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40" w:rsidRPr="00385CA8" w:rsidRDefault="00694040" w:rsidP="00694040">
      <w:pPr>
        <w:pStyle w:val="NormalWeb"/>
        <w:shd w:val="clear" w:color="auto" w:fill="FFFFFF"/>
        <w:spacing w:before="0" w:beforeAutospacing="0" w:after="0" w:afterAutospacing="0" w:line="360" w:lineRule="auto"/>
        <w:jc w:val="center"/>
        <w:textAlignment w:val="baseline"/>
        <w:rPr>
          <w:rFonts w:ascii="Book Antiqua" w:hAnsi="Book Antiqua" w:cs="Arial"/>
          <w:b/>
          <w:color w:val="000000"/>
          <w:sz w:val="26"/>
          <w:szCs w:val="26"/>
        </w:rPr>
      </w:pPr>
      <w:r w:rsidRPr="00385CA8">
        <w:rPr>
          <w:rFonts w:ascii="Book Antiqua" w:hAnsi="Book Antiqua" w:cs="Arial"/>
          <w:b/>
          <w:color w:val="000000"/>
          <w:sz w:val="26"/>
          <w:szCs w:val="26"/>
        </w:rPr>
        <w:t>BAB I</w:t>
      </w:r>
    </w:p>
    <w:p w:rsidR="00694040" w:rsidRPr="00385CA8" w:rsidRDefault="00694040" w:rsidP="00694040">
      <w:pPr>
        <w:pStyle w:val="NormalWeb"/>
        <w:shd w:val="clear" w:color="auto" w:fill="FFFFFF"/>
        <w:spacing w:before="0" w:beforeAutospacing="0" w:after="0" w:afterAutospacing="0" w:line="360" w:lineRule="auto"/>
        <w:jc w:val="center"/>
        <w:textAlignment w:val="baseline"/>
        <w:rPr>
          <w:rFonts w:ascii="Book Antiqua" w:hAnsi="Book Antiqua" w:cs="Arial"/>
          <w:b/>
          <w:color w:val="000000"/>
          <w:sz w:val="26"/>
          <w:szCs w:val="26"/>
        </w:rPr>
      </w:pPr>
      <w:r w:rsidRPr="00385CA8">
        <w:rPr>
          <w:rFonts w:ascii="Book Antiqua" w:hAnsi="Book Antiqua" w:cs="Arial"/>
          <w:b/>
          <w:color w:val="000000"/>
          <w:sz w:val="26"/>
          <w:szCs w:val="26"/>
        </w:rPr>
        <w:t>PENDAHULUAN</w:t>
      </w:r>
    </w:p>
    <w:p w:rsidR="00694040" w:rsidRPr="00766D87" w:rsidRDefault="00694040" w:rsidP="00694040">
      <w:pPr>
        <w:pStyle w:val="NormalWeb"/>
        <w:shd w:val="clear" w:color="auto" w:fill="FFFFFF"/>
        <w:spacing w:before="0" w:beforeAutospacing="0" w:after="0" w:afterAutospacing="0" w:line="360" w:lineRule="auto"/>
        <w:textAlignment w:val="baseline"/>
        <w:rPr>
          <w:rFonts w:ascii="Book Antiqua" w:hAnsi="Book Antiqua" w:cs="Arial"/>
          <w:b/>
          <w:color w:val="000000"/>
          <w:sz w:val="22"/>
          <w:szCs w:val="22"/>
        </w:rPr>
      </w:pPr>
    </w:p>
    <w:p w:rsidR="00A93E7C" w:rsidRPr="00385CA8" w:rsidRDefault="00694040" w:rsidP="00790B36">
      <w:pPr>
        <w:pStyle w:val="NormalWeb"/>
        <w:numPr>
          <w:ilvl w:val="0"/>
          <w:numId w:val="1"/>
        </w:numPr>
        <w:shd w:val="clear" w:color="auto" w:fill="FFFFFF"/>
        <w:spacing w:before="0" w:beforeAutospacing="0" w:after="0" w:afterAutospacing="0" w:line="360" w:lineRule="auto"/>
        <w:ind w:left="425" w:hanging="425"/>
        <w:jc w:val="both"/>
        <w:textAlignment w:val="baseline"/>
        <w:rPr>
          <w:rFonts w:ascii="Book Antiqua" w:hAnsi="Book Antiqua" w:cs="Arial"/>
          <w:b/>
          <w:color w:val="000000"/>
        </w:rPr>
      </w:pPr>
      <w:r w:rsidRPr="00385CA8">
        <w:rPr>
          <w:rFonts w:ascii="Book Antiqua" w:hAnsi="Book Antiqua" w:cs="Arial"/>
          <w:b/>
          <w:color w:val="000000"/>
        </w:rPr>
        <w:t>LATAR BELAKANG PENYUSUNAN</w:t>
      </w:r>
    </w:p>
    <w:p w:rsidR="000B3EB8" w:rsidRPr="00385CA8" w:rsidRDefault="000B3EB8" w:rsidP="003B790C">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bookmarkStart w:id="0" w:name="_Hlk503005581"/>
      <w:r w:rsidRPr="00385CA8">
        <w:rPr>
          <w:rFonts w:ascii="Book Antiqua" w:hAnsi="Book Antiqua" w:cs="Arial"/>
          <w:color w:val="000000"/>
        </w:rPr>
        <w:t xml:space="preserve">Penyusunan Profil Kependudukan Provinsi merupakan urusan pemerintahan konkuren yang menjadi kewenangan Provinsi berdasarkan Undang-Undang Nomor 23 Tahun 2014 tentang Pemerintahan Daerah. </w:t>
      </w:r>
    </w:p>
    <w:p w:rsidR="000B3EB8" w:rsidRPr="00385CA8" w:rsidRDefault="000B3EB8" w:rsidP="003B790C">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385CA8">
        <w:rPr>
          <w:rFonts w:ascii="Book Antiqua" w:hAnsi="Book Antiqua" w:cs="Arial"/>
          <w:color w:val="000000"/>
        </w:rPr>
        <w:t>Jumlah penduduk yang semakin bertambah dari tahun ke tahun akan berimplikasi terhadap meningkatnya kebutuhan dasar seperti sandang, pangan, papan, energi, meningkatnya kebutuhan pelayanan pendidikan, pelayanan kesehatan, meningkatnya persaingan lapangan kerja, semakin sempitnya lapangan dan peluang kerja, meningkatnya pengangguran khususnya bagi mereka yang tidak mampu bersaing.</w:t>
      </w:r>
    </w:p>
    <w:p w:rsidR="000B3EB8" w:rsidRPr="00385CA8" w:rsidRDefault="000B3EB8" w:rsidP="003B790C">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385CA8">
        <w:rPr>
          <w:rFonts w:ascii="Book Antiqua" w:hAnsi="Book Antiqua" w:cs="Arial"/>
          <w:color w:val="000000"/>
        </w:rPr>
        <w:t>Untuk mengatasi masalah kependudukan tersebut sudah barang tentu diperlukan data kependudukan yang benar, valid, dan akurat. Data penduduk yang dihasilkan dari Sistem Informasi Adminitrasi Kependudukan (SIAK) merupakan salah satu alternatif yang dapat dimanfaatkan untuk mengetahui informasi kependudukan seperti jumlah penduduk, struktur dan komposisi penduduk serta persebarannya.</w:t>
      </w:r>
    </w:p>
    <w:p w:rsidR="000B3EB8" w:rsidRPr="00385CA8" w:rsidRDefault="000B3EB8" w:rsidP="003B790C">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385CA8">
        <w:rPr>
          <w:rFonts w:ascii="Book Antiqua" w:hAnsi="Book Antiqua" w:cs="Arial"/>
          <w:color w:val="000000"/>
        </w:rPr>
        <w:t>Tersedianya data kependudukan yang baik, dalam arti mampu mengobservasikan peristiwa-peristiwa vital, kelahiran, kematian, dan perpindahan dirasakan semakin penting dalam rangka menunjang keberhasilan pembangunan di Provinsi Sumatera Barat.</w:t>
      </w:r>
    </w:p>
    <w:p w:rsidR="000B3EB8" w:rsidRPr="00385CA8" w:rsidRDefault="000B3EB8" w:rsidP="003B790C">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385CA8">
        <w:rPr>
          <w:rFonts w:ascii="Book Antiqua" w:hAnsi="Book Antiqua" w:cs="Arial"/>
          <w:color w:val="000000"/>
        </w:rPr>
        <w:t xml:space="preserve">Data dan informasi mengenai kependudukan yang sudah cukup lama dan tersebar di berbagai instansi atau lembaga pemerintahan sudah banyak dikembangkan untuk berbagai kebutuhan. Apabila data dan informasi yang ada tersebut berhasil diintegrasikan secara menyeluruh, niscaya akan </w:t>
      </w:r>
      <w:r w:rsidRPr="00385CA8">
        <w:rPr>
          <w:rFonts w:ascii="Book Antiqua" w:hAnsi="Book Antiqua" w:cs="Arial"/>
          <w:color w:val="000000"/>
        </w:rPr>
        <w:lastRenderedPageBreak/>
        <w:t>menjadi aset sekaligus informasi yang berarti untuk perencanaan pembangunan di Provinsi Sumatera Barat.</w:t>
      </w:r>
    </w:p>
    <w:p w:rsidR="000B3EB8" w:rsidRDefault="000B3EB8" w:rsidP="003B790C">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lang w:val="id-ID"/>
        </w:rPr>
      </w:pPr>
      <w:r w:rsidRPr="00385CA8">
        <w:rPr>
          <w:rFonts w:ascii="Book Antiqua" w:hAnsi="Book Antiqua" w:cs="Arial"/>
          <w:color w:val="000000"/>
        </w:rPr>
        <w:t>Komposisi data penduduk yang senantiasa berubah, wajib dimutakhirkan dan divalidasi secara berkelanjutan melalui mekanisme pelayanan administrasi kependudukan di Kabupaten/Kota, dimana saat ini telah terbangun dalam suatu SIAK dan telah terintegrasi dengan database e-KTP yang telah menjamin ketunggalan data dengan merekam data biometric penduduk seperti iris mata dan sidik jari sehingga keakuratan dan kevalidan data semakin tinggi.</w:t>
      </w:r>
    </w:p>
    <w:p w:rsidR="000B3EB8" w:rsidRDefault="000B3EB8" w:rsidP="003B790C">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lang w:val="id-ID"/>
        </w:rPr>
      </w:pPr>
      <w:r w:rsidRPr="00385CA8">
        <w:rPr>
          <w:rFonts w:ascii="Book Antiqua" w:hAnsi="Book Antiqua" w:cs="Arial"/>
          <w:color w:val="000000"/>
        </w:rPr>
        <w:t xml:space="preserve">Dengan demikian, upaya pengembangan sebuah sistem administrasi kependudukan memang merupakan suatu keharusan karena akan mendorong terwujudnya tertib administrasi kependudukan dan tersedianya database kependudukan, khususnya yang bersumber pada </w:t>
      </w:r>
      <w:r w:rsidR="00685C11">
        <w:rPr>
          <w:rFonts w:ascii="Book Antiqua" w:hAnsi="Book Antiqua" w:cs="Arial"/>
          <w:color w:val="000000"/>
        </w:rPr>
        <w:t>SIAK</w:t>
      </w:r>
      <w:r w:rsidRPr="00385CA8">
        <w:rPr>
          <w:rFonts w:ascii="Book Antiqua" w:hAnsi="Book Antiqua" w:cs="Arial"/>
          <w:color w:val="000000"/>
        </w:rPr>
        <w:t>.</w:t>
      </w:r>
    </w:p>
    <w:p w:rsidR="000B3EB8" w:rsidRPr="004305EB" w:rsidRDefault="000B3EB8" w:rsidP="003B790C">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lang w:val="id-ID"/>
        </w:rPr>
      </w:pPr>
      <w:r>
        <w:rPr>
          <w:rFonts w:ascii="Book Antiqua" w:hAnsi="Book Antiqua" w:cs="Arial"/>
          <w:color w:val="000000"/>
          <w:lang w:val="id-ID"/>
        </w:rPr>
        <w:t>Sejalan dengan itu guna memenuhi amanat Undang-Undang Nomor 23 Tahun 2006 tentang Administrasi Kependudukan bahwa data kependudukan harus digunakan untuk kepentingan perumusan kebijakan di bidang pemerintahan dan pembangunan, maka dengan disusunnya Profil Perkembangan Kependudukan Provinsi Sumatera Barat ini akan memberikan data dan informasi yang berguna untuk proses lebih lanjut dalam perencanaan, alokasi anggaran, pelayanan publik, pembangunan demokrasi, penegakan hukum dan pencegahan kriminal bagi pihak-pihak terkait dan yang berkepentingan di Sumatera Barat.</w:t>
      </w:r>
    </w:p>
    <w:bookmarkEnd w:id="0"/>
    <w:p w:rsidR="00A93E7C" w:rsidRPr="00385CA8" w:rsidRDefault="00A93E7C" w:rsidP="00A93E7C">
      <w:pPr>
        <w:pStyle w:val="NormalWeb"/>
        <w:shd w:val="clear" w:color="auto" w:fill="FFFFFF"/>
        <w:spacing w:before="0" w:beforeAutospacing="0" w:after="0" w:afterAutospacing="0" w:line="360" w:lineRule="auto"/>
        <w:ind w:left="426"/>
        <w:jc w:val="both"/>
        <w:textAlignment w:val="baseline"/>
        <w:rPr>
          <w:rFonts w:ascii="Book Antiqua" w:hAnsi="Book Antiqua" w:cs="Arial"/>
          <w:b/>
          <w:color w:val="000000"/>
        </w:rPr>
      </w:pPr>
    </w:p>
    <w:p w:rsidR="00A93E7C" w:rsidRPr="00385CA8" w:rsidRDefault="00A93E7C" w:rsidP="00694040">
      <w:pPr>
        <w:pStyle w:val="NormalWeb"/>
        <w:numPr>
          <w:ilvl w:val="0"/>
          <w:numId w:val="1"/>
        </w:numPr>
        <w:shd w:val="clear" w:color="auto" w:fill="FFFFFF"/>
        <w:spacing w:before="0" w:beforeAutospacing="0" w:after="0" w:afterAutospacing="0" w:line="360" w:lineRule="auto"/>
        <w:ind w:left="426" w:hanging="426"/>
        <w:jc w:val="both"/>
        <w:textAlignment w:val="baseline"/>
        <w:rPr>
          <w:rFonts w:ascii="Book Antiqua" w:hAnsi="Book Antiqua" w:cs="Arial"/>
          <w:b/>
          <w:color w:val="000000"/>
        </w:rPr>
      </w:pPr>
      <w:r w:rsidRPr="00385CA8">
        <w:rPr>
          <w:rFonts w:ascii="Book Antiqua" w:hAnsi="Book Antiqua" w:cs="Arial"/>
          <w:b/>
          <w:color w:val="000000"/>
        </w:rPr>
        <w:t>TUJUAN</w:t>
      </w:r>
    </w:p>
    <w:p w:rsidR="00694040" w:rsidRPr="00385CA8" w:rsidRDefault="00A93E7C" w:rsidP="00385CA8">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222222"/>
        </w:rPr>
      </w:pPr>
      <w:r w:rsidRPr="00385CA8">
        <w:rPr>
          <w:rFonts w:ascii="Book Antiqua" w:hAnsi="Book Antiqua" w:cs="Arial"/>
          <w:color w:val="000000"/>
        </w:rPr>
        <w:t>Adapun tujuan dari penyusunan P</w:t>
      </w:r>
      <w:r w:rsidR="00694040" w:rsidRPr="00385CA8">
        <w:rPr>
          <w:rFonts w:ascii="Book Antiqua" w:hAnsi="Book Antiqua" w:cs="Arial"/>
          <w:color w:val="000000"/>
        </w:rPr>
        <w:t xml:space="preserve">rofil </w:t>
      </w:r>
      <w:r w:rsidRPr="00385CA8">
        <w:rPr>
          <w:rFonts w:ascii="Book Antiqua" w:hAnsi="Book Antiqua" w:cs="Arial"/>
          <w:color w:val="000000"/>
        </w:rPr>
        <w:t xml:space="preserve">Perkembangan </w:t>
      </w:r>
      <w:r w:rsidR="00694040" w:rsidRPr="00385CA8">
        <w:rPr>
          <w:rFonts w:ascii="Book Antiqua" w:hAnsi="Book Antiqua" w:cs="Arial"/>
          <w:color w:val="000000"/>
        </w:rPr>
        <w:t>Kependudukan ini adalah :</w:t>
      </w:r>
    </w:p>
    <w:p w:rsidR="00694040" w:rsidRPr="00385CA8" w:rsidRDefault="00694040" w:rsidP="00694040">
      <w:pPr>
        <w:pStyle w:val="NormalWeb"/>
        <w:numPr>
          <w:ilvl w:val="0"/>
          <w:numId w:val="4"/>
        </w:numPr>
        <w:shd w:val="clear" w:color="auto" w:fill="FFFFFF"/>
        <w:spacing w:before="0" w:beforeAutospacing="0" w:after="0" w:afterAutospacing="0" w:line="360" w:lineRule="auto"/>
        <w:ind w:left="709" w:hanging="283"/>
        <w:jc w:val="both"/>
        <w:textAlignment w:val="baseline"/>
        <w:rPr>
          <w:rFonts w:ascii="Book Antiqua" w:hAnsi="Book Antiqua" w:cs="Arial"/>
          <w:color w:val="000000"/>
        </w:rPr>
      </w:pPr>
      <w:r w:rsidRPr="00385CA8">
        <w:rPr>
          <w:rFonts w:ascii="Book Antiqua" w:hAnsi="Book Antiqua" w:cs="Arial"/>
          <w:color w:val="000000"/>
        </w:rPr>
        <w:t>Memberikan informasi dan gambaran tentang kondisi</w:t>
      </w:r>
      <w:r w:rsidR="00A93E7C" w:rsidRPr="00385CA8">
        <w:rPr>
          <w:rFonts w:ascii="Book Antiqua" w:hAnsi="Book Antiqua" w:cs="Arial"/>
          <w:color w:val="000000"/>
        </w:rPr>
        <w:t>, perkembangan</w:t>
      </w:r>
      <w:r w:rsidRPr="00385CA8">
        <w:rPr>
          <w:rFonts w:ascii="Book Antiqua" w:hAnsi="Book Antiqua" w:cs="Arial"/>
          <w:color w:val="000000"/>
        </w:rPr>
        <w:t xml:space="preserve"> dan p</w:t>
      </w:r>
      <w:r w:rsidR="00A93E7C" w:rsidRPr="00385CA8">
        <w:rPr>
          <w:rFonts w:ascii="Book Antiqua" w:hAnsi="Book Antiqua" w:cs="Arial"/>
          <w:color w:val="000000"/>
        </w:rPr>
        <w:t>rospek</w:t>
      </w:r>
      <w:r w:rsidR="00E70191">
        <w:rPr>
          <w:rFonts w:ascii="Book Antiqua" w:hAnsi="Book Antiqua" w:cs="Arial"/>
          <w:color w:val="000000"/>
          <w:lang w:val="id-ID"/>
        </w:rPr>
        <w:t xml:space="preserve"> </w:t>
      </w:r>
      <w:r w:rsidR="00A93E7C" w:rsidRPr="00385CA8">
        <w:rPr>
          <w:rFonts w:ascii="Book Antiqua" w:hAnsi="Book Antiqua" w:cs="Arial"/>
          <w:color w:val="000000"/>
        </w:rPr>
        <w:t>ke</w:t>
      </w:r>
      <w:r w:rsidRPr="00385CA8">
        <w:rPr>
          <w:rFonts w:ascii="Book Antiqua" w:hAnsi="Book Antiqua" w:cs="Arial"/>
          <w:color w:val="000000"/>
        </w:rPr>
        <w:t>penduduk</w:t>
      </w:r>
      <w:r w:rsidR="00E70191">
        <w:rPr>
          <w:rFonts w:ascii="Book Antiqua" w:hAnsi="Book Antiqua" w:cs="Arial"/>
          <w:color w:val="000000"/>
          <w:lang w:val="id-ID"/>
        </w:rPr>
        <w:t>an</w:t>
      </w:r>
      <w:r w:rsidRPr="00385CA8">
        <w:rPr>
          <w:rFonts w:ascii="Book Antiqua" w:hAnsi="Book Antiqua" w:cs="Arial"/>
          <w:color w:val="000000"/>
        </w:rPr>
        <w:t xml:space="preserve"> di Provinsi Sumatera Barat.</w:t>
      </w:r>
    </w:p>
    <w:p w:rsidR="00694040" w:rsidRPr="00385CA8" w:rsidRDefault="00694040" w:rsidP="00694040">
      <w:pPr>
        <w:pStyle w:val="NormalWeb"/>
        <w:numPr>
          <w:ilvl w:val="0"/>
          <w:numId w:val="4"/>
        </w:numPr>
        <w:shd w:val="clear" w:color="auto" w:fill="FFFFFF"/>
        <w:spacing w:before="0" w:beforeAutospacing="0" w:after="0" w:afterAutospacing="0" w:line="360" w:lineRule="auto"/>
        <w:ind w:left="709" w:hanging="283"/>
        <w:jc w:val="both"/>
        <w:textAlignment w:val="baseline"/>
        <w:rPr>
          <w:rFonts w:ascii="Book Antiqua" w:hAnsi="Book Antiqua" w:cs="Arial"/>
          <w:color w:val="000000"/>
        </w:rPr>
      </w:pPr>
      <w:r w:rsidRPr="00385CA8">
        <w:rPr>
          <w:rFonts w:ascii="Book Antiqua" w:hAnsi="Book Antiqua" w:cs="Arial"/>
          <w:color w:val="000000"/>
        </w:rPr>
        <w:lastRenderedPageBreak/>
        <w:t>Sebagai alat publikasi dan meningkatkan pelayanan publik guna membangun komitmen semua pihak untuk lebih meningkatkan peran dan partisipasi penduduk dalam pembangunan di Provinsi Sumatera Barat.</w:t>
      </w:r>
    </w:p>
    <w:p w:rsidR="00694040" w:rsidRDefault="00694040" w:rsidP="00E63BBD">
      <w:pPr>
        <w:pStyle w:val="NormalWeb"/>
        <w:numPr>
          <w:ilvl w:val="0"/>
          <w:numId w:val="4"/>
        </w:numPr>
        <w:shd w:val="clear" w:color="auto" w:fill="FFFFFF"/>
        <w:spacing w:before="0" w:beforeAutospacing="0" w:after="0" w:afterAutospacing="0" w:line="360" w:lineRule="auto"/>
        <w:ind w:left="709" w:hanging="283"/>
        <w:jc w:val="both"/>
        <w:textAlignment w:val="baseline"/>
        <w:rPr>
          <w:rFonts w:ascii="Book Antiqua" w:hAnsi="Book Antiqua" w:cs="Arial"/>
          <w:color w:val="000000"/>
        </w:rPr>
      </w:pPr>
      <w:r w:rsidRPr="00385CA8">
        <w:rPr>
          <w:rFonts w:ascii="Book Antiqua" w:hAnsi="Book Antiqua" w:cs="Arial"/>
          <w:color w:val="000000"/>
        </w:rPr>
        <w:t>Sebagai acuan dalam menentukan arah kebijakan pembangunan di Provinsi Sumatera Barat.</w:t>
      </w:r>
    </w:p>
    <w:p w:rsidR="00E63BBD" w:rsidRPr="00E63BBD" w:rsidRDefault="00E63BBD" w:rsidP="00E63BBD">
      <w:pPr>
        <w:pStyle w:val="NormalWeb"/>
        <w:shd w:val="clear" w:color="auto" w:fill="FFFFFF"/>
        <w:spacing w:before="0" w:beforeAutospacing="0" w:after="0" w:afterAutospacing="0" w:line="360" w:lineRule="auto"/>
        <w:ind w:left="709"/>
        <w:jc w:val="both"/>
        <w:textAlignment w:val="baseline"/>
        <w:rPr>
          <w:rFonts w:ascii="Book Antiqua" w:hAnsi="Book Antiqua" w:cs="Arial"/>
          <w:color w:val="000000"/>
        </w:rPr>
      </w:pPr>
    </w:p>
    <w:p w:rsidR="00694040" w:rsidRPr="00385CA8" w:rsidRDefault="00694040" w:rsidP="00643797">
      <w:pPr>
        <w:pStyle w:val="NormalWeb"/>
        <w:numPr>
          <w:ilvl w:val="0"/>
          <w:numId w:val="1"/>
        </w:numPr>
        <w:shd w:val="clear" w:color="auto" w:fill="FFFFFF"/>
        <w:spacing w:before="120" w:beforeAutospacing="0" w:after="120" w:afterAutospacing="0"/>
        <w:ind w:left="425" w:hanging="425"/>
        <w:rPr>
          <w:rFonts w:ascii="Book Antiqua" w:hAnsi="Book Antiqua" w:cs="Arial"/>
          <w:b/>
          <w:color w:val="222222"/>
        </w:rPr>
      </w:pPr>
      <w:r w:rsidRPr="00385CA8">
        <w:rPr>
          <w:rFonts w:ascii="Book Antiqua" w:hAnsi="Book Antiqua" w:cs="Arial"/>
          <w:b/>
          <w:color w:val="222222"/>
        </w:rPr>
        <w:t>RUANG LINGKUP</w:t>
      </w:r>
    </w:p>
    <w:p w:rsidR="00250D2A" w:rsidRPr="00385CA8" w:rsidRDefault="00250D2A" w:rsidP="00250D2A">
      <w:pPr>
        <w:pStyle w:val="NormalWeb"/>
        <w:numPr>
          <w:ilvl w:val="0"/>
          <w:numId w:val="5"/>
        </w:numPr>
        <w:shd w:val="clear" w:color="auto" w:fill="FFFFFF"/>
        <w:spacing w:before="0" w:beforeAutospacing="0" w:after="0" w:afterAutospacing="0" w:line="360" w:lineRule="auto"/>
        <w:ind w:left="709" w:hanging="283"/>
        <w:jc w:val="both"/>
        <w:textAlignment w:val="baseline"/>
        <w:rPr>
          <w:rFonts w:ascii="Book Antiqua" w:hAnsi="Book Antiqua" w:cs="Arial"/>
          <w:color w:val="000000"/>
        </w:rPr>
      </w:pPr>
      <w:r w:rsidRPr="00385CA8">
        <w:rPr>
          <w:rFonts w:ascii="Book Antiqua" w:hAnsi="Book Antiqua" w:cs="Arial"/>
          <w:color w:val="000000"/>
        </w:rPr>
        <w:t>Kuantitas Penduduk, meliputi komposisi dan persebaran penduduk.</w:t>
      </w:r>
    </w:p>
    <w:p w:rsidR="00250D2A" w:rsidRDefault="00250D2A" w:rsidP="00250D2A">
      <w:pPr>
        <w:pStyle w:val="NormalWeb"/>
        <w:numPr>
          <w:ilvl w:val="0"/>
          <w:numId w:val="5"/>
        </w:numPr>
        <w:shd w:val="clear" w:color="auto" w:fill="FFFFFF"/>
        <w:spacing w:before="0" w:beforeAutospacing="0" w:after="0" w:afterAutospacing="0" w:line="360" w:lineRule="auto"/>
        <w:ind w:left="709" w:hanging="283"/>
        <w:jc w:val="both"/>
        <w:textAlignment w:val="baseline"/>
        <w:rPr>
          <w:rFonts w:ascii="Book Antiqua" w:hAnsi="Book Antiqua" w:cs="Arial"/>
          <w:color w:val="000000"/>
        </w:rPr>
      </w:pPr>
      <w:r w:rsidRPr="00385CA8">
        <w:rPr>
          <w:rFonts w:ascii="Book Antiqua" w:hAnsi="Book Antiqua" w:cs="Arial"/>
          <w:color w:val="000000"/>
        </w:rPr>
        <w:t xml:space="preserve">Kualitas Penduduk, yang meliputi kesehatan, </w:t>
      </w:r>
      <w:r w:rsidR="00091C70" w:rsidRPr="00385CA8">
        <w:rPr>
          <w:rFonts w:ascii="Book Antiqua" w:hAnsi="Book Antiqua" w:cs="Arial"/>
          <w:color w:val="000000"/>
        </w:rPr>
        <w:t>p</w:t>
      </w:r>
      <w:r w:rsidRPr="00385CA8">
        <w:rPr>
          <w:rFonts w:ascii="Book Antiqua" w:hAnsi="Book Antiqua" w:cs="Arial"/>
          <w:color w:val="000000"/>
        </w:rPr>
        <w:t>endidikan, ekonomi dan sosial.</w:t>
      </w:r>
    </w:p>
    <w:p w:rsidR="002056BB" w:rsidRPr="00385CA8" w:rsidRDefault="002056BB" w:rsidP="00250D2A">
      <w:pPr>
        <w:pStyle w:val="NormalWeb"/>
        <w:numPr>
          <w:ilvl w:val="0"/>
          <w:numId w:val="5"/>
        </w:numPr>
        <w:shd w:val="clear" w:color="auto" w:fill="FFFFFF"/>
        <w:spacing w:before="0" w:beforeAutospacing="0" w:after="0" w:afterAutospacing="0" w:line="360" w:lineRule="auto"/>
        <w:ind w:left="709" w:hanging="283"/>
        <w:jc w:val="both"/>
        <w:textAlignment w:val="baseline"/>
        <w:rPr>
          <w:rFonts w:ascii="Book Antiqua" w:hAnsi="Book Antiqua" w:cs="Arial"/>
          <w:color w:val="000000"/>
        </w:rPr>
      </w:pPr>
      <w:r>
        <w:rPr>
          <w:rFonts w:ascii="Book Antiqua" w:hAnsi="Book Antiqua" w:cs="Arial"/>
          <w:color w:val="000000"/>
        </w:rPr>
        <w:t>Mobilitas Penduduk</w:t>
      </w:r>
    </w:p>
    <w:p w:rsidR="00250D2A" w:rsidRPr="00385CA8" w:rsidRDefault="00250D2A" w:rsidP="00250D2A">
      <w:pPr>
        <w:pStyle w:val="NormalWeb"/>
        <w:numPr>
          <w:ilvl w:val="0"/>
          <w:numId w:val="5"/>
        </w:numPr>
        <w:shd w:val="clear" w:color="auto" w:fill="FFFFFF"/>
        <w:spacing w:before="0" w:beforeAutospacing="0" w:after="0" w:afterAutospacing="0" w:line="360" w:lineRule="auto"/>
        <w:ind w:left="709" w:hanging="283"/>
        <w:jc w:val="both"/>
        <w:textAlignment w:val="baseline"/>
        <w:rPr>
          <w:rFonts w:ascii="Book Antiqua" w:hAnsi="Book Antiqua" w:cs="Arial"/>
          <w:color w:val="000000"/>
        </w:rPr>
      </w:pPr>
      <w:r w:rsidRPr="00385CA8">
        <w:rPr>
          <w:rFonts w:ascii="Book Antiqua" w:hAnsi="Book Antiqua" w:cs="Arial"/>
          <w:color w:val="000000"/>
        </w:rPr>
        <w:t>Kepemilikan dokumen kependudukan.</w:t>
      </w:r>
    </w:p>
    <w:p w:rsidR="00F139F0" w:rsidRPr="00385CA8" w:rsidRDefault="00F139F0" w:rsidP="00E63BBD">
      <w:pPr>
        <w:pStyle w:val="NormalWeb"/>
        <w:shd w:val="clear" w:color="auto" w:fill="FFFFFF"/>
        <w:spacing w:before="120" w:beforeAutospacing="0" w:after="120" w:afterAutospacing="0"/>
        <w:rPr>
          <w:rFonts w:ascii="Book Antiqua" w:hAnsi="Book Antiqua" w:cs="Arial"/>
          <w:color w:val="222222"/>
        </w:rPr>
      </w:pPr>
    </w:p>
    <w:p w:rsidR="00694040" w:rsidRPr="00385CA8" w:rsidRDefault="00250D2A" w:rsidP="00250D2A">
      <w:pPr>
        <w:pStyle w:val="NormalWeb"/>
        <w:numPr>
          <w:ilvl w:val="0"/>
          <w:numId w:val="1"/>
        </w:numPr>
        <w:shd w:val="clear" w:color="auto" w:fill="FFFFFF"/>
        <w:spacing w:before="120" w:beforeAutospacing="0" w:after="120" w:afterAutospacing="0"/>
        <w:ind w:left="426" w:hanging="426"/>
        <w:rPr>
          <w:rFonts w:ascii="Book Antiqua" w:hAnsi="Book Antiqua" w:cs="Arial"/>
          <w:b/>
          <w:color w:val="222222"/>
        </w:rPr>
      </w:pPr>
      <w:r w:rsidRPr="00385CA8">
        <w:rPr>
          <w:rFonts w:ascii="Book Antiqua" w:hAnsi="Book Antiqua" w:cs="Arial"/>
          <w:b/>
          <w:color w:val="222222"/>
        </w:rPr>
        <w:t>PENGERTIAN</w:t>
      </w:r>
    </w:p>
    <w:p w:rsidR="00694040" w:rsidRPr="00385CA8" w:rsidRDefault="00250D2A"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000000"/>
        </w:rPr>
        <w:t>Penduduk</w:t>
      </w:r>
      <w:r w:rsidR="00D3613F">
        <w:rPr>
          <w:rFonts w:ascii="Book Antiqua" w:hAnsi="Book Antiqua" w:cs="Arial"/>
          <w:b/>
          <w:color w:val="000000"/>
          <w:lang w:val="id-ID"/>
        </w:rPr>
        <w:t xml:space="preserve"> </w:t>
      </w:r>
      <w:r w:rsidRPr="00385CA8">
        <w:rPr>
          <w:rFonts w:ascii="Book Antiqua" w:hAnsi="Book Antiqua" w:cs="Arial"/>
          <w:color w:val="000000"/>
        </w:rPr>
        <w:t>adalah Warga Negara Indonesia yang termasuk secara sah</w:t>
      </w:r>
      <w:r w:rsidR="00EC1BF6" w:rsidRPr="00385CA8">
        <w:rPr>
          <w:rFonts w:ascii="Book Antiqua" w:hAnsi="Book Antiqua" w:cs="Arial"/>
          <w:color w:val="000000"/>
        </w:rPr>
        <w:t xml:space="preserve"> serta bertempat tinggal di wilayah Indonesia sesuai dengan peraturan.</w:t>
      </w:r>
    </w:p>
    <w:p w:rsidR="00724F78" w:rsidRPr="00385CA8" w:rsidRDefault="00724F78"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000000"/>
        </w:rPr>
        <w:t xml:space="preserve">Kependudukan </w:t>
      </w:r>
      <w:r w:rsidRPr="00385CA8">
        <w:rPr>
          <w:rFonts w:ascii="Book Antiqua" w:hAnsi="Book Antiqua" w:cs="Arial"/>
          <w:color w:val="000000"/>
        </w:rPr>
        <w:t>adalah hal ihwal yang berkaitan dengan jumlah, struktur, pertumbuhan, persebaran, mobilitas, penyebaran, kualitas, dan kondisi kesejahteraan yang menyangkut politik, ekonomi, sosial budaya, agama serta lingkungan penduduk setempat.</w:t>
      </w:r>
    </w:p>
    <w:p w:rsidR="00EC1BF6" w:rsidRPr="00385CA8" w:rsidRDefault="00EC1BF6"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000000"/>
        </w:rPr>
        <w:t xml:space="preserve">Administrasi kependudukan </w:t>
      </w:r>
      <w:r w:rsidRPr="00385CA8">
        <w:rPr>
          <w:rFonts w:ascii="Book Antiqua" w:hAnsi="Book Antiqua" w:cs="Arial"/>
          <w:color w:val="000000"/>
        </w:rPr>
        <w:t>adalah rangkaian kegiatan penataan dan penertiban dalam penerbitan dokumen dan data kependudukan melalui pendaftaran penduduk, pencatatan sipil, pengelolaan informasi administrasi kependudukan serta pendayagunaan</w:t>
      </w:r>
      <w:r w:rsidR="00831B02">
        <w:rPr>
          <w:rFonts w:ascii="Book Antiqua" w:hAnsi="Book Antiqua" w:cs="Arial"/>
          <w:color w:val="000000"/>
        </w:rPr>
        <w:t xml:space="preserve"> hasilnya untuk pelayanan publi</w:t>
      </w:r>
      <w:r w:rsidR="00831B02">
        <w:rPr>
          <w:rFonts w:ascii="Book Antiqua" w:hAnsi="Book Antiqua" w:cs="Arial"/>
          <w:color w:val="000000"/>
          <w:lang w:val="id-ID"/>
        </w:rPr>
        <w:t>k</w:t>
      </w:r>
      <w:r w:rsidRPr="00385CA8">
        <w:rPr>
          <w:rFonts w:ascii="Book Antiqua" w:hAnsi="Book Antiqua" w:cs="Arial"/>
          <w:color w:val="000000"/>
        </w:rPr>
        <w:t xml:space="preserve"> dan se</w:t>
      </w:r>
      <w:r w:rsidR="00091C70" w:rsidRPr="00385CA8">
        <w:rPr>
          <w:rFonts w:ascii="Book Antiqua" w:hAnsi="Book Antiqua" w:cs="Arial"/>
          <w:color w:val="000000"/>
        </w:rPr>
        <w:t>k</w:t>
      </w:r>
      <w:r w:rsidRPr="00385CA8">
        <w:rPr>
          <w:rFonts w:ascii="Book Antiqua" w:hAnsi="Book Antiqua" w:cs="Arial"/>
          <w:color w:val="000000"/>
        </w:rPr>
        <w:t>tor lain.</w:t>
      </w:r>
    </w:p>
    <w:p w:rsidR="00EC1BF6" w:rsidRPr="00385CA8" w:rsidRDefault="00EC1BF6"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000000"/>
        </w:rPr>
        <w:t>Data</w:t>
      </w:r>
      <w:r w:rsidRPr="00385CA8">
        <w:rPr>
          <w:rFonts w:ascii="Book Antiqua" w:hAnsi="Book Antiqua" w:cs="Arial"/>
          <w:color w:val="000000"/>
        </w:rPr>
        <w:t xml:space="preserve"> adalah fakta yang sudah ditulis dalam bentuk catatan, gambar atau direkam kedalam berbagai bentuk media.</w:t>
      </w:r>
    </w:p>
    <w:p w:rsidR="00EC1BF6" w:rsidRPr="00385CA8" w:rsidRDefault="00EC1BF6"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222222"/>
        </w:rPr>
        <w:lastRenderedPageBreak/>
        <w:t>Database</w:t>
      </w:r>
      <w:r w:rsidRPr="00385CA8">
        <w:rPr>
          <w:rFonts w:ascii="Book Antiqua" w:hAnsi="Book Antiqua" w:cs="Arial"/>
          <w:color w:val="222222"/>
        </w:rPr>
        <w:t xml:space="preserve"> kependudukan adalah kumpulan berbagai jenis data kependudukan yang tersimpan secara sistematik, terstruktur dan saling berhubungan dengan menggunakan perangkat lunak, perangkat keras dan jaringan komunikasi data.</w:t>
      </w:r>
    </w:p>
    <w:p w:rsidR="00EC1BF6" w:rsidRPr="00385CA8" w:rsidRDefault="00EC1BF6"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222222"/>
        </w:rPr>
        <w:t>Data kependudukan</w:t>
      </w:r>
      <w:r w:rsidRPr="00385CA8">
        <w:rPr>
          <w:rFonts w:ascii="Book Antiqua" w:hAnsi="Book Antiqua" w:cs="Arial"/>
          <w:color w:val="222222"/>
        </w:rPr>
        <w:t xml:space="preserve"> adalah data perseorangan dan/atau data agregat yang terstruktur sebagai hasil dari kegiatan pendaftaran penduduk dan pencatatan sipil.</w:t>
      </w:r>
    </w:p>
    <w:p w:rsidR="00EC1BF6" w:rsidRPr="00385CA8" w:rsidRDefault="00EC1BF6"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222222"/>
        </w:rPr>
        <w:t>Perkembangan kependudukan</w:t>
      </w:r>
      <w:r w:rsidRPr="00385CA8">
        <w:rPr>
          <w:rFonts w:ascii="Book Antiqua" w:hAnsi="Book Antiqua" w:cs="Arial"/>
          <w:color w:val="222222"/>
        </w:rPr>
        <w:t xml:space="preserve"> adalah kondisi yang berhubungan dengan perubahan keadaan kependudukan yang dapat berpengaruh dan dipengaruhi oleh keberhasilan pembangunan berkelanjutan</w:t>
      </w:r>
      <w:r w:rsidR="00724F78" w:rsidRPr="00385CA8">
        <w:rPr>
          <w:rFonts w:ascii="Book Antiqua" w:hAnsi="Book Antiqua" w:cs="Arial"/>
          <w:color w:val="222222"/>
        </w:rPr>
        <w:t>.</w:t>
      </w:r>
    </w:p>
    <w:p w:rsidR="00710F62" w:rsidRPr="00385CA8" w:rsidRDefault="00710F62"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222222"/>
        </w:rPr>
        <w:t>Profil Perkembangan Penduduk</w:t>
      </w:r>
      <w:r w:rsidRPr="00385CA8">
        <w:rPr>
          <w:rFonts w:ascii="Book Antiqua" w:hAnsi="Book Antiqua" w:cs="Arial"/>
          <w:color w:val="222222"/>
        </w:rPr>
        <w:t xml:space="preserve"> adalah </w:t>
      </w:r>
      <w:r w:rsidR="00724F78" w:rsidRPr="00385CA8">
        <w:rPr>
          <w:rFonts w:ascii="Book Antiqua" w:hAnsi="Book Antiqua" w:cs="Arial"/>
          <w:color w:val="222222"/>
        </w:rPr>
        <w:t>gambaran kondisi, perkembangan dan prospek kependudukan.</w:t>
      </w:r>
    </w:p>
    <w:p w:rsidR="00EC1BF6" w:rsidRPr="00385CA8" w:rsidRDefault="00FA10AB"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222222"/>
        </w:rPr>
        <w:t>Sistem Informasi Administrasi Kependudukan (SIAK)</w:t>
      </w:r>
      <w:r w:rsidR="008202E5">
        <w:rPr>
          <w:rFonts w:ascii="Book Antiqua" w:hAnsi="Book Antiqua" w:cs="Arial"/>
          <w:color w:val="222222"/>
        </w:rPr>
        <w:t xml:space="preserve"> adalah s</w:t>
      </w:r>
      <w:r w:rsidR="008202E5">
        <w:rPr>
          <w:rFonts w:ascii="Book Antiqua" w:hAnsi="Book Antiqua" w:cs="Arial"/>
          <w:color w:val="222222"/>
          <w:lang w:val="id-ID"/>
        </w:rPr>
        <w:t>i</w:t>
      </w:r>
      <w:r w:rsidRPr="00385CA8">
        <w:rPr>
          <w:rFonts w:ascii="Book Antiqua" w:hAnsi="Book Antiqua" w:cs="Arial"/>
          <w:color w:val="222222"/>
        </w:rPr>
        <w:t>stem informasi yang memanfaatkan teknologi informasi dan komunikasi untuk memfasilitasi pengelolaan informa</w:t>
      </w:r>
      <w:r w:rsidR="00E81159">
        <w:rPr>
          <w:rFonts w:ascii="Book Antiqua" w:hAnsi="Book Antiqua" w:cs="Arial"/>
          <w:color w:val="222222"/>
        </w:rPr>
        <w:t>si administrasi kependudukan di</w:t>
      </w:r>
      <w:r w:rsidRPr="00385CA8">
        <w:rPr>
          <w:rFonts w:ascii="Book Antiqua" w:hAnsi="Book Antiqua" w:cs="Arial"/>
          <w:color w:val="222222"/>
        </w:rPr>
        <w:t>tingkat penyelenggaraan dan instansi pelaksana sebagai satu kesatuan.</w:t>
      </w:r>
    </w:p>
    <w:p w:rsidR="00FA10AB" w:rsidRPr="00385CA8" w:rsidRDefault="00FA10AB"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222222"/>
        </w:rPr>
        <w:t>Kuantitas penduduk</w:t>
      </w:r>
      <w:r w:rsidRPr="00385CA8">
        <w:rPr>
          <w:rFonts w:ascii="Book Antiqua" w:hAnsi="Book Antiqua" w:cs="Arial"/>
          <w:color w:val="222222"/>
        </w:rPr>
        <w:t xml:space="preserve"> adalah jumlah penduduk akibat dari perbedaan antara jumlah penduduk yang lahir, mati dan pindah tempat tinggal.</w:t>
      </w:r>
    </w:p>
    <w:p w:rsidR="00FA10AB" w:rsidRDefault="00FA10AB"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222222"/>
        </w:rPr>
        <w:t>Kualitas penduduk</w:t>
      </w:r>
      <w:r w:rsidRPr="00385CA8">
        <w:rPr>
          <w:rFonts w:ascii="Book Antiqua" w:hAnsi="Book Antiqua" w:cs="Arial"/>
          <w:color w:val="222222"/>
        </w:rPr>
        <w:t xml:space="preserve"> adalah kondisi penduduk dalam aspek fisik dan non fisik serta ketaqwaan terhadap Tuhan Yang Maha Esa yang merupakan dasar untuk mengembangkan kemampuan dan menikmati kehidupan sebagai manusia yang berbudaya, berkepribadian dan layak.</w:t>
      </w:r>
    </w:p>
    <w:p w:rsidR="008D3D8A" w:rsidRDefault="008D3D8A"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Pr>
          <w:rFonts w:ascii="Book Antiqua" w:hAnsi="Book Antiqua" w:cs="Arial"/>
          <w:b/>
          <w:color w:val="222222"/>
        </w:rPr>
        <w:t xml:space="preserve">Mobilitas Penduduk </w:t>
      </w:r>
      <w:r>
        <w:rPr>
          <w:rFonts w:ascii="Book Antiqua" w:hAnsi="Book Antiqua" w:cs="Arial"/>
          <w:color w:val="222222"/>
        </w:rPr>
        <w:t xml:space="preserve">adalah gerak keruangan penduduk dengan melewati batas administrasi </w:t>
      </w:r>
      <w:r w:rsidR="009B33CA">
        <w:rPr>
          <w:rFonts w:ascii="Book Antiqua" w:hAnsi="Book Antiqua" w:cs="Arial"/>
          <w:color w:val="222222"/>
        </w:rPr>
        <w:t>daerah Kabupaten/Kota</w:t>
      </w:r>
      <w:r>
        <w:rPr>
          <w:rFonts w:ascii="Book Antiqua" w:hAnsi="Book Antiqua" w:cs="Arial"/>
          <w:color w:val="222222"/>
        </w:rPr>
        <w:t>.</w:t>
      </w:r>
    </w:p>
    <w:p w:rsidR="00FA10AB" w:rsidRPr="00385CA8" w:rsidRDefault="00FA10AB"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222222"/>
        </w:rPr>
        <w:t xml:space="preserve">Persebaran penduduk </w:t>
      </w:r>
      <w:r w:rsidRPr="00385CA8">
        <w:rPr>
          <w:rFonts w:ascii="Book Antiqua" w:hAnsi="Book Antiqua" w:cs="Arial"/>
          <w:color w:val="222222"/>
        </w:rPr>
        <w:t>adalah kondisi sebaran penduduk secara keruangan.</w:t>
      </w:r>
    </w:p>
    <w:p w:rsidR="00FA10AB" w:rsidRPr="00385CA8" w:rsidRDefault="00FA10AB"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222222"/>
        </w:rPr>
        <w:t>Struktur penduduk</w:t>
      </w:r>
      <w:r w:rsidRPr="00385CA8">
        <w:rPr>
          <w:rFonts w:ascii="Book Antiqua" w:hAnsi="Book Antiqua" w:cs="Arial"/>
          <w:color w:val="222222"/>
        </w:rPr>
        <w:t xml:space="preserve"> adalah pengelompokan penduduk menurut karakteristik tertentu</w:t>
      </w:r>
      <w:r w:rsidR="00E81159">
        <w:rPr>
          <w:rFonts w:ascii="Book Antiqua" w:hAnsi="Book Antiqua" w:cs="Arial"/>
          <w:color w:val="222222"/>
        </w:rPr>
        <w:t xml:space="preserve"> misalnya umur, jenis kelamin, </w:t>
      </w:r>
      <w:r w:rsidR="00E81159">
        <w:rPr>
          <w:rFonts w:ascii="Book Antiqua" w:hAnsi="Book Antiqua" w:cs="Arial"/>
          <w:color w:val="222222"/>
          <w:lang w:val="id-ID"/>
        </w:rPr>
        <w:t>p</w:t>
      </w:r>
      <w:r w:rsidRPr="00385CA8">
        <w:rPr>
          <w:rFonts w:ascii="Book Antiqua" w:hAnsi="Book Antiqua" w:cs="Arial"/>
          <w:color w:val="222222"/>
        </w:rPr>
        <w:t xml:space="preserve">endidikan, agama, </w:t>
      </w:r>
      <w:r w:rsidRPr="00385CA8">
        <w:rPr>
          <w:rFonts w:ascii="Book Antiqua" w:hAnsi="Book Antiqua" w:cs="Arial"/>
          <w:color w:val="222222"/>
        </w:rPr>
        <w:lastRenderedPageBreak/>
        <w:t>status hubungan dalam keluarga, status perkawinan dan lapangan pekerjaan.</w:t>
      </w:r>
    </w:p>
    <w:p w:rsidR="00FE2DFB" w:rsidRPr="001B541D" w:rsidRDefault="00FE2DFB" w:rsidP="001B541D">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sidRPr="001B541D">
        <w:rPr>
          <w:rFonts w:ascii="Book Antiqua" w:hAnsi="Book Antiqua" w:cs="Arial"/>
          <w:b/>
          <w:sz w:val="24"/>
          <w:szCs w:val="24"/>
        </w:rPr>
        <w:t xml:space="preserve">Pertumbuhan </w:t>
      </w:r>
      <w:r w:rsidR="001B541D">
        <w:rPr>
          <w:rFonts w:ascii="Book Antiqua" w:hAnsi="Book Antiqua" w:cs="Arial"/>
          <w:b/>
          <w:sz w:val="24"/>
          <w:szCs w:val="24"/>
        </w:rPr>
        <w:t>p</w:t>
      </w:r>
      <w:r w:rsidRPr="001B541D">
        <w:rPr>
          <w:rFonts w:ascii="Book Antiqua" w:hAnsi="Book Antiqua" w:cs="Arial"/>
          <w:b/>
          <w:sz w:val="24"/>
          <w:szCs w:val="24"/>
        </w:rPr>
        <w:t>enduduk</w:t>
      </w:r>
      <w:r w:rsidRPr="001B541D">
        <w:rPr>
          <w:rFonts w:ascii="Book Antiqua" w:hAnsi="Book Antiqua" w:cs="Arial"/>
          <w:sz w:val="24"/>
          <w:szCs w:val="24"/>
        </w:rPr>
        <w:t xml:space="preserve"> adalah keseimbangan dinamis antara kekuatan-kekuatan yang menambah dan mengurangi jumlah penduduk di suatu wilayah, dimana pertumbuhan penduduk tersebut dipengaruhi oleh pertumbuhan alamiah dan migrasi neto</w:t>
      </w:r>
      <w:r w:rsidR="00C958AE">
        <w:rPr>
          <w:rFonts w:ascii="Book Antiqua" w:hAnsi="Book Antiqua" w:cs="Arial"/>
          <w:sz w:val="24"/>
          <w:szCs w:val="24"/>
        </w:rPr>
        <w:t>.</w:t>
      </w:r>
    </w:p>
    <w:p w:rsidR="00FE2DFB" w:rsidRPr="001B541D" w:rsidRDefault="00FE2DFB" w:rsidP="001B541D">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sidRPr="001B541D">
        <w:rPr>
          <w:rFonts w:ascii="Book Antiqua" w:hAnsi="Book Antiqua" w:cs="Arial"/>
          <w:b/>
          <w:sz w:val="24"/>
          <w:szCs w:val="24"/>
        </w:rPr>
        <w:t xml:space="preserve">Angka </w:t>
      </w:r>
      <w:r w:rsidR="001B541D">
        <w:rPr>
          <w:rFonts w:ascii="Book Antiqua" w:hAnsi="Book Antiqua" w:cs="Arial"/>
          <w:b/>
          <w:sz w:val="24"/>
          <w:szCs w:val="24"/>
        </w:rPr>
        <w:t>p</w:t>
      </w:r>
      <w:r w:rsidRPr="001B541D">
        <w:rPr>
          <w:rFonts w:ascii="Book Antiqua" w:hAnsi="Book Antiqua" w:cs="Arial"/>
          <w:b/>
          <w:sz w:val="24"/>
          <w:szCs w:val="24"/>
        </w:rPr>
        <w:t xml:space="preserve">ertumbuhan </w:t>
      </w:r>
      <w:r w:rsidR="001B541D">
        <w:rPr>
          <w:rFonts w:ascii="Book Antiqua" w:hAnsi="Book Antiqua" w:cs="Arial"/>
          <w:b/>
          <w:sz w:val="24"/>
          <w:szCs w:val="24"/>
        </w:rPr>
        <w:t>p</w:t>
      </w:r>
      <w:r w:rsidRPr="001B541D">
        <w:rPr>
          <w:rFonts w:ascii="Book Antiqua" w:hAnsi="Book Antiqua" w:cs="Arial"/>
          <w:b/>
          <w:sz w:val="24"/>
          <w:szCs w:val="24"/>
        </w:rPr>
        <w:t>enduduk</w:t>
      </w:r>
      <w:r w:rsidRPr="001B541D">
        <w:rPr>
          <w:rFonts w:ascii="Book Antiqua" w:hAnsi="Book Antiqua" w:cs="Arial"/>
          <w:sz w:val="24"/>
          <w:szCs w:val="24"/>
        </w:rPr>
        <w:t xml:space="preserve"> adalah besaran persentase perubahan jumlah penduduk di suatu wilayah tertentu pada waktu tertentu dibandingkan dengan jumlah penduduk pada waktu sebelumnya</w:t>
      </w:r>
      <w:r w:rsidR="00C958AE">
        <w:rPr>
          <w:rFonts w:ascii="Book Antiqua" w:hAnsi="Book Antiqua" w:cs="Arial"/>
          <w:sz w:val="24"/>
          <w:szCs w:val="24"/>
        </w:rPr>
        <w:t>.</w:t>
      </w:r>
    </w:p>
    <w:p w:rsidR="00FE2DFB" w:rsidRPr="001B541D" w:rsidRDefault="00FE2DFB" w:rsidP="001B541D">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sidRPr="001B541D">
        <w:rPr>
          <w:rFonts w:ascii="Book Antiqua" w:hAnsi="Book Antiqua" w:cs="Arial"/>
          <w:b/>
          <w:sz w:val="24"/>
          <w:szCs w:val="24"/>
        </w:rPr>
        <w:t>Proporsi penduduk</w:t>
      </w:r>
      <w:r w:rsidRPr="001B541D">
        <w:rPr>
          <w:rFonts w:ascii="Book Antiqua" w:hAnsi="Book Antiqua" w:cs="Arial"/>
          <w:sz w:val="24"/>
          <w:szCs w:val="24"/>
        </w:rPr>
        <w:t xml:space="preserve"> adalah jumlah dan informasi penduduk menurut pengelompokan tertentu, seperti umur dan jenis kelamin</w:t>
      </w:r>
      <w:r w:rsidR="00C958AE">
        <w:rPr>
          <w:rFonts w:ascii="Book Antiqua" w:hAnsi="Book Antiqua" w:cs="Arial"/>
          <w:sz w:val="24"/>
          <w:szCs w:val="24"/>
        </w:rPr>
        <w:t>.</w:t>
      </w:r>
    </w:p>
    <w:p w:rsidR="00FA10AB" w:rsidRDefault="00FA10AB"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222222"/>
        </w:rPr>
        <w:t>Rasio jenis kelamin</w:t>
      </w:r>
      <w:r w:rsidRPr="00385CA8">
        <w:rPr>
          <w:rFonts w:ascii="Book Antiqua" w:hAnsi="Book Antiqua" w:cs="Arial"/>
          <w:color w:val="222222"/>
        </w:rPr>
        <w:t xml:space="preserve"> adalah perbandingan penduduk laki-laki terhadap perempuan di suatu wilayah tertentu dinyatakan dengan banyaknya </w:t>
      </w:r>
      <w:r w:rsidR="00710F62" w:rsidRPr="00385CA8">
        <w:rPr>
          <w:rFonts w:ascii="Book Antiqua" w:hAnsi="Book Antiqua" w:cs="Arial"/>
          <w:color w:val="222222"/>
        </w:rPr>
        <w:t>penduduk laki-laki per seratus penduduk perempuan.</w:t>
      </w:r>
    </w:p>
    <w:p w:rsidR="00FE2DFB" w:rsidRPr="001B541D" w:rsidRDefault="00FE2DFB" w:rsidP="001B541D">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sidRPr="001B541D">
        <w:rPr>
          <w:rFonts w:ascii="Book Antiqua" w:hAnsi="Book Antiqua" w:cs="Arial"/>
          <w:b/>
          <w:sz w:val="24"/>
          <w:szCs w:val="24"/>
        </w:rPr>
        <w:t>Piramida</w:t>
      </w:r>
      <w:r w:rsidR="001B541D" w:rsidRPr="001B541D">
        <w:rPr>
          <w:rFonts w:ascii="Book Antiqua" w:hAnsi="Book Antiqua" w:cs="Arial"/>
          <w:b/>
          <w:sz w:val="24"/>
          <w:szCs w:val="24"/>
        </w:rPr>
        <w:t xml:space="preserve"> P</w:t>
      </w:r>
      <w:r w:rsidRPr="001B541D">
        <w:rPr>
          <w:rFonts w:ascii="Book Antiqua" w:hAnsi="Book Antiqua" w:cs="Arial"/>
          <w:b/>
          <w:sz w:val="24"/>
          <w:szCs w:val="24"/>
        </w:rPr>
        <w:t>enduduk</w:t>
      </w:r>
      <w:r w:rsidRPr="001B541D">
        <w:rPr>
          <w:rFonts w:ascii="Book Antiqua" w:hAnsi="Book Antiqua" w:cs="Arial"/>
          <w:sz w:val="24"/>
          <w:szCs w:val="24"/>
        </w:rPr>
        <w:t xml:space="preserve"> adalah gambar yang menunjukkan komposisi penduduk menurut umur dan jenis kelamin yang disajikan secara grafik;</w:t>
      </w:r>
    </w:p>
    <w:p w:rsidR="00710F62" w:rsidRPr="001B541D" w:rsidRDefault="00FE2DFB" w:rsidP="009F5743">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1B541D">
        <w:rPr>
          <w:rFonts w:ascii="Book Antiqua" w:hAnsi="Book Antiqua" w:cs="Arial"/>
          <w:b/>
        </w:rPr>
        <w:t>Rasio ketergantungan atau rasio beban tanggungan (</w:t>
      </w:r>
      <w:r w:rsidRPr="001B541D">
        <w:rPr>
          <w:rFonts w:ascii="Book Antiqua" w:hAnsi="Book Antiqua" w:cs="Arial"/>
          <w:b/>
          <w:i/>
        </w:rPr>
        <w:t>dependency ratio</w:t>
      </w:r>
      <w:r w:rsidRPr="001B541D">
        <w:rPr>
          <w:rFonts w:ascii="Book Antiqua" w:hAnsi="Book Antiqua" w:cs="Arial"/>
          <w:b/>
        </w:rPr>
        <w:t>)</w:t>
      </w:r>
      <w:r w:rsidR="00AD70DD">
        <w:rPr>
          <w:rFonts w:ascii="Book Antiqua" w:hAnsi="Book Antiqua" w:cs="Arial"/>
          <w:b/>
          <w:lang w:val="id-ID"/>
        </w:rPr>
        <w:t xml:space="preserve"> </w:t>
      </w:r>
      <w:r w:rsidRPr="001B541D">
        <w:rPr>
          <w:rFonts w:ascii="Book Antiqua" w:hAnsi="Book Antiqua" w:cs="Arial"/>
        </w:rPr>
        <w:t>adalah angka yang menyatakan perbandingan antara banyaknya penduduk usia non produktif (penduduk usia dibawah 15 tahun dan penduduk usia 65 tahun atau lebih) dengan banyaknya penduduk usia produktif (penduduk usia 15-64 tahun). Rasio ketergantungan menunjukkan beban yang harus ditanggung oleh penduduk produktif terhadap penduduk tidak produktif.</w:t>
      </w:r>
    </w:p>
    <w:p w:rsidR="00FE2DFB" w:rsidRPr="001B541D" w:rsidRDefault="00FE2DFB" w:rsidP="001B541D">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sidRPr="001B541D">
        <w:rPr>
          <w:rFonts w:ascii="Book Antiqua" w:hAnsi="Book Antiqua" w:cs="Arial"/>
          <w:b/>
          <w:sz w:val="24"/>
          <w:szCs w:val="24"/>
        </w:rPr>
        <w:t>Rasio kepadatan penduduk</w:t>
      </w:r>
      <w:r w:rsidRPr="001B541D">
        <w:rPr>
          <w:rFonts w:ascii="Book Antiqua" w:hAnsi="Book Antiqua" w:cs="Arial"/>
          <w:sz w:val="24"/>
          <w:szCs w:val="24"/>
        </w:rPr>
        <w:t xml:space="preserve"> adalah angka yang menyatakan perbandingan antara banyaknya penduduk terhadap luas wilayah atau berapa banyaknya penduduk per kilometer persegi  pada periode tahun tertentu</w:t>
      </w:r>
      <w:r w:rsidR="00C958AE">
        <w:rPr>
          <w:rFonts w:ascii="Book Antiqua" w:hAnsi="Book Antiqua" w:cs="Arial"/>
          <w:sz w:val="24"/>
          <w:szCs w:val="24"/>
        </w:rPr>
        <w:t>.</w:t>
      </w:r>
    </w:p>
    <w:p w:rsidR="008D3D8A" w:rsidRDefault="008D3D8A" w:rsidP="009F5743">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Pr>
          <w:rFonts w:ascii="Book Antiqua" w:hAnsi="Book Antiqua" w:cs="Arial"/>
          <w:b/>
          <w:sz w:val="24"/>
          <w:szCs w:val="24"/>
        </w:rPr>
        <w:lastRenderedPageBreak/>
        <w:t xml:space="preserve">Lahir Hidup </w:t>
      </w:r>
      <w:r>
        <w:rPr>
          <w:rFonts w:ascii="Book Antiqua" w:hAnsi="Book Antiqua" w:cs="Arial"/>
          <w:sz w:val="24"/>
          <w:szCs w:val="24"/>
        </w:rPr>
        <w:t>adalah suatu kelahiran bayi tanpa memperhitungkan lamanya didalam kandungan, dimana si bayi menunjukan tanda-tanda kehidupan pada saat dilahirkan, misalnya ada nafas, ada denyut jantung atau denyut tali pusar atau gerakan otot.</w:t>
      </w:r>
    </w:p>
    <w:p w:rsidR="008D3D8A" w:rsidRDefault="008D3D8A" w:rsidP="009F5743">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Pr>
          <w:rFonts w:ascii="Book Antiqua" w:hAnsi="Book Antiqua" w:cs="Arial"/>
          <w:b/>
          <w:sz w:val="24"/>
          <w:szCs w:val="24"/>
        </w:rPr>
        <w:t xml:space="preserve">Lahir Mati </w:t>
      </w:r>
      <w:r>
        <w:rPr>
          <w:rFonts w:ascii="Book Antiqua" w:hAnsi="Book Antiqua" w:cs="Arial"/>
          <w:sz w:val="24"/>
          <w:szCs w:val="24"/>
        </w:rPr>
        <w:t>adalah kelahiran seorang bayi dari kandungan yang berumur paling sedikit 28 minggu tanpa menunjukan tanda-tanda kehidupan pada saat dilahirkan.</w:t>
      </w:r>
    </w:p>
    <w:p w:rsidR="008D3D8A" w:rsidRDefault="008D3D8A" w:rsidP="009F5743">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Pr>
          <w:rFonts w:ascii="Book Antiqua" w:hAnsi="Book Antiqua" w:cs="Arial"/>
          <w:b/>
          <w:sz w:val="24"/>
          <w:szCs w:val="24"/>
        </w:rPr>
        <w:t xml:space="preserve">Angka Kematian Bayi </w:t>
      </w:r>
      <w:r>
        <w:rPr>
          <w:rFonts w:ascii="Book Antiqua" w:hAnsi="Book Antiqua" w:cs="Arial"/>
          <w:sz w:val="24"/>
          <w:szCs w:val="24"/>
        </w:rPr>
        <w:t xml:space="preserve">adalah banyaknya kematian bayi usia kurang dari satu tahun pada satu periode per 1000 kelahiran hidup </w:t>
      </w:r>
      <w:r w:rsidR="006E46F0">
        <w:rPr>
          <w:rFonts w:ascii="Book Antiqua" w:hAnsi="Book Antiqua" w:cs="Arial"/>
          <w:sz w:val="24"/>
          <w:szCs w:val="24"/>
        </w:rPr>
        <w:t>pada pertengahan periode yang sama.</w:t>
      </w:r>
    </w:p>
    <w:p w:rsidR="006E46F0" w:rsidRPr="009F5743" w:rsidRDefault="006E46F0" w:rsidP="009F5743">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Pr>
          <w:rFonts w:ascii="Book Antiqua" w:hAnsi="Book Antiqua" w:cs="Arial"/>
          <w:b/>
          <w:sz w:val="24"/>
          <w:szCs w:val="24"/>
        </w:rPr>
        <w:t xml:space="preserve">Angka Kematian Ibu </w:t>
      </w:r>
      <w:r>
        <w:rPr>
          <w:rFonts w:ascii="Book Antiqua" w:hAnsi="Book Antiqua" w:cs="Arial"/>
          <w:sz w:val="24"/>
          <w:szCs w:val="24"/>
        </w:rPr>
        <w:t>adalah banyaknya kematian ibu pada waktu dilahirkan selama 42 hari sejak terminasi kelahiran per 100.000 kelahiran hidup tanpa memandang lama dan tempat kelahiran yang disebabkan karena kehamilannya atau pengelolaannya.</w:t>
      </w:r>
    </w:p>
    <w:p w:rsidR="00FE2DFB" w:rsidRDefault="00FE2DFB" w:rsidP="001B541D">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sidRPr="001B541D">
        <w:rPr>
          <w:rFonts w:ascii="Book Antiqua" w:hAnsi="Book Antiqua" w:cs="Arial"/>
          <w:b/>
          <w:sz w:val="24"/>
          <w:szCs w:val="24"/>
        </w:rPr>
        <w:t>Sekolah</w:t>
      </w:r>
      <w:r w:rsidRPr="001B541D">
        <w:rPr>
          <w:rFonts w:ascii="Book Antiqua" w:hAnsi="Book Antiqua" w:cs="Arial"/>
          <w:sz w:val="24"/>
          <w:szCs w:val="24"/>
        </w:rPr>
        <w:t xml:space="preserve"> adalah kegiatan seseorang untuk bersekolah di sekolah formal, mulai dari pendidikan dasar sampai dengan pendidikan tertinggi, selama seminggu yang lalu sebelum pencacahan. Termasuk pula kegiatan dari mereka yang sedang libur sekolah.</w:t>
      </w:r>
    </w:p>
    <w:p w:rsidR="006E46F0" w:rsidRPr="006E46F0" w:rsidRDefault="006E46F0" w:rsidP="006E46F0">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sidRPr="001B541D">
        <w:rPr>
          <w:rFonts w:ascii="Book Antiqua" w:hAnsi="Book Antiqua" w:cs="Arial"/>
          <w:b/>
          <w:sz w:val="24"/>
          <w:szCs w:val="24"/>
        </w:rPr>
        <w:t>Pendidikan tertinggi yang ditamatkan</w:t>
      </w:r>
      <w:r w:rsidRPr="001B541D">
        <w:rPr>
          <w:rFonts w:ascii="Book Antiqua" w:hAnsi="Book Antiqua" w:cs="Arial"/>
          <w:sz w:val="24"/>
          <w:szCs w:val="24"/>
        </w:rPr>
        <w:t xml:space="preserve"> adalah tingkat pendidikan yang dicapai seseorang setelah mengikuti pelajaran pada kelas tertinggi suatu tingkatan sekolah dengan mendapatkan tanda tamat (ijazah).</w:t>
      </w:r>
    </w:p>
    <w:p w:rsidR="006E46F0" w:rsidRDefault="006E46F0" w:rsidP="001B541D">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Pr>
          <w:rFonts w:ascii="Book Antiqua" w:hAnsi="Book Antiqua" w:cs="Arial"/>
          <w:b/>
          <w:sz w:val="24"/>
          <w:szCs w:val="24"/>
        </w:rPr>
        <w:t xml:space="preserve">Angka Partisipasi Kasar (APK) </w:t>
      </w:r>
      <w:r>
        <w:rPr>
          <w:rFonts w:ascii="Book Antiqua" w:hAnsi="Book Antiqua" w:cs="Arial"/>
          <w:sz w:val="24"/>
          <w:szCs w:val="24"/>
        </w:rPr>
        <w:t>adalah rasio jumlah siswa, berapapun usianya, yang sedang sekolah di tingkat pendidikan tertentu terhadap jumlah penduduk kelompok umur yang berkaitan dengan jenjang pendidikan tertentu.</w:t>
      </w:r>
    </w:p>
    <w:p w:rsidR="006E46F0" w:rsidRDefault="006E46F0" w:rsidP="001B541D">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Pr>
          <w:rFonts w:ascii="Book Antiqua" w:hAnsi="Book Antiqua" w:cs="Arial"/>
          <w:b/>
          <w:sz w:val="24"/>
          <w:szCs w:val="24"/>
        </w:rPr>
        <w:t xml:space="preserve">Angka Partisipasi Murni (APM) </w:t>
      </w:r>
      <w:r>
        <w:rPr>
          <w:rFonts w:ascii="Book Antiqua" w:hAnsi="Book Antiqua" w:cs="Arial"/>
          <w:sz w:val="24"/>
          <w:szCs w:val="24"/>
        </w:rPr>
        <w:t>adalah persentase jumlah peserta didik SD, jumlah peserta didik SLTP, jumlah peserta didik SLTA dibagi jumlah kelompok usia dari amsing-masing jenjang pendidikan.</w:t>
      </w:r>
    </w:p>
    <w:p w:rsidR="006E46F0" w:rsidRDefault="006E46F0" w:rsidP="006E46F0">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sidRPr="00385CA8">
        <w:rPr>
          <w:rFonts w:ascii="Book Antiqua" w:hAnsi="Book Antiqua" w:cs="Arial"/>
          <w:b/>
          <w:color w:val="222222"/>
        </w:rPr>
        <w:lastRenderedPageBreak/>
        <w:t>Penduduk Usia Kerja</w:t>
      </w:r>
      <w:r>
        <w:rPr>
          <w:rFonts w:ascii="Book Antiqua" w:hAnsi="Book Antiqua" w:cs="Arial"/>
          <w:b/>
          <w:color w:val="222222"/>
          <w:lang w:val="id-ID"/>
        </w:rPr>
        <w:t xml:space="preserve"> </w:t>
      </w:r>
      <w:r w:rsidRPr="00385CA8">
        <w:rPr>
          <w:rFonts w:ascii="Book Antiqua" w:hAnsi="Book Antiqua" w:cs="Arial"/>
          <w:color w:val="222222"/>
        </w:rPr>
        <w:t xml:space="preserve">adalah penduduk yang berusia 15 tahun </w:t>
      </w:r>
      <w:r w:rsidR="008E23F5">
        <w:rPr>
          <w:rFonts w:ascii="Book Antiqua" w:hAnsi="Book Antiqua" w:cs="Arial"/>
          <w:color w:val="222222"/>
        </w:rPr>
        <w:t>dan lebih.</w:t>
      </w:r>
    </w:p>
    <w:p w:rsidR="008E23F5" w:rsidRPr="008E23F5" w:rsidRDefault="008E23F5" w:rsidP="008E23F5">
      <w:pPr>
        <w:pStyle w:val="NormalWeb"/>
        <w:numPr>
          <w:ilvl w:val="0"/>
          <w:numId w:val="6"/>
        </w:numPr>
        <w:shd w:val="clear" w:color="auto" w:fill="FFFFFF"/>
        <w:spacing w:before="0" w:beforeAutospacing="0" w:after="0" w:afterAutospacing="0" w:line="360" w:lineRule="auto"/>
        <w:jc w:val="both"/>
        <w:textAlignment w:val="baseline"/>
        <w:rPr>
          <w:rFonts w:ascii="Book Antiqua" w:hAnsi="Book Antiqua" w:cs="Arial"/>
          <w:color w:val="000000"/>
        </w:rPr>
      </w:pPr>
      <w:r w:rsidRPr="008E23F5">
        <w:rPr>
          <w:rFonts w:ascii="Book Antiqua" w:hAnsi="Book Antiqua" w:cs="Arial"/>
          <w:b/>
          <w:color w:val="000000"/>
        </w:rPr>
        <w:t>Angkatan Kerja</w:t>
      </w:r>
      <w:r>
        <w:rPr>
          <w:rFonts w:ascii="Book Antiqua" w:hAnsi="Book Antiqua" w:cs="Arial"/>
          <w:color w:val="000000"/>
        </w:rPr>
        <w:t xml:space="preserve"> adalah </w:t>
      </w:r>
      <w:r w:rsidRPr="00FD71B2">
        <w:rPr>
          <w:rFonts w:ascii="Book Antiqua" w:hAnsi="Book Antiqua"/>
        </w:rPr>
        <w:t>penduduk usia kerja (15 tahun dan lebih) yang bekerja, atau punya pekerjaan namun sementara tidak bekerja dan pengangguran.</w:t>
      </w:r>
      <w:r>
        <w:rPr>
          <w:rFonts w:ascii="Book Antiqua" w:hAnsi="Book Antiqua"/>
        </w:rPr>
        <w:t xml:space="preserve"> </w:t>
      </w:r>
    </w:p>
    <w:p w:rsidR="008E23F5" w:rsidRDefault="008E23F5" w:rsidP="008E23F5">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sidRPr="009F5743">
        <w:rPr>
          <w:rFonts w:ascii="Book Antiqua" w:hAnsi="Book Antiqua" w:cs="Arial"/>
          <w:b/>
          <w:sz w:val="24"/>
          <w:szCs w:val="24"/>
        </w:rPr>
        <w:t xml:space="preserve">Bekerja </w:t>
      </w:r>
      <w:r w:rsidRPr="009F5743">
        <w:rPr>
          <w:rFonts w:ascii="Book Antiqua" w:hAnsi="Book Antiqua" w:cs="Arial"/>
          <w:sz w:val="24"/>
          <w:szCs w:val="24"/>
        </w:rPr>
        <w:t>adalah kegiatan ekonomi yang dilakukan oleh seseorang dengan maksud memperoleh pendapatan atau keuntungan, paling sedikit 1 jam terus-menerus dalam seminggu yang lalu. Kegiatan tersebut termasuk pula kegiatan pekerja keluarga tanpa upah yang membantu dalam suatu usaha/kegiatan ekonomi.</w:t>
      </w:r>
    </w:p>
    <w:p w:rsidR="006E46F0" w:rsidRPr="008D3D8A" w:rsidRDefault="006E46F0" w:rsidP="006E46F0">
      <w:pPr>
        <w:pStyle w:val="NormalWeb"/>
        <w:numPr>
          <w:ilvl w:val="0"/>
          <w:numId w:val="6"/>
        </w:numPr>
        <w:shd w:val="clear" w:color="auto" w:fill="FFFFFF"/>
        <w:spacing w:before="0" w:beforeAutospacing="0" w:after="0" w:afterAutospacing="0" w:line="360" w:lineRule="auto"/>
        <w:ind w:left="782" w:hanging="357"/>
        <w:jc w:val="both"/>
        <w:rPr>
          <w:rFonts w:ascii="Book Antiqua" w:hAnsi="Book Antiqua" w:cs="Arial"/>
          <w:color w:val="222222"/>
        </w:rPr>
      </w:pPr>
      <w:r>
        <w:rPr>
          <w:rFonts w:ascii="Book Antiqua" w:hAnsi="Book Antiqua" w:cs="Arial"/>
          <w:b/>
          <w:color w:val="222222"/>
        </w:rPr>
        <w:t xml:space="preserve">Angka Partisipasi Angkatan Kerja (APAK) </w:t>
      </w:r>
      <w:r>
        <w:rPr>
          <w:rFonts w:ascii="Book Antiqua" w:hAnsi="Book Antiqua" w:cs="Arial"/>
          <w:color w:val="222222"/>
        </w:rPr>
        <w:t>adalah proporsi angkatan kerja terhadap penduduk usia kerja.</w:t>
      </w:r>
    </w:p>
    <w:p w:rsidR="006E46F0" w:rsidRDefault="006E46F0" w:rsidP="006E46F0">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Pr>
          <w:rFonts w:ascii="Book Antiqua" w:hAnsi="Book Antiqua" w:cs="Arial"/>
          <w:b/>
          <w:sz w:val="24"/>
          <w:szCs w:val="24"/>
        </w:rPr>
        <w:t xml:space="preserve">Pengangguran </w:t>
      </w:r>
      <w:r>
        <w:rPr>
          <w:rFonts w:ascii="Book Antiqua" w:hAnsi="Book Antiqua" w:cs="Arial"/>
          <w:sz w:val="24"/>
          <w:szCs w:val="24"/>
        </w:rPr>
        <w:t>adalah orang yang termasuk angkatan kerja, namun pada saat pendataan/survey atau sensus tidak bekerja dan sedang mencari kerja.</w:t>
      </w:r>
    </w:p>
    <w:p w:rsidR="006E46F0" w:rsidRDefault="006E46F0" w:rsidP="006E46F0">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Pr>
          <w:rFonts w:ascii="Book Antiqua" w:hAnsi="Book Antiqua" w:cs="Arial"/>
          <w:b/>
          <w:sz w:val="24"/>
          <w:szCs w:val="24"/>
        </w:rPr>
        <w:t xml:space="preserve">Angka Pengangguran </w:t>
      </w:r>
      <w:r>
        <w:rPr>
          <w:rFonts w:ascii="Book Antiqua" w:hAnsi="Book Antiqua" w:cs="Arial"/>
          <w:sz w:val="24"/>
          <w:szCs w:val="24"/>
        </w:rPr>
        <w:t>adalah proporsi jumlah pengangguran terhadap angkatan kerja.</w:t>
      </w:r>
    </w:p>
    <w:p w:rsidR="006E46F0" w:rsidRPr="001B541D" w:rsidRDefault="006E46F0" w:rsidP="006E46F0">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sidRPr="003850E8">
        <w:rPr>
          <w:rFonts w:ascii="Book Antiqua" w:hAnsi="Book Antiqua" w:cs="Arial"/>
          <w:b/>
          <w:sz w:val="24"/>
          <w:szCs w:val="24"/>
        </w:rPr>
        <w:t>Jenis pekerjaan/jenis jabatan</w:t>
      </w:r>
      <w:r w:rsidRPr="001B541D">
        <w:rPr>
          <w:rFonts w:ascii="Book Antiqua" w:hAnsi="Book Antiqua" w:cs="Arial"/>
          <w:sz w:val="24"/>
          <w:szCs w:val="24"/>
        </w:rPr>
        <w:t xml:space="preserve"> adalah macam pekerjaan yang sedang dilakukan oleh orang-orang yang termasuk golongan bekerja atau orang-orang yang sementara tidak bekerja, yang dibagi menjadi 8 golonga</w:t>
      </w:r>
      <w:r>
        <w:rPr>
          <w:rFonts w:ascii="Book Antiqua" w:hAnsi="Book Antiqua" w:cs="Arial"/>
          <w:sz w:val="24"/>
          <w:szCs w:val="24"/>
          <w:lang w:val="id-ID"/>
        </w:rPr>
        <w:t>n</w:t>
      </w:r>
      <w:r w:rsidRPr="001B541D">
        <w:rPr>
          <w:rFonts w:ascii="Book Antiqua" w:hAnsi="Book Antiqua" w:cs="Arial"/>
          <w:sz w:val="24"/>
          <w:szCs w:val="24"/>
        </w:rPr>
        <w:t xml:space="preserve"> besar yaitu : 1) tenaga profesional, teknisi dan sebagainya; 2) tenaga kepemimpinan dan ketatalaksanaan; 3) tenaga tata usaha dan tenaga yang sejenis; 4) tenaga usaha penjualan; 5) tenaga usaha jasa; 6) tenaga usaha pertanian, kehutanan, perburuan, perikanan; 7) tenaga produksi, operator alat angkutan, pekerja kasar; 8) lainnya.</w:t>
      </w:r>
    </w:p>
    <w:p w:rsidR="006E46F0" w:rsidRPr="006E46F0" w:rsidRDefault="006E46F0" w:rsidP="006E46F0">
      <w:pPr>
        <w:pStyle w:val="ListParagraph"/>
        <w:numPr>
          <w:ilvl w:val="0"/>
          <w:numId w:val="6"/>
        </w:numPr>
        <w:autoSpaceDE w:val="0"/>
        <w:autoSpaceDN w:val="0"/>
        <w:adjustRightInd w:val="0"/>
        <w:spacing w:after="0" w:line="360" w:lineRule="auto"/>
        <w:ind w:left="782" w:hanging="357"/>
        <w:jc w:val="both"/>
        <w:rPr>
          <w:rFonts w:ascii="Book Antiqua" w:hAnsi="Book Antiqua" w:cs="Arial"/>
          <w:sz w:val="24"/>
          <w:szCs w:val="24"/>
        </w:rPr>
      </w:pPr>
      <w:r w:rsidRPr="003850E8">
        <w:rPr>
          <w:rFonts w:ascii="Book Antiqua" w:hAnsi="Book Antiqua" w:cs="Arial"/>
          <w:b/>
          <w:sz w:val="24"/>
          <w:szCs w:val="24"/>
        </w:rPr>
        <w:t>Status pekerjaan</w:t>
      </w:r>
      <w:r>
        <w:rPr>
          <w:rFonts w:ascii="Book Antiqua" w:hAnsi="Book Antiqua" w:cs="Arial"/>
          <w:b/>
          <w:sz w:val="24"/>
          <w:szCs w:val="24"/>
          <w:lang w:val="id-ID"/>
        </w:rPr>
        <w:t xml:space="preserve"> </w:t>
      </w:r>
      <w:r w:rsidRPr="001B541D">
        <w:rPr>
          <w:rFonts w:ascii="Book Antiqua" w:hAnsi="Book Antiqua" w:cs="Arial"/>
          <w:sz w:val="24"/>
          <w:szCs w:val="24"/>
        </w:rPr>
        <w:t>adalah kedudukan seseorang dalam melakukan pekerjaan di suatu unit usaha/kegiatan.</w:t>
      </w:r>
    </w:p>
    <w:p w:rsidR="00710F62" w:rsidRPr="00385CA8" w:rsidRDefault="00710F62" w:rsidP="001B541D">
      <w:pPr>
        <w:pStyle w:val="NormalWeb"/>
        <w:shd w:val="clear" w:color="auto" w:fill="FFFFFF"/>
        <w:spacing w:before="0" w:beforeAutospacing="0" w:after="0" w:afterAutospacing="0" w:line="360" w:lineRule="auto"/>
        <w:ind w:left="782"/>
        <w:jc w:val="both"/>
        <w:rPr>
          <w:rFonts w:ascii="Book Antiqua" w:hAnsi="Book Antiqua" w:cs="Arial"/>
          <w:color w:val="222222"/>
        </w:rPr>
      </w:pPr>
    </w:p>
    <w:p w:rsidR="00CA57A2" w:rsidRDefault="00CA57A2" w:rsidP="00C21267">
      <w:pPr>
        <w:pStyle w:val="NormalWeb"/>
        <w:shd w:val="clear" w:color="auto" w:fill="FFFFFF"/>
        <w:spacing w:before="120" w:beforeAutospacing="0" w:after="120" w:afterAutospacing="0" w:line="360" w:lineRule="auto"/>
        <w:jc w:val="both"/>
        <w:rPr>
          <w:rFonts w:ascii="Book Antiqua" w:hAnsi="Book Antiqua" w:cs="Arial"/>
          <w:color w:val="222222"/>
          <w:sz w:val="22"/>
          <w:szCs w:val="22"/>
        </w:rPr>
      </w:pPr>
    </w:p>
    <w:p w:rsidR="00B50E40" w:rsidRPr="00E63BBD" w:rsidRDefault="00B50E40" w:rsidP="00B50E40">
      <w:pPr>
        <w:pStyle w:val="NormalWeb"/>
        <w:shd w:val="clear" w:color="auto" w:fill="FFFFFF"/>
        <w:spacing w:before="0" w:beforeAutospacing="0" w:after="0" w:afterAutospacing="0" w:line="360" w:lineRule="auto"/>
        <w:jc w:val="center"/>
        <w:textAlignment w:val="baseline"/>
        <w:rPr>
          <w:rFonts w:ascii="Book Antiqua" w:hAnsi="Book Antiqua" w:cs="Arial"/>
          <w:b/>
          <w:color w:val="000000"/>
          <w:sz w:val="26"/>
          <w:szCs w:val="26"/>
        </w:rPr>
      </w:pPr>
      <w:r w:rsidRPr="00E63BBD">
        <w:rPr>
          <w:rFonts w:ascii="Book Antiqua" w:hAnsi="Book Antiqua" w:cs="Arial"/>
          <w:b/>
          <w:color w:val="000000"/>
          <w:sz w:val="26"/>
          <w:szCs w:val="26"/>
        </w:rPr>
        <w:lastRenderedPageBreak/>
        <w:t>BAB II</w:t>
      </w:r>
    </w:p>
    <w:p w:rsidR="00B50E40" w:rsidRPr="00E63BBD" w:rsidRDefault="00B50E40" w:rsidP="00B50E40">
      <w:pPr>
        <w:pStyle w:val="NormalWeb"/>
        <w:shd w:val="clear" w:color="auto" w:fill="FFFFFF"/>
        <w:spacing w:before="0" w:beforeAutospacing="0" w:after="0" w:afterAutospacing="0" w:line="360" w:lineRule="auto"/>
        <w:jc w:val="center"/>
        <w:textAlignment w:val="baseline"/>
        <w:rPr>
          <w:rFonts w:ascii="Book Antiqua" w:hAnsi="Book Antiqua" w:cs="Arial"/>
          <w:b/>
          <w:color w:val="000000"/>
          <w:sz w:val="26"/>
          <w:szCs w:val="26"/>
        </w:rPr>
      </w:pPr>
      <w:r w:rsidRPr="00E63BBD">
        <w:rPr>
          <w:rFonts w:ascii="Book Antiqua" w:hAnsi="Book Antiqua" w:cs="Arial"/>
          <w:b/>
          <w:color w:val="000000"/>
          <w:sz w:val="26"/>
          <w:szCs w:val="26"/>
        </w:rPr>
        <w:t>GAMBARAN UMUM DAERAH</w:t>
      </w:r>
    </w:p>
    <w:p w:rsidR="00B50E40" w:rsidRPr="00FE5B20" w:rsidRDefault="00B50E40" w:rsidP="00B50E40">
      <w:pPr>
        <w:pStyle w:val="NormalWeb"/>
        <w:shd w:val="clear" w:color="auto" w:fill="FFFFFF"/>
        <w:spacing w:before="0" w:beforeAutospacing="0" w:after="0" w:afterAutospacing="0" w:line="360" w:lineRule="auto"/>
        <w:textAlignment w:val="baseline"/>
        <w:rPr>
          <w:rFonts w:ascii="Book Antiqua" w:hAnsi="Book Antiqua" w:cs="Arial"/>
          <w:b/>
          <w:color w:val="000000"/>
          <w:sz w:val="22"/>
          <w:szCs w:val="22"/>
        </w:rPr>
      </w:pPr>
    </w:p>
    <w:p w:rsidR="00B50E40" w:rsidRPr="003850E8" w:rsidRDefault="00B50E40" w:rsidP="003B77FB">
      <w:pPr>
        <w:pStyle w:val="NormalWeb"/>
        <w:numPr>
          <w:ilvl w:val="0"/>
          <w:numId w:val="7"/>
        </w:numPr>
        <w:shd w:val="clear" w:color="auto" w:fill="FFFFFF"/>
        <w:spacing w:before="0" w:beforeAutospacing="0" w:after="0" w:afterAutospacing="0" w:line="360" w:lineRule="auto"/>
        <w:ind w:left="426" w:hanging="426"/>
        <w:jc w:val="both"/>
        <w:textAlignment w:val="baseline"/>
        <w:rPr>
          <w:rFonts w:ascii="Book Antiqua" w:hAnsi="Book Antiqua" w:cs="Arial"/>
          <w:b/>
          <w:color w:val="000000"/>
        </w:rPr>
      </w:pPr>
      <w:r w:rsidRPr="003850E8">
        <w:rPr>
          <w:rFonts w:ascii="Book Antiqua" w:hAnsi="Book Antiqua" w:cs="Arial"/>
          <w:b/>
          <w:color w:val="000000"/>
        </w:rPr>
        <w:t>LETAK GEOGRAFIS DAERAH</w:t>
      </w:r>
    </w:p>
    <w:p w:rsidR="00B50E40" w:rsidRPr="003850E8" w:rsidRDefault="00B50E40" w:rsidP="003850E8">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3850E8">
        <w:rPr>
          <w:rFonts w:ascii="Book Antiqua" w:hAnsi="Book Antiqua" w:cs="Arial"/>
          <w:color w:val="000000"/>
        </w:rPr>
        <w:t>Secara geografis, Provinsi Sumatera Barat terletak pada 1° 54’ Lintang Utara dan 3° 30’ Lintang Selatan serta 98° 36’ dan – 101° 53’ Bujur Timur dan memiliki batas wilayah sebagai berikut :</w:t>
      </w:r>
    </w:p>
    <w:p w:rsidR="00B50E40" w:rsidRPr="003850E8" w:rsidRDefault="00B50E40" w:rsidP="003850E8">
      <w:pPr>
        <w:pStyle w:val="NormalWeb"/>
        <w:numPr>
          <w:ilvl w:val="0"/>
          <w:numId w:val="2"/>
        </w:numPr>
        <w:shd w:val="clear" w:color="auto" w:fill="FFFFFF"/>
        <w:spacing w:before="0" w:beforeAutospacing="0" w:after="0" w:afterAutospacing="0" w:line="360" w:lineRule="auto"/>
        <w:ind w:left="1134" w:firstLine="0"/>
        <w:jc w:val="both"/>
        <w:textAlignment w:val="baseline"/>
        <w:rPr>
          <w:rFonts w:ascii="Book Antiqua" w:hAnsi="Book Antiqua" w:cs="Arial"/>
          <w:color w:val="000000"/>
        </w:rPr>
      </w:pPr>
      <w:r w:rsidRPr="003850E8">
        <w:rPr>
          <w:rFonts w:ascii="Book Antiqua" w:hAnsi="Book Antiqua" w:cs="Arial"/>
          <w:color w:val="000000"/>
        </w:rPr>
        <w:t>Sebelah Utara dengan Pr</w:t>
      </w:r>
      <w:r w:rsidR="00683016">
        <w:rPr>
          <w:rFonts w:ascii="Book Antiqua" w:hAnsi="Book Antiqua" w:cs="Arial"/>
          <w:color w:val="000000"/>
        </w:rPr>
        <w:t>ovinsi Sumatera Utara</w:t>
      </w:r>
      <w:r w:rsidR="00683016">
        <w:rPr>
          <w:rFonts w:ascii="Book Antiqua" w:hAnsi="Book Antiqua" w:cs="Arial"/>
          <w:color w:val="000000"/>
          <w:lang w:val="id-ID"/>
        </w:rPr>
        <w:t>.</w:t>
      </w:r>
    </w:p>
    <w:p w:rsidR="00B50E40" w:rsidRPr="003850E8" w:rsidRDefault="00B50E40" w:rsidP="003850E8">
      <w:pPr>
        <w:pStyle w:val="NormalWeb"/>
        <w:numPr>
          <w:ilvl w:val="0"/>
          <w:numId w:val="2"/>
        </w:numPr>
        <w:shd w:val="clear" w:color="auto" w:fill="FFFFFF"/>
        <w:spacing w:before="0" w:beforeAutospacing="0" w:after="0" w:afterAutospacing="0" w:line="360" w:lineRule="auto"/>
        <w:ind w:left="1134" w:firstLine="0"/>
        <w:jc w:val="both"/>
        <w:textAlignment w:val="baseline"/>
        <w:rPr>
          <w:rFonts w:ascii="Book Antiqua" w:hAnsi="Book Antiqua" w:cs="Arial"/>
          <w:color w:val="000000"/>
        </w:rPr>
      </w:pPr>
      <w:r w:rsidRPr="003850E8">
        <w:rPr>
          <w:rFonts w:ascii="Book Antiqua" w:hAnsi="Book Antiqua" w:cs="Arial"/>
          <w:color w:val="000000"/>
        </w:rPr>
        <w:t>Sebelah Selatan dengan Provinsi Bengkulu dan Provinsi Jambi</w:t>
      </w:r>
      <w:r w:rsidR="00683016">
        <w:rPr>
          <w:rFonts w:ascii="Book Antiqua" w:hAnsi="Book Antiqua" w:cs="Arial"/>
          <w:color w:val="000000"/>
          <w:lang w:val="id-ID"/>
        </w:rPr>
        <w:t>.</w:t>
      </w:r>
    </w:p>
    <w:p w:rsidR="00B50E40" w:rsidRPr="003850E8" w:rsidRDefault="00B50E40" w:rsidP="003850E8">
      <w:pPr>
        <w:pStyle w:val="NormalWeb"/>
        <w:numPr>
          <w:ilvl w:val="0"/>
          <w:numId w:val="2"/>
        </w:numPr>
        <w:shd w:val="clear" w:color="auto" w:fill="FFFFFF"/>
        <w:spacing w:before="0" w:beforeAutospacing="0" w:after="0" w:afterAutospacing="0" w:line="360" w:lineRule="auto"/>
        <w:ind w:left="1134" w:firstLine="0"/>
        <w:jc w:val="both"/>
        <w:textAlignment w:val="baseline"/>
        <w:rPr>
          <w:rFonts w:ascii="Book Antiqua" w:hAnsi="Book Antiqua" w:cs="Arial"/>
          <w:color w:val="000000"/>
        </w:rPr>
      </w:pPr>
      <w:r w:rsidRPr="003850E8">
        <w:rPr>
          <w:rFonts w:ascii="Book Antiqua" w:hAnsi="Book Antiqua" w:cs="Arial"/>
          <w:color w:val="000000"/>
        </w:rPr>
        <w:t>Sebelah Timur dengan Provinsi Riau</w:t>
      </w:r>
      <w:r w:rsidR="00683016">
        <w:rPr>
          <w:rFonts w:ascii="Book Antiqua" w:hAnsi="Book Antiqua" w:cs="Arial"/>
          <w:color w:val="000000"/>
          <w:lang w:val="id-ID"/>
        </w:rPr>
        <w:t>.</w:t>
      </w:r>
    </w:p>
    <w:p w:rsidR="00B50E40" w:rsidRPr="003850E8" w:rsidRDefault="00B50E40" w:rsidP="003850E8">
      <w:pPr>
        <w:pStyle w:val="NormalWeb"/>
        <w:numPr>
          <w:ilvl w:val="0"/>
          <w:numId w:val="2"/>
        </w:numPr>
        <w:shd w:val="clear" w:color="auto" w:fill="FFFFFF"/>
        <w:spacing w:before="0" w:beforeAutospacing="0" w:after="0" w:afterAutospacing="0" w:line="360" w:lineRule="auto"/>
        <w:ind w:left="1134" w:firstLine="0"/>
        <w:jc w:val="both"/>
        <w:textAlignment w:val="baseline"/>
        <w:rPr>
          <w:rFonts w:ascii="Book Antiqua" w:hAnsi="Book Antiqua" w:cs="Arial"/>
          <w:color w:val="000000"/>
        </w:rPr>
      </w:pPr>
      <w:r w:rsidRPr="003850E8">
        <w:rPr>
          <w:rFonts w:ascii="Book Antiqua" w:hAnsi="Book Antiqua" w:cs="Arial"/>
          <w:color w:val="000000"/>
        </w:rPr>
        <w:t xml:space="preserve">Sebelah Barat dengan Samudera Hindia. </w:t>
      </w:r>
    </w:p>
    <w:p w:rsidR="00B50E40" w:rsidRPr="00D2316A" w:rsidRDefault="00B50E40" w:rsidP="003850E8">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lang w:val="id-ID"/>
        </w:rPr>
      </w:pPr>
      <w:r w:rsidRPr="003850E8">
        <w:rPr>
          <w:rFonts w:ascii="Book Antiqua" w:hAnsi="Book Antiqua" w:cs="Arial"/>
          <w:color w:val="000000"/>
        </w:rPr>
        <w:t xml:space="preserve">Provinsi Sumatera Barat terletak di pesisir barat bagian tengah pulau Sumatera </w:t>
      </w:r>
      <w:r w:rsidRPr="003850E8">
        <w:rPr>
          <w:rFonts w:ascii="Book Antiqua" w:hAnsi="Book Antiqua" w:cs="Arial"/>
          <w:color w:val="222222"/>
        </w:rPr>
        <w:t>yang terdiri dari dataran rendah di pantai barat dan dataran tinggi vulkanik yang dibentuk oleh </w:t>
      </w:r>
      <w:hyperlink r:id="rId7" w:tooltip="Bukit Barisan" w:history="1">
        <w:r w:rsidRPr="003850E8">
          <w:rPr>
            <w:rFonts w:ascii="Book Antiqua" w:hAnsi="Book Antiqua" w:cs="Arial"/>
          </w:rPr>
          <w:t>Bukit Barisan</w:t>
        </w:r>
      </w:hyperlink>
      <w:r w:rsidRPr="003850E8">
        <w:rPr>
          <w:rFonts w:ascii="Book Antiqua" w:hAnsi="Book Antiqua" w:cs="Arial"/>
          <w:color w:val="222222"/>
        </w:rPr>
        <w:t>. Provinsi ini memiliki daratan seluas 42.</w:t>
      </w:r>
      <w:r w:rsidR="00356D33">
        <w:rPr>
          <w:rFonts w:ascii="Book Antiqua" w:hAnsi="Book Antiqua" w:cs="Arial"/>
          <w:color w:val="222222"/>
        </w:rPr>
        <w:t>125</w:t>
      </w:r>
      <w:r w:rsidRPr="003850E8">
        <w:rPr>
          <w:rFonts w:ascii="Book Antiqua" w:hAnsi="Book Antiqua" w:cs="Arial"/>
          <w:color w:val="222222"/>
        </w:rPr>
        <w:t> kilometer persegi. Dari luas tersebut, lebih dari 45,17 persen merupakan kawasan yang masih ditutupi </w:t>
      </w:r>
      <w:hyperlink r:id="rId8" w:tooltip="Hutan lindung" w:history="1">
        <w:r w:rsidRPr="003850E8">
          <w:rPr>
            <w:rFonts w:ascii="Book Antiqua" w:hAnsi="Book Antiqua" w:cs="Arial"/>
          </w:rPr>
          <w:t>hutan lindung</w:t>
        </w:r>
      </w:hyperlink>
      <w:r w:rsidRPr="003850E8">
        <w:rPr>
          <w:rFonts w:ascii="Book Antiqua" w:hAnsi="Book Antiqua" w:cs="Arial"/>
          <w:color w:val="222222"/>
        </w:rPr>
        <w:t>. Garis pantai provinsi ini seluruhnya bersentuhan dengan</w:t>
      </w:r>
      <w:r w:rsidR="00B4200C">
        <w:rPr>
          <w:rFonts w:ascii="Book Antiqua" w:hAnsi="Book Antiqua" w:cs="Arial"/>
          <w:color w:val="222222"/>
          <w:lang w:val="id-ID"/>
        </w:rPr>
        <w:t xml:space="preserve"> </w:t>
      </w:r>
      <w:hyperlink r:id="rId9" w:tooltip="Samudera Hindia" w:history="1">
        <w:r w:rsidRPr="00683016">
          <w:rPr>
            <w:rFonts w:ascii="Book Antiqua" w:hAnsi="Book Antiqua" w:cs="Arial"/>
          </w:rPr>
          <w:t>Samudera Hindia</w:t>
        </w:r>
      </w:hyperlink>
      <w:r w:rsidR="00B4200C">
        <w:rPr>
          <w:rFonts w:ascii="Book Antiqua" w:hAnsi="Book Antiqua" w:cs="Arial"/>
          <w:color w:val="222222"/>
        </w:rPr>
        <w:t> sepanjang</w:t>
      </w:r>
      <w:r w:rsidR="00B4200C">
        <w:rPr>
          <w:rFonts w:ascii="Book Antiqua" w:hAnsi="Book Antiqua" w:cs="Arial"/>
          <w:color w:val="222222"/>
          <w:lang w:val="id-ID"/>
        </w:rPr>
        <w:t xml:space="preserve"> </w:t>
      </w:r>
      <w:r w:rsidR="00B4200C">
        <w:rPr>
          <w:rFonts w:ascii="Book Antiqua" w:hAnsi="Book Antiqua" w:cs="Arial"/>
          <w:color w:val="222222"/>
        </w:rPr>
        <w:t>2.420.357</w:t>
      </w:r>
      <w:r w:rsidR="00B4200C">
        <w:rPr>
          <w:rFonts w:ascii="Book Antiqua" w:hAnsi="Book Antiqua" w:cs="Arial"/>
          <w:color w:val="222222"/>
          <w:lang w:val="id-ID"/>
        </w:rPr>
        <w:t xml:space="preserve"> </w:t>
      </w:r>
      <w:r w:rsidRPr="003850E8">
        <w:rPr>
          <w:rFonts w:ascii="Book Antiqua" w:hAnsi="Book Antiqua" w:cs="Arial"/>
          <w:color w:val="222222"/>
        </w:rPr>
        <w:t>kilometer dengan luas perairan laut</w:t>
      </w:r>
      <w:r w:rsidR="00B4200C">
        <w:rPr>
          <w:rFonts w:ascii="Book Antiqua" w:hAnsi="Book Antiqua" w:cs="Arial"/>
          <w:color w:val="222222"/>
          <w:lang w:val="id-ID"/>
        </w:rPr>
        <w:t xml:space="preserve"> </w:t>
      </w:r>
      <w:r w:rsidRPr="003850E8">
        <w:rPr>
          <w:rFonts w:ascii="Book Antiqua" w:hAnsi="Book Antiqua" w:cs="Arial"/>
          <w:color w:val="222222"/>
        </w:rPr>
        <w:t>186.580 kilometer persegi. </w:t>
      </w:r>
      <w:hyperlink r:id="rId10" w:tooltip="Kepulauan Mentawai" w:history="1">
        <w:r w:rsidRPr="003850E8">
          <w:rPr>
            <w:rFonts w:ascii="Book Antiqua" w:hAnsi="Book Antiqua" w:cs="Arial"/>
          </w:rPr>
          <w:t>Kepulauan Mentawai</w:t>
        </w:r>
      </w:hyperlink>
      <w:r w:rsidRPr="003850E8">
        <w:rPr>
          <w:rFonts w:ascii="Book Antiqua" w:hAnsi="Book Antiqua" w:cs="Arial"/>
          <w:color w:val="222222"/>
        </w:rPr>
        <w:t> yang terletak di Samudera Hindia termasuk dalam provinsi ini</w:t>
      </w:r>
      <w:r w:rsidR="00D2316A">
        <w:rPr>
          <w:rFonts w:ascii="Book Antiqua" w:hAnsi="Book Antiqua" w:cs="Arial"/>
          <w:color w:val="222222"/>
          <w:lang w:val="id-ID"/>
        </w:rPr>
        <w:t>.</w:t>
      </w:r>
    </w:p>
    <w:p w:rsidR="00B50E40" w:rsidRPr="003850E8" w:rsidRDefault="00B50E40" w:rsidP="003850E8">
      <w:pPr>
        <w:shd w:val="clear" w:color="auto" w:fill="FFFFFF"/>
        <w:spacing w:after="0" w:line="360" w:lineRule="auto"/>
        <w:ind w:left="426" w:firstLine="708"/>
        <w:jc w:val="both"/>
        <w:rPr>
          <w:rFonts w:ascii="Book Antiqua" w:hAnsi="Book Antiqua" w:cs="Arial"/>
          <w:color w:val="000000"/>
          <w:sz w:val="24"/>
          <w:szCs w:val="24"/>
          <w:shd w:val="clear" w:color="auto" w:fill="FFFFFF"/>
        </w:rPr>
      </w:pPr>
      <w:r w:rsidRPr="003850E8">
        <w:rPr>
          <w:rFonts w:ascii="Book Antiqua" w:hAnsi="Book Antiqua" w:cs="Arial"/>
          <w:color w:val="000000"/>
          <w:sz w:val="24"/>
          <w:szCs w:val="24"/>
        </w:rPr>
        <w:t xml:space="preserve">Seperti daerah lainnya di Indonesia, iklim Sumatera Barat secara umum bersifat tropis dengan suhu udara yang cukup tinggi, </w:t>
      </w:r>
      <w:r w:rsidRPr="003850E8">
        <w:rPr>
          <w:rFonts w:ascii="Book Antiqua" w:eastAsia="Times New Roman" w:hAnsi="Book Antiqua" w:cs="Arial"/>
          <w:color w:val="222222"/>
          <w:sz w:val="24"/>
          <w:szCs w:val="24"/>
          <w:lang w:val="en-ID" w:eastAsia="en-ID"/>
        </w:rPr>
        <w:t>yaitu antara 22,6°C sampai 31,5°C. Provinsi ini juga dilalui ole</w:t>
      </w:r>
      <w:r w:rsidRPr="003850E8">
        <w:rPr>
          <w:rFonts w:ascii="Book Antiqua" w:eastAsia="Times New Roman" w:hAnsi="Book Antiqua" w:cs="Arial"/>
          <w:sz w:val="24"/>
          <w:szCs w:val="24"/>
          <w:lang w:val="en-ID" w:eastAsia="en-ID"/>
        </w:rPr>
        <w:t>h </w:t>
      </w:r>
      <w:hyperlink r:id="rId11" w:tooltip="Garis khatulistiwa" w:history="1">
        <w:r w:rsidR="006218F2">
          <w:rPr>
            <w:rFonts w:ascii="Book Antiqua" w:eastAsia="Times New Roman" w:hAnsi="Book Antiqua" w:cs="Arial"/>
            <w:sz w:val="24"/>
            <w:szCs w:val="24"/>
            <w:lang w:val="id-ID" w:eastAsia="en-ID"/>
          </w:rPr>
          <w:t>g</w:t>
        </w:r>
        <w:r w:rsidR="006218F2">
          <w:rPr>
            <w:rFonts w:ascii="Book Antiqua" w:eastAsia="Times New Roman" w:hAnsi="Book Antiqua" w:cs="Arial"/>
            <w:sz w:val="24"/>
            <w:szCs w:val="24"/>
            <w:lang w:val="en-ID" w:eastAsia="en-ID"/>
          </w:rPr>
          <w:t>aris</w:t>
        </w:r>
        <w:r w:rsidR="006218F2">
          <w:rPr>
            <w:rFonts w:ascii="Book Antiqua" w:eastAsia="Times New Roman" w:hAnsi="Book Antiqua" w:cs="Arial"/>
            <w:sz w:val="24"/>
            <w:szCs w:val="24"/>
            <w:lang w:val="id-ID" w:eastAsia="en-ID"/>
          </w:rPr>
          <w:t xml:space="preserve"> </w:t>
        </w:r>
        <w:r w:rsidRPr="003850E8">
          <w:rPr>
            <w:rFonts w:ascii="Book Antiqua" w:eastAsia="Times New Roman" w:hAnsi="Book Antiqua" w:cs="Arial"/>
            <w:sz w:val="24"/>
            <w:szCs w:val="24"/>
            <w:lang w:val="en-ID" w:eastAsia="en-ID"/>
          </w:rPr>
          <w:t>khatulistiwa</w:t>
        </w:r>
      </w:hyperlink>
      <w:r w:rsidRPr="003850E8">
        <w:rPr>
          <w:rFonts w:ascii="Book Antiqua" w:eastAsia="Times New Roman" w:hAnsi="Book Antiqua" w:cs="Arial"/>
          <w:sz w:val="24"/>
          <w:szCs w:val="24"/>
          <w:lang w:val="en-ID" w:eastAsia="en-ID"/>
        </w:rPr>
        <w:t>,</w:t>
      </w:r>
      <w:r w:rsidR="006218F2">
        <w:rPr>
          <w:rFonts w:ascii="Book Antiqua" w:eastAsia="Times New Roman" w:hAnsi="Book Antiqua" w:cs="Arial"/>
          <w:sz w:val="24"/>
          <w:szCs w:val="24"/>
          <w:lang w:val="id-ID" w:eastAsia="en-ID"/>
        </w:rPr>
        <w:t xml:space="preserve"> </w:t>
      </w:r>
      <w:r w:rsidRPr="003850E8">
        <w:rPr>
          <w:rFonts w:ascii="Book Antiqua" w:eastAsia="Times New Roman" w:hAnsi="Book Antiqua" w:cs="Arial"/>
          <w:sz w:val="24"/>
          <w:szCs w:val="24"/>
          <w:lang w:val="en-ID" w:eastAsia="en-ID"/>
        </w:rPr>
        <w:t>tepatnya di </w:t>
      </w:r>
      <w:hyperlink r:id="rId12" w:tooltip="Bonjol, Pasaman" w:history="1">
        <w:r w:rsidRPr="003850E8">
          <w:rPr>
            <w:rFonts w:ascii="Book Antiqua" w:eastAsia="Times New Roman" w:hAnsi="Book Antiqua" w:cs="Arial"/>
            <w:sz w:val="24"/>
            <w:szCs w:val="24"/>
            <w:lang w:val="en-ID" w:eastAsia="en-ID"/>
          </w:rPr>
          <w:t>Bonjol, Pasaman</w:t>
        </w:r>
      </w:hyperlink>
      <w:r w:rsidRPr="003850E8">
        <w:rPr>
          <w:rFonts w:ascii="Book Antiqua" w:eastAsia="Times New Roman" w:hAnsi="Book Antiqua" w:cs="Arial"/>
          <w:sz w:val="24"/>
          <w:szCs w:val="24"/>
          <w:lang w:val="en-ID" w:eastAsia="en-ID"/>
        </w:rPr>
        <w:t xml:space="preserve">. </w:t>
      </w:r>
      <w:r w:rsidR="006218F2">
        <w:rPr>
          <w:rFonts w:ascii="Book Antiqua" w:hAnsi="Book Antiqua" w:cs="Arial"/>
          <w:color w:val="000000"/>
          <w:sz w:val="24"/>
          <w:szCs w:val="24"/>
          <w:shd w:val="clear" w:color="auto" w:fill="FFFFFF"/>
        </w:rPr>
        <w:t xml:space="preserve">Gunung </w:t>
      </w:r>
      <w:r w:rsidR="006218F2">
        <w:rPr>
          <w:rFonts w:ascii="Book Antiqua" w:hAnsi="Book Antiqua" w:cs="Arial"/>
          <w:color w:val="000000"/>
          <w:sz w:val="24"/>
          <w:szCs w:val="24"/>
          <w:shd w:val="clear" w:color="auto" w:fill="FFFFFF"/>
          <w:lang w:val="id-ID"/>
        </w:rPr>
        <w:t>t</w:t>
      </w:r>
      <w:r w:rsidRPr="003850E8">
        <w:rPr>
          <w:rFonts w:ascii="Book Antiqua" w:hAnsi="Book Antiqua" w:cs="Arial"/>
          <w:color w:val="000000"/>
          <w:sz w:val="24"/>
          <w:szCs w:val="24"/>
          <w:shd w:val="clear" w:color="auto" w:fill="FFFFFF"/>
        </w:rPr>
        <w:t>ertinggi di Provinsi Sumatera Barat adalah Gunung Talamau dengan ketinggian 2.913 meter dari permukaan laut.</w:t>
      </w:r>
    </w:p>
    <w:p w:rsidR="00B50E40" w:rsidRPr="003850E8" w:rsidRDefault="00B50E40" w:rsidP="003850E8">
      <w:pPr>
        <w:shd w:val="clear" w:color="auto" w:fill="FFFFFF"/>
        <w:spacing w:after="0" w:line="360" w:lineRule="auto"/>
        <w:ind w:left="426" w:firstLine="708"/>
        <w:jc w:val="both"/>
        <w:rPr>
          <w:rFonts w:ascii="Book Antiqua" w:eastAsia="Times New Roman" w:hAnsi="Book Antiqua" w:cs="Arial"/>
          <w:sz w:val="24"/>
          <w:szCs w:val="24"/>
          <w:lang w:val="en-ID" w:eastAsia="en-ID"/>
        </w:rPr>
      </w:pPr>
      <w:r w:rsidRPr="003850E8">
        <w:rPr>
          <w:rFonts w:ascii="Book Antiqua" w:hAnsi="Book Antiqua" w:cs="Arial"/>
          <w:sz w:val="24"/>
          <w:szCs w:val="24"/>
          <w:shd w:val="clear" w:color="auto" w:fill="FFFFFF"/>
        </w:rPr>
        <w:t>Sumatera Barat merupakan salah satu daerah rawan</w:t>
      </w:r>
      <w:r w:rsidRPr="003850E8">
        <w:rPr>
          <w:rStyle w:val="apple-converted-space"/>
          <w:rFonts w:ascii="Book Antiqua" w:hAnsi="Book Antiqua" w:cs="Arial"/>
          <w:sz w:val="24"/>
          <w:szCs w:val="24"/>
          <w:shd w:val="clear" w:color="auto" w:fill="FFFFFF"/>
        </w:rPr>
        <w:t> </w:t>
      </w:r>
      <w:hyperlink r:id="rId13" w:tooltip="Gempa" w:history="1">
        <w:r w:rsidRPr="003850E8">
          <w:rPr>
            <w:rStyle w:val="Hyperlink"/>
            <w:rFonts w:ascii="Book Antiqua" w:hAnsi="Book Antiqua" w:cs="Arial"/>
            <w:color w:val="auto"/>
            <w:sz w:val="24"/>
            <w:szCs w:val="24"/>
            <w:u w:val="none"/>
            <w:shd w:val="clear" w:color="auto" w:fill="FFFFFF"/>
          </w:rPr>
          <w:t>gempa</w:t>
        </w:r>
      </w:hyperlink>
      <w:r w:rsidRPr="003850E8">
        <w:rPr>
          <w:rStyle w:val="apple-converted-space"/>
          <w:rFonts w:ascii="Book Antiqua" w:hAnsi="Book Antiqua" w:cs="Arial"/>
          <w:sz w:val="24"/>
          <w:szCs w:val="24"/>
          <w:shd w:val="clear" w:color="auto" w:fill="FFFFFF"/>
        </w:rPr>
        <w:t> </w:t>
      </w:r>
      <w:r w:rsidRPr="003850E8">
        <w:rPr>
          <w:rFonts w:ascii="Book Antiqua" w:hAnsi="Book Antiqua" w:cs="Arial"/>
          <w:sz w:val="24"/>
          <w:szCs w:val="24"/>
          <w:shd w:val="clear" w:color="auto" w:fill="FFFFFF"/>
        </w:rPr>
        <w:t xml:space="preserve">di Indonesia. Hal ini disebabkan karena letaknya yang berada pada </w:t>
      </w:r>
      <w:r w:rsidRPr="003850E8">
        <w:rPr>
          <w:rFonts w:ascii="Book Antiqua" w:hAnsi="Book Antiqua" w:cs="Arial"/>
          <w:sz w:val="24"/>
          <w:szCs w:val="24"/>
          <w:shd w:val="clear" w:color="auto" w:fill="FFFFFF"/>
        </w:rPr>
        <w:lastRenderedPageBreak/>
        <w:t>jalur</w:t>
      </w:r>
      <w:r w:rsidRPr="003850E8">
        <w:rPr>
          <w:rStyle w:val="apple-converted-space"/>
          <w:rFonts w:ascii="Book Antiqua" w:hAnsi="Book Antiqua" w:cs="Arial"/>
          <w:sz w:val="24"/>
          <w:szCs w:val="24"/>
          <w:shd w:val="clear" w:color="auto" w:fill="FFFFFF"/>
        </w:rPr>
        <w:t> </w:t>
      </w:r>
      <w:hyperlink r:id="rId14" w:tooltip="Patahan Semangko" w:history="1">
        <w:r w:rsidRPr="003850E8">
          <w:rPr>
            <w:rStyle w:val="Hyperlink"/>
            <w:rFonts w:ascii="Book Antiqua" w:hAnsi="Book Antiqua" w:cs="Arial"/>
            <w:color w:val="auto"/>
            <w:sz w:val="24"/>
            <w:szCs w:val="24"/>
            <w:u w:val="none"/>
            <w:shd w:val="clear" w:color="auto" w:fill="FFFFFF"/>
          </w:rPr>
          <w:t>patahan Semangko</w:t>
        </w:r>
      </w:hyperlink>
      <w:r w:rsidRPr="003850E8">
        <w:rPr>
          <w:rFonts w:ascii="Book Antiqua" w:hAnsi="Book Antiqua" w:cs="Arial"/>
          <w:sz w:val="24"/>
          <w:szCs w:val="24"/>
          <w:shd w:val="clear" w:color="auto" w:fill="FFFFFF"/>
        </w:rPr>
        <w:t>, tepat di antara pertemuan dua lempeng benua besar, yaitu</w:t>
      </w:r>
      <w:r w:rsidRPr="003850E8">
        <w:rPr>
          <w:rStyle w:val="apple-converted-space"/>
          <w:rFonts w:ascii="Book Antiqua" w:hAnsi="Book Antiqua" w:cs="Arial"/>
          <w:sz w:val="24"/>
          <w:szCs w:val="24"/>
          <w:shd w:val="clear" w:color="auto" w:fill="FFFFFF"/>
        </w:rPr>
        <w:t> </w:t>
      </w:r>
      <w:hyperlink r:id="rId15" w:tooltip="Lempeng Eurasia" w:history="1">
        <w:r w:rsidRPr="003850E8">
          <w:rPr>
            <w:rStyle w:val="Hyperlink"/>
            <w:rFonts w:ascii="Book Antiqua" w:hAnsi="Book Antiqua" w:cs="Arial"/>
            <w:color w:val="auto"/>
            <w:sz w:val="24"/>
            <w:szCs w:val="24"/>
            <w:u w:val="none"/>
            <w:shd w:val="clear" w:color="auto" w:fill="FFFFFF"/>
          </w:rPr>
          <w:t>Eurasia</w:t>
        </w:r>
      </w:hyperlink>
      <w:r w:rsidRPr="003850E8">
        <w:rPr>
          <w:rStyle w:val="apple-converted-space"/>
          <w:rFonts w:ascii="Book Antiqua" w:hAnsi="Book Antiqua" w:cs="Arial"/>
          <w:sz w:val="24"/>
          <w:szCs w:val="24"/>
          <w:shd w:val="clear" w:color="auto" w:fill="FFFFFF"/>
        </w:rPr>
        <w:t> </w:t>
      </w:r>
      <w:r w:rsidRPr="003850E8">
        <w:rPr>
          <w:rFonts w:ascii="Book Antiqua" w:hAnsi="Book Antiqua" w:cs="Arial"/>
          <w:sz w:val="24"/>
          <w:szCs w:val="24"/>
          <w:shd w:val="clear" w:color="auto" w:fill="FFFFFF"/>
        </w:rPr>
        <w:t>dan</w:t>
      </w:r>
      <w:r w:rsidRPr="003850E8">
        <w:rPr>
          <w:rStyle w:val="apple-converted-space"/>
          <w:rFonts w:ascii="Book Antiqua" w:hAnsi="Book Antiqua" w:cs="Arial"/>
          <w:sz w:val="24"/>
          <w:szCs w:val="24"/>
          <w:shd w:val="clear" w:color="auto" w:fill="FFFFFF"/>
        </w:rPr>
        <w:t> </w:t>
      </w:r>
      <w:hyperlink r:id="rId16" w:tooltip="Lempeng Indo-Australia" w:history="1">
        <w:r w:rsidRPr="003850E8">
          <w:rPr>
            <w:rStyle w:val="Hyperlink"/>
            <w:rFonts w:ascii="Book Antiqua" w:hAnsi="Book Antiqua" w:cs="Arial"/>
            <w:color w:val="auto"/>
            <w:sz w:val="24"/>
            <w:szCs w:val="24"/>
            <w:u w:val="none"/>
            <w:shd w:val="clear" w:color="auto" w:fill="FFFFFF"/>
          </w:rPr>
          <w:t>Indo-Australia</w:t>
        </w:r>
      </w:hyperlink>
      <w:r w:rsidRPr="003850E8">
        <w:rPr>
          <w:rFonts w:ascii="Book Antiqua" w:hAnsi="Book Antiqua" w:cs="Arial"/>
          <w:sz w:val="24"/>
          <w:szCs w:val="24"/>
          <w:shd w:val="clear" w:color="auto" w:fill="FFFFFF"/>
        </w:rPr>
        <w:t>.</w:t>
      </w:r>
      <w:r w:rsidRPr="003850E8">
        <w:rPr>
          <w:rStyle w:val="apple-converted-space"/>
          <w:rFonts w:ascii="Book Antiqua" w:hAnsi="Book Antiqua" w:cs="Arial"/>
          <w:sz w:val="24"/>
          <w:szCs w:val="24"/>
          <w:shd w:val="clear" w:color="auto" w:fill="FFFFFF"/>
        </w:rPr>
        <w:t> </w:t>
      </w:r>
      <w:r w:rsidRPr="003850E8">
        <w:rPr>
          <w:rFonts w:ascii="Book Antiqua" w:hAnsi="Book Antiqua" w:cs="Arial"/>
          <w:sz w:val="24"/>
          <w:szCs w:val="24"/>
          <w:shd w:val="clear" w:color="auto" w:fill="FFFFFF"/>
        </w:rPr>
        <w:t xml:space="preserve">Oleh karenanya, wilayah ini sering mengalami gempa bumi. </w:t>
      </w:r>
      <w:r w:rsidR="009B33CA">
        <w:rPr>
          <w:rFonts w:ascii="Book Antiqua" w:hAnsi="Book Antiqua" w:cs="Arial"/>
          <w:sz w:val="24"/>
          <w:szCs w:val="24"/>
          <w:shd w:val="clear" w:color="auto" w:fill="FFFFFF"/>
        </w:rPr>
        <w:t>Beberapa g</w:t>
      </w:r>
      <w:r w:rsidRPr="003850E8">
        <w:rPr>
          <w:rFonts w:ascii="Book Antiqua" w:hAnsi="Book Antiqua" w:cs="Arial"/>
          <w:sz w:val="24"/>
          <w:szCs w:val="24"/>
          <w:shd w:val="clear" w:color="auto" w:fill="FFFFFF"/>
        </w:rPr>
        <w:t xml:space="preserve">empa bumi besar </w:t>
      </w:r>
      <w:r w:rsidR="009B33CA">
        <w:rPr>
          <w:rFonts w:ascii="Book Antiqua" w:hAnsi="Book Antiqua" w:cs="Arial"/>
          <w:sz w:val="24"/>
          <w:szCs w:val="24"/>
          <w:shd w:val="clear" w:color="auto" w:fill="FFFFFF"/>
        </w:rPr>
        <w:t xml:space="preserve">terakhir </w:t>
      </w:r>
      <w:r w:rsidRPr="003850E8">
        <w:rPr>
          <w:rFonts w:ascii="Book Antiqua" w:hAnsi="Book Antiqua" w:cs="Arial"/>
          <w:sz w:val="24"/>
          <w:szCs w:val="24"/>
          <w:shd w:val="clear" w:color="auto" w:fill="FFFFFF"/>
        </w:rPr>
        <w:t>yang terjadi</w:t>
      </w:r>
      <w:r w:rsidR="009B33CA">
        <w:rPr>
          <w:rFonts w:ascii="Book Antiqua" w:hAnsi="Book Antiqua" w:cs="Arial"/>
          <w:sz w:val="24"/>
          <w:szCs w:val="24"/>
          <w:shd w:val="clear" w:color="auto" w:fill="FFFFFF"/>
        </w:rPr>
        <w:t xml:space="preserve"> </w:t>
      </w:r>
      <w:r w:rsidR="006218F2">
        <w:rPr>
          <w:rFonts w:ascii="Book Antiqua" w:hAnsi="Book Antiqua" w:cs="Arial"/>
          <w:sz w:val="24"/>
          <w:szCs w:val="24"/>
          <w:shd w:val="clear" w:color="auto" w:fill="FFFFFF"/>
        </w:rPr>
        <w:t>di</w:t>
      </w:r>
      <w:r w:rsidR="006218F2">
        <w:rPr>
          <w:rFonts w:ascii="Book Antiqua" w:hAnsi="Book Antiqua" w:cs="Arial"/>
          <w:sz w:val="24"/>
          <w:szCs w:val="24"/>
          <w:shd w:val="clear" w:color="auto" w:fill="FFFFFF"/>
          <w:lang w:val="id-ID"/>
        </w:rPr>
        <w:t xml:space="preserve"> </w:t>
      </w:r>
      <w:r w:rsidR="006218F2">
        <w:rPr>
          <w:rFonts w:ascii="Book Antiqua" w:hAnsi="Book Antiqua" w:cs="Arial"/>
          <w:sz w:val="24"/>
          <w:szCs w:val="24"/>
          <w:shd w:val="clear" w:color="auto" w:fill="FFFFFF"/>
        </w:rPr>
        <w:t>Sumatera</w:t>
      </w:r>
      <w:r w:rsidR="006218F2">
        <w:rPr>
          <w:rFonts w:ascii="Book Antiqua" w:hAnsi="Book Antiqua" w:cs="Arial"/>
          <w:sz w:val="24"/>
          <w:szCs w:val="24"/>
          <w:shd w:val="clear" w:color="auto" w:fill="FFFFFF"/>
          <w:lang w:val="id-ID"/>
        </w:rPr>
        <w:t xml:space="preserve"> </w:t>
      </w:r>
      <w:r w:rsidR="006218F2">
        <w:rPr>
          <w:rFonts w:ascii="Book Antiqua" w:hAnsi="Book Antiqua" w:cs="Arial"/>
          <w:sz w:val="24"/>
          <w:szCs w:val="24"/>
          <w:shd w:val="clear" w:color="auto" w:fill="FFFFFF"/>
        </w:rPr>
        <w:t>Barat di</w:t>
      </w:r>
      <w:r w:rsidRPr="003850E8">
        <w:rPr>
          <w:rFonts w:ascii="Book Antiqua" w:hAnsi="Book Antiqua" w:cs="Arial"/>
          <w:sz w:val="24"/>
          <w:szCs w:val="24"/>
          <w:shd w:val="clear" w:color="auto" w:fill="FFFFFF"/>
        </w:rPr>
        <w:t>antaranya adalah</w:t>
      </w:r>
      <w:r w:rsidR="006218F2">
        <w:rPr>
          <w:rStyle w:val="apple-converted-space"/>
          <w:rFonts w:ascii="Book Antiqua" w:hAnsi="Book Antiqua" w:cs="Arial"/>
          <w:sz w:val="24"/>
          <w:szCs w:val="24"/>
          <w:shd w:val="clear" w:color="auto" w:fill="FFFFFF"/>
          <w:lang w:val="id-ID"/>
        </w:rPr>
        <w:t xml:space="preserve"> </w:t>
      </w:r>
      <w:hyperlink r:id="rId17" w:tooltip="Gempa bumi Sumatera Barat 2009" w:history="1">
        <w:r w:rsidR="006218F2">
          <w:rPr>
            <w:rStyle w:val="Hyperlink"/>
            <w:rFonts w:ascii="Book Antiqua" w:hAnsi="Book Antiqua" w:cs="Arial"/>
            <w:color w:val="auto"/>
            <w:sz w:val="24"/>
            <w:szCs w:val="24"/>
            <w:u w:val="none"/>
            <w:shd w:val="clear" w:color="auto" w:fill="FFFFFF"/>
            <w:lang w:val="id-ID"/>
          </w:rPr>
          <w:t>g</w:t>
        </w:r>
        <w:r w:rsidRPr="003850E8">
          <w:rPr>
            <w:rStyle w:val="Hyperlink"/>
            <w:rFonts w:ascii="Book Antiqua" w:hAnsi="Book Antiqua" w:cs="Arial"/>
            <w:color w:val="auto"/>
            <w:sz w:val="24"/>
            <w:szCs w:val="24"/>
            <w:u w:val="none"/>
            <w:shd w:val="clear" w:color="auto" w:fill="FFFFFF"/>
          </w:rPr>
          <w:t>empa bumi 30 September 2009</w:t>
        </w:r>
      </w:hyperlink>
      <w:r w:rsidRPr="003850E8">
        <w:rPr>
          <w:rStyle w:val="apple-converted-space"/>
          <w:rFonts w:ascii="Book Antiqua" w:hAnsi="Book Antiqua" w:cs="Arial"/>
          <w:sz w:val="24"/>
          <w:szCs w:val="24"/>
          <w:shd w:val="clear" w:color="auto" w:fill="FFFFFF"/>
        </w:rPr>
        <w:t> </w:t>
      </w:r>
      <w:r w:rsidRPr="003850E8">
        <w:rPr>
          <w:rFonts w:ascii="Book Antiqua" w:hAnsi="Book Antiqua" w:cs="Arial"/>
          <w:sz w:val="24"/>
          <w:szCs w:val="24"/>
          <w:shd w:val="clear" w:color="auto" w:fill="FFFFFF"/>
        </w:rPr>
        <w:t>dan</w:t>
      </w:r>
      <w:r w:rsidRPr="003850E8">
        <w:rPr>
          <w:rStyle w:val="apple-converted-space"/>
          <w:rFonts w:ascii="Book Antiqua" w:hAnsi="Book Antiqua" w:cs="Arial"/>
          <w:sz w:val="24"/>
          <w:szCs w:val="24"/>
          <w:shd w:val="clear" w:color="auto" w:fill="FFFFFF"/>
        </w:rPr>
        <w:t> </w:t>
      </w:r>
      <w:hyperlink r:id="rId18" w:tooltip="Gempa bumi Kepulauan Mentawai 2010" w:history="1">
        <w:r w:rsidR="006218F2">
          <w:rPr>
            <w:rStyle w:val="Hyperlink"/>
            <w:rFonts w:ascii="Book Antiqua" w:hAnsi="Book Antiqua" w:cs="Arial"/>
            <w:color w:val="auto"/>
            <w:sz w:val="24"/>
            <w:szCs w:val="24"/>
            <w:u w:val="none"/>
            <w:shd w:val="clear" w:color="auto" w:fill="FFFFFF"/>
            <w:lang w:val="id-ID"/>
          </w:rPr>
          <w:t>g</w:t>
        </w:r>
        <w:r w:rsidRPr="003850E8">
          <w:rPr>
            <w:rStyle w:val="Hyperlink"/>
            <w:rFonts w:ascii="Book Antiqua" w:hAnsi="Book Antiqua" w:cs="Arial"/>
            <w:color w:val="auto"/>
            <w:sz w:val="24"/>
            <w:szCs w:val="24"/>
            <w:u w:val="none"/>
            <w:shd w:val="clear" w:color="auto" w:fill="FFFFFF"/>
          </w:rPr>
          <w:t>empa bumi Kepulauan Mentawai Tahun 2010</w:t>
        </w:r>
      </w:hyperlink>
      <w:r w:rsidRPr="003850E8">
        <w:rPr>
          <w:rFonts w:ascii="Book Antiqua" w:hAnsi="Book Antiqua" w:cs="Arial"/>
          <w:sz w:val="24"/>
          <w:szCs w:val="24"/>
          <w:shd w:val="clear" w:color="auto" w:fill="FFFFFF"/>
        </w:rPr>
        <w:t>.</w:t>
      </w:r>
    </w:p>
    <w:p w:rsidR="00B50E40" w:rsidRPr="003850E8" w:rsidRDefault="00B50E40" w:rsidP="003850E8">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3850E8">
        <w:rPr>
          <w:rFonts w:ascii="Book Antiqua" w:hAnsi="Book Antiqua" w:cs="Arial"/>
          <w:color w:val="000000"/>
        </w:rPr>
        <w:t xml:space="preserve">Provinsi Sumatera Barat berdiri pada tanggal 31 Juli 1958 berdasarkan </w:t>
      </w:r>
      <w:r w:rsidR="006218F2">
        <w:rPr>
          <w:rFonts w:ascii="Book Antiqua" w:hAnsi="Book Antiqua" w:cs="Arial"/>
          <w:color w:val="000000"/>
          <w:lang w:val="id-ID"/>
        </w:rPr>
        <w:t xml:space="preserve">Undang-Undang </w:t>
      </w:r>
      <w:r w:rsidR="006218F2">
        <w:rPr>
          <w:rFonts w:ascii="Book Antiqua" w:hAnsi="Book Antiqua" w:cs="Arial"/>
          <w:color w:val="000000"/>
        </w:rPr>
        <w:t>No</w:t>
      </w:r>
      <w:r w:rsidR="006218F2">
        <w:rPr>
          <w:rFonts w:ascii="Book Antiqua" w:hAnsi="Book Antiqua" w:cs="Arial"/>
          <w:color w:val="000000"/>
          <w:lang w:val="id-ID"/>
        </w:rPr>
        <w:t>mor</w:t>
      </w:r>
      <w:r w:rsidRPr="003850E8">
        <w:rPr>
          <w:rFonts w:ascii="Book Antiqua" w:hAnsi="Book Antiqua" w:cs="Arial"/>
          <w:color w:val="000000"/>
        </w:rPr>
        <w:t xml:space="preserve"> 61 Tahun 1958. Ibukota Provinsi Sumatera Barat adalah Kota Padang. Secara administratif, Provinsi Sumatera Barat terdiri dari 12 Kabupaten, 7 Kota, 179 Kecamatan, </w:t>
      </w:r>
      <w:r w:rsidR="000E7A91">
        <w:rPr>
          <w:rFonts w:ascii="Book Antiqua" w:hAnsi="Book Antiqua" w:cs="Arial"/>
          <w:color w:val="000000"/>
        </w:rPr>
        <w:t>928</w:t>
      </w:r>
      <w:r w:rsidRPr="003850E8">
        <w:rPr>
          <w:rFonts w:ascii="Book Antiqua" w:hAnsi="Book Antiqua" w:cs="Arial"/>
          <w:color w:val="000000"/>
        </w:rPr>
        <w:t xml:space="preserve"> Desa, dan 23</w:t>
      </w:r>
      <w:r w:rsidR="000E7A91">
        <w:rPr>
          <w:rFonts w:ascii="Book Antiqua" w:hAnsi="Book Antiqua" w:cs="Arial"/>
          <w:color w:val="000000"/>
        </w:rPr>
        <w:t>0</w:t>
      </w:r>
      <w:r w:rsidRPr="003850E8">
        <w:rPr>
          <w:rFonts w:ascii="Book Antiqua" w:hAnsi="Book Antiqua" w:cs="Arial"/>
          <w:color w:val="000000"/>
        </w:rPr>
        <w:t xml:space="preserve"> Kelurahan. Kesembilan belas Kabupaten/Kota itu adalah :</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Kabupaten Pesisir Selatan terdiri dari 15 Kecamatan dan 182 Desa.</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Kabupaten Solok terdiri dari 14 Kecamatan dan 74 Desa.</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Kabupaten Sijunjung terdiri dari 8 Kecamatan dan 61 Desa.</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Kabupaten Tanah Datar terdiri dari 14 Kecamatan dan 75 Desa.</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 xml:space="preserve">Kabupaten Padang Pariaman terdiri dari 17 Kecamatan dan </w:t>
      </w:r>
      <w:r w:rsidR="000E7A91">
        <w:rPr>
          <w:rFonts w:ascii="Book Antiqua" w:hAnsi="Book Antiqua" w:cs="Arial"/>
          <w:color w:val="000000"/>
        </w:rPr>
        <w:t>103</w:t>
      </w:r>
      <w:r w:rsidRPr="003850E8">
        <w:rPr>
          <w:rFonts w:ascii="Book Antiqua" w:hAnsi="Book Antiqua" w:cs="Arial"/>
          <w:color w:val="000000"/>
        </w:rPr>
        <w:t xml:space="preserve"> Desa.</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Kabupaten Agam terdiri dari 16 Kecamatan dan 82 Desa.</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Kabupaten Lima Puluh Kota terdiri dari 13 Kecamatan dan 79 Desa.</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Kabupaten Pasaman terdiri dari 12 Kecamatan dan 3</w:t>
      </w:r>
      <w:r w:rsidR="00E11D72">
        <w:rPr>
          <w:rFonts w:ascii="Book Antiqua" w:hAnsi="Book Antiqua" w:cs="Arial"/>
          <w:color w:val="000000"/>
        </w:rPr>
        <w:t>7</w:t>
      </w:r>
      <w:r w:rsidRPr="003850E8">
        <w:rPr>
          <w:rFonts w:ascii="Book Antiqua" w:hAnsi="Book Antiqua" w:cs="Arial"/>
          <w:color w:val="000000"/>
        </w:rPr>
        <w:t xml:space="preserve"> Desa.</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Kabupaten Kepulauan Mentawai terdiri dari 10 Kecamatan dan 43 Desa.</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Kabupaten Dharmasraya terdiri dari 11 Kecamatan dan 52 Desa.</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Kabupaten Solok Selatan terdiri dari 7 Kecamatan dan 39 Desa.</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Kabupaten Pasaman Barat terdiri dari 11 Kecamatan dan 19 Desa.</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Kota Padang terdiri dari 11 Kecamatan dan 10</w:t>
      </w:r>
      <w:r w:rsidR="000E7A91">
        <w:rPr>
          <w:rFonts w:ascii="Book Antiqua" w:hAnsi="Book Antiqua" w:cs="Arial"/>
          <w:color w:val="000000"/>
        </w:rPr>
        <w:t>4</w:t>
      </w:r>
      <w:r w:rsidRPr="003850E8">
        <w:rPr>
          <w:rFonts w:ascii="Book Antiqua" w:hAnsi="Book Antiqua" w:cs="Arial"/>
          <w:color w:val="000000"/>
        </w:rPr>
        <w:t xml:space="preserve"> Kelurahan.</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Kota Solok terdiri dari 2 Kecamatan dan 13 Kelurahan.</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lastRenderedPageBreak/>
        <w:t>Kota Sawahlunto terdiri dari 4 Kecamatan, 27 Desa, dan 10 Kelurahan.</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Kota Padang Panjang terdiri dari 2 Kecamatan dan 16 Kelurahan.</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Kota Bukittinggi terdiri dari 3 Kecamatan dan 24 Kelurahan.</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Kota Payakumbuh terdiri dari 5 Kecamatan dan 4</w:t>
      </w:r>
      <w:r w:rsidR="000E7A91">
        <w:rPr>
          <w:rFonts w:ascii="Book Antiqua" w:hAnsi="Book Antiqua" w:cs="Arial"/>
          <w:color w:val="000000"/>
        </w:rPr>
        <w:t>7</w:t>
      </w:r>
      <w:r w:rsidRPr="003850E8">
        <w:rPr>
          <w:rFonts w:ascii="Book Antiqua" w:hAnsi="Book Antiqua" w:cs="Arial"/>
          <w:color w:val="000000"/>
        </w:rPr>
        <w:t xml:space="preserve"> Kelurahan.</w:t>
      </w:r>
    </w:p>
    <w:p w:rsidR="00B50E40" w:rsidRPr="003850E8" w:rsidRDefault="00B50E40" w:rsidP="003850E8">
      <w:pPr>
        <w:pStyle w:val="NormalWeb"/>
        <w:numPr>
          <w:ilvl w:val="0"/>
          <w:numId w:val="3"/>
        </w:numPr>
        <w:shd w:val="clear" w:color="auto" w:fill="FFFFFF"/>
        <w:spacing w:before="0" w:beforeAutospacing="0" w:after="0" w:afterAutospacing="0" w:line="360" w:lineRule="auto"/>
        <w:ind w:left="1560" w:hanging="426"/>
        <w:jc w:val="both"/>
        <w:textAlignment w:val="baseline"/>
        <w:rPr>
          <w:rFonts w:ascii="Book Antiqua" w:hAnsi="Book Antiqua" w:cs="Arial"/>
          <w:color w:val="000000"/>
        </w:rPr>
      </w:pPr>
      <w:r w:rsidRPr="003850E8">
        <w:rPr>
          <w:rFonts w:ascii="Book Antiqua" w:hAnsi="Book Antiqua" w:cs="Arial"/>
          <w:color w:val="000000"/>
        </w:rPr>
        <w:t>Kota Pariaman terdiri dari 4 Kecamatan, 55 Desa, dan 16 Kelurahan.</w:t>
      </w:r>
    </w:p>
    <w:p w:rsidR="00B50E40" w:rsidRDefault="00B50E40" w:rsidP="001D2682">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3850E8">
        <w:rPr>
          <w:rFonts w:ascii="Book Antiqua" w:hAnsi="Book Antiqua" w:cs="Arial"/>
          <w:color w:val="000000"/>
        </w:rPr>
        <w:t xml:space="preserve">Kabupaten Kepulauan Mentawai merupakan Kabupaten/Kota terbesar dengan luas wilayah </w:t>
      </w:r>
      <w:r w:rsidR="00356D33">
        <w:rPr>
          <w:rFonts w:ascii="Book Antiqua" w:hAnsi="Book Antiqua" w:cs="Arial"/>
          <w:color w:val="000000"/>
        </w:rPr>
        <w:t>5.998</w:t>
      </w:r>
      <w:r w:rsidRPr="003850E8">
        <w:rPr>
          <w:rFonts w:ascii="Book Antiqua" w:hAnsi="Book Antiqua" w:cs="Arial"/>
          <w:color w:val="000000"/>
        </w:rPr>
        <w:t xml:space="preserve"> kilometer persegi atau 14,</w:t>
      </w:r>
      <w:r w:rsidR="002056BB">
        <w:rPr>
          <w:rFonts w:ascii="Book Antiqua" w:hAnsi="Book Antiqua" w:cs="Arial"/>
          <w:color w:val="000000"/>
        </w:rPr>
        <w:t>2</w:t>
      </w:r>
      <w:r w:rsidR="00356D33">
        <w:rPr>
          <w:rFonts w:ascii="Book Antiqua" w:hAnsi="Book Antiqua" w:cs="Arial"/>
          <w:color w:val="000000"/>
        </w:rPr>
        <w:t>4</w:t>
      </w:r>
      <w:r w:rsidRPr="003850E8">
        <w:rPr>
          <w:rFonts w:ascii="Book Antiqua" w:hAnsi="Book Antiqua" w:cs="Arial"/>
          <w:color w:val="000000"/>
        </w:rPr>
        <w:t xml:space="preserve"> persen dari luas Provinsi Sumatera Barat, sedangkan Kota Padang Panjang merupakan Kabupaten/Kota terkecil dengan luas wilayah 2</w:t>
      </w:r>
      <w:r w:rsidR="00356D33">
        <w:rPr>
          <w:rFonts w:ascii="Book Antiqua" w:hAnsi="Book Antiqua" w:cs="Arial"/>
          <w:color w:val="000000"/>
        </w:rPr>
        <w:t>1</w:t>
      </w:r>
      <w:r w:rsidRPr="003850E8">
        <w:rPr>
          <w:rFonts w:ascii="Book Antiqua" w:hAnsi="Book Antiqua" w:cs="Arial"/>
          <w:color w:val="000000"/>
        </w:rPr>
        <w:t xml:space="preserve"> kilometer persegi atau 0,05 persen dari luas Provinsi Sumatera Barat.</w:t>
      </w:r>
    </w:p>
    <w:p w:rsidR="003850E8" w:rsidRPr="003850E8" w:rsidRDefault="003850E8" w:rsidP="003850E8">
      <w:pPr>
        <w:pStyle w:val="NormalWeb"/>
        <w:shd w:val="clear" w:color="auto" w:fill="FFFFFF"/>
        <w:spacing w:before="0" w:beforeAutospacing="0" w:after="0" w:afterAutospacing="0" w:line="360" w:lineRule="auto"/>
        <w:ind w:left="426" w:firstLine="425"/>
        <w:jc w:val="both"/>
        <w:textAlignment w:val="baseline"/>
        <w:rPr>
          <w:rFonts w:ascii="Book Antiqua" w:hAnsi="Book Antiqua" w:cs="Arial"/>
          <w:color w:val="000000"/>
        </w:rPr>
      </w:pPr>
    </w:p>
    <w:p w:rsidR="00B50E40" w:rsidRPr="003850E8" w:rsidRDefault="00B50E40" w:rsidP="003B77FB">
      <w:pPr>
        <w:pStyle w:val="NormalWeb"/>
        <w:numPr>
          <w:ilvl w:val="0"/>
          <w:numId w:val="7"/>
        </w:numPr>
        <w:shd w:val="clear" w:color="auto" w:fill="FFFFFF"/>
        <w:spacing w:before="120" w:beforeAutospacing="0" w:after="120" w:afterAutospacing="0"/>
        <w:ind w:left="426" w:hanging="426"/>
        <w:rPr>
          <w:rFonts w:ascii="Book Antiqua" w:hAnsi="Book Antiqua" w:cs="Arial"/>
          <w:b/>
          <w:color w:val="222222"/>
        </w:rPr>
      </w:pPr>
      <w:r w:rsidRPr="003850E8">
        <w:rPr>
          <w:rFonts w:ascii="Book Antiqua" w:hAnsi="Book Antiqua" w:cs="Arial"/>
          <w:b/>
          <w:color w:val="000000"/>
        </w:rPr>
        <w:t>KONDISI DEMOGRAFIS DAERAH</w:t>
      </w:r>
    </w:p>
    <w:p w:rsidR="00B50E40" w:rsidRDefault="00B50E40" w:rsidP="001D2682">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3850E8">
        <w:rPr>
          <w:rFonts w:ascii="Book Antiqua" w:hAnsi="Book Antiqua" w:cs="Arial"/>
          <w:color w:val="000000"/>
        </w:rPr>
        <w:t>Jumlah penduduk Provinsi Sumatera Barat per 31 Desember 201</w:t>
      </w:r>
      <w:r w:rsidR="00356D33">
        <w:rPr>
          <w:rFonts w:ascii="Book Antiqua" w:hAnsi="Book Antiqua" w:cs="Arial"/>
          <w:color w:val="000000"/>
        </w:rPr>
        <w:t>7</w:t>
      </w:r>
      <w:r w:rsidRPr="003850E8">
        <w:rPr>
          <w:rFonts w:ascii="Book Antiqua" w:hAnsi="Book Antiqua" w:cs="Arial"/>
          <w:color w:val="000000"/>
        </w:rPr>
        <w:t xml:space="preserve"> adalah sebanyak 5.</w:t>
      </w:r>
      <w:r w:rsidR="00356D33">
        <w:rPr>
          <w:rFonts w:ascii="Book Antiqua" w:hAnsi="Book Antiqua" w:cs="Arial"/>
          <w:color w:val="000000"/>
        </w:rPr>
        <w:t>511.246</w:t>
      </w:r>
      <w:r w:rsidRPr="003850E8">
        <w:rPr>
          <w:rFonts w:ascii="Book Antiqua" w:hAnsi="Book Antiqua" w:cs="Arial"/>
          <w:color w:val="000000"/>
        </w:rPr>
        <w:t xml:space="preserve"> jiwa dengan komposisi laki-laki sebanyak 2.7</w:t>
      </w:r>
      <w:r w:rsidR="00356D33">
        <w:rPr>
          <w:rFonts w:ascii="Book Antiqua" w:hAnsi="Book Antiqua" w:cs="Arial"/>
          <w:color w:val="000000"/>
        </w:rPr>
        <w:t>89.477</w:t>
      </w:r>
      <w:r w:rsidRPr="003850E8">
        <w:rPr>
          <w:rFonts w:ascii="Book Antiqua" w:hAnsi="Book Antiqua" w:cs="Arial"/>
          <w:color w:val="000000"/>
        </w:rPr>
        <w:t xml:space="preserve"> jiwa (50,</w:t>
      </w:r>
      <w:r w:rsidR="00356D33">
        <w:rPr>
          <w:rFonts w:ascii="Book Antiqua" w:hAnsi="Book Antiqua" w:cs="Arial"/>
          <w:color w:val="000000"/>
        </w:rPr>
        <w:t>61</w:t>
      </w:r>
      <w:r w:rsidRPr="003850E8">
        <w:rPr>
          <w:rFonts w:ascii="Book Antiqua" w:hAnsi="Book Antiqua" w:cs="Arial"/>
          <w:color w:val="000000"/>
        </w:rPr>
        <w:t xml:space="preserve"> persen) dan perempuan sebanyak </w:t>
      </w:r>
      <w:r w:rsidR="00356D33">
        <w:rPr>
          <w:rFonts w:ascii="Book Antiqua" w:hAnsi="Book Antiqua" w:cs="Arial"/>
          <w:color w:val="000000"/>
        </w:rPr>
        <w:t>2.721.769</w:t>
      </w:r>
      <w:r w:rsidRPr="003850E8">
        <w:rPr>
          <w:rFonts w:ascii="Book Antiqua" w:hAnsi="Book Antiqua" w:cs="Arial"/>
          <w:color w:val="000000"/>
        </w:rPr>
        <w:t xml:space="preserve"> jiwa (49,</w:t>
      </w:r>
      <w:r w:rsidR="00356D33">
        <w:rPr>
          <w:rFonts w:ascii="Book Antiqua" w:hAnsi="Book Antiqua" w:cs="Arial"/>
          <w:color w:val="000000"/>
        </w:rPr>
        <w:t>39</w:t>
      </w:r>
      <w:r w:rsidRPr="003850E8">
        <w:rPr>
          <w:rFonts w:ascii="Book Antiqua" w:hAnsi="Book Antiqua" w:cs="Arial"/>
          <w:color w:val="000000"/>
        </w:rPr>
        <w:t xml:space="preserve"> persen). Pe</w:t>
      </w:r>
      <w:r w:rsidR="006218F2">
        <w:rPr>
          <w:rFonts w:ascii="Book Antiqua" w:hAnsi="Book Antiqua" w:cs="Arial"/>
          <w:color w:val="000000"/>
          <w:lang w:val="id-ID"/>
        </w:rPr>
        <w:t>n</w:t>
      </w:r>
      <w:r w:rsidRPr="003850E8">
        <w:rPr>
          <w:rFonts w:ascii="Book Antiqua" w:hAnsi="Book Antiqua" w:cs="Arial"/>
          <w:color w:val="000000"/>
        </w:rPr>
        <w:t>yebaran penduduk berdasarkan je</w:t>
      </w:r>
      <w:r w:rsidR="006218F2">
        <w:rPr>
          <w:rFonts w:ascii="Book Antiqua" w:hAnsi="Book Antiqua" w:cs="Arial"/>
          <w:color w:val="000000"/>
        </w:rPr>
        <w:t xml:space="preserve">nis kelamin dapat dilihat pada </w:t>
      </w:r>
      <w:r w:rsidR="006218F2">
        <w:rPr>
          <w:rFonts w:ascii="Book Antiqua" w:hAnsi="Book Antiqua" w:cs="Arial"/>
          <w:color w:val="000000"/>
          <w:lang w:val="id-ID"/>
        </w:rPr>
        <w:t>T</w:t>
      </w:r>
      <w:r w:rsidRPr="003850E8">
        <w:rPr>
          <w:rFonts w:ascii="Book Antiqua" w:hAnsi="Book Antiqua" w:cs="Arial"/>
          <w:color w:val="000000"/>
        </w:rPr>
        <w:t>abel 1.</w:t>
      </w:r>
    </w:p>
    <w:p w:rsidR="001D2682" w:rsidRDefault="001D2682" w:rsidP="001D2682">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3850E8">
        <w:rPr>
          <w:rFonts w:ascii="Book Antiqua" w:hAnsi="Book Antiqua" w:cs="Arial"/>
          <w:color w:val="000000"/>
        </w:rPr>
        <w:t>Jika diperhatikan menurut jenis kelamin, nampak bahwa jumlah penduduk laki-laki lebih banyak dibandingkan dengan jumlah penduduk perempuan. Gambaran ini terlihat di seluruh Kabupaten/Kota yang ada di Provinsi Sumatera Barat.</w:t>
      </w:r>
    </w:p>
    <w:p w:rsidR="00C21267" w:rsidRDefault="00C21267" w:rsidP="001D2682">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p>
    <w:p w:rsidR="00526EBE" w:rsidRDefault="00526EBE" w:rsidP="001D2682">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p>
    <w:p w:rsidR="00C21267" w:rsidRDefault="00C21267" w:rsidP="001D2682">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p>
    <w:p w:rsidR="00C21267" w:rsidRPr="003850E8" w:rsidRDefault="00C21267" w:rsidP="001D2682">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p>
    <w:p w:rsidR="001D2682" w:rsidRDefault="001D2682" w:rsidP="00356D3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B50E40" w:rsidRDefault="00B50E40" w:rsidP="00B50E40">
      <w:pPr>
        <w:pStyle w:val="NormalWeb"/>
        <w:shd w:val="clear" w:color="auto" w:fill="FFFFFF"/>
        <w:spacing w:before="0" w:beforeAutospacing="0" w:after="0" w:afterAutospacing="0"/>
        <w:ind w:left="425" w:firstLine="425"/>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lastRenderedPageBreak/>
        <w:t>Tabel 1</w:t>
      </w:r>
      <w:r>
        <w:rPr>
          <w:rFonts w:ascii="Book Antiqua" w:hAnsi="Book Antiqua" w:cs="Arial"/>
          <w:color w:val="000000"/>
          <w:sz w:val="20"/>
          <w:szCs w:val="20"/>
        </w:rPr>
        <w:t>.</w:t>
      </w:r>
    </w:p>
    <w:p w:rsidR="00B50E40" w:rsidRDefault="00B50E40" w:rsidP="00B50E40">
      <w:pPr>
        <w:pStyle w:val="NormalWeb"/>
        <w:shd w:val="clear" w:color="auto" w:fill="FFFFFF"/>
        <w:spacing w:before="0" w:beforeAutospacing="0" w:after="0" w:afterAutospacing="0"/>
        <w:ind w:left="425" w:firstLine="425"/>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Jumlah Penduduk per Kabupaten/Kota </w:t>
      </w:r>
      <w:r w:rsidR="00731C47">
        <w:rPr>
          <w:rFonts w:ascii="Book Antiqua" w:hAnsi="Book Antiqua" w:cs="Arial"/>
          <w:color w:val="000000"/>
          <w:sz w:val="20"/>
          <w:szCs w:val="20"/>
        </w:rPr>
        <w:t>Menurut</w:t>
      </w:r>
      <w:r>
        <w:rPr>
          <w:rFonts w:ascii="Book Antiqua" w:hAnsi="Book Antiqua" w:cs="Arial"/>
          <w:color w:val="000000"/>
          <w:sz w:val="20"/>
          <w:szCs w:val="20"/>
        </w:rPr>
        <w:t xml:space="preserve"> Jenis Kelamin</w:t>
      </w:r>
    </w:p>
    <w:p w:rsidR="00B50E40" w:rsidRDefault="00B50E40" w:rsidP="00B50E40">
      <w:pPr>
        <w:pStyle w:val="NormalWeb"/>
        <w:shd w:val="clear" w:color="auto" w:fill="FFFFFF"/>
        <w:spacing w:before="0" w:beforeAutospacing="0" w:after="0" w:afterAutospacing="0"/>
        <w:ind w:left="425" w:firstLine="425"/>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526EBE">
        <w:rPr>
          <w:rFonts w:ascii="Book Antiqua" w:hAnsi="Book Antiqua" w:cs="Arial"/>
          <w:color w:val="000000"/>
          <w:sz w:val="20"/>
          <w:szCs w:val="20"/>
        </w:rPr>
        <w:t xml:space="preserve">per 31 Desember </w:t>
      </w:r>
      <w:r>
        <w:rPr>
          <w:rFonts w:ascii="Book Antiqua" w:hAnsi="Book Antiqua" w:cs="Arial"/>
          <w:color w:val="000000"/>
          <w:sz w:val="20"/>
          <w:szCs w:val="20"/>
        </w:rPr>
        <w:t>201</w:t>
      </w:r>
      <w:r w:rsidR="00356D33">
        <w:rPr>
          <w:rFonts w:ascii="Book Antiqua" w:hAnsi="Book Antiqua" w:cs="Arial"/>
          <w:color w:val="000000"/>
          <w:sz w:val="20"/>
          <w:szCs w:val="20"/>
        </w:rPr>
        <w:t>7</w:t>
      </w:r>
    </w:p>
    <w:p w:rsidR="002845BE" w:rsidRDefault="002845BE" w:rsidP="00B50E40">
      <w:pPr>
        <w:pStyle w:val="NormalWeb"/>
        <w:shd w:val="clear" w:color="auto" w:fill="FFFFFF"/>
        <w:spacing w:before="0" w:beforeAutospacing="0" w:after="0" w:afterAutospacing="0"/>
        <w:ind w:left="425" w:firstLine="425"/>
        <w:jc w:val="center"/>
        <w:textAlignment w:val="baseline"/>
        <w:rPr>
          <w:rFonts w:ascii="Book Antiqua" w:hAnsi="Book Antiqua" w:cs="Arial"/>
          <w:color w:val="000000"/>
          <w:sz w:val="20"/>
          <w:szCs w:val="20"/>
        </w:rPr>
      </w:pPr>
    </w:p>
    <w:tbl>
      <w:tblPr>
        <w:tblW w:w="7563" w:type="dxa"/>
        <w:tblInd w:w="959" w:type="dxa"/>
        <w:tblLook w:val="04A0" w:firstRow="1" w:lastRow="0" w:firstColumn="1" w:lastColumn="0" w:noHBand="0" w:noVBand="1"/>
      </w:tblPr>
      <w:tblGrid>
        <w:gridCol w:w="439"/>
        <w:gridCol w:w="3118"/>
        <w:gridCol w:w="1340"/>
        <w:gridCol w:w="1340"/>
        <w:gridCol w:w="1340"/>
      </w:tblGrid>
      <w:tr w:rsidR="00E235E6" w:rsidRPr="00E235E6" w:rsidTr="00E235E6">
        <w:trPr>
          <w:trHeight w:val="300"/>
        </w:trPr>
        <w:tc>
          <w:tcPr>
            <w:tcW w:w="425" w:type="dxa"/>
            <w:vMerge w:val="restart"/>
            <w:tcBorders>
              <w:top w:val="single" w:sz="8" w:space="0" w:color="auto"/>
              <w:left w:val="single" w:sz="8" w:space="0" w:color="auto"/>
              <w:bottom w:val="single" w:sz="4" w:space="0" w:color="auto"/>
              <w:right w:val="single" w:sz="4" w:space="0" w:color="auto"/>
            </w:tcBorders>
            <w:shd w:val="clear" w:color="000000" w:fill="E26B0A"/>
            <w:vAlign w:val="center"/>
            <w:hideMark/>
          </w:tcPr>
          <w:p w:rsidR="00E235E6" w:rsidRPr="00E235E6" w:rsidRDefault="00E235E6" w:rsidP="00E235E6">
            <w:pPr>
              <w:spacing w:after="0" w:line="240" w:lineRule="auto"/>
              <w:jc w:val="center"/>
              <w:rPr>
                <w:rFonts w:ascii="Book Antiqua" w:eastAsia="Times New Roman" w:hAnsi="Book Antiqua" w:cs="Calibri"/>
                <w:b/>
                <w:bCs/>
                <w:color w:val="FFFFFF"/>
                <w:sz w:val="16"/>
                <w:szCs w:val="16"/>
                <w:lang w:val="en-ID" w:eastAsia="en-ID"/>
              </w:rPr>
            </w:pPr>
            <w:r w:rsidRPr="00E235E6">
              <w:rPr>
                <w:rFonts w:ascii="Book Antiqua" w:eastAsia="Times New Roman" w:hAnsi="Book Antiqua" w:cs="Calibri"/>
                <w:b/>
                <w:bCs/>
                <w:color w:val="FFFFFF"/>
                <w:sz w:val="16"/>
                <w:szCs w:val="16"/>
                <w:lang w:val="en-ID" w:eastAsia="en-ID"/>
              </w:rPr>
              <w:t>N</w:t>
            </w:r>
            <w:r w:rsidR="00536FAB">
              <w:rPr>
                <w:rFonts w:ascii="Book Antiqua" w:eastAsia="Times New Roman" w:hAnsi="Book Antiqua" w:cs="Calibri"/>
                <w:b/>
                <w:bCs/>
                <w:color w:val="FFFFFF"/>
                <w:sz w:val="16"/>
                <w:szCs w:val="16"/>
                <w:lang w:val="en-ID" w:eastAsia="en-ID"/>
              </w:rPr>
              <w:t>o</w:t>
            </w:r>
          </w:p>
        </w:tc>
        <w:tc>
          <w:tcPr>
            <w:tcW w:w="3118" w:type="dxa"/>
            <w:vMerge w:val="restart"/>
            <w:tcBorders>
              <w:top w:val="single" w:sz="8" w:space="0" w:color="auto"/>
              <w:left w:val="single" w:sz="4" w:space="0" w:color="auto"/>
              <w:bottom w:val="single" w:sz="4" w:space="0" w:color="auto"/>
              <w:right w:val="single" w:sz="4" w:space="0" w:color="auto"/>
            </w:tcBorders>
            <w:shd w:val="clear" w:color="000000" w:fill="E26B0A"/>
            <w:vAlign w:val="center"/>
            <w:hideMark/>
          </w:tcPr>
          <w:p w:rsidR="00E235E6" w:rsidRPr="00E235E6" w:rsidRDefault="00E235E6" w:rsidP="00E235E6">
            <w:pPr>
              <w:spacing w:after="0" w:line="240" w:lineRule="auto"/>
              <w:jc w:val="center"/>
              <w:rPr>
                <w:rFonts w:ascii="Book Antiqua" w:eastAsia="Times New Roman" w:hAnsi="Book Antiqua" w:cs="Calibri"/>
                <w:b/>
                <w:bCs/>
                <w:color w:val="FFFFFF"/>
                <w:sz w:val="16"/>
                <w:szCs w:val="16"/>
                <w:lang w:val="en-ID" w:eastAsia="en-ID"/>
              </w:rPr>
            </w:pPr>
            <w:r w:rsidRPr="00E235E6">
              <w:rPr>
                <w:rFonts w:ascii="Book Antiqua" w:eastAsia="Times New Roman" w:hAnsi="Book Antiqua" w:cs="Calibri"/>
                <w:b/>
                <w:bCs/>
                <w:color w:val="FFFFFF"/>
                <w:sz w:val="16"/>
                <w:szCs w:val="16"/>
                <w:lang w:val="en-ID" w:eastAsia="en-ID"/>
              </w:rPr>
              <w:t>K</w:t>
            </w:r>
            <w:r w:rsidR="00536FAB">
              <w:rPr>
                <w:rFonts w:ascii="Book Antiqua" w:eastAsia="Times New Roman" w:hAnsi="Book Antiqua" w:cs="Calibri"/>
                <w:b/>
                <w:bCs/>
                <w:color w:val="FFFFFF"/>
                <w:sz w:val="16"/>
                <w:szCs w:val="16"/>
                <w:lang w:val="en-ID" w:eastAsia="en-ID"/>
              </w:rPr>
              <w:t>abupaten/Kota</w:t>
            </w:r>
          </w:p>
        </w:tc>
        <w:tc>
          <w:tcPr>
            <w:tcW w:w="2680" w:type="dxa"/>
            <w:gridSpan w:val="2"/>
            <w:tcBorders>
              <w:top w:val="single" w:sz="8" w:space="0" w:color="auto"/>
              <w:left w:val="nil"/>
              <w:bottom w:val="single" w:sz="4" w:space="0" w:color="auto"/>
              <w:right w:val="single" w:sz="4" w:space="0" w:color="auto"/>
            </w:tcBorders>
            <w:shd w:val="clear" w:color="000000" w:fill="E26B0A"/>
            <w:noWrap/>
            <w:vAlign w:val="center"/>
            <w:hideMark/>
          </w:tcPr>
          <w:p w:rsidR="00E235E6" w:rsidRPr="00E235E6" w:rsidRDefault="00536FAB" w:rsidP="00E235E6">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Jenis Kelamin (Jiwa)</w:t>
            </w:r>
          </w:p>
        </w:tc>
        <w:tc>
          <w:tcPr>
            <w:tcW w:w="1340" w:type="dxa"/>
            <w:vMerge w:val="restart"/>
            <w:tcBorders>
              <w:top w:val="single" w:sz="8" w:space="0" w:color="auto"/>
              <w:left w:val="single" w:sz="4" w:space="0" w:color="auto"/>
              <w:bottom w:val="single" w:sz="4" w:space="0" w:color="auto"/>
              <w:right w:val="single" w:sz="8" w:space="0" w:color="auto"/>
            </w:tcBorders>
            <w:shd w:val="clear" w:color="000000" w:fill="E26B0A"/>
            <w:vAlign w:val="center"/>
            <w:hideMark/>
          </w:tcPr>
          <w:p w:rsidR="00E235E6" w:rsidRPr="00E235E6" w:rsidRDefault="00536FAB" w:rsidP="00E235E6">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Total (Jiwa)</w:t>
            </w:r>
          </w:p>
        </w:tc>
      </w:tr>
      <w:tr w:rsidR="00E235E6" w:rsidRPr="00E235E6" w:rsidTr="00E235E6">
        <w:trPr>
          <w:trHeight w:val="300"/>
        </w:trPr>
        <w:tc>
          <w:tcPr>
            <w:tcW w:w="425" w:type="dxa"/>
            <w:vMerge/>
            <w:tcBorders>
              <w:top w:val="single" w:sz="8" w:space="0" w:color="auto"/>
              <w:left w:val="single" w:sz="8" w:space="0" w:color="auto"/>
              <w:bottom w:val="single" w:sz="4" w:space="0" w:color="auto"/>
              <w:right w:val="single" w:sz="4" w:space="0" w:color="auto"/>
            </w:tcBorders>
            <w:vAlign w:val="center"/>
            <w:hideMark/>
          </w:tcPr>
          <w:p w:rsidR="00E235E6" w:rsidRPr="00E235E6" w:rsidRDefault="00E235E6" w:rsidP="00E235E6">
            <w:pPr>
              <w:spacing w:after="0" w:line="240" w:lineRule="auto"/>
              <w:rPr>
                <w:rFonts w:ascii="Book Antiqua" w:eastAsia="Times New Roman" w:hAnsi="Book Antiqua" w:cs="Calibri"/>
                <w:b/>
                <w:bCs/>
                <w:color w:val="FFFFFF"/>
                <w:sz w:val="16"/>
                <w:szCs w:val="16"/>
                <w:lang w:val="en-ID" w:eastAsia="en-ID"/>
              </w:rPr>
            </w:pPr>
          </w:p>
        </w:tc>
        <w:tc>
          <w:tcPr>
            <w:tcW w:w="3118" w:type="dxa"/>
            <w:vMerge/>
            <w:tcBorders>
              <w:top w:val="single" w:sz="8" w:space="0" w:color="auto"/>
              <w:left w:val="single" w:sz="4" w:space="0" w:color="auto"/>
              <w:bottom w:val="single" w:sz="4" w:space="0" w:color="auto"/>
              <w:right w:val="single" w:sz="4" w:space="0" w:color="auto"/>
            </w:tcBorders>
            <w:vAlign w:val="center"/>
            <w:hideMark/>
          </w:tcPr>
          <w:p w:rsidR="00E235E6" w:rsidRPr="00E235E6" w:rsidRDefault="00E235E6" w:rsidP="00E235E6">
            <w:pPr>
              <w:spacing w:after="0" w:line="240" w:lineRule="auto"/>
              <w:rPr>
                <w:rFonts w:ascii="Book Antiqua" w:eastAsia="Times New Roman" w:hAnsi="Book Antiqua" w:cs="Calibri"/>
                <w:b/>
                <w:bCs/>
                <w:color w:val="FFFFFF"/>
                <w:sz w:val="16"/>
                <w:szCs w:val="16"/>
                <w:lang w:val="en-ID" w:eastAsia="en-ID"/>
              </w:rPr>
            </w:pPr>
          </w:p>
        </w:tc>
        <w:tc>
          <w:tcPr>
            <w:tcW w:w="1340" w:type="dxa"/>
            <w:tcBorders>
              <w:top w:val="nil"/>
              <w:left w:val="nil"/>
              <w:bottom w:val="single" w:sz="4" w:space="0" w:color="auto"/>
              <w:right w:val="single" w:sz="4" w:space="0" w:color="auto"/>
            </w:tcBorders>
            <w:shd w:val="clear" w:color="000000" w:fill="E26B0A"/>
            <w:vAlign w:val="center"/>
            <w:hideMark/>
          </w:tcPr>
          <w:p w:rsidR="00E235E6" w:rsidRPr="00E235E6" w:rsidRDefault="00536FAB" w:rsidP="00E235E6">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Laki-Laki</w:t>
            </w:r>
          </w:p>
        </w:tc>
        <w:tc>
          <w:tcPr>
            <w:tcW w:w="1340" w:type="dxa"/>
            <w:tcBorders>
              <w:top w:val="nil"/>
              <w:left w:val="nil"/>
              <w:bottom w:val="single" w:sz="4" w:space="0" w:color="auto"/>
              <w:right w:val="single" w:sz="4" w:space="0" w:color="auto"/>
            </w:tcBorders>
            <w:shd w:val="clear" w:color="000000" w:fill="E26B0A"/>
            <w:vAlign w:val="center"/>
            <w:hideMark/>
          </w:tcPr>
          <w:p w:rsidR="00E235E6" w:rsidRPr="00E235E6" w:rsidRDefault="00E235E6" w:rsidP="00E235E6">
            <w:pPr>
              <w:spacing w:after="0" w:line="240" w:lineRule="auto"/>
              <w:jc w:val="center"/>
              <w:rPr>
                <w:rFonts w:ascii="Book Antiqua" w:eastAsia="Times New Roman" w:hAnsi="Book Antiqua" w:cs="Calibri"/>
                <w:b/>
                <w:bCs/>
                <w:color w:val="FFFFFF"/>
                <w:sz w:val="16"/>
                <w:szCs w:val="16"/>
                <w:lang w:val="en-ID" w:eastAsia="en-ID"/>
              </w:rPr>
            </w:pPr>
            <w:r w:rsidRPr="00E235E6">
              <w:rPr>
                <w:rFonts w:ascii="Book Antiqua" w:eastAsia="Times New Roman" w:hAnsi="Book Antiqua" w:cs="Calibri"/>
                <w:b/>
                <w:bCs/>
                <w:color w:val="FFFFFF"/>
                <w:sz w:val="16"/>
                <w:szCs w:val="16"/>
                <w:lang w:val="en-ID" w:eastAsia="en-ID"/>
              </w:rPr>
              <w:t>P</w:t>
            </w:r>
            <w:r w:rsidR="00536FAB">
              <w:rPr>
                <w:rFonts w:ascii="Book Antiqua" w:eastAsia="Times New Roman" w:hAnsi="Book Antiqua" w:cs="Calibri"/>
                <w:b/>
                <w:bCs/>
                <w:color w:val="FFFFFF"/>
                <w:sz w:val="16"/>
                <w:szCs w:val="16"/>
                <w:lang w:val="en-ID" w:eastAsia="en-ID"/>
              </w:rPr>
              <w:t>erempuan</w:t>
            </w:r>
          </w:p>
        </w:tc>
        <w:tc>
          <w:tcPr>
            <w:tcW w:w="1340" w:type="dxa"/>
            <w:vMerge/>
            <w:tcBorders>
              <w:top w:val="single" w:sz="8" w:space="0" w:color="auto"/>
              <w:left w:val="single" w:sz="4" w:space="0" w:color="auto"/>
              <w:bottom w:val="single" w:sz="4" w:space="0" w:color="auto"/>
              <w:right w:val="single" w:sz="8" w:space="0" w:color="auto"/>
            </w:tcBorders>
            <w:vAlign w:val="center"/>
            <w:hideMark/>
          </w:tcPr>
          <w:p w:rsidR="00E235E6" w:rsidRPr="00E235E6" w:rsidRDefault="00E235E6" w:rsidP="00E235E6">
            <w:pPr>
              <w:spacing w:after="0" w:line="240" w:lineRule="auto"/>
              <w:rPr>
                <w:rFonts w:ascii="Book Antiqua" w:eastAsia="Times New Roman" w:hAnsi="Book Antiqua" w:cs="Calibri"/>
                <w:b/>
                <w:bCs/>
                <w:color w:val="FFFFFF"/>
                <w:sz w:val="16"/>
                <w:szCs w:val="16"/>
                <w:lang w:val="en-ID" w:eastAsia="en-ID"/>
              </w:rPr>
            </w:pPr>
          </w:p>
        </w:tc>
      </w:tr>
      <w:tr w:rsidR="00E235E6" w:rsidRPr="00E235E6" w:rsidTr="00E235E6">
        <w:trPr>
          <w:trHeight w:val="270"/>
        </w:trPr>
        <w:tc>
          <w:tcPr>
            <w:tcW w:w="425" w:type="dxa"/>
            <w:tcBorders>
              <w:top w:val="nil"/>
              <w:left w:val="single" w:sz="8" w:space="0" w:color="auto"/>
              <w:bottom w:val="double" w:sz="6" w:space="0" w:color="auto"/>
              <w:right w:val="single" w:sz="4" w:space="0" w:color="auto"/>
            </w:tcBorders>
            <w:shd w:val="clear" w:color="000000" w:fill="FABF8F"/>
            <w:vAlign w:val="center"/>
            <w:hideMark/>
          </w:tcPr>
          <w:p w:rsidR="00E235E6" w:rsidRPr="00E235E6" w:rsidRDefault="00E235E6" w:rsidP="00E235E6">
            <w:pPr>
              <w:spacing w:after="0" w:line="240" w:lineRule="auto"/>
              <w:jc w:val="center"/>
              <w:rPr>
                <w:rFonts w:ascii="Book Antiqua" w:eastAsia="Times New Roman" w:hAnsi="Book Antiqua" w:cs="Calibri"/>
                <w:b/>
                <w:bCs/>
                <w:sz w:val="16"/>
                <w:szCs w:val="16"/>
                <w:lang w:val="en-ID" w:eastAsia="en-ID"/>
              </w:rPr>
            </w:pPr>
            <w:r w:rsidRPr="00E235E6">
              <w:rPr>
                <w:rFonts w:ascii="Book Antiqua" w:eastAsia="Times New Roman" w:hAnsi="Book Antiqua" w:cs="Calibri"/>
                <w:b/>
                <w:bCs/>
                <w:sz w:val="16"/>
                <w:szCs w:val="16"/>
                <w:lang w:val="en-ID" w:eastAsia="en-ID"/>
              </w:rPr>
              <w:t>1</w:t>
            </w:r>
          </w:p>
        </w:tc>
        <w:tc>
          <w:tcPr>
            <w:tcW w:w="3118" w:type="dxa"/>
            <w:tcBorders>
              <w:top w:val="nil"/>
              <w:left w:val="nil"/>
              <w:bottom w:val="double" w:sz="6" w:space="0" w:color="auto"/>
              <w:right w:val="single" w:sz="4" w:space="0" w:color="auto"/>
            </w:tcBorders>
            <w:shd w:val="clear" w:color="000000" w:fill="FABF8F"/>
            <w:vAlign w:val="center"/>
            <w:hideMark/>
          </w:tcPr>
          <w:p w:rsidR="00E235E6" w:rsidRPr="00E235E6" w:rsidRDefault="00E235E6" w:rsidP="00E235E6">
            <w:pPr>
              <w:spacing w:after="0" w:line="240" w:lineRule="auto"/>
              <w:jc w:val="center"/>
              <w:rPr>
                <w:rFonts w:ascii="Book Antiqua" w:eastAsia="Times New Roman" w:hAnsi="Book Antiqua" w:cs="Calibri"/>
                <w:b/>
                <w:bCs/>
                <w:sz w:val="16"/>
                <w:szCs w:val="16"/>
                <w:lang w:val="en-ID" w:eastAsia="en-ID"/>
              </w:rPr>
            </w:pPr>
            <w:r w:rsidRPr="00E235E6">
              <w:rPr>
                <w:rFonts w:ascii="Book Antiqua" w:eastAsia="Times New Roman" w:hAnsi="Book Antiqua" w:cs="Calibri"/>
                <w:b/>
                <w:bCs/>
                <w:sz w:val="16"/>
                <w:szCs w:val="16"/>
                <w:lang w:val="en-ID" w:eastAsia="en-ID"/>
              </w:rPr>
              <w:t>2</w:t>
            </w:r>
          </w:p>
        </w:tc>
        <w:tc>
          <w:tcPr>
            <w:tcW w:w="1340" w:type="dxa"/>
            <w:tcBorders>
              <w:top w:val="nil"/>
              <w:left w:val="nil"/>
              <w:bottom w:val="double" w:sz="6" w:space="0" w:color="auto"/>
              <w:right w:val="single" w:sz="4" w:space="0" w:color="auto"/>
            </w:tcBorders>
            <w:shd w:val="clear" w:color="000000" w:fill="FABF8F"/>
            <w:vAlign w:val="center"/>
            <w:hideMark/>
          </w:tcPr>
          <w:p w:rsidR="00E235E6" w:rsidRPr="00E235E6" w:rsidRDefault="00E235E6" w:rsidP="00E235E6">
            <w:pPr>
              <w:spacing w:after="0" w:line="240" w:lineRule="auto"/>
              <w:jc w:val="center"/>
              <w:rPr>
                <w:rFonts w:ascii="Book Antiqua" w:eastAsia="Times New Roman" w:hAnsi="Book Antiqua" w:cs="Calibri"/>
                <w:b/>
                <w:bCs/>
                <w:sz w:val="16"/>
                <w:szCs w:val="16"/>
                <w:lang w:val="en-ID" w:eastAsia="en-ID"/>
              </w:rPr>
            </w:pPr>
            <w:r w:rsidRPr="00E235E6">
              <w:rPr>
                <w:rFonts w:ascii="Book Antiqua" w:eastAsia="Times New Roman" w:hAnsi="Book Antiqua" w:cs="Calibri"/>
                <w:b/>
                <w:bCs/>
                <w:sz w:val="16"/>
                <w:szCs w:val="16"/>
                <w:lang w:val="en-ID" w:eastAsia="en-ID"/>
              </w:rPr>
              <w:t>3</w:t>
            </w:r>
          </w:p>
        </w:tc>
        <w:tc>
          <w:tcPr>
            <w:tcW w:w="1340" w:type="dxa"/>
            <w:tcBorders>
              <w:top w:val="nil"/>
              <w:left w:val="nil"/>
              <w:bottom w:val="double" w:sz="6" w:space="0" w:color="auto"/>
              <w:right w:val="single" w:sz="4" w:space="0" w:color="auto"/>
            </w:tcBorders>
            <w:shd w:val="clear" w:color="000000" w:fill="FABF8F"/>
            <w:vAlign w:val="center"/>
            <w:hideMark/>
          </w:tcPr>
          <w:p w:rsidR="00E235E6" w:rsidRPr="00E235E6" w:rsidRDefault="00E235E6" w:rsidP="00E235E6">
            <w:pPr>
              <w:spacing w:after="0" w:line="240" w:lineRule="auto"/>
              <w:jc w:val="center"/>
              <w:rPr>
                <w:rFonts w:ascii="Book Antiqua" w:eastAsia="Times New Roman" w:hAnsi="Book Antiqua" w:cs="Calibri"/>
                <w:b/>
                <w:bCs/>
                <w:sz w:val="16"/>
                <w:szCs w:val="16"/>
                <w:lang w:val="en-ID" w:eastAsia="en-ID"/>
              </w:rPr>
            </w:pPr>
            <w:r w:rsidRPr="00E235E6">
              <w:rPr>
                <w:rFonts w:ascii="Book Antiqua" w:eastAsia="Times New Roman" w:hAnsi="Book Antiqua" w:cs="Calibri"/>
                <w:b/>
                <w:bCs/>
                <w:sz w:val="16"/>
                <w:szCs w:val="16"/>
                <w:lang w:val="en-ID" w:eastAsia="en-ID"/>
              </w:rPr>
              <w:t>4</w:t>
            </w:r>
          </w:p>
        </w:tc>
        <w:tc>
          <w:tcPr>
            <w:tcW w:w="1340" w:type="dxa"/>
            <w:tcBorders>
              <w:top w:val="nil"/>
              <w:left w:val="nil"/>
              <w:bottom w:val="double" w:sz="6" w:space="0" w:color="auto"/>
              <w:right w:val="single" w:sz="8" w:space="0" w:color="auto"/>
            </w:tcBorders>
            <w:shd w:val="clear" w:color="000000" w:fill="FABF8F"/>
            <w:vAlign w:val="center"/>
            <w:hideMark/>
          </w:tcPr>
          <w:p w:rsidR="00E235E6" w:rsidRPr="00E235E6" w:rsidRDefault="00E235E6" w:rsidP="00E235E6">
            <w:pPr>
              <w:spacing w:after="0" w:line="240" w:lineRule="auto"/>
              <w:jc w:val="center"/>
              <w:rPr>
                <w:rFonts w:ascii="Book Antiqua" w:eastAsia="Times New Roman" w:hAnsi="Book Antiqua" w:cs="Calibri"/>
                <w:b/>
                <w:bCs/>
                <w:sz w:val="16"/>
                <w:szCs w:val="16"/>
                <w:lang w:val="en-ID" w:eastAsia="en-ID"/>
              </w:rPr>
            </w:pPr>
            <w:r w:rsidRPr="00E235E6">
              <w:rPr>
                <w:rFonts w:ascii="Book Antiqua" w:eastAsia="Times New Roman" w:hAnsi="Book Antiqua" w:cs="Calibri"/>
                <w:b/>
                <w:bCs/>
                <w:sz w:val="16"/>
                <w:szCs w:val="16"/>
                <w:lang w:val="en-ID" w:eastAsia="en-ID"/>
              </w:rPr>
              <w:t>5</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w:t>
            </w:r>
          </w:p>
        </w:tc>
        <w:tc>
          <w:tcPr>
            <w:tcW w:w="3118"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Kabupaten Pesisir Selatan </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263.870</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255.652</w:t>
            </w:r>
          </w:p>
        </w:tc>
        <w:tc>
          <w:tcPr>
            <w:tcW w:w="1340" w:type="dxa"/>
            <w:tcBorders>
              <w:top w:val="nil"/>
              <w:left w:val="nil"/>
              <w:bottom w:val="single" w:sz="4" w:space="0" w:color="auto"/>
              <w:right w:val="single" w:sz="8"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519.522</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2</w:t>
            </w:r>
          </w:p>
        </w:tc>
        <w:tc>
          <w:tcPr>
            <w:tcW w:w="3118"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Kabupaten Solok  </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191.256</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186.036</w:t>
            </w:r>
          </w:p>
        </w:tc>
        <w:tc>
          <w:tcPr>
            <w:tcW w:w="1340" w:type="dxa"/>
            <w:tcBorders>
              <w:top w:val="nil"/>
              <w:left w:val="nil"/>
              <w:bottom w:val="single" w:sz="4" w:space="0" w:color="auto"/>
              <w:right w:val="single" w:sz="8"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377.292</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3</w:t>
            </w:r>
          </w:p>
        </w:tc>
        <w:tc>
          <w:tcPr>
            <w:tcW w:w="3118"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Kabupaten Sijunjung  </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119.075</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115.840</w:t>
            </w:r>
          </w:p>
        </w:tc>
        <w:tc>
          <w:tcPr>
            <w:tcW w:w="1340" w:type="dxa"/>
            <w:tcBorders>
              <w:top w:val="nil"/>
              <w:left w:val="nil"/>
              <w:bottom w:val="single" w:sz="4" w:space="0" w:color="auto"/>
              <w:right w:val="single" w:sz="8"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234.915</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4</w:t>
            </w:r>
          </w:p>
        </w:tc>
        <w:tc>
          <w:tcPr>
            <w:tcW w:w="3118"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Kabupaten Tanah Datar </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184.306</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183.448</w:t>
            </w:r>
          </w:p>
        </w:tc>
        <w:tc>
          <w:tcPr>
            <w:tcW w:w="1340" w:type="dxa"/>
            <w:tcBorders>
              <w:top w:val="nil"/>
              <w:left w:val="nil"/>
              <w:bottom w:val="single" w:sz="4" w:space="0" w:color="auto"/>
              <w:right w:val="single" w:sz="8"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367.754</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5</w:t>
            </w:r>
          </w:p>
        </w:tc>
        <w:tc>
          <w:tcPr>
            <w:tcW w:w="3118"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Kabupaten Padang Pariaman </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236.179</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228.381</w:t>
            </w:r>
          </w:p>
        </w:tc>
        <w:tc>
          <w:tcPr>
            <w:tcW w:w="1340" w:type="dxa"/>
            <w:tcBorders>
              <w:top w:val="nil"/>
              <w:left w:val="nil"/>
              <w:bottom w:val="single" w:sz="4" w:space="0" w:color="auto"/>
              <w:right w:val="single" w:sz="8"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464.560</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6</w:t>
            </w:r>
          </w:p>
        </w:tc>
        <w:tc>
          <w:tcPr>
            <w:tcW w:w="3118"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Kabupaten Agam </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265.949</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260.892</w:t>
            </w:r>
          </w:p>
        </w:tc>
        <w:tc>
          <w:tcPr>
            <w:tcW w:w="1340" w:type="dxa"/>
            <w:tcBorders>
              <w:top w:val="nil"/>
              <w:left w:val="nil"/>
              <w:bottom w:val="single" w:sz="4" w:space="0" w:color="auto"/>
              <w:right w:val="single" w:sz="8"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526.841</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7</w:t>
            </w:r>
          </w:p>
        </w:tc>
        <w:tc>
          <w:tcPr>
            <w:tcW w:w="3118"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Kabupaten Lima Puluh Kota </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187.981</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187.497</w:t>
            </w:r>
          </w:p>
        </w:tc>
        <w:tc>
          <w:tcPr>
            <w:tcW w:w="1340" w:type="dxa"/>
            <w:tcBorders>
              <w:top w:val="nil"/>
              <w:left w:val="nil"/>
              <w:bottom w:val="single" w:sz="4" w:space="0" w:color="auto"/>
              <w:right w:val="single" w:sz="8"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375.478</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8</w:t>
            </w:r>
          </w:p>
        </w:tc>
        <w:tc>
          <w:tcPr>
            <w:tcW w:w="3118"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Kabupaten Pasaman </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159.867</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156.753</w:t>
            </w:r>
          </w:p>
        </w:tc>
        <w:tc>
          <w:tcPr>
            <w:tcW w:w="1340" w:type="dxa"/>
            <w:tcBorders>
              <w:top w:val="nil"/>
              <w:left w:val="nil"/>
              <w:bottom w:val="single" w:sz="4" w:space="0" w:color="auto"/>
              <w:right w:val="single" w:sz="8"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316.620</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9</w:t>
            </w:r>
          </w:p>
        </w:tc>
        <w:tc>
          <w:tcPr>
            <w:tcW w:w="3118"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Kabupaten Kep. Mentawai </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44.691</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40.978</w:t>
            </w:r>
          </w:p>
        </w:tc>
        <w:tc>
          <w:tcPr>
            <w:tcW w:w="1340" w:type="dxa"/>
            <w:tcBorders>
              <w:top w:val="nil"/>
              <w:left w:val="nil"/>
              <w:bottom w:val="single" w:sz="4" w:space="0" w:color="auto"/>
              <w:right w:val="single" w:sz="8"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85.669</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10</w:t>
            </w:r>
          </w:p>
        </w:tc>
        <w:tc>
          <w:tcPr>
            <w:tcW w:w="3118"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Kabupaten Dharmasraya </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105.915</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101.968</w:t>
            </w:r>
          </w:p>
        </w:tc>
        <w:tc>
          <w:tcPr>
            <w:tcW w:w="1340" w:type="dxa"/>
            <w:tcBorders>
              <w:top w:val="nil"/>
              <w:left w:val="nil"/>
              <w:bottom w:val="single" w:sz="4" w:space="0" w:color="auto"/>
              <w:right w:val="single" w:sz="8"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207.883</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11</w:t>
            </w:r>
          </w:p>
        </w:tc>
        <w:tc>
          <w:tcPr>
            <w:tcW w:w="3118"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Kabupaten Solok Selatan </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91.482</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87.205</w:t>
            </w:r>
          </w:p>
        </w:tc>
        <w:tc>
          <w:tcPr>
            <w:tcW w:w="1340" w:type="dxa"/>
            <w:tcBorders>
              <w:top w:val="nil"/>
              <w:left w:val="nil"/>
              <w:bottom w:val="single" w:sz="4" w:space="0" w:color="auto"/>
              <w:right w:val="single" w:sz="8"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178.687</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12</w:t>
            </w:r>
          </w:p>
        </w:tc>
        <w:tc>
          <w:tcPr>
            <w:tcW w:w="3118"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Kabupaten Pasaman Barat </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218.730</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211.174</w:t>
            </w:r>
          </w:p>
        </w:tc>
        <w:tc>
          <w:tcPr>
            <w:tcW w:w="1340" w:type="dxa"/>
            <w:tcBorders>
              <w:top w:val="nil"/>
              <w:left w:val="nil"/>
              <w:bottom w:val="single" w:sz="4" w:space="0" w:color="auto"/>
              <w:right w:val="single" w:sz="8"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429.904</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13</w:t>
            </w:r>
          </w:p>
        </w:tc>
        <w:tc>
          <w:tcPr>
            <w:tcW w:w="3118"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Kota Padang </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448.894</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438.781</w:t>
            </w:r>
          </w:p>
        </w:tc>
        <w:tc>
          <w:tcPr>
            <w:tcW w:w="1340" w:type="dxa"/>
            <w:tcBorders>
              <w:top w:val="nil"/>
              <w:left w:val="nil"/>
              <w:bottom w:val="single" w:sz="4" w:space="0" w:color="auto"/>
              <w:right w:val="single" w:sz="8"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887.675</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14</w:t>
            </w:r>
          </w:p>
        </w:tc>
        <w:tc>
          <w:tcPr>
            <w:tcW w:w="3118"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Kota Solok </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36.087</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35.636</w:t>
            </w:r>
          </w:p>
        </w:tc>
        <w:tc>
          <w:tcPr>
            <w:tcW w:w="1340" w:type="dxa"/>
            <w:tcBorders>
              <w:top w:val="nil"/>
              <w:left w:val="nil"/>
              <w:bottom w:val="single" w:sz="4" w:space="0" w:color="auto"/>
              <w:right w:val="single" w:sz="8"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71.723</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15</w:t>
            </w:r>
          </w:p>
        </w:tc>
        <w:tc>
          <w:tcPr>
            <w:tcW w:w="3118"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Kota Sawahlunto </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32.617</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32.425</w:t>
            </w:r>
          </w:p>
        </w:tc>
        <w:tc>
          <w:tcPr>
            <w:tcW w:w="1340" w:type="dxa"/>
            <w:tcBorders>
              <w:top w:val="nil"/>
              <w:left w:val="nil"/>
              <w:bottom w:val="single" w:sz="4" w:space="0" w:color="auto"/>
              <w:right w:val="single" w:sz="8"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65.042</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16</w:t>
            </w:r>
          </w:p>
        </w:tc>
        <w:tc>
          <w:tcPr>
            <w:tcW w:w="3118"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Kota Padang Panjang </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28.568</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27.994</w:t>
            </w:r>
          </w:p>
        </w:tc>
        <w:tc>
          <w:tcPr>
            <w:tcW w:w="1340" w:type="dxa"/>
            <w:tcBorders>
              <w:top w:val="nil"/>
              <w:left w:val="nil"/>
              <w:bottom w:val="single" w:sz="4" w:space="0" w:color="auto"/>
              <w:right w:val="single" w:sz="8"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56.562</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17</w:t>
            </w:r>
          </w:p>
        </w:tc>
        <w:tc>
          <w:tcPr>
            <w:tcW w:w="3118"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Kota Bukittinggi </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59.810</w:t>
            </w:r>
          </w:p>
        </w:tc>
        <w:tc>
          <w:tcPr>
            <w:tcW w:w="1340" w:type="dxa"/>
            <w:tcBorders>
              <w:top w:val="nil"/>
              <w:left w:val="nil"/>
              <w:bottom w:val="single" w:sz="4"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59.373</w:t>
            </w:r>
          </w:p>
        </w:tc>
        <w:tc>
          <w:tcPr>
            <w:tcW w:w="1340" w:type="dxa"/>
            <w:tcBorders>
              <w:top w:val="nil"/>
              <w:left w:val="nil"/>
              <w:bottom w:val="single" w:sz="4" w:space="0" w:color="auto"/>
              <w:right w:val="single" w:sz="8"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119.183</w:t>
            </w:r>
          </w:p>
        </w:tc>
      </w:tr>
      <w:tr w:rsidR="00E235E6" w:rsidRPr="00E235E6" w:rsidTr="00E235E6">
        <w:trPr>
          <w:trHeight w:val="300"/>
        </w:trPr>
        <w:tc>
          <w:tcPr>
            <w:tcW w:w="425" w:type="dxa"/>
            <w:tcBorders>
              <w:top w:val="nil"/>
              <w:left w:val="single" w:sz="8" w:space="0" w:color="auto"/>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18</w:t>
            </w:r>
          </w:p>
        </w:tc>
        <w:tc>
          <w:tcPr>
            <w:tcW w:w="3118"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Kota Payakumbuh </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68.236</w:t>
            </w:r>
          </w:p>
        </w:tc>
        <w:tc>
          <w:tcPr>
            <w:tcW w:w="1340" w:type="dxa"/>
            <w:tcBorders>
              <w:top w:val="nil"/>
              <w:left w:val="nil"/>
              <w:bottom w:val="single" w:sz="4" w:space="0" w:color="auto"/>
              <w:right w:val="single" w:sz="4"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66.973</w:t>
            </w:r>
          </w:p>
        </w:tc>
        <w:tc>
          <w:tcPr>
            <w:tcW w:w="1340" w:type="dxa"/>
            <w:tcBorders>
              <w:top w:val="nil"/>
              <w:left w:val="nil"/>
              <w:bottom w:val="single" w:sz="4" w:space="0" w:color="auto"/>
              <w:right w:val="single" w:sz="8" w:space="0" w:color="auto"/>
            </w:tcBorders>
            <w:shd w:val="clear" w:color="000000" w:fill="F79646"/>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135.209</w:t>
            </w:r>
          </w:p>
        </w:tc>
      </w:tr>
      <w:tr w:rsidR="00E235E6" w:rsidRPr="00E235E6" w:rsidTr="00E235E6">
        <w:trPr>
          <w:trHeight w:val="300"/>
        </w:trPr>
        <w:tc>
          <w:tcPr>
            <w:tcW w:w="425" w:type="dxa"/>
            <w:tcBorders>
              <w:top w:val="nil"/>
              <w:left w:val="single" w:sz="8" w:space="0" w:color="auto"/>
              <w:bottom w:val="double" w:sz="6"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center"/>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19</w:t>
            </w:r>
          </w:p>
        </w:tc>
        <w:tc>
          <w:tcPr>
            <w:tcW w:w="3118" w:type="dxa"/>
            <w:tcBorders>
              <w:top w:val="nil"/>
              <w:left w:val="nil"/>
              <w:bottom w:val="double" w:sz="6" w:space="0" w:color="auto"/>
              <w:right w:val="single" w:sz="4" w:space="0" w:color="auto"/>
            </w:tcBorders>
            <w:shd w:val="clear" w:color="000000" w:fill="92D050"/>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 xml:space="preserve"> Kota Pariaman </w:t>
            </w:r>
          </w:p>
        </w:tc>
        <w:tc>
          <w:tcPr>
            <w:tcW w:w="1340" w:type="dxa"/>
            <w:tcBorders>
              <w:top w:val="nil"/>
              <w:left w:val="nil"/>
              <w:bottom w:val="double" w:sz="6"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45.964</w:t>
            </w:r>
          </w:p>
        </w:tc>
        <w:tc>
          <w:tcPr>
            <w:tcW w:w="1340" w:type="dxa"/>
            <w:tcBorders>
              <w:top w:val="nil"/>
              <w:left w:val="nil"/>
              <w:bottom w:val="double" w:sz="6" w:space="0" w:color="auto"/>
              <w:right w:val="single" w:sz="4"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44.763</w:t>
            </w:r>
          </w:p>
        </w:tc>
        <w:tc>
          <w:tcPr>
            <w:tcW w:w="1340" w:type="dxa"/>
            <w:tcBorders>
              <w:top w:val="nil"/>
              <w:left w:val="nil"/>
              <w:bottom w:val="double" w:sz="6" w:space="0" w:color="auto"/>
              <w:right w:val="single" w:sz="8" w:space="0" w:color="auto"/>
            </w:tcBorders>
            <w:shd w:val="clear" w:color="000000" w:fill="92D050"/>
            <w:noWrap/>
            <w:vAlign w:val="center"/>
            <w:hideMark/>
          </w:tcPr>
          <w:p w:rsidR="00E235E6" w:rsidRPr="00E235E6" w:rsidRDefault="00E235E6" w:rsidP="00E235E6">
            <w:pPr>
              <w:spacing w:after="0" w:line="240" w:lineRule="auto"/>
              <w:jc w:val="right"/>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90.727</w:t>
            </w:r>
          </w:p>
        </w:tc>
      </w:tr>
      <w:tr w:rsidR="00E235E6" w:rsidRPr="00E235E6" w:rsidTr="00E235E6">
        <w:trPr>
          <w:trHeight w:val="300"/>
        </w:trPr>
        <w:tc>
          <w:tcPr>
            <w:tcW w:w="425" w:type="dxa"/>
            <w:tcBorders>
              <w:top w:val="nil"/>
              <w:left w:val="single" w:sz="8" w:space="0" w:color="auto"/>
              <w:bottom w:val="single" w:sz="8" w:space="0" w:color="auto"/>
              <w:right w:val="single" w:sz="4" w:space="0" w:color="auto"/>
            </w:tcBorders>
            <w:shd w:val="clear" w:color="000000" w:fill="00B050"/>
            <w:noWrap/>
            <w:vAlign w:val="center"/>
            <w:hideMark/>
          </w:tcPr>
          <w:p w:rsidR="00E235E6" w:rsidRPr="00E235E6" w:rsidRDefault="00E235E6" w:rsidP="00E235E6">
            <w:pPr>
              <w:spacing w:after="0" w:line="240" w:lineRule="auto"/>
              <w:rPr>
                <w:rFonts w:ascii="Book Antiqua" w:eastAsia="Times New Roman" w:hAnsi="Book Antiqua" w:cs="Calibri"/>
                <w:b/>
                <w:bCs/>
                <w:color w:val="FFFFFF"/>
                <w:sz w:val="16"/>
                <w:szCs w:val="16"/>
                <w:lang w:val="en-ID" w:eastAsia="en-ID"/>
              </w:rPr>
            </w:pPr>
            <w:r w:rsidRPr="00E235E6">
              <w:rPr>
                <w:rFonts w:ascii="Book Antiqua" w:eastAsia="Times New Roman" w:hAnsi="Book Antiqua" w:cs="Calibri"/>
                <w:b/>
                <w:bCs/>
                <w:color w:val="FFFFFF"/>
                <w:sz w:val="16"/>
                <w:szCs w:val="16"/>
                <w:lang w:val="en-ID" w:eastAsia="en-ID"/>
              </w:rPr>
              <w:t> </w:t>
            </w:r>
          </w:p>
        </w:tc>
        <w:tc>
          <w:tcPr>
            <w:tcW w:w="3118" w:type="dxa"/>
            <w:tcBorders>
              <w:top w:val="nil"/>
              <w:left w:val="nil"/>
              <w:bottom w:val="single" w:sz="8" w:space="0" w:color="auto"/>
              <w:right w:val="single" w:sz="4" w:space="0" w:color="auto"/>
            </w:tcBorders>
            <w:shd w:val="clear" w:color="000000" w:fill="00B050"/>
            <w:noWrap/>
            <w:vAlign w:val="center"/>
            <w:hideMark/>
          </w:tcPr>
          <w:p w:rsidR="00E235E6" w:rsidRPr="00E235E6" w:rsidRDefault="00E235E6" w:rsidP="00E235E6">
            <w:pPr>
              <w:spacing w:after="0" w:line="240" w:lineRule="auto"/>
              <w:rPr>
                <w:rFonts w:ascii="Book Antiqua" w:eastAsia="Times New Roman" w:hAnsi="Book Antiqua" w:cs="Calibri"/>
                <w:b/>
                <w:bCs/>
                <w:color w:val="FFFFFF"/>
                <w:sz w:val="16"/>
                <w:szCs w:val="16"/>
                <w:lang w:val="en-ID" w:eastAsia="en-ID"/>
              </w:rPr>
            </w:pPr>
            <w:r w:rsidRPr="00E235E6">
              <w:rPr>
                <w:rFonts w:ascii="Book Antiqua" w:eastAsia="Times New Roman" w:hAnsi="Book Antiqua" w:cs="Calibri"/>
                <w:b/>
                <w:bCs/>
                <w:color w:val="FFFFFF"/>
                <w:sz w:val="16"/>
                <w:szCs w:val="16"/>
                <w:lang w:val="en-ID" w:eastAsia="en-ID"/>
              </w:rPr>
              <w:t xml:space="preserve"> SUMATERA BARAT </w:t>
            </w:r>
          </w:p>
        </w:tc>
        <w:tc>
          <w:tcPr>
            <w:tcW w:w="1340" w:type="dxa"/>
            <w:tcBorders>
              <w:top w:val="nil"/>
              <w:left w:val="nil"/>
              <w:bottom w:val="single" w:sz="8" w:space="0" w:color="auto"/>
              <w:right w:val="single" w:sz="4" w:space="0" w:color="auto"/>
            </w:tcBorders>
            <w:shd w:val="clear" w:color="000000" w:fill="00B050"/>
            <w:noWrap/>
            <w:vAlign w:val="center"/>
            <w:hideMark/>
          </w:tcPr>
          <w:p w:rsidR="00E235E6" w:rsidRPr="00E235E6" w:rsidRDefault="00E235E6" w:rsidP="00E235E6">
            <w:pPr>
              <w:spacing w:after="0" w:line="240" w:lineRule="auto"/>
              <w:jc w:val="right"/>
              <w:rPr>
                <w:rFonts w:ascii="Book Antiqua" w:eastAsia="Times New Roman" w:hAnsi="Book Antiqua" w:cs="Calibri"/>
                <w:b/>
                <w:bCs/>
                <w:color w:val="FFFFFF"/>
                <w:sz w:val="16"/>
                <w:szCs w:val="16"/>
                <w:lang w:val="en-ID" w:eastAsia="en-ID"/>
              </w:rPr>
            </w:pPr>
            <w:r w:rsidRPr="00E235E6">
              <w:rPr>
                <w:rFonts w:ascii="Book Antiqua" w:eastAsia="Times New Roman" w:hAnsi="Book Antiqua" w:cs="Calibri"/>
                <w:b/>
                <w:bCs/>
                <w:color w:val="FFFFFF"/>
                <w:sz w:val="16"/>
                <w:szCs w:val="16"/>
                <w:lang w:val="en-ID" w:eastAsia="en-ID"/>
              </w:rPr>
              <w:t>2.789.477</w:t>
            </w:r>
          </w:p>
        </w:tc>
        <w:tc>
          <w:tcPr>
            <w:tcW w:w="1340" w:type="dxa"/>
            <w:tcBorders>
              <w:top w:val="nil"/>
              <w:left w:val="nil"/>
              <w:bottom w:val="single" w:sz="8" w:space="0" w:color="auto"/>
              <w:right w:val="single" w:sz="4" w:space="0" w:color="auto"/>
            </w:tcBorders>
            <w:shd w:val="clear" w:color="000000" w:fill="00B050"/>
            <w:noWrap/>
            <w:vAlign w:val="center"/>
            <w:hideMark/>
          </w:tcPr>
          <w:p w:rsidR="00E235E6" w:rsidRPr="00E235E6" w:rsidRDefault="00E235E6" w:rsidP="00E235E6">
            <w:pPr>
              <w:spacing w:after="0" w:line="240" w:lineRule="auto"/>
              <w:jc w:val="right"/>
              <w:rPr>
                <w:rFonts w:ascii="Book Antiqua" w:eastAsia="Times New Roman" w:hAnsi="Book Antiqua" w:cs="Calibri"/>
                <w:b/>
                <w:bCs/>
                <w:color w:val="FFFFFF"/>
                <w:sz w:val="16"/>
                <w:szCs w:val="16"/>
                <w:lang w:val="en-ID" w:eastAsia="en-ID"/>
              </w:rPr>
            </w:pPr>
            <w:r w:rsidRPr="00E235E6">
              <w:rPr>
                <w:rFonts w:ascii="Book Antiqua" w:eastAsia="Times New Roman" w:hAnsi="Book Antiqua" w:cs="Calibri"/>
                <w:b/>
                <w:bCs/>
                <w:color w:val="FFFFFF"/>
                <w:sz w:val="16"/>
                <w:szCs w:val="16"/>
                <w:lang w:val="en-ID" w:eastAsia="en-ID"/>
              </w:rPr>
              <w:t>2.721.769</w:t>
            </w:r>
          </w:p>
        </w:tc>
        <w:tc>
          <w:tcPr>
            <w:tcW w:w="1340" w:type="dxa"/>
            <w:tcBorders>
              <w:top w:val="nil"/>
              <w:left w:val="nil"/>
              <w:bottom w:val="single" w:sz="8" w:space="0" w:color="auto"/>
              <w:right w:val="single" w:sz="8" w:space="0" w:color="auto"/>
            </w:tcBorders>
            <w:shd w:val="clear" w:color="000000" w:fill="00B050"/>
            <w:noWrap/>
            <w:vAlign w:val="center"/>
            <w:hideMark/>
          </w:tcPr>
          <w:p w:rsidR="00E235E6" w:rsidRPr="00E235E6" w:rsidRDefault="00E235E6" w:rsidP="00E235E6">
            <w:pPr>
              <w:spacing w:after="0" w:line="240" w:lineRule="auto"/>
              <w:jc w:val="right"/>
              <w:rPr>
                <w:rFonts w:ascii="Book Antiqua" w:eastAsia="Times New Roman" w:hAnsi="Book Antiqua" w:cs="Calibri"/>
                <w:b/>
                <w:bCs/>
                <w:color w:val="FFFFFF"/>
                <w:sz w:val="16"/>
                <w:szCs w:val="16"/>
                <w:lang w:val="en-ID" w:eastAsia="en-ID"/>
              </w:rPr>
            </w:pPr>
            <w:r w:rsidRPr="00E235E6">
              <w:rPr>
                <w:rFonts w:ascii="Book Antiqua" w:eastAsia="Times New Roman" w:hAnsi="Book Antiqua" w:cs="Calibri"/>
                <w:b/>
                <w:bCs/>
                <w:color w:val="FFFFFF"/>
                <w:sz w:val="16"/>
                <w:szCs w:val="16"/>
                <w:lang w:val="en-ID" w:eastAsia="en-ID"/>
              </w:rPr>
              <w:t>5.511.246</w:t>
            </w:r>
          </w:p>
        </w:tc>
      </w:tr>
      <w:tr w:rsidR="00E235E6" w:rsidRPr="00E235E6" w:rsidTr="00E235E6">
        <w:trPr>
          <w:trHeight w:val="195"/>
        </w:trPr>
        <w:tc>
          <w:tcPr>
            <w:tcW w:w="425" w:type="dxa"/>
            <w:tcBorders>
              <w:top w:val="nil"/>
              <w:left w:val="nil"/>
              <w:bottom w:val="nil"/>
              <w:right w:val="nil"/>
            </w:tcBorders>
            <w:shd w:val="clear" w:color="auto" w:fill="auto"/>
            <w:noWrap/>
            <w:vAlign w:val="center"/>
            <w:hideMark/>
          </w:tcPr>
          <w:p w:rsidR="00E235E6" w:rsidRPr="00E235E6" w:rsidRDefault="00E235E6" w:rsidP="00E235E6">
            <w:pPr>
              <w:spacing w:after="0" w:line="240" w:lineRule="auto"/>
              <w:jc w:val="right"/>
              <w:rPr>
                <w:rFonts w:ascii="Book Antiqua" w:eastAsia="Times New Roman" w:hAnsi="Book Antiqua" w:cs="Calibri"/>
                <w:b/>
                <w:bCs/>
                <w:color w:val="FFFFFF"/>
                <w:sz w:val="16"/>
                <w:szCs w:val="16"/>
                <w:lang w:val="en-ID" w:eastAsia="en-ID"/>
              </w:rPr>
            </w:pPr>
          </w:p>
        </w:tc>
        <w:tc>
          <w:tcPr>
            <w:tcW w:w="3118" w:type="dxa"/>
            <w:tcBorders>
              <w:top w:val="nil"/>
              <w:left w:val="nil"/>
              <w:bottom w:val="nil"/>
              <w:right w:val="nil"/>
            </w:tcBorders>
            <w:shd w:val="clear" w:color="auto" w:fill="auto"/>
            <w:noWrap/>
            <w:vAlign w:val="center"/>
            <w:hideMark/>
          </w:tcPr>
          <w:p w:rsidR="00E235E6" w:rsidRPr="00E235E6" w:rsidRDefault="00E235E6" w:rsidP="00E235E6">
            <w:pPr>
              <w:spacing w:after="0" w:line="240" w:lineRule="auto"/>
              <w:rPr>
                <w:rFonts w:ascii="Times New Roman" w:eastAsia="Times New Roman" w:hAnsi="Times New Roman" w:cs="Times New Roman"/>
                <w:sz w:val="20"/>
                <w:szCs w:val="20"/>
                <w:lang w:val="en-ID" w:eastAsia="en-ID"/>
              </w:rPr>
            </w:pPr>
          </w:p>
        </w:tc>
        <w:tc>
          <w:tcPr>
            <w:tcW w:w="1340" w:type="dxa"/>
            <w:tcBorders>
              <w:top w:val="nil"/>
              <w:left w:val="nil"/>
              <w:bottom w:val="nil"/>
              <w:right w:val="nil"/>
            </w:tcBorders>
            <w:shd w:val="clear" w:color="auto" w:fill="auto"/>
            <w:noWrap/>
            <w:vAlign w:val="center"/>
            <w:hideMark/>
          </w:tcPr>
          <w:p w:rsidR="00E235E6" w:rsidRPr="00E235E6" w:rsidRDefault="00E235E6" w:rsidP="00E235E6">
            <w:pPr>
              <w:spacing w:after="0" w:line="240" w:lineRule="auto"/>
              <w:rPr>
                <w:rFonts w:ascii="Times New Roman" w:eastAsia="Times New Roman" w:hAnsi="Times New Roman" w:cs="Times New Roman"/>
                <w:sz w:val="20"/>
                <w:szCs w:val="20"/>
                <w:lang w:val="en-ID" w:eastAsia="en-ID"/>
              </w:rPr>
            </w:pPr>
          </w:p>
        </w:tc>
        <w:tc>
          <w:tcPr>
            <w:tcW w:w="1340" w:type="dxa"/>
            <w:tcBorders>
              <w:top w:val="nil"/>
              <w:left w:val="nil"/>
              <w:bottom w:val="nil"/>
              <w:right w:val="nil"/>
            </w:tcBorders>
            <w:shd w:val="clear" w:color="auto" w:fill="auto"/>
            <w:noWrap/>
            <w:vAlign w:val="center"/>
            <w:hideMark/>
          </w:tcPr>
          <w:p w:rsidR="00E235E6" w:rsidRPr="00E235E6" w:rsidRDefault="00E235E6" w:rsidP="00E235E6">
            <w:pPr>
              <w:spacing w:after="0" w:line="240" w:lineRule="auto"/>
              <w:rPr>
                <w:rFonts w:ascii="Times New Roman" w:eastAsia="Times New Roman" w:hAnsi="Times New Roman" w:cs="Times New Roman"/>
                <w:sz w:val="20"/>
                <w:szCs w:val="20"/>
                <w:lang w:val="en-ID" w:eastAsia="en-ID"/>
              </w:rPr>
            </w:pPr>
          </w:p>
        </w:tc>
        <w:tc>
          <w:tcPr>
            <w:tcW w:w="1340" w:type="dxa"/>
            <w:tcBorders>
              <w:top w:val="nil"/>
              <w:left w:val="nil"/>
              <w:bottom w:val="nil"/>
              <w:right w:val="nil"/>
            </w:tcBorders>
            <w:shd w:val="clear" w:color="auto" w:fill="auto"/>
            <w:noWrap/>
            <w:vAlign w:val="center"/>
            <w:hideMark/>
          </w:tcPr>
          <w:p w:rsidR="00E235E6" w:rsidRPr="00E235E6" w:rsidRDefault="00E235E6" w:rsidP="00E235E6">
            <w:pPr>
              <w:spacing w:after="0" w:line="240" w:lineRule="auto"/>
              <w:rPr>
                <w:rFonts w:ascii="Times New Roman" w:eastAsia="Times New Roman" w:hAnsi="Times New Roman" w:cs="Times New Roman"/>
                <w:sz w:val="20"/>
                <w:szCs w:val="20"/>
                <w:lang w:val="en-ID" w:eastAsia="en-ID"/>
              </w:rPr>
            </w:pPr>
          </w:p>
        </w:tc>
      </w:tr>
      <w:tr w:rsidR="00E235E6" w:rsidRPr="00E235E6" w:rsidTr="00E235E6">
        <w:trPr>
          <w:trHeight w:val="240"/>
        </w:trPr>
        <w:tc>
          <w:tcPr>
            <w:tcW w:w="4883" w:type="dxa"/>
            <w:gridSpan w:val="3"/>
            <w:tcBorders>
              <w:top w:val="nil"/>
              <w:left w:val="nil"/>
              <w:bottom w:val="nil"/>
              <w:right w:val="nil"/>
            </w:tcBorders>
            <w:shd w:val="clear" w:color="000000" w:fill="FABF8F"/>
            <w:noWrap/>
            <w:vAlign w:val="center"/>
            <w:hideMark/>
          </w:tcPr>
          <w:p w:rsidR="00E235E6" w:rsidRPr="00E235E6" w:rsidRDefault="00E235E6" w:rsidP="00E235E6">
            <w:pPr>
              <w:spacing w:after="0" w:line="240" w:lineRule="auto"/>
              <w:rPr>
                <w:rFonts w:ascii="Book Antiqua" w:eastAsia="Times New Roman" w:hAnsi="Book Antiqua" w:cs="Calibri"/>
                <w:color w:val="000000"/>
                <w:sz w:val="16"/>
                <w:szCs w:val="16"/>
                <w:lang w:val="en-ID" w:eastAsia="en-ID"/>
              </w:rPr>
            </w:pPr>
            <w:r w:rsidRPr="00E235E6">
              <w:rPr>
                <w:rFonts w:ascii="Book Antiqua" w:eastAsia="Times New Roman" w:hAnsi="Book Antiqua" w:cs="Calibri"/>
                <w:color w:val="000000"/>
                <w:sz w:val="16"/>
                <w:szCs w:val="16"/>
                <w:lang w:val="en-ID" w:eastAsia="en-ID"/>
              </w:rPr>
              <w:t>Sumber : Data Konsolidasi Bersih (DKB) Semester II 2017 (diolah)</w:t>
            </w:r>
          </w:p>
        </w:tc>
        <w:tc>
          <w:tcPr>
            <w:tcW w:w="1340" w:type="dxa"/>
            <w:tcBorders>
              <w:top w:val="nil"/>
              <w:left w:val="nil"/>
              <w:bottom w:val="nil"/>
              <w:right w:val="nil"/>
            </w:tcBorders>
            <w:shd w:val="clear" w:color="000000" w:fill="FFFFFF"/>
            <w:noWrap/>
            <w:vAlign w:val="center"/>
            <w:hideMark/>
          </w:tcPr>
          <w:p w:rsidR="00E235E6" w:rsidRPr="00E235E6" w:rsidRDefault="00E235E6" w:rsidP="00E235E6">
            <w:pPr>
              <w:spacing w:after="0" w:line="240" w:lineRule="auto"/>
              <w:rPr>
                <w:rFonts w:ascii="Book Antiqua" w:eastAsia="Times New Roman" w:hAnsi="Book Antiqua" w:cs="Calibri"/>
                <w:color w:val="000000"/>
                <w:sz w:val="18"/>
                <w:szCs w:val="18"/>
                <w:lang w:val="en-ID" w:eastAsia="en-ID"/>
              </w:rPr>
            </w:pPr>
            <w:r w:rsidRPr="00E235E6">
              <w:rPr>
                <w:rFonts w:ascii="Book Antiqua" w:eastAsia="Times New Roman" w:hAnsi="Book Antiqua" w:cs="Calibri"/>
                <w:color w:val="000000"/>
                <w:sz w:val="18"/>
                <w:szCs w:val="18"/>
                <w:lang w:val="en-ID" w:eastAsia="en-ID"/>
              </w:rPr>
              <w:t> </w:t>
            </w:r>
          </w:p>
        </w:tc>
        <w:tc>
          <w:tcPr>
            <w:tcW w:w="1340" w:type="dxa"/>
            <w:tcBorders>
              <w:top w:val="nil"/>
              <w:left w:val="nil"/>
              <w:bottom w:val="nil"/>
              <w:right w:val="nil"/>
            </w:tcBorders>
            <w:shd w:val="clear" w:color="000000" w:fill="FFFFFF"/>
            <w:noWrap/>
            <w:vAlign w:val="center"/>
            <w:hideMark/>
          </w:tcPr>
          <w:p w:rsidR="00E235E6" w:rsidRPr="00E235E6" w:rsidRDefault="00E235E6" w:rsidP="00E235E6">
            <w:pPr>
              <w:spacing w:after="0" w:line="240" w:lineRule="auto"/>
              <w:rPr>
                <w:rFonts w:ascii="Calibri" w:eastAsia="Times New Roman" w:hAnsi="Calibri" w:cs="Calibri"/>
                <w:color w:val="000000"/>
                <w:sz w:val="18"/>
                <w:szCs w:val="18"/>
                <w:lang w:val="en-ID" w:eastAsia="en-ID"/>
              </w:rPr>
            </w:pPr>
            <w:r w:rsidRPr="00E235E6">
              <w:rPr>
                <w:rFonts w:ascii="Calibri" w:eastAsia="Times New Roman" w:hAnsi="Calibri" w:cs="Calibri"/>
                <w:color w:val="000000"/>
                <w:sz w:val="18"/>
                <w:szCs w:val="18"/>
                <w:lang w:val="en-ID" w:eastAsia="en-ID"/>
              </w:rPr>
              <w:t> </w:t>
            </w:r>
          </w:p>
        </w:tc>
      </w:tr>
    </w:tbl>
    <w:p w:rsidR="00B50E40" w:rsidRDefault="00B50E40" w:rsidP="00B50E40">
      <w:pPr>
        <w:pStyle w:val="NormalWeb"/>
        <w:shd w:val="clear" w:color="auto" w:fill="FFFFFF"/>
        <w:spacing w:before="0" w:beforeAutospacing="0" w:after="0" w:afterAutospacing="0" w:line="360" w:lineRule="auto"/>
        <w:jc w:val="both"/>
        <w:textAlignment w:val="baseline"/>
        <w:rPr>
          <w:rFonts w:ascii="Arial" w:hAnsi="Arial" w:cs="Arial"/>
          <w:color w:val="000000"/>
          <w:sz w:val="22"/>
          <w:szCs w:val="22"/>
        </w:rPr>
      </w:pPr>
    </w:p>
    <w:p w:rsidR="00B50E40" w:rsidRPr="001D2682" w:rsidRDefault="00B50E40" w:rsidP="001D2682">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1D2682">
        <w:rPr>
          <w:rFonts w:ascii="Book Antiqua" w:hAnsi="Book Antiqua" w:cs="Arial"/>
          <w:color w:val="000000"/>
        </w:rPr>
        <w:t>Tingkat pertumbuhan penduduk Provinsi Sumatera Barat untuk periode Semester I – Semester II Tahun 201</w:t>
      </w:r>
      <w:r w:rsidR="00FF6A1F">
        <w:rPr>
          <w:rFonts w:ascii="Book Antiqua" w:hAnsi="Book Antiqua" w:cs="Arial"/>
          <w:color w:val="000000"/>
        </w:rPr>
        <w:t>7</w:t>
      </w:r>
      <w:r w:rsidRPr="001D2682">
        <w:rPr>
          <w:rFonts w:ascii="Book Antiqua" w:hAnsi="Book Antiqua" w:cs="Arial"/>
          <w:color w:val="000000"/>
        </w:rPr>
        <w:t xml:space="preserve"> adalah sebesar 0,</w:t>
      </w:r>
      <w:r w:rsidR="006B47B8">
        <w:rPr>
          <w:rFonts w:ascii="Book Antiqua" w:hAnsi="Book Antiqua" w:cs="Arial"/>
          <w:color w:val="000000"/>
        </w:rPr>
        <w:t>77</w:t>
      </w:r>
      <w:r w:rsidRPr="001D2682">
        <w:rPr>
          <w:rFonts w:ascii="Book Antiqua" w:hAnsi="Book Antiqua" w:cs="Arial"/>
          <w:color w:val="000000"/>
        </w:rPr>
        <w:t xml:space="preserve"> persen. Penyebaran penduduk yang tidak merata dan luas wilayah Kabupaten/Kota yang berbeda-beda menyebabkan jumlah penduduk disetiap Kabupaten/Kota sangatlah bervariasi dengan tingkat kepadatan penduduk Provinsi Sumatera Barat adalah 1</w:t>
      </w:r>
      <w:r w:rsidR="006B47B8">
        <w:rPr>
          <w:rFonts w:ascii="Book Antiqua" w:hAnsi="Book Antiqua" w:cs="Arial"/>
          <w:color w:val="000000"/>
        </w:rPr>
        <w:t>30,83</w:t>
      </w:r>
      <w:r w:rsidRPr="001D2682">
        <w:rPr>
          <w:rFonts w:ascii="Book Antiqua" w:hAnsi="Book Antiqua" w:cs="Arial"/>
          <w:color w:val="000000"/>
        </w:rPr>
        <w:t xml:space="preserve"> jiwa per kilometer persegi. </w:t>
      </w:r>
    </w:p>
    <w:p w:rsidR="00B50E40" w:rsidRPr="001D2682" w:rsidRDefault="00B50E40" w:rsidP="001D2682">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1D2682">
        <w:rPr>
          <w:rFonts w:ascii="Book Antiqua" w:hAnsi="Book Antiqua" w:cs="Arial"/>
          <w:color w:val="000000"/>
        </w:rPr>
        <w:t>Tingkat kepadatan penduduk tertinggi berada di Kota Bukittinggi yaitu 4.</w:t>
      </w:r>
      <w:r w:rsidR="006B47B8">
        <w:rPr>
          <w:rFonts w:ascii="Book Antiqua" w:hAnsi="Book Antiqua" w:cs="Arial"/>
          <w:color w:val="000000"/>
        </w:rPr>
        <w:t>965,96</w:t>
      </w:r>
      <w:r w:rsidRPr="001D2682">
        <w:rPr>
          <w:rFonts w:ascii="Book Antiqua" w:hAnsi="Book Antiqua" w:cs="Arial"/>
          <w:color w:val="000000"/>
        </w:rPr>
        <w:t xml:space="preserve"> jiwa per kilometer persegi dengan luas wilayah yang hanya 2</w:t>
      </w:r>
      <w:r w:rsidR="006B47B8">
        <w:rPr>
          <w:rFonts w:ascii="Book Antiqua" w:hAnsi="Book Antiqua" w:cs="Arial"/>
          <w:color w:val="000000"/>
        </w:rPr>
        <w:t>4</w:t>
      </w:r>
      <w:r w:rsidRPr="001D2682">
        <w:rPr>
          <w:rFonts w:ascii="Book Antiqua" w:hAnsi="Book Antiqua" w:cs="Arial"/>
          <w:color w:val="000000"/>
        </w:rPr>
        <w:t xml:space="preserve"> </w:t>
      </w:r>
      <w:r w:rsidRPr="001D2682">
        <w:rPr>
          <w:rFonts w:ascii="Book Antiqua" w:hAnsi="Book Antiqua" w:cs="Arial"/>
          <w:color w:val="000000"/>
        </w:rPr>
        <w:lastRenderedPageBreak/>
        <w:t>kilometer persegi dan merupakan wilayah dengan luas terkecil kedua setelah Kota Padang Panjang. Hal ini disebabkan karena perkembangan penduduk Kota Bukittinggi yang tidak terlepas dari keberadaan dan peran kota ini sesuai dengan potensi dibidang pendidikan, kesehatan, pariwisata, serta perdagangan dan jasa yang mengakibatkan meningkatnya arus urbanisasi yaitu perpindahan penduduk yang datang ke Kota Bukittinggi.</w:t>
      </w:r>
    </w:p>
    <w:p w:rsidR="00B50E40" w:rsidRPr="001D2682" w:rsidRDefault="00B50E40" w:rsidP="001D2682">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1D2682">
        <w:rPr>
          <w:rFonts w:ascii="Book Antiqua" w:hAnsi="Book Antiqua" w:cs="Arial"/>
          <w:color w:val="000000"/>
        </w:rPr>
        <w:t xml:space="preserve">Sementara itu, wilayah dengan kepadatan penduduk terendah adalah Kabupaten Kepulauan Mentawai yaitu hanya </w:t>
      </w:r>
      <w:r w:rsidR="006B47B8">
        <w:rPr>
          <w:rFonts w:ascii="Book Antiqua" w:hAnsi="Book Antiqua" w:cs="Arial"/>
          <w:color w:val="000000"/>
        </w:rPr>
        <w:t>14,28</w:t>
      </w:r>
      <w:r w:rsidR="00E14310">
        <w:rPr>
          <w:rFonts w:ascii="Book Antiqua" w:hAnsi="Book Antiqua" w:cs="Arial"/>
          <w:color w:val="000000"/>
        </w:rPr>
        <w:t xml:space="preserve"> jiwa per kilometer persegi</w:t>
      </w:r>
      <w:r w:rsidR="00E14310">
        <w:rPr>
          <w:rFonts w:ascii="Book Antiqua" w:hAnsi="Book Antiqua" w:cs="Arial"/>
          <w:color w:val="000000"/>
          <w:lang w:val="id-ID"/>
        </w:rPr>
        <w:t xml:space="preserve"> </w:t>
      </w:r>
      <w:r w:rsidRPr="001D2682">
        <w:rPr>
          <w:rFonts w:ascii="Book Antiqua" w:hAnsi="Book Antiqua" w:cs="Arial"/>
          <w:color w:val="000000"/>
        </w:rPr>
        <w:t xml:space="preserve">dengan luas wilayah terbesar yaitu </w:t>
      </w:r>
      <w:r w:rsidR="006B47B8">
        <w:rPr>
          <w:rFonts w:ascii="Book Antiqua" w:hAnsi="Book Antiqua" w:cs="Arial"/>
          <w:color w:val="000000"/>
        </w:rPr>
        <w:t>5.998</w:t>
      </w:r>
      <w:r w:rsidRPr="001D2682">
        <w:rPr>
          <w:rFonts w:ascii="Book Antiqua" w:hAnsi="Book Antiqua" w:cs="Arial"/>
          <w:color w:val="000000"/>
        </w:rPr>
        <w:t xml:space="preserve"> kilometer persegi. Ini disebabkan karena Kabupaten Kepulauan Mentawai merupakan Kabupaten yang bentuk wilayah geografisnya adalah kepulauan, dimana terdiri dari 4 (empat) pulau besar yang berpenghuni yaitu Pulau Siberut, Sipora, Pagai Utara, dan Pagai Selatan yang dihuni oleh mayoritas suku Mentawai dan 95 (sembilan puluh lima) pulau-pulau kecil lainnya yang menyebar di</w:t>
      </w:r>
      <w:r w:rsidR="00E14310">
        <w:rPr>
          <w:rFonts w:ascii="Book Antiqua" w:hAnsi="Book Antiqua" w:cs="Arial"/>
          <w:color w:val="000000"/>
          <w:lang w:val="id-ID"/>
        </w:rPr>
        <w:t xml:space="preserve"> </w:t>
      </w:r>
      <w:r w:rsidRPr="001D2682">
        <w:rPr>
          <w:rFonts w:ascii="Book Antiqua" w:hAnsi="Book Antiqua" w:cs="Arial"/>
          <w:color w:val="000000"/>
        </w:rPr>
        <w:t>sekeliling Kabupaten Kepulauan Mentawai. Namun, sebagian besar pulau yang lain hanya ditanami dengan pohon kelapa dan jarak rumah penduduk yang jauh antara satu sama lainnya.</w:t>
      </w:r>
    </w:p>
    <w:p w:rsidR="00B50E40" w:rsidRPr="001D2682" w:rsidRDefault="00B50E40" w:rsidP="001D2682">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1D2682">
        <w:rPr>
          <w:rFonts w:ascii="Book Antiqua" w:hAnsi="Book Antiqua" w:cs="Arial"/>
          <w:color w:val="000000"/>
        </w:rPr>
        <w:t>Gambaran jumlah penduduk, luas wilayah, dan kepadatan penduduk secara keseluruhan di Provinsi Sumatera Barat per Kab</w:t>
      </w:r>
      <w:r w:rsidR="007351A5">
        <w:rPr>
          <w:rFonts w:ascii="Book Antiqua" w:hAnsi="Book Antiqua" w:cs="Arial"/>
          <w:color w:val="000000"/>
        </w:rPr>
        <w:t xml:space="preserve">upaten/Kota dapat dilihat pada </w:t>
      </w:r>
      <w:r w:rsidR="007351A5">
        <w:rPr>
          <w:rFonts w:ascii="Book Antiqua" w:hAnsi="Book Antiqua" w:cs="Arial"/>
          <w:color w:val="000000"/>
          <w:lang w:val="id-ID"/>
        </w:rPr>
        <w:t>T</w:t>
      </w:r>
      <w:r w:rsidR="007351A5">
        <w:rPr>
          <w:rFonts w:ascii="Book Antiqua" w:hAnsi="Book Antiqua" w:cs="Arial"/>
          <w:color w:val="000000"/>
        </w:rPr>
        <w:t xml:space="preserve">abel 2 dan </w:t>
      </w:r>
      <w:r w:rsidR="007351A5">
        <w:rPr>
          <w:rFonts w:ascii="Book Antiqua" w:hAnsi="Book Antiqua" w:cs="Arial"/>
          <w:color w:val="000000"/>
          <w:lang w:val="id-ID"/>
        </w:rPr>
        <w:t>G</w:t>
      </w:r>
      <w:r w:rsidRPr="001D2682">
        <w:rPr>
          <w:rFonts w:ascii="Book Antiqua" w:hAnsi="Book Antiqua" w:cs="Arial"/>
          <w:color w:val="000000"/>
        </w:rPr>
        <w:t>ambar 1.</w:t>
      </w:r>
    </w:p>
    <w:p w:rsidR="00B50E40" w:rsidRDefault="00B50E40" w:rsidP="00B50E40">
      <w:pPr>
        <w:pStyle w:val="NormalWeb"/>
        <w:shd w:val="clear" w:color="auto" w:fill="FFFFFF"/>
        <w:spacing w:before="0" w:beforeAutospacing="0" w:after="0" w:afterAutospacing="0" w:line="360" w:lineRule="auto"/>
        <w:ind w:left="426" w:firstLine="425"/>
        <w:jc w:val="both"/>
        <w:textAlignment w:val="baseline"/>
        <w:rPr>
          <w:rFonts w:ascii="Book Antiqua" w:hAnsi="Book Antiqua" w:cs="Arial"/>
          <w:color w:val="000000"/>
          <w:sz w:val="22"/>
          <w:szCs w:val="22"/>
        </w:rPr>
      </w:pPr>
    </w:p>
    <w:p w:rsidR="00B50E40" w:rsidRDefault="00B50E40" w:rsidP="00B50E40">
      <w:pPr>
        <w:pStyle w:val="NormalWeb"/>
        <w:shd w:val="clear" w:color="auto" w:fill="FFFFFF"/>
        <w:spacing w:before="0" w:beforeAutospacing="0" w:after="0" w:afterAutospacing="0" w:line="360" w:lineRule="auto"/>
        <w:jc w:val="both"/>
        <w:textAlignment w:val="baseline"/>
        <w:rPr>
          <w:rFonts w:ascii="Book Antiqua" w:hAnsi="Book Antiqua" w:cs="Arial"/>
          <w:color w:val="000000"/>
          <w:sz w:val="22"/>
          <w:szCs w:val="22"/>
        </w:rPr>
      </w:pPr>
    </w:p>
    <w:p w:rsidR="001D2682" w:rsidRDefault="001D2682" w:rsidP="00B50E40">
      <w:pPr>
        <w:pStyle w:val="NormalWeb"/>
        <w:shd w:val="clear" w:color="auto" w:fill="FFFFFF"/>
        <w:spacing w:before="0" w:beforeAutospacing="0" w:after="0" w:afterAutospacing="0" w:line="360" w:lineRule="auto"/>
        <w:jc w:val="both"/>
        <w:textAlignment w:val="baseline"/>
        <w:rPr>
          <w:rFonts w:ascii="Book Antiqua" w:hAnsi="Book Antiqua" w:cs="Arial"/>
          <w:color w:val="000000"/>
          <w:sz w:val="22"/>
          <w:szCs w:val="22"/>
        </w:rPr>
      </w:pPr>
    </w:p>
    <w:p w:rsidR="001D2682" w:rsidRDefault="001D2682" w:rsidP="00B50E40">
      <w:pPr>
        <w:pStyle w:val="NormalWeb"/>
        <w:shd w:val="clear" w:color="auto" w:fill="FFFFFF"/>
        <w:spacing w:before="0" w:beforeAutospacing="0" w:after="0" w:afterAutospacing="0" w:line="360" w:lineRule="auto"/>
        <w:jc w:val="both"/>
        <w:textAlignment w:val="baseline"/>
        <w:rPr>
          <w:rFonts w:ascii="Book Antiqua" w:hAnsi="Book Antiqua" w:cs="Arial"/>
          <w:color w:val="000000"/>
          <w:sz w:val="22"/>
          <w:szCs w:val="22"/>
        </w:rPr>
      </w:pPr>
    </w:p>
    <w:p w:rsidR="001D2682" w:rsidRDefault="001D2682" w:rsidP="00B50E40">
      <w:pPr>
        <w:pStyle w:val="NormalWeb"/>
        <w:shd w:val="clear" w:color="auto" w:fill="FFFFFF"/>
        <w:spacing w:before="0" w:beforeAutospacing="0" w:after="0" w:afterAutospacing="0" w:line="360" w:lineRule="auto"/>
        <w:jc w:val="both"/>
        <w:textAlignment w:val="baseline"/>
        <w:rPr>
          <w:rFonts w:ascii="Book Antiqua" w:hAnsi="Book Antiqua" w:cs="Arial"/>
          <w:color w:val="000000"/>
          <w:sz w:val="22"/>
          <w:szCs w:val="22"/>
        </w:rPr>
      </w:pPr>
    </w:p>
    <w:p w:rsidR="001D2682" w:rsidRDefault="001D2682" w:rsidP="00B50E40">
      <w:pPr>
        <w:pStyle w:val="NormalWeb"/>
        <w:shd w:val="clear" w:color="auto" w:fill="FFFFFF"/>
        <w:spacing w:before="0" w:beforeAutospacing="0" w:after="0" w:afterAutospacing="0" w:line="360" w:lineRule="auto"/>
        <w:jc w:val="both"/>
        <w:textAlignment w:val="baseline"/>
        <w:rPr>
          <w:rFonts w:ascii="Book Antiqua" w:hAnsi="Book Antiqua" w:cs="Arial"/>
          <w:color w:val="000000"/>
          <w:sz w:val="22"/>
          <w:szCs w:val="22"/>
        </w:rPr>
      </w:pPr>
    </w:p>
    <w:p w:rsidR="00526EBE" w:rsidRDefault="00526EBE" w:rsidP="00B50E40">
      <w:pPr>
        <w:pStyle w:val="NormalWeb"/>
        <w:shd w:val="clear" w:color="auto" w:fill="FFFFFF"/>
        <w:spacing w:before="0" w:beforeAutospacing="0" w:after="0" w:afterAutospacing="0" w:line="360" w:lineRule="auto"/>
        <w:jc w:val="both"/>
        <w:textAlignment w:val="baseline"/>
        <w:rPr>
          <w:rFonts w:ascii="Book Antiqua" w:hAnsi="Book Antiqua" w:cs="Arial"/>
          <w:color w:val="000000"/>
          <w:sz w:val="22"/>
          <w:szCs w:val="22"/>
        </w:rPr>
      </w:pPr>
    </w:p>
    <w:p w:rsidR="00526EBE" w:rsidRDefault="00526EBE" w:rsidP="00B50E40">
      <w:pPr>
        <w:pStyle w:val="NormalWeb"/>
        <w:shd w:val="clear" w:color="auto" w:fill="FFFFFF"/>
        <w:spacing w:before="0" w:beforeAutospacing="0" w:after="0" w:afterAutospacing="0" w:line="360" w:lineRule="auto"/>
        <w:jc w:val="both"/>
        <w:textAlignment w:val="baseline"/>
        <w:rPr>
          <w:rFonts w:ascii="Book Antiqua" w:hAnsi="Book Antiqua" w:cs="Arial"/>
          <w:color w:val="000000"/>
          <w:sz w:val="22"/>
          <w:szCs w:val="22"/>
        </w:rPr>
      </w:pPr>
    </w:p>
    <w:p w:rsidR="001D2682" w:rsidRDefault="001D2682" w:rsidP="00B50E40">
      <w:pPr>
        <w:pStyle w:val="NormalWeb"/>
        <w:shd w:val="clear" w:color="auto" w:fill="FFFFFF"/>
        <w:spacing w:before="0" w:beforeAutospacing="0" w:after="0" w:afterAutospacing="0" w:line="360" w:lineRule="auto"/>
        <w:jc w:val="both"/>
        <w:textAlignment w:val="baseline"/>
        <w:rPr>
          <w:rFonts w:ascii="Book Antiqua" w:hAnsi="Book Antiqua" w:cs="Arial"/>
          <w:color w:val="000000"/>
          <w:sz w:val="22"/>
          <w:szCs w:val="22"/>
        </w:rPr>
      </w:pPr>
    </w:p>
    <w:p w:rsidR="00B50E40" w:rsidRDefault="00B50E40" w:rsidP="00B50E40">
      <w:pPr>
        <w:pStyle w:val="NormalWeb"/>
        <w:shd w:val="clear" w:color="auto" w:fill="FFFFFF"/>
        <w:spacing w:before="0" w:beforeAutospacing="0" w:after="0" w:afterAutospacing="0"/>
        <w:ind w:left="425"/>
        <w:jc w:val="center"/>
        <w:textAlignment w:val="baseline"/>
        <w:rPr>
          <w:rFonts w:ascii="Book Antiqua" w:hAnsi="Book Antiqua" w:cs="Arial"/>
          <w:color w:val="000000"/>
          <w:sz w:val="20"/>
          <w:szCs w:val="20"/>
        </w:rPr>
      </w:pPr>
      <w:r>
        <w:rPr>
          <w:rFonts w:ascii="Book Antiqua" w:hAnsi="Book Antiqua" w:cs="Arial"/>
          <w:color w:val="000000"/>
          <w:sz w:val="20"/>
          <w:szCs w:val="20"/>
        </w:rPr>
        <w:lastRenderedPageBreak/>
        <w:t>Tabel 2.</w:t>
      </w:r>
    </w:p>
    <w:p w:rsidR="00B50E40" w:rsidRDefault="00B50E40" w:rsidP="00B50E40">
      <w:pPr>
        <w:pStyle w:val="NormalWeb"/>
        <w:shd w:val="clear" w:color="auto" w:fill="FFFFFF"/>
        <w:spacing w:before="0" w:beforeAutospacing="0" w:after="0" w:afterAutospacing="0"/>
        <w:ind w:left="425"/>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Jumlah Penduduk, Luas Wilayah dan Kepadatan Penduduk </w:t>
      </w:r>
    </w:p>
    <w:p w:rsidR="00B50E40" w:rsidRDefault="00B50E40" w:rsidP="00B50E40">
      <w:pPr>
        <w:pStyle w:val="NormalWeb"/>
        <w:shd w:val="clear" w:color="auto" w:fill="FFFFFF"/>
        <w:spacing w:before="0" w:beforeAutospacing="0" w:after="0" w:afterAutospacing="0"/>
        <w:ind w:left="425"/>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526EBE">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6B47B8">
        <w:rPr>
          <w:rFonts w:ascii="Book Antiqua" w:hAnsi="Book Antiqua" w:cs="Arial"/>
          <w:color w:val="000000"/>
          <w:sz w:val="20"/>
          <w:szCs w:val="20"/>
        </w:rPr>
        <w:t>7</w:t>
      </w:r>
    </w:p>
    <w:p w:rsidR="006B47B8" w:rsidRDefault="006B47B8" w:rsidP="00B50E40">
      <w:pPr>
        <w:pStyle w:val="NormalWeb"/>
        <w:shd w:val="clear" w:color="auto" w:fill="FFFFFF"/>
        <w:spacing w:before="0" w:beforeAutospacing="0" w:after="0" w:afterAutospacing="0"/>
        <w:ind w:left="425"/>
        <w:jc w:val="center"/>
        <w:textAlignment w:val="baseline"/>
        <w:rPr>
          <w:rFonts w:ascii="Book Antiqua" w:hAnsi="Book Antiqua" w:cs="Arial"/>
          <w:color w:val="000000"/>
          <w:sz w:val="20"/>
          <w:szCs w:val="20"/>
        </w:rPr>
      </w:pPr>
    </w:p>
    <w:tbl>
      <w:tblPr>
        <w:tblW w:w="7920" w:type="dxa"/>
        <w:tblInd w:w="584" w:type="dxa"/>
        <w:tblLook w:val="04A0" w:firstRow="1" w:lastRow="0" w:firstColumn="1" w:lastColumn="0" w:noHBand="0" w:noVBand="1"/>
      </w:tblPr>
      <w:tblGrid>
        <w:gridCol w:w="620"/>
        <w:gridCol w:w="2980"/>
        <w:gridCol w:w="1440"/>
        <w:gridCol w:w="1440"/>
        <w:gridCol w:w="1440"/>
      </w:tblGrid>
      <w:tr w:rsidR="006B47B8" w:rsidRPr="006B47B8" w:rsidTr="006B47B8">
        <w:trPr>
          <w:trHeight w:val="300"/>
        </w:trPr>
        <w:tc>
          <w:tcPr>
            <w:tcW w:w="62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6B47B8" w:rsidRPr="006B47B8" w:rsidRDefault="006B47B8" w:rsidP="006B47B8">
            <w:pPr>
              <w:spacing w:after="0" w:line="240" w:lineRule="auto"/>
              <w:jc w:val="center"/>
              <w:rPr>
                <w:rFonts w:ascii="Book Antiqua" w:eastAsia="Times New Roman" w:hAnsi="Book Antiqua" w:cs="Calibri"/>
                <w:b/>
                <w:bCs/>
                <w:color w:val="FFFFFF"/>
                <w:sz w:val="16"/>
                <w:szCs w:val="16"/>
                <w:lang w:val="en-ID" w:eastAsia="en-ID"/>
              </w:rPr>
            </w:pPr>
            <w:r w:rsidRPr="006B47B8">
              <w:rPr>
                <w:rFonts w:ascii="Book Antiqua" w:eastAsia="Times New Roman" w:hAnsi="Book Antiqua" w:cs="Calibri"/>
                <w:b/>
                <w:bCs/>
                <w:color w:val="FFFFFF"/>
                <w:sz w:val="16"/>
                <w:szCs w:val="16"/>
                <w:lang w:val="en-ID" w:eastAsia="en-ID"/>
              </w:rPr>
              <w:t>N</w:t>
            </w:r>
            <w:r w:rsidR="00536FAB">
              <w:rPr>
                <w:rFonts w:ascii="Book Antiqua" w:eastAsia="Times New Roman" w:hAnsi="Book Antiqua" w:cs="Calibri"/>
                <w:b/>
                <w:bCs/>
                <w:color w:val="FFFFFF"/>
                <w:sz w:val="16"/>
                <w:szCs w:val="16"/>
                <w:lang w:val="en-ID" w:eastAsia="en-ID"/>
              </w:rPr>
              <w:t>o</w:t>
            </w:r>
          </w:p>
        </w:tc>
        <w:tc>
          <w:tcPr>
            <w:tcW w:w="298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6B47B8" w:rsidRPr="006B47B8" w:rsidRDefault="00536FAB" w:rsidP="006B47B8">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Kabupaten/Kota</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E26B0A"/>
            <w:vAlign w:val="center"/>
            <w:hideMark/>
          </w:tcPr>
          <w:p w:rsidR="006B47B8" w:rsidRPr="006B47B8" w:rsidRDefault="00536FAB" w:rsidP="006B47B8">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Penduduk (Jiwa)</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6B47B8" w:rsidRPr="006B47B8" w:rsidRDefault="00536FAB" w:rsidP="006B47B8">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Luas Wilayah</w:t>
            </w:r>
            <w:r w:rsidR="006B47B8" w:rsidRPr="006B47B8">
              <w:rPr>
                <w:rFonts w:ascii="Book Antiqua" w:eastAsia="Times New Roman" w:hAnsi="Book Antiqua" w:cs="Calibri"/>
                <w:b/>
                <w:bCs/>
                <w:color w:val="FFFFFF"/>
                <w:sz w:val="16"/>
                <w:szCs w:val="16"/>
                <w:lang w:val="en-ID" w:eastAsia="en-ID"/>
              </w:rPr>
              <w:t xml:space="preserve"> (Km</w:t>
            </w:r>
            <w:r w:rsidR="006B47B8" w:rsidRPr="006B47B8">
              <w:rPr>
                <w:rFonts w:ascii="Calibri" w:eastAsia="Times New Roman" w:hAnsi="Calibri" w:cs="Calibri"/>
                <w:color w:val="FFFFFF"/>
                <w:sz w:val="16"/>
                <w:szCs w:val="16"/>
                <w:vertAlign w:val="superscript"/>
                <w:lang w:val="en-ID" w:eastAsia="en-ID"/>
              </w:rPr>
              <w:t>2</w:t>
            </w:r>
            <w:r w:rsidR="006B47B8" w:rsidRPr="006B47B8">
              <w:rPr>
                <w:rFonts w:ascii="Calibri" w:eastAsia="Times New Roman" w:hAnsi="Calibri" w:cs="Calibri"/>
                <w:color w:val="FFFFFF"/>
                <w:sz w:val="16"/>
                <w:szCs w:val="16"/>
                <w:lang w:val="en-ID" w:eastAsia="en-ID"/>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6B47B8" w:rsidRPr="006B47B8" w:rsidRDefault="00536FAB" w:rsidP="006B47B8">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Kepadatan</w:t>
            </w:r>
            <w:r w:rsidR="006B47B8" w:rsidRPr="006B47B8">
              <w:rPr>
                <w:rFonts w:ascii="Book Antiqua" w:eastAsia="Times New Roman" w:hAnsi="Book Antiqua" w:cs="Calibri"/>
                <w:b/>
                <w:bCs/>
                <w:color w:val="FFFFFF"/>
                <w:sz w:val="16"/>
                <w:szCs w:val="16"/>
                <w:lang w:val="en-ID" w:eastAsia="en-ID"/>
              </w:rPr>
              <w:t xml:space="preserve"> (J</w:t>
            </w:r>
            <w:r>
              <w:rPr>
                <w:rFonts w:ascii="Book Antiqua" w:eastAsia="Times New Roman" w:hAnsi="Book Antiqua" w:cs="Calibri"/>
                <w:b/>
                <w:bCs/>
                <w:color w:val="FFFFFF"/>
                <w:sz w:val="16"/>
                <w:szCs w:val="16"/>
                <w:lang w:val="en-ID" w:eastAsia="en-ID"/>
              </w:rPr>
              <w:t>iwa</w:t>
            </w:r>
            <w:r w:rsidR="006B47B8" w:rsidRPr="006B47B8">
              <w:rPr>
                <w:rFonts w:ascii="Book Antiqua" w:eastAsia="Times New Roman" w:hAnsi="Book Antiqua" w:cs="Calibri"/>
                <w:b/>
                <w:bCs/>
                <w:color w:val="FFFFFF"/>
                <w:sz w:val="16"/>
                <w:szCs w:val="16"/>
                <w:lang w:val="en-ID" w:eastAsia="en-ID"/>
              </w:rPr>
              <w:t>/Km</w:t>
            </w:r>
            <w:r w:rsidR="006B47B8" w:rsidRPr="006B47B8">
              <w:rPr>
                <w:rFonts w:ascii="Calibri" w:eastAsia="Times New Roman" w:hAnsi="Calibri" w:cs="Calibri"/>
                <w:color w:val="FFFFFF"/>
                <w:sz w:val="16"/>
                <w:szCs w:val="16"/>
                <w:vertAlign w:val="superscript"/>
                <w:lang w:val="en-ID" w:eastAsia="en-ID"/>
              </w:rPr>
              <w:t>2</w:t>
            </w:r>
            <w:r w:rsidR="006B47B8" w:rsidRPr="006B47B8">
              <w:rPr>
                <w:rFonts w:ascii="Calibri" w:eastAsia="Times New Roman" w:hAnsi="Calibri" w:cs="Calibri"/>
                <w:color w:val="FFFFFF"/>
                <w:sz w:val="16"/>
                <w:szCs w:val="16"/>
                <w:lang w:val="en-ID" w:eastAsia="en-ID"/>
              </w:rPr>
              <w:t>)</w:t>
            </w:r>
          </w:p>
        </w:tc>
      </w:tr>
      <w:tr w:rsidR="006B47B8" w:rsidRPr="006B47B8" w:rsidTr="006B47B8">
        <w:trPr>
          <w:trHeight w:val="45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6B47B8" w:rsidRPr="006B47B8" w:rsidRDefault="006B47B8" w:rsidP="006B47B8">
            <w:pPr>
              <w:spacing w:after="0" w:line="240" w:lineRule="auto"/>
              <w:rPr>
                <w:rFonts w:ascii="Book Antiqua" w:eastAsia="Times New Roman" w:hAnsi="Book Antiqua" w:cs="Calibri"/>
                <w:b/>
                <w:bCs/>
                <w:color w:val="FFFFFF"/>
                <w:sz w:val="16"/>
                <w:szCs w:val="16"/>
                <w:lang w:val="en-ID" w:eastAsia="en-ID"/>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6B47B8" w:rsidRPr="006B47B8" w:rsidRDefault="006B47B8" w:rsidP="006B47B8">
            <w:pPr>
              <w:spacing w:after="0" w:line="240" w:lineRule="auto"/>
              <w:rPr>
                <w:rFonts w:ascii="Book Antiqua" w:eastAsia="Times New Roman" w:hAnsi="Book Antiqua" w:cs="Calibri"/>
                <w:b/>
                <w:bCs/>
                <w:color w:val="FFFFFF"/>
                <w:sz w:val="16"/>
                <w:szCs w:val="16"/>
                <w:lang w:val="en-ID" w:eastAsia="en-ID"/>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6B47B8" w:rsidRPr="006B47B8" w:rsidRDefault="006B47B8" w:rsidP="006B47B8">
            <w:pPr>
              <w:spacing w:after="0" w:line="240" w:lineRule="auto"/>
              <w:rPr>
                <w:rFonts w:ascii="Book Antiqua" w:eastAsia="Times New Roman" w:hAnsi="Book Antiqua" w:cs="Calibri"/>
                <w:b/>
                <w:bCs/>
                <w:color w:val="FFFFFF"/>
                <w:sz w:val="16"/>
                <w:szCs w:val="16"/>
                <w:lang w:val="en-ID" w:eastAsia="en-ID"/>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B47B8" w:rsidRPr="006B47B8" w:rsidRDefault="006B47B8" w:rsidP="006B47B8">
            <w:pPr>
              <w:spacing w:after="0" w:line="240" w:lineRule="auto"/>
              <w:rPr>
                <w:rFonts w:ascii="Book Antiqua" w:eastAsia="Times New Roman" w:hAnsi="Book Antiqua" w:cs="Calibri"/>
                <w:b/>
                <w:bCs/>
                <w:color w:val="FFFFFF"/>
                <w:sz w:val="16"/>
                <w:szCs w:val="16"/>
                <w:lang w:val="en-ID" w:eastAsia="en-ID"/>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B47B8" w:rsidRPr="006B47B8" w:rsidRDefault="006B47B8" w:rsidP="006B47B8">
            <w:pPr>
              <w:spacing w:after="0" w:line="240" w:lineRule="auto"/>
              <w:rPr>
                <w:rFonts w:ascii="Book Antiqua" w:eastAsia="Times New Roman" w:hAnsi="Book Antiqua" w:cs="Calibri"/>
                <w:b/>
                <w:bCs/>
                <w:color w:val="FFFFFF"/>
                <w:sz w:val="16"/>
                <w:szCs w:val="16"/>
                <w:lang w:val="en-ID" w:eastAsia="en-ID"/>
              </w:rPr>
            </w:pPr>
          </w:p>
        </w:tc>
      </w:tr>
      <w:tr w:rsidR="006B47B8" w:rsidRPr="006B47B8" w:rsidTr="006B47B8">
        <w:trPr>
          <w:trHeight w:val="300"/>
        </w:trPr>
        <w:tc>
          <w:tcPr>
            <w:tcW w:w="620" w:type="dxa"/>
            <w:tcBorders>
              <w:top w:val="nil"/>
              <w:left w:val="single" w:sz="4" w:space="0" w:color="auto"/>
              <w:bottom w:val="double" w:sz="6" w:space="0" w:color="auto"/>
              <w:right w:val="single" w:sz="4" w:space="0" w:color="auto"/>
            </w:tcBorders>
            <w:shd w:val="clear" w:color="000000" w:fill="FABF8F"/>
            <w:vAlign w:val="center"/>
            <w:hideMark/>
          </w:tcPr>
          <w:p w:rsidR="006B47B8" w:rsidRPr="006B47B8" w:rsidRDefault="006B47B8" w:rsidP="006B47B8">
            <w:pPr>
              <w:spacing w:after="0" w:line="240" w:lineRule="auto"/>
              <w:jc w:val="center"/>
              <w:rPr>
                <w:rFonts w:ascii="Book Antiqua" w:eastAsia="Times New Roman" w:hAnsi="Book Antiqua" w:cs="Calibri"/>
                <w:b/>
                <w:bCs/>
                <w:sz w:val="16"/>
                <w:szCs w:val="16"/>
                <w:lang w:val="en-ID" w:eastAsia="en-ID"/>
              </w:rPr>
            </w:pPr>
            <w:r w:rsidRPr="006B47B8">
              <w:rPr>
                <w:rFonts w:ascii="Book Antiqua" w:eastAsia="Times New Roman" w:hAnsi="Book Antiqua" w:cs="Calibri"/>
                <w:b/>
                <w:bCs/>
                <w:sz w:val="16"/>
                <w:szCs w:val="16"/>
                <w:lang w:val="en-ID" w:eastAsia="en-ID"/>
              </w:rPr>
              <w:t>1</w:t>
            </w:r>
          </w:p>
        </w:tc>
        <w:tc>
          <w:tcPr>
            <w:tcW w:w="2980" w:type="dxa"/>
            <w:tcBorders>
              <w:top w:val="nil"/>
              <w:left w:val="nil"/>
              <w:bottom w:val="double" w:sz="6" w:space="0" w:color="auto"/>
              <w:right w:val="single" w:sz="4" w:space="0" w:color="auto"/>
            </w:tcBorders>
            <w:shd w:val="clear" w:color="000000" w:fill="FABF8F"/>
            <w:vAlign w:val="center"/>
            <w:hideMark/>
          </w:tcPr>
          <w:p w:rsidR="006B47B8" w:rsidRPr="006B47B8" w:rsidRDefault="006B47B8" w:rsidP="006B47B8">
            <w:pPr>
              <w:spacing w:after="0" w:line="240" w:lineRule="auto"/>
              <w:jc w:val="center"/>
              <w:rPr>
                <w:rFonts w:ascii="Book Antiqua" w:eastAsia="Times New Roman" w:hAnsi="Book Antiqua" w:cs="Calibri"/>
                <w:b/>
                <w:bCs/>
                <w:sz w:val="16"/>
                <w:szCs w:val="16"/>
                <w:lang w:val="en-ID" w:eastAsia="en-ID"/>
              </w:rPr>
            </w:pPr>
            <w:r w:rsidRPr="006B47B8">
              <w:rPr>
                <w:rFonts w:ascii="Book Antiqua" w:eastAsia="Times New Roman" w:hAnsi="Book Antiqua" w:cs="Calibri"/>
                <w:b/>
                <w:bCs/>
                <w:sz w:val="16"/>
                <w:szCs w:val="16"/>
                <w:lang w:val="en-ID" w:eastAsia="en-ID"/>
              </w:rPr>
              <w:t>2</w:t>
            </w:r>
          </w:p>
        </w:tc>
        <w:tc>
          <w:tcPr>
            <w:tcW w:w="1440" w:type="dxa"/>
            <w:tcBorders>
              <w:top w:val="nil"/>
              <w:left w:val="nil"/>
              <w:bottom w:val="double" w:sz="6" w:space="0" w:color="auto"/>
              <w:right w:val="single" w:sz="4" w:space="0" w:color="auto"/>
            </w:tcBorders>
            <w:shd w:val="clear" w:color="000000" w:fill="FABF8F"/>
            <w:vAlign w:val="center"/>
            <w:hideMark/>
          </w:tcPr>
          <w:p w:rsidR="006B47B8" w:rsidRPr="006B47B8" w:rsidRDefault="006B47B8" w:rsidP="006B47B8">
            <w:pPr>
              <w:spacing w:after="0" w:line="240" w:lineRule="auto"/>
              <w:jc w:val="center"/>
              <w:rPr>
                <w:rFonts w:ascii="Book Antiqua" w:eastAsia="Times New Roman" w:hAnsi="Book Antiqua" w:cs="Calibri"/>
                <w:b/>
                <w:bCs/>
                <w:sz w:val="16"/>
                <w:szCs w:val="16"/>
                <w:lang w:val="en-ID" w:eastAsia="en-ID"/>
              </w:rPr>
            </w:pPr>
            <w:r w:rsidRPr="006B47B8">
              <w:rPr>
                <w:rFonts w:ascii="Book Antiqua" w:eastAsia="Times New Roman" w:hAnsi="Book Antiqua" w:cs="Calibri"/>
                <w:b/>
                <w:bCs/>
                <w:sz w:val="16"/>
                <w:szCs w:val="16"/>
                <w:lang w:val="en-ID" w:eastAsia="en-ID"/>
              </w:rPr>
              <w:t>3</w:t>
            </w:r>
          </w:p>
        </w:tc>
        <w:tc>
          <w:tcPr>
            <w:tcW w:w="1440" w:type="dxa"/>
            <w:tcBorders>
              <w:top w:val="nil"/>
              <w:left w:val="nil"/>
              <w:bottom w:val="double" w:sz="6" w:space="0" w:color="auto"/>
              <w:right w:val="single" w:sz="4" w:space="0" w:color="auto"/>
            </w:tcBorders>
            <w:shd w:val="clear" w:color="000000" w:fill="FABF8F"/>
            <w:vAlign w:val="center"/>
            <w:hideMark/>
          </w:tcPr>
          <w:p w:rsidR="006B47B8" w:rsidRPr="006B47B8" w:rsidRDefault="006B47B8" w:rsidP="006B47B8">
            <w:pPr>
              <w:spacing w:after="0" w:line="240" w:lineRule="auto"/>
              <w:jc w:val="center"/>
              <w:rPr>
                <w:rFonts w:ascii="Book Antiqua" w:eastAsia="Times New Roman" w:hAnsi="Book Antiqua" w:cs="Calibri"/>
                <w:b/>
                <w:bCs/>
                <w:sz w:val="16"/>
                <w:szCs w:val="16"/>
                <w:lang w:val="en-ID" w:eastAsia="en-ID"/>
              </w:rPr>
            </w:pPr>
            <w:r w:rsidRPr="006B47B8">
              <w:rPr>
                <w:rFonts w:ascii="Book Antiqua" w:eastAsia="Times New Roman" w:hAnsi="Book Antiqua" w:cs="Calibri"/>
                <w:b/>
                <w:bCs/>
                <w:sz w:val="16"/>
                <w:szCs w:val="16"/>
                <w:lang w:val="en-ID" w:eastAsia="en-ID"/>
              </w:rPr>
              <w:t>4</w:t>
            </w:r>
          </w:p>
        </w:tc>
        <w:tc>
          <w:tcPr>
            <w:tcW w:w="1440" w:type="dxa"/>
            <w:tcBorders>
              <w:top w:val="nil"/>
              <w:left w:val="nil"/>
              <w:bottom w:val="double" w:sz="6" w:space="0" w:color="auto"/>
              <w:right w:val="single" w:sz="4" w:space="0" w:color="auto"/>
            </w:tcBorders>
            <w:shd w:val="clear" w:color="000000" w:fill="FABF8F"/>
            <w:vAlign w:val="center"/>
            <w:hideMark/>
          </w:tcPr>
          <w:p w:rsidR="006B47B8" w:rsidRPr="006B47B8" w:rsidRDefault="006B47B8" w:rsidP="006B47B8">
            <w:pPr>
              <w:spacing w:after="0" w:line="240" w:lineRule="auto"/>
              <w:jc w:val="center"/>
              <w:rPr>
                <w:rFonts w:ascii="Book Antiqua" w:eastAsia="Times New Roman" w:hAnsi="Book Antiqua" w:cs="Calibri"/>
                <w:b/>
                <w:bCs/>
                <w:sz w:val="16"/>
                <w:szCs w:val="16"/>
                <w:lang w:val="en-ID" w:eastAsia="en-ID"/>
              </w:rPr>
            </w:pPr>
            <w:r w:rsidRPr="006B47B8">
              <w:rPr>
                <w:rFonts w:ascii="Book Antiqua" w:eastAsia="Times New Roman" w:hAnsi="Book Antiqua" w:cs="Calibri"/>
                <w:b/>
                <w:bCs/>
                <w:sz w:val="16"/>
                <w:szCs w:val="16"/>
                <w:lang w:val="en-ID" w:eastAsia="en-ID"/>
              </w:rPr>
              <w:t>5</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1</w:t>
            </w:r>
          </w:p>
        </w:tc>
        <w:tc>
          <w:tcPr>
            <w:tcW w:w="298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Kabupaten Pesisir Selatan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519.522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6.106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85,08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2</w:t>
            </w:r>
          </w:p>
        </w:tc>
        <w:tc>
          <w:tcPr>
            <w:tcW w:w="298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Kabupaten Solok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377.292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3.247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116,20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3</w:t>
            </w:r>
          </w:p>
        </w:tc>
        <w:tc>
          <w:tcPr>
            <w:tcW w:w="298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Kabupaten Sijunjung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234.915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3.068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76,57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4</w:t>
            </w:r>
          </w:p>
        </w:tc>
        <w:tc>
          <w:tcPr>
            <w:tcW w:w="298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Kabupaten Tanah Datar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367.754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1.315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279,66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5</w:t>
            </w:r>
          </w:p>
        </w:tc>
        <w:tc>
          <w:tcPr>
            <w:tcW w:w="298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Kabupaten Padang Pariaman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464.560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1.354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343,10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6</w:t>
            </w:r>
          </w:p>
        </w:tc>
        <w:tc>
          <w:tcPr>
            <w:tcW w:w="298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Kabupaten Agam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526.841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2.238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235,41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7</w:t>
            </w:r>
          </w:p>
        </w:tc>
        <w:tc>
          <w:tcPr>
            <w:tcW w:w="298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Kabupaten Lima Puluh Kota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375.478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3.324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112,96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8</w:t>
            </w:r>
          </w:p>
        </w:tc>
        <w:tc>
          <w:tcPr>
            <w:tcW w:w="298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Kabupaten Pasaman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316.620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3.936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80,44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9</w:t>
            </w:r>
          </w:p>
        </w:tc>
        <w:tc>
          <w:tcPr>
            <w:tcW w:w="298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Kabupaten Kepulauan Mentawai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85.669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5.998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14,28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10</w:t>
            </w:r>
          </w:p>
        </w:tc>
        <w:tc>
          <w:tcPr>
            <w:tcW w:w="298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Kabupaten Dharmasraya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207.883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3.018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68,88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11</w:t>
            </w:r>
          </w:p>
        </w:tc>
        <w:tc>
          <w:tcPr>
            <w:tcW w:w="298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Kabupaten Solok Selatan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178.687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3.612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49,47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12</w:t>
            </w:r>
          </w:p>
        </w:tc>
        <w:tc>
          <w:tcPr>
            <w:tcW w:w="298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Kabupaten Pasaman Barat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429.904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3.738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115,01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13</w:t>
            </w:r>
          </w:p>
        </w:tc>
        <w:tc>
          <w:tcPr>
            <w:tcW w:w="298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Kota Padang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887.675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686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1.293,99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14</w:t>
            </w:r>
          </w:p>
        </w:tc>
        <w:tc>
          <w:tcPr>
            <w:tcW w:w="298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Kota Solok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71.723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61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1.175,79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15</w:t>
            </w:r>
          </w:p>
        </w:tc>
        <w:tc>
          <w:tcPr>
            <w:tcW w:w="298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Kota Sawahlunto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65.042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239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272,14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16</w:t>
            </w:r>
          </w:p>
        </w:tc>
        <w:tc>
          <w:tcPr>
            <w:tcW w:w="298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Kota Padang Panjang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56.562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21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2.693,43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17</w:t>
            </w:r>
          </w:p>
        </w:tc>
        <w:tc>
          <w:tcPr>
            <w:tcW w:w="298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Kota Bukittinggi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119.183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24 </w:t>
            </w:r>
          </w:p>
        </w:tc>
        <w:tc>
          <w:tcPr>
            <w:tcW w:w="1440" w:type="dxa"/>
            <w:tcBorders>
              <w:top w:val="nil"/>
              <w:left w:val="nil"/>
              <w:bottom w:val="single" w:sz="4"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4.965,96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18</w:t>
            </w:r>
          </w:p>
        </w:tc>
        <w:tc>
          <w:tcPr>
            <w:tcW w:w="298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Kota Payakumbuh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135.209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75 </w:t>
            </w:r>
          </w:p>
        </w:tc>
        <w:tc>
          <w:tcPr>
            <w:tcW w:w="1440" w:type="dxa"/>
            <w:tcBorders>
              <w:top w:val="nil"/>
              <w:left w:val="nil"/>
              <w:bottom w:val="single" w:sz="4" w:space="0" w:color="auto"/>
              <w:right w:val="single" w:sz="4" w:space="0" w:color="auto"/>
            </w:tcBorders>
            <w:shd w:val="clear" w:color="000000" w:fill="F79646"/>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1.802,79 </w:t>
            </w:r>
          </w:p>
        </w:tc>
      </w:tr>
      <w:tr w:rsidR="006B47B8" w:rsidRPr="006B47B8" w:rsidTr="006B47B8">
        <w:trPr>
          <w:trHeight w:val="300"/>
        </w:trPr>
        <w:tc>
          <w:tcPr>
            <w:tcW w:w="620" w:type="dxa"/>
            <w:tcBorders>
              <w:top w:val="nil"/>
              <w:left w:val="single" w:sz="4" w:space="0" w:color="auto"/>
              <w:bottom w:val="double" w:sz="6" w:space="0" w:color="auto"/>
              <w:right w:val="single" w:sz="4" w:space="0" w:color="auto"/>
            </w:tcBorders>
            <w:shd w:val="clear" w:color="000000" w:fill="9BBB59"/>
            <w:noWrap/>
            <w:vAlign w:val="center"/>
            <w:hideMark/>
          </w:tcPr>
          <w:p w:rsidR="006B47B8" w:rsidRPr="006B47B8" w:rsidRDefault="006B47B8" w:rsidP="006B47B8">
            <w:pPr>
              <w:spacing w:after="0" w:line="240" w:lineRule="auto"/>
              <w:jc w:val="center"/>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19</w:t>
            </w:r>
          </w:p>
        </w:tc>
        <w:tc>
          <w:tcPr>
            <w:tcW w:w="2980" w:type="dxa"/>
            <w:tcBorders>
              <w:top w:val="nil"/>
              <w:left w:val="nil"/>
              <w:bottom w:val="double" w:sz="6"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Kota Pariaman </w:t>
            </w:r>
          </w:p>
        </w:tc>
        <w:tc>
          <w:tcPr>
            <w:tcW w:w="1440" w:type="dxa"/>
            <w:tcBorders>
              <w:top w:val="nil"/>
              <w:left w:val="nil"/>
              <w:bottom w:val="double" w:sz="6"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90.727 </w:t>
            </w:r>
          </w:p>
        </w:tc>
        <w:tc>
          <w:tcPr>
            <w:tcW w:w="1440" w:type="dxa"/>
            <w:tcBorders>
              <w:top w:val="nil"/>
              <w:left w:val="nil"/>
              <w:bottom w:val="double" w:sz="6"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65 </w:t>
            </w:r>
          </w:p>
        </w:tc>
        <w:tc>
          <w:tcPr>
            <w:tcW w:w="1440" w:type="dxa"/>
            <w:tcBorders>
              <w:top w:val="nil"/>
              <w:left w:val="nil"/>
              <w:bottom w:val="double" w:sz="6" w:space="0" w:color="auto"/>
              <w:right w:val="single" w:sz="4" w:space="0" w:color="auto"/>
            </w:tcBorders>
            <w:shd w:val="clear" w:color="000000" w:fill="9BBB59"/>
            <w:noWrap/>
            <w:vAlign w:val="center"/>
            <w:hideMark/>
          </w:tcPr>
          <w:p w:rsidR="006B47B8" w:rsidRPr="006B47B8" w:rsidRDefault="006B47B8" w:rsidP="006B47B8">
            <w:pPr>
              <w:spacing w:after="0" w:line="240" w:lineRule="auto"/>
              <w:rPr>
                <w:rFonts w:ascii="Book Antiqua" w:eastAsia="Times New Roman" w:hAnsi="Book Antiqua" w:cs="Calibri"/>
                <w:color w:val="000000"/>
                <w:sz w:val="16"/>
                <w:szCs w:val="16"/>
                <w:lang w:val="en-ID" w:eastAsia="en-ID"/>
              </w:rPr>
            </w:pPr>
            <w:r w:rsidRPr="006B47B8">
              <w:rPr>
                <w:rFonts w:ascii="Book Antiqua" w:eastAsia="Times New Roman" w:hAnsi="Book Antiqua" w:cs="Calibri"/>
                <w:color w:val="000000"/>
                <w:sz w:val="16"/>
                <w:szCs w:val="16"/>
                <w:lang w:val="en-ID" w:eastAsia="en-ID"/>
              </w:rPr>
              <w:t xml:space="preserve">               1.395,80 </w:t>
            </w:r>
          </w:p>
        </w:tc>
      </w:tr>
      <w:tr w:rsidR="006B47B8" w:rsidRPr="006B47B8" w:rsidTr="006B47B8">
        <w:trPr>
          <w:trHeight w:val="300"/>
        </w:trPr>
        <w:tc>
          <w:tcPr>
            <w:tcW w:w="620" w:type="dxa"/>
            <w:tcBorders>
              <w:top w:val="nil"/>
              <w:left w:val="single" w:sz="4" w:space="0" w:color="auto"/>
              <w:bottom w:val="single" w:sz="4" w:space="0" w:color="auto"/>
              <w:right w:val="single" w:sz="4" w:space="0" w:color="auto"/>
            </w:tcBorders>
            <w:shd w:val="clear" w:color="000000" w:fill="00B050"/>
            <w:noWrap/>
            <w:vAlign w:val="center"/>
            <w:hideMark/>
          </w:tcPr>
          <w:p w:rsidR="006B47B8" w:rsidRPr="006B47B8" w:rsidRDefault="006B47B8" w:rsidP="006B47B8">
            <w:pPr>
              <w:spacing w:after="0" w:line="240" w:lineRule="auto"/>
              <w:rPr>
                <w:rFonts w:ascii="Book Antiqua" w:eastAsia="Times New Roman" w:hAnsi="Book Antiqua" w:cs="Calibri"/>
                <w:b/>
                <w:bCs/>
                <w:color w:val="FFFFFF"/>
                <w:sz w:val="16"/>
                <w:szCs w:val="16"/>
                <w:lang w:val="en-ID" w:eastAsia="en-ID"/>
              </w:rPr>
            </w:pPr>
            <w:r w:rsidRPr="006B47B8">
              <w:rPr>
                <w:rFonts w:ascii="Book Antiqua" w:eastAsia="Times New Roman" w:hAnsi="Book Antiqua" w:cs="Calibri"/>
                <w:b/>
                <w:bCs/>
                <w:color w:val="FFFFFF"/>
                <w:sz w:val="16"/>
                <w:szCs w:val="16"/>
                <w:lang w:val="en-ID" w:eastAsia="en-ID"/>
              </w:rPr>
              <w:t> </w:t>
            </w:r>
          </w:p>
        </w:tc>
        <w:tc>
          <w:tcPr>
            <w:tcW w:w="2980" w:type="dxa"/>
            <w:tcBorders>
              <w:top w:val="nil"/>
              <w:left w:val="nil"/>
              <w:bottom w:val="single" w:sz="4" w:space="0" w:color="auto"/>
              <w:right w:val="single" w:sz="4" w:space="0" w:color="auto"/>
            </w:tcBorders>
            <w:shd w:val="clear" w:color="000000" w:fill="00B050"/>
            <w:noWrap/>
            <w:vAlign w:val="center"/>
            <w:hideMark/>
          </w:tcPr>
          <w:p w:rsidR="006B47B8" w:rsidRPr="006B47B8" w:rsidRDefault="006B47B8" w:rsidP="006B47B8">
            <w:pPr>
              <w:spacing w:after="0" w:line="240" w:lineRule="auto"/>
              <w:rPr>
                <w:rFonts w:ascii="Book Antiqua" w:eastAsia="Times New Roman" w:hAnsi="Book Antiqua" w:cs="Calibri"/>
                <w:b/>
                <w:bCs/>
                <w:color w:val="FFFFFF"/>
                <w:sz w:val="16"/>
                <w:szCs w:val="16"/>
                <w:lang w:val="en-ID" w:eastAsia="en-ID"/>
              </w:rPr>
            </w:pPr>
            <w:r w:rsidRPr="006B47B8">
              <w:rPr>
                <w:rFonts w:ascii="Book Antiqua" w:eastAsia="Times New Roman" w:hAnsi="Book Antiqua" w:cs="Calibri"/>
                <w:b/>
                <w:bCs/>
                <w:color w:val="FFFFFF"/>
                <w:sz w:val="16"/>
                <w:szCs w:val="16"/>
                <w:lang w:val="en-ID" w:eastAsia="en-ID"/>
              </w:rPr>
              <w:t xml:space="preserve"> SUMATERA BARAT </w:t>
            </w:r>
          </w:p>
        </w:tc>
        <w:tc>
          <w:tcPr>
            <w:tcW w:w="1440" w:type="dxa"/>
            <w:tcBorders>
              <w:top w:val="nil"/>
              <w:left w:val="nil"/>
              <w:bottom w:val="single" w:sz="4" w:space="0" w:color="auto"/>
              <w:right w:val="single" w:sz="4" w:space="0" w:color="auto"/>
            </w:tcBorders>
            <w:shd w:val="clear" w:color="000000" w:fill="00B050"/>
            <w:noWrap/>
            <w:vAlign w:val="center"/>
            <w:hideMark/>
          </w:tcPr>
          <w:p w:rsidR="006B47B8" w:rsidRPr="006B47B8" w:rsidRDefault="006B47B8" w:rsidP="006B47B8">
            <w:pPr>
              <w:spacing w:after="0" w:line="240" w:lineRule="auto"/>
              <w:rPr>
                <w:rFonts w:ascii="Book Antiqua" w:eastAsia="Times New Roman" w:hAnsi="Book Antiqua" w:cs="Calibri"/>
                <w:b/>
                <w:bCs/>
                <w:color w:val="FFFFFF"/>
                <w:sz w:val="16"/>
                <w:szCs w:val="16"/>
                <w:lang w:val="en-ID" w:eastAsia="en-ID"/>
              </w:rPr>
            </w:pPr>
            <w:r w:rsidRPr="006B47B8">
              <w:rPr>
                <w:rFonts w:ascii="Book Antiqua" w:eastAsia="Times New Roman" w:hAnsi="Book Antiqua" w:cs="Calibri"/>
                <w:b/>
                <w:bCs/>
                <w:color w:val="FFFFFF"/>
                <w:sz w:val="16"/>
                <w:szCs w:val="16"/>
                <w:lang w:val="en-ID" w:eastAsia="en-ID"/>
              </w:rPr>
              <w:t xml:space="preserve">             5.511.246 </w:t>
            </w:r>
          </w:p>
        </w:tc>
        <w:tc>
          <w:tcPr>
            <w:tcW w:w="1440" w:type="dxa"/>
            <w:tcBorders>
              <w:top w:val="nil"/>
              <w:left w:val="nil"/>
              <w:bottom w:val="single" w:sz="4" w:space="0" w:color="auto"/>
              <w:right w:val="single" w:sz="4" w:space="0" w:color="auto"/>
            </w:tcBorders>
            <w:shd w:val="clear" w:color="000000" w:fill="00B050"/>
            <w:noWrap/>
            <w:vAlign w:val="center"/>
            <w:hideMark/>
          </w:tcPr>
          <w:p w:rsidR="006B47B8" w:rsidRPr="006B47B8" w:rsidRDefault="006B47B8" w:rsidP="006B47B8">
            <w:pPr>
              <w:spacing w:after="0" w:line="240" w:lineRule="auto"/>
              <w:rPr>
                <w:rFonts w:ascii="Book Antiqua" w:eastAsia="Times New Roman" w:hAnsi="Book Antiqua" w:cs="Calibri"/>
                <w:b/>
                <w:bCs/>
                <w:color w:val="FFFFFF"/>
                <w:sz w:val="16"/>
                <w:szCs w:val="16"/>
                <w:lang w:val="en-ID" w:eastAsia="en-ID"/>
              </w:rPr>
            </w:pPr>
            <w:r w:rsidRPr="006B47B8">
              <w:rPr>
                <w:rFonts w:ascii="Book Antiqua" w:eastAsia="Times New Roman" w:hAnsi="Book Antiqua" w:cs="Calibri"/>
                <w:b/>
                <w:bCs/>
                <w:color w:val="FFFFFF"/>
                <w:sz w:val="16"/>
                <w:szCs w:val="16"/>
                <w:lang w:val="en-ID" w:eastAsia="en-ID"/>
              </w:rPr>
              <w:t xml:space="preserve">                  42.125 </w:t>
            </w:r>
          </w:p>
        </w:tc>
        <w:tc>
          <w:tcPr>
            <w:tcW w:w="1440" w:type="dxa"/>
            <w:tcBorders>
              <w:top w:val="nil"/>
              <w:left w:val="nil"/>
              <w:bottom w:val="single" w:sz="4" w:space="0" w:color="auto"/>
              <w:right w:val="single" w:sz="4" w:space="0" w:color="auto"/>
            </w:tcBorders>
            <w:shd w:val="clear" w:color="000000" w:fill="00B050"/>
            <w:noWrap/>
            <w:vAlign w:val="center"/>
            <w:hideMark/>
          </w:tcPr>
          <w:p w:rsidR="006B47B8" w:rsidRPr="006B47B8" w:rsidRDefault="006B47B8" w:rsidP="006B47B8">
            <w:pPr>
              <w:spacing w:after="0" w:line="240" w:lineRule="auto"/>
              <w:rPr>
                <w:rFonts w:ascii="Book Antiqua" w:eastAsia="Times New Roman" w:hAnsi="Book Antiqua" w:cs="Calibri"/>
                <w:b/>
                <w:bCs/>
                <w:color w:val="FFFFFF"/>
                <w:sz w:val="16"/>
                <w:szCs w:val="16"/>
                <w:lang w:val="en-ID" w:eastAsia="en-ID"/>
              </w:rPr>
            </w:pPr>
            <w:r w:rsidRPr="006B47B8">
              <w:rPr>
                <w:rFonts w:ascii="Book Antiqua" w:eastAsia="Times New Roman" w:hAnsi="Book Antiqua" w:cs="Calibri"/>
                <w:b/>
                <w:bCs/>
                <w:color w:val="FFFFFF"/>
                <w:sz w:val="16"/>
                <w:szCs w:val="16"/>
                <w:lang w:val="en-ID" w:eastAsia="en-ID"/>
              </w:rPr>
              <w:t xml:space="preserve">                  130,83 </w:t>
            </w:r>
          </w:p>
        </w:tc>
      </w:tr>
      <w:tr w:rsidR="006B47B8" w:rsidRPr="006B47B8" w:rsidTr="006B47B8">
        <w:trPr>
          <w:trHeight w:val="255"/>
        </w:trPr>
        <w:tc>
          <w:tcPr>
            <w:tcW w:w="620" w:type="dxa"/>
            <w:tcBorders>
              <w:top w:val="nil"/>
              <w:left w:val="nil"/>
              <w:bottom w:val="nil"/>
              <w:right w:val="nil"/>
            </w:tcBorders>
            <w:shd w:val="clear" w:color="auto" w:fill="auto"/>
            <w:noWrap/>
            <w:vAlign w:val="center"/>
            <w:hideMark/>
          </w:tcPr>
          <w:p w:rsidR="006B47B8" w:rsidRPr="006B47B8" w:rsidRDefault="006B47B8" w:rsidP="006B47B8">
            <w:pPr>
              <w:spacing w:after="0" w:line="240" w:lineRule="auto"/>
              <w:rPr>
                <w:rFonts w:ascii="Book Antiqua" w:eastAsia="Times New Roman" w:hAnsi="Book Antiqua" w:cs="Calibri"/>
                <w:b/>
                <w:bCs/>
                <w:color w:val="FFFFFF"/>
                <w:sz w:val="16"/>
                <w:szCs w:val="16"/>
                <w:lang w:val="en-ID" w:eastAsia="en-ID"/>
              </w:rPr>
            </w:pPr>
          </w:p>
        </w:tc>
        <w:tc>
          <w:tcPr>
            <w:tcW w:w="2980" w:type="dxa"/>
            <w:tcBorders>
              <w:top w:val="nil"/>
              <w:left w:val="nil"/>
              <w:bottom w:val="nil"/>
              <w:right w:val="nil"/>
            </w:tcBorders>
            <w:shd w:val="clear" w:color="auto" w:fill="auto"/>
            <w:noWrap/>
            <w:vAlign w:val="center"/>
            <w:hideMark/>
          </w:tcPr>
          <w:p w:rsidR="006B47B8" w:rsidRPr="006B47B8" w:rsidRDefault="006B47B8" w:rsidP="006B47B8">
            <w:pPr>
              <w:spacing w:after="0" w:line="240" w:lineRule="auto"/>
              <w:rPr>
                <w:rFonts w:ascii="Times New Roman" w:eastAsia="Times New Roman" w:hAnsi="Times New Roman" w:cs="Times New Roman"/>
                <w:sz w:val="20"/>
                <w:szCs w:val="20"/>
                <w:lang w:val="en-ID" w:eastAsia="en-ID"/>
              </w:rPr>
            </w:pPr>
          </w:p>
        </w:tc>
        <w:tc>
          <w:tcPr>
            <w:tcW w:w="1440" w:type="dxa"/>
            <w:tcBorders>
              <w:top w:val="nil"/>
              <w:left w:val="nil"/>
              <w:bottom w:val="nil"/>
              <w:right w:val="nil"/>
            </w:tcBorders>
            <w:shd w:val="clear" w:color="auto" w:fill="auto"/>
            <w:noWrap/>
            <w:vAlign w:val="center"/>
            <w:hideMark/>
          </w:tcPr>
          <w:p w:rsidR="006B47B8" w:rsidRPr="006B47B8" w:rsidRDefault="006B47B8" w:rsidP="006B47B8">
            <w:pPr>
              <w:spacing w:after="0" w:line="240" w:lineRule="auto"/>
              <w:rPr>
                <w:rFonts w:ascii="Times New Roman" w:eastAsia="Times New Roman" w:hAnsi="Times New Roman" w:cs="Times New Roman"/>
                <w:sz w:val="20"/>
                <w:szCs w:val="20"/>
                <w:lang w:val="en-ID" w:eastAsia="en-ID"/>
              </w:rPr>
            </w:pPr>
          </w:p>
        </w:tc>
        <w:tc>
          <w:tcPr>
            <w:tcW w:w="1440" w:type="dxa"/>
            <w:tcBorders>
              <w:top w:val="nil"/>
              <w:left w:val="nil"/>
              <w:bottom w:val="nil"/>
              <w:right w:val="nil"/>
            </w:tcBorders>
            <w:shd w:val="clear" w:color="auto" w:fill="auto"/>
            <w:noWrap/>
            <w:vAlign w:val="center"/>
            <w:hideMark/>
          </w:tcPr>
          <w:p w:rsidR="006B47B8" w:rsidRPr="006B47B8" w:rsidRDefault="006B47B8" w:rsidP="006B47B8">
            <w:pPr>
              <w:spacing w:after="0" w:line="240" w:lineRule="auto"/>
              <w:rPr>
                <w:rFonts w:ascii="Times New Roman" w:eastAsia="Times New Roman" w:hAnsi="Times New Roman" w:cs="Times New Roman"/>
                <w:sz w:val="20"/>
                <w:szCs w:val="20"/>
                <w:lang w:val="en-ID" w:eastAsia="en-ID"/>
              </w:rPr>
            </w:pPr>
          </w:p>
        </w:tc>
        <w:tc>
          <w:tcPr>
            <w:tcW w:w="1440" w:type="dxa"/>
            <w:tcBorders>
              <w:top w:val="nil"/>
              <w:left w:val="nil"/>
              <w:bottom w:val="nil"/>
              <w:right w:val="nil"/>
            </w:tcBorders>
            <w:shd w:val="clear" w:color="auto" w:fill="auto"/>
            <w:noWrap/>
            <w:vAlign w:val="center"/>
            <w:hideMark/>
          </w:tcPr>
          <w:p w:rsidR="006B47B8" w:rsidRPr="006B47B8" w:rsidRDefault="006B47B8" w:rsidP="006B47B8">
            <w:pPr>
              <w:spacing w:after="0" w:line="240" w:lineRule="auto"/>
              <w:rPr>
                <w:rFonts w:ascii="Times New Roman" w:eastAsia="Times New Roman" w:hAnsi="Times New Roman" w:cs="Times New Roman"/>
                <w:sz w:val="20"/>
                <w:szCs w:val="20"/>
                <w:lang w:val="en-ID" w:eastAsia="en-ID"/>
              </w:rPr>
            </w:pPr>
          </w:p>
        </w:tc>
      </w:tr>
      <w:tr w:rsidR="006B47B8" w:rsidRPr="006B47B8" w:rsidTr="006B47B8">
        <w:trPr>
          <w:trHeight w:val="300"/>
        </w:trPr>
        <w:tc>
          <w:tcPr>
            <w:tcW w:w="5040" w:type="dxa"/>
            <w:gridSpan w:val="3"/>
            <w:tcBorders>
              <w:top w:val="nil"/>
              <w:left w:val="nil"/>
              <w:bottom w:val="nil"/>
              <w:right w:val="nil"/>
            </w:tcBorders>
            <w:shd w:val="clear" w:color="000000" w:fill="FABF8F"/>
            <w:noWrap/>
            <w:vAlign w:val="center"/>
            <w:hideMark/>
          </w:tcPr>
          <w:p w:rsidR="006B47B8" w:rsidRPr="006B47B8" w:rsidRDefault="006B47B8" w:rsidP="006B47B8">
            <w:pPr>
              <w:spacing w:after="0" w:line="240" w:lineRule="auto"/>
              <w:rPr>
                <w:rFonts w:ascii="Book Antiqua" w:eastAsia="Times New Roman" w:hAnsi="Book Antiqua" w:cs="Calibri"/>
                <w:color w:val="000000"/>
                <w:sz w:val="14"/>
                <w:szCs w:val="14"/>
                <w:lang w:val="en-ID" w:eastAsia="en-ID"/>
              </w:rPr>
            </w:pPr>
            <w:r w:rsidRPr="006B47B8">
              <w:rPr>
                <w:rFonts w:ascii="Book Antiqua" w:eastAsia="Times New Roman" w:hAnsi="Book Antiqua" w:cs="Calibri"/>
                <w:color w:val="000000"/>
                <w:sz w:val="14"/>
                <w:szCs w:val="14"/>
                <w:lang w:val="en-ID" w:eastAsia="en-ID"/>
              </w:rPr>
              <w:t>Sumber : Data Konsolidasi Bersih (DKB) Semester II 2017 (diolah)</w:t>
            </w:r>
          </w:p>
        </w:tc>
        <w:tc>
          <w:tcPr>
            <w:tcW w:w="1440" w:type="dxa"/>
            <w:tcBorders>
              <w:top w:val="nil"/>
              <w:left w:val="nil"/>
              <w:bottom w:val="nil"/>
              <w:right w:val="nil"/>
            </w:tcBorders>
            <w:shd w:val="clear" w:color="000000" w:fill="FFFFFF"/>
            <w:noWrap/>
            <w:vAlign w:val="center"/>
            <w:hideMark/>
          </w:tcPr>
          <w:p w:rsidR="006B47B8" w:rsidRPr="006B47B8" w:rsidRDefault="006B47B8" w:rsidP="006B47B8">
            <w:pPr>
              <w:spacing w:after="0" w:line="240" w:lineRule="auto"/>
              <w:rPr>
                <w:rFonts w:ascii="Calibri" w:eastAsia="Times New Roman" w:hAnsi="Calibri" w:cs="Calibri"/>
                <w:color w:val="000000"/>
                <w:lang w:val="en-ID" w:eastAsia="en-ID"/>
              </w:rPr>
            </w:pPr>
            <w:r w:rsidRPr="006B47B8">
              <w:rPr>
                <w:rFonts w:ascii="Calibri" w:eastAsia="Times New Roman" w:hAnsi="Calibri" w:cs="Calibri"/>
                <w:color w:val="000000"/>
                <w:lang w:val="en-ID" w:eastAsia="en-ID"/>
              </w:rPr>
              <w:t> </w:t>
            </w:r>
          </w:p>
        </w:tc>
        <w:tc>
          <w:tcPr>
            <w:tcW w:w="1440" w:type="dxa"/>
            <w:tcBorders>
              <w:top w:val="nil"/>
              <w:left w:val="nil"/>
              <w:bottom w:val="nil"/>
              <w:right w:val="nil"/>
            </w:tcBorders>
            <w:shd w:val="clear" w:color="auto" w:fill="auto"/>
            <w:noWrap/>
            <w:vAlign w:val="center"/>
            <w:hideMark/>
          </w:tcPr>
          <w:p w:rsidR="006B47B8" w:rsidRPr="006B47B8" w:rsidRDefault="006B47B8" w:rsidP="006B47B8">
            <w:pPr>
              <w:spacing w:after="0" w:line="240" w:lineRule="auto"/>
              <w:rPr>
                <w:rFonts w:ascii="Calibri" w:eastAsia="Times New Roman" w:hAnsi="Calibri" w:cs="Calibri"/>
                <w:color w:val="000000"/>
                <w:lang w:val="en-ID" w:eastAsia="en-ID"/>
              </w:rPr>
            </w:pPr>
          </w:p>
        </w:tc>
      </w:tr>
    </w:tbl>
    <w:p w:rsidR="006B47B8" w:rsidRDefault="006B47B8" w:rsidP="00B50E40">
      <w:pPr>
        <w:pStyle w:val="NormalWeb"/>
        <w:shd w:val="clear" w:color="auto" w:fill="FFFFFF"/>
        <w:spacing w:before="0" w:beforeAutospacing="0" w:after="0" w:afterAutospacing="0"/>
        <w:ind w:left="425"/>
        <w:jc w:val="center"/>
        <w:textAlignment w:val="baseline"/>
        <w:rPr>
          <w:rFonts w:ascii="Book Antiqua" w:hAnsi="Book Antiqua" w:cs="Arial"/>
          <w:color w:val="000000"/>
          <w:sz w:val="20"/>
          <w:szCs w:val="20"/>
        </w:rPr>
      </w:pPr>
    </w:p>
    <w:p w:rsidR="00B50E40" w:rsidRPr="002273CA" w:rsidRDefault="00B50E40" w:rsidP="00B50E40">
      <w:pPr>
        <w:pStyle w:val="NormalWeb"/>
        <w:shd w:val="clear" w:color="auto" w:fill="FFFFFF"/>
        <w:spacing w:before="0" w:beforeAutospacing="0" w:after="0" w:afterAutospacing="0"/>
        <w:ind w:left="425"/>
        <w:jc w:val="center"/>
        <w:textAlignment w:val="baseline"/>
        <w:rPr>
          <w:rFonts w:ascii="Book Antiqua" w:hAnsi="Book Antiqua" w:cs="Arial"/>
          <w:color w:val="000000"/>
          <w:sz w:val="20"/>
          <w:szCs w:val="20"/>
        </w:rPr>
      </w:pPr>
    </w:p>
    <w:p w:rsidR="00B50E40" w:rsidRDefault="00B50E40" w:rsidP="00B50E40">
      <w:pPr>
        <w:pStyle w:val="NormalWeb"/>
        <w:shd w:val="clear" w:color="auto" w:fill="FFFFFF"/>
        <w:spacing w:before="0" w:beforeAutospacing="0" w:after="0" w:afterAutospacing="0" w:line="360" w:lineRule="auto"/>
        <w:ind w:left="426"/>
        <w:jc w:val="both"/>
        <w:textAlignment w:val="baseline"/>
        <w:rPr>
          <w:rFonts w:ascii="Book Antiqua" w:hAnsi="Book Antiqua" w:cs="Arial"/>
          <w:color w:val="000000"/>
          <w:sz w:val="22"/>
          <w:szCs w:val="22"/>
        </w:rPr>
      </w:pPr>
    </w:p>
    <w:p w:rsidR="00FD7FA4" w:rsidRDefault="00FD7FA4" w:rsidP="00B50E40">
      <w:pPr>
        <w:pStyle w:val="NormalWeb"/>
        <w:shd w:val="clear" w:color="auto" w:fill="FFFFFF"/>
        <w:spacing w:before="0" w:beforeAutospacing="0" w:after="0" w:afterAutospacing="0" w:line="360" w:lineRule="auto"/>
        <w:ind w:left="426"/>
        <w:textAlignment w:val="baseline"/>
        <w:rPr>
          <w:noProof/>
        </w:rPr>
      </w:pPr>
    </w:p>
    <w:p w:rsidR="00FD7FA4" w:rsidRDefault="00FD7FA4" w:rsidP="00B50E40">
      <w:pPr>
        <w:pStyle w:val="NormalWeb"/>
        <w:shd w:val="clear" w:color="auto" w:fill="FFFFFF"/>
        <w:spacing w:before="0" w:beforeAutospacing="0" w:after="0" w:afterAutospacing="0" w:line="360" w:lineRule="auto"/>
        <w:ind w:left="426"/>
        <w:textAlignment w:val="baseline"/>
        <w:rPr>
          <w:rFonts w:ascii="Book Antiqua" w:hAnsi="Book Antiqua" w:cs="Arial"/>
          <w:color w:val="000000"/>
          <w:sz w:val="22"/>
          <w:szCs w:val="22"/>
        </w:rPr>
      </w:pPr>
    </w:p>
    <w:p w:rsidR="00FD7FA4" w:rsidRDefault="00FD7FA4" w:rsidP="00B50E40">
      <w:pPr>
        <w:pStyle w:val="NormalWeb"/>
        <w:shd w:val="clear" w:color="auto" w:fill="FFFFFF"/>
        <w:spacing w:before="0" w:beforeAutospacing="0" w:after="0" w:afterAutospacing="0" w:line="360" w:lineRule="auto"/>
        <w:ind w:left="426"/>
        <w:textAlignment w:val="baseline"/>
        <w:rPr>
          <w:rFonts w:ascii="Book Antiqua" w:hAnsi="Book Antiqua" w:cs="Arial"/>
          <w:color w:val="000000"/>
          <w:sz w:val="22"/>
          <w:szCs w:val="22"/>
        </w:rPr>
      </w:pPr>
    </w:p>
    <w:p w:rsidR="00FD7FA4" w:rsidRDefault="00FD7FA4" w:rsidP="00B50E40">
      <w:pPr>
        <w:pStyle w:val="NormalWeb"/>
        <w:shd w:val="clear" w:color="auto" w:fill="FFFFFF"/>
        <w:spacing w:before="0" w:beforeAutospacing="0" w:after="0" w:afterAutospacing="0" w:line="360" w:lineRule="auto"/>
        <w:ind w:left="426"/>
        <w:textAlignment w:val="baseline"/>
        <w:rPr>
          <w:rFonts w:ascii="Book Antiqua" w:hAnsi="Book Antiqua" w:cs="Arial"/>
          <w:color w:val="000000"/>
          <w:sz w:val="22"/>
          <w:szCs w:val="22"/>
        </w:rPr>
      </w:pPr>
    </w:p>
    <w:p w:rsidR="00FD7FA4" w:rsidRDefault="00FD7FA4" w:rsidP="00B50E40">
      <w:pPr>
        <w:pStyle w:val="NormalWeb"/>
        <w:shd w:val="clear" w:color="auto" w:fill="FFFFFF"/>
        <w:spacing w:before="0" w:beforeAutospacing="0" w:after="0" w:afterAutospacing="0" w:line="360" w:lineRule="auto"/>
        <w:ind w:left="426"/>
        <w:textAlignment w:val="baseline"/>
        <w:rPr>
          <w:rFonts w:ascii="Book Antiqua" w:hAnsi="Book Antiqua" w:cs="Arial"/>
          <w:color w:val="000000"/>
          <w:sz w:val="22"/>
          <w:szCs w:val="22"/>
        </w:rPr>
      </w:pPr>
    </w:p>
    <w:p w:rsidR="00FD7FA4" w:rsidRDefault="00FD7FA4" w:rsidP="00B50E40">
      <w:pPr>
        <w:pStyle w:val="NormalWeb"/>
        <w:shd w:val="clear" w:color="auto" w:fill="FFFFFF"/>
        <w:spacing w:before="0" w:beforeAutospacing="0" w:after="0" w:afterAutospacing="0" w:line="360" w:lineRule="auto"/>
        <w:ind w:left="426"/>
        <w:textAlignment w:val="baseline"/>
        <w:rPr>
          <w:rFonts w:ascii="Book Antiqua" w:hAnsi="Book Antiqua" w:cs="Arial"/>
          <w:color w:val="000000"/>
          <w:sz w:val="22"/>
          <w:szCs w:val="22"/>
        </w:rPr>
      </w:pPr>
    </w:p>
    <w:p w:rsidR="00FD7FA4" w:rsidRDefault="00FD7FA4" w:rsidP="00B50E40">
      <w:pPr>
        <w:pStyle w:val="NormalWeb"/>
        <w:shd w:val="clear" w:color="auto" w:fill="FFFFFF"/>
        <w:spacing w:before="0" w:beforeAutospacing="0" w:after="0" w:afterAutospacing="0" w:line="360" w:lineRule="auto"/>
        <w:ind w:left="426"/>
        <w:textAlignment w:val="baseline"/>
        <w:rPr>
          <w:rFonts w:ascii="Book Antiqua" w:hAnsi="Book Antiqua" w:cs="Arial"/>
          <w:color w:val="000000"/>
          <w:sz w:val="22"/>
          <w:szCs w:val="22"/>
        </w:rPr>
      </w:pPr>
    </w:p>
    <w:p w:rsidR="00B50E40" w:rsidRDefault="00FD7FA4" w:rsidP="00FD7FA4">
      <w:pPr>
        <w:pStyle w:val="NormalWeb"/>
        <w:shd w:val="clear" w:color="auto" w:fill="FFFFFF"/>
        <w:spacing w:before="0" w:beforeAutospacing="0" w:after="0" w:afterAutospacing="0" w:line="360" w:lineRule="auto"/>
        <w:ind w:left="426"/>
        <w:textAlignment w:val="baseline"/>
        <w:rPr>
          <w:rFonts w:ascii="Book Antiqua" w:hAnsi="Book Antiqua" w:cs="Arial"/>
          <w:color w:val="000000"/>
          <w:sz w:val="22"/>
          <w:szCs w:val="22"/>
        </w:rPr>
      </w:pPr>
      <w:r>
        <w:rPr>
          <w:noProof/>
          <w:lang w:val="en-US" w:eastAsia="en-US"/>
        </w:rPr>
        <w:lastRenderedPageBreak/>
        <w:drawing>
          <wp:inline distT="0" distB="0" distL="0" distR="0" wp14:anchorId="411513FE" wp14:editId="2896B39D">
            <wp:extent cx="5076825" cy="3352800"/>
            <wp:effectExtent l="0" t="0" r="9525" b="0"/>
            <wp:docPr id="3" name="Chart 3">
              <a:extLst xmlns:a="http://schemas.openxmlformats.org/drawingml/2006/main">
                <a:ext uri="{FF2B5EF4-FFF2-40B4-BE49-F238E27FC236}">
                  <a16:creationId xmlns:a16="http://schemas.microsoft.com/office/drawing/2014/main" id="{C6E6EFE7-8FE0-461B-8B96-E863ABB1B4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0E40" w:rsidRPr="001D2682" w:rsidRDefault="00B50E40" w:rsidP="001D2682">
      <w:pPr>
        <w:pStyle w:val="NormalWeb"/>
        <w:shd w:val="clear" w:color="auto" w:fill="FFFFFF"/>
        <w:spacing w:before="0" w:beforeAutospacing="0" w:after="0" w:afterAutospacing="0" w:line="360" w:lineRule="auto"/>
        <w:ind w:left="426"/>
        <w:jc w:val="center"/>
        <w:textAlignment w:val="baseline"/>
        <w:rPr>
          <w:rFonts w:ascii="Book Antiqua" w:hAnsi="Book Antiqua" w:cs="Arial"/>
          <w:color w:val="000000"/>
          <w:sz w:val="20"/>
          <w:szCs w:val="20"/>
        </w:rPr>
      </w:pPr>
      <w:r w:rsidRPr="00DC5F56">
        <w:rPr>
          <w:rFonts w:ascii="Book Antiqua" w:hAnsi="Book Antiqua" w:cs="Arial"/>
          <w:color w:val="000000"/>
          <w:sz w:val="20"/>
          <w:szCs w:val="20"/>
        </w:rPr>
        <w:t>Gambar 1. Grafik Kepadatan Penduduk Provinsi Sumatera Barat Tahun 201</w:t>
      </w:r>
      <w:r w:rsidR="00C21267">
        <w:rPr>
          <w:rFonts w:ascii="Book Antiqua" w:hAnsi="Book Antiqua" w:cs="Arial"/>
          <w:color w:val="000000"/>
          <w:sz w:val="20"/>
          <w:szCs w:val="20"/>
        </w:rPr>
        <w:t>7</w:t>
      </w:r>
    </w:p>
    <w:p w:rsidR="001D2682" w:rsidRDefault="001D2682" w:rsidP="001D2682">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p>
    <w:p w:rsidR="00B50E40" w:rsidRPr="001D2682" w:rsidRDefault="00B50E40" w:rsidP="001D2682">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rPr>
      </w:pPr>
      <w:r w:rsidRPr="001D2682">
        <w:rPr>
          <w:rFonts w:ascii="Book Antiqua" w:hAnsi="Book Antiqua" w:cs="Arial"/>
          <w:color w:val="000000"/>
        </w:rPr>
        <w:t>Sedangkan berdasarkan agama, penduduk Provinsi Sumatera Barat didominasi oleh pemeluk agama Islam yaitu sebanyak 5.</w:t>
      </w:r>
      <w:r w:rsidR="00C21267">
        <w:rPr>
          <w:rFonts w:ascii="Book Antiqua" w:hAnsi="Book Antiqua" w:cs="Arial"/>
          <w:color w:val="000000"/>
        </w:rPr>
        <w:t>381.178</w:t>
      </w:r>
      <w:r w:rsidRPr="001D2682">
        <w:rPr>
          <w:rFonts w:ascii="Book Antiqua" w:hAnsi="Book Antiqua" w:cs="Arial"/>
          <w:color w:val="000000"/>
        </w:rPr>
        <w:t xml:space="preserve"> jiwa atau 97,6</w:t>
      </w:r>
      <w:r w:rsidR="00C21267">
        <w:rPr>
          <w:rFonts w:ascii="Book Antiqua" w:hAnsi="Book Antiqua" w:cs="Arial"/>
          <w:color w:val="000000"/>
        </w:rPr>
        <w:t>4</w:t>
      </w:r>
      <w:r w:rsidRPr="001D2682">
        <w:rPr>
          <w:rFonts w:ascii="Book Antiqua" w:hAnsi="Book Antiqua" w:cs="Arial"/>
          <w:color w:val="000000"/>
        </w:rPr>
        <w:t xml:space="preserve"> persen dan pemeluk agama lainnya adalah Kristen sebanyak </w:t>
      </w:r>
      <w:r w:rsidR="00C21267">
        <w:rPr>
          <w:rFonts w:ascii="Book Antiqua" w:hAnsi="Book Antiqua" w:cs="Arial"/>
          <w:color w:val="000000"/>
        </w:rPr>
        <w:t>80.504</w:t>
      </w:r>
      <w:r w:rsidRPr="001D2682">
        <w:rPr>
          <w:rFonts w:ascii="Book Antiqua" w:hAnsi="Book Antiqua" w:cs="Arial"/>
          <w:color w:val="000000"/>
        </w:rPr>
        <w:t xml:space="preserve"> jiwa atau 1,4</w:t>
      </w:r>
      <w:r w:rsidR="00C21267">
        <w:rPr>
          <w:rFonts w:ascii="Book Antiqua" w:hAnsi="Book Antiqua" w:cs="Arial"/>
          <w:color w:val="000000"/>
        </w:rPr>
        <w:t>6</w:t>
      </w:r>
      <w:r w:rsidRPr="001D2682">
        <w:rPr>
          <w:rFonts w:ascii="Book Antiqua" w:hAnsi="Book Antiqua" w:cs="Arial"/>
          <w:color w:val="000000"/>
        </w:rPr>
        <w:t xml:space="preserve"> persen, Katholik sebanyak </w:t>
      </w:r>
      <w:r w:rsidR="00C21267">
        <w:rPr>
          <w:rFonts w:ascii="Book Antiqua" w:hAnsi="Book Antiqua" w:cs="Arial"/>
          <w:color w:val="000000"/>
        </w:rPr>
        <w:t>45.496</w:t>
      </w:r>
      <w:r w:rsidRPr="001D2682">
        <w:rPr>
          <w:rFonts w:ascii="Book Antiqua" w:hAnsi="Book Antiqua" w:cs="Arial"/>
          <w:color w:val="000000"/>
        </w:rPr>
        <w:t xml:space="preserve"> jiwa atau 0,83 persen Hindu sebanyak 10</w:t>
      </w:r>
      <w:r w:rsidR="00C21267">
        <w:rPr>
          <w:rFonts w:ascii="Book Antiqua" w:hAnsi="Book Antiqua" w:cs="Arial"/>
          <w:color w:val="000000"/>
        </w:rPr>
        <w:t>6</w:t>
      </w:r>
      <w:r w:rsidRPr="001D2682">
        <w:rPr>
          <w:rFonts w:ascii="Book Antiqua" w:hAnsi="Book Antiqua" w:cs="Arial"/>
          <w:color w:val="000000"/>
        </w:rPr>
        <w:t xml:space="preserve"> jiwa atau 0 persen, Budha sebanyak 3.7</w:t>
      </w:r>
      <w:r w:rsidR="00C21267">
        <w:rPr>
          <w:rFonts w:ascii="Book Antiqua" w:hAnsi="Book Antiqua" w:cs="Arial"/>
          <w:color w:val="000000"/>
        </w:rPr>
        <w:t>17</w:t>
      </w:r>
      <w:r w:rsidRPr="001D2682">
        <w:rPr>
          <w:rFonts w:ascii="Book Antiqua" w:hAnsi="Book Antiqua" w:cs="Arial"/>
          <w:color w:val="000000"/>
        </w:rPr>
        <w:t xml:space="preserve"> jiwa atau 0,07 persen, Konghucu sebanyak </w:t>
      </w:r>
      <w:r w:rsidR="00C21267">
        <w:rPr>
          <w:rFonts w:ascii="Book Antiqua" w:hAnsi="Book Antiqua" w:cs="Arial"/>
          <w:color w:val="000000"/>
        </w:rPr>
        <w:t>7</w:t>
      </w:r>
      <w:r w:rsidRPr="001D2682">
        <w:rPr>
          <w:rFonts w:ascii="Book Antiqua" w:hAnsi="Book Antiqua" w:cs="Arial"/>
          <w:color w:val="000000"/>
        </w:rPr>
        <w:t xml:space="preserve"> jiwa atau 0 persen, dan Kepercayaan sebanyak 2</w:t>
      </w:r>
      <w:r w:rsidR="00C21267">
        <w:rPr>
          <w:rFonts w:ascii="Book Antiqua" w:hAnsi="Book Antiqua" w:cs="Arial"/>
          <w:color w:val="000000"/>
        </w:rPr>
        <w:t>38</w:t>
      </w:r>
      <w:r w:rsidRPr="001D2682">
        <w:rPr>
          <w:rFonts w:ascii="Book Antiqua" w:hAnsi="Book Antiqua" w:cs="Arial"/>
          <w:color w:val="000000"/>
        </w:rPr>
        <w:t xml:space="preserve"> jiwa atau 0 persen.</w:t>
      </w:r>
    </w:p>
    <w:p w:rsidR="00B50E40" w:rsidRPr="001D2682" w:rsidRDefault="00B50E40" w:rsidP="00B50E40">
      <w:pPr>
        <w:pStyle w:val="NormalWeb"/>
        <w:shd w:val="clear" w:color="auto" w:fill="FFFFFF"/>
        <w:spacing w:before="0" w:beforeAutospacing="0" w:after="0" w:afterAutospacing="0" w:line="360" w:lineRule="auto"/>
        <w:ind w:left="426"/>
        <w:jc w:val="both"/>
        <w:textAlignment w:val="baseline"/>
        <w:rPr>
          <w:rFonts w:ascii="Book Antiqua" w:hAnsi="Book Antiqua" w:cs="Arial"/>
          <w:color w:val="000000"/>
        </w:rPr>
      </w:pPr>
    </w:p>
    <w:p w:rsidR="002D6C5A" w:rsidRPr="002D6C5A" w:rsidRDefault="00B50E40" w:rsidP="002D6C5A">
      <w:pPr>
        <w:pStyle w:val="NormalWeb"/>
        <w:numPr>
          <w:ilvl w:val="0"/>
          <w:numId w:val="7"/>
        </w:numPr>
        <w:shd w:val="clear" w:color="auto" w:fill="FFFFFF"/>
        <w:spacing w:before="0" w:beforeAutospacing="0" w:after="0" w:afterAutospacing="0" w:line="360" w:lineRule="auto"/>
        <w:ind w:left="426" w:hanging="426"/>
        <w:jc w:val="both"/>
        <w:textAlignment w:val="baseline"/>
        <w:rPr>
          <w:rStyle w:val="Strong"/>
          <w:rFonts w:ascii="Book Antiqua" w:hAnsi="Book Antiqua" w:cs="Arial"/>
          <w:bCs w:val="0"/>
          <w:color w:val="000000"/>
        </w:rPr>
      </w:pPr>
      <w:r w:rsidRPr="001D2682">
        <w:rPr>
          <w:rFonts w:ascii="Book Antiqua" w:hAnsi="Book Antiqua" w:cs="Arial"/>
          <w:b/>
          <w:color w:val="000000"/>
        </w:rPr>
        <w:t>GAMBARAN EKONOMI DAERAH</w:t>
      </w:r>
    </w:p>
    <w:p w:rsidR="002D6C5A" w:rsidRPr="002D6C5A" w:rsidRDefault="002D6C5A" w:rsidP="002D6C5A">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lang w:val="en-US" w:eastAsia="en-US"/>
        </w:rPr>
      </w:pPr>
      <w:r w:rsidRPr="002D6C5A">
        <w:rPr>
          <w:rFonts w:ascii="Book Antiqua" w:hAnsi="Book Antiqua" w:cs="Arial"/>
          <w:lang w:val="en-US" w:eastAsia="zh-CN"/>
        </w:rPr>
        <w:t xml:space="preserve">Ekonomi Sumbar tumbuh moderat, dengan realisasi pertumbuhan ekonomi triwulan IV 2017 sebesar 5,37% (yoy) atau sedikit melambat dibandingkan triwulan III 2017 sebesar 5,39% (yoy). Perlambatan bersumber dari menurunnya kinerja konsumsi pemerintah dan investasi, yang disebabkan oleh faktor menurunnya tingkat realisasi belanja pemerintah </w:t>
      </w:r>
      <w:r w:rsidRPr="002D6C5A">
        <w:rPr>
          <w:rFonts w:ascii="Book Antiqua" w:hAnsi="Book Antiqua" w:cs="Arial"/>
          <w:lang w:val="en-US" w:eastAsia="zh-CN"/>
        </w:rPr>
        <w:lastRenderedPageBreak/>
        <w:t>baik di sisi penerimaan maupun pengeluaran serta menurunnya porsi dan realisasi belanja modal dalam struktur APBD. Di sisi lapangan usaha (LU), perlambatan bersumber dari LU pertanian, LU perdagangan dan LU industri pengolahan. Tingginya curah hujan dan serangan hama berpengaruh pada penurunan kinerja LU pertanian. Selanjutnya, perilaku sebagian masyarakat yang menahan pembelian kendaraan bermotor berimbas pada melambatnya LU perdagangan. Sementara penurunan kapasitas produksi akibat turunnya permintaan berdampak pada tertahannya LU industri pengolahan untuk tumbuh lebih tinggi. Secara keseluruhan tahun, perekonomian Sumatera Barat tahun 2017 tumbuh 5,29% (yoy) atau sedikit meningkat dibandingkan tahun 2016 sebesar 5,27% (yoy). Sumber penopang pertumbuhan tahun 2017 berasal dari meningkatnya konsumsi rumah tangga, dan ekspor luar negeri. Sedangkan secara lapangan usaha, pertumbuhan terjadi karena adanya perbaikan kinerja pertanian dan perdagangan.</w:t>
      </w:r>
    </w:p>
    <w:p w:rsidR="002D6C5A" w:rsidRPr="002D6C5A" w:rsidRDefault="002D6C5A" w:rsidP="002D6C5A">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lang w:val="en-US" w:eastAsia="en-US"/>
        </w:rPr>
      </w:pPr>
      <w:r w:rsidRPr="002D6C5A">
        <w:rPr>
          <w:rFonts w:ascii="Book Antiqua" w:hAnsi="Book Antiqua" w:cs="Arial"/>
          <w:lang w:val="id-ID" w:eastAsia="zh-CN"/>
        </w:rPr>
        <w:t xml:space="preserve">Perekonomian Sumatera Barat pada triwulan I 2018 diprakirakan melambat dalam kisaran 5,1 – 5,5% (yoy). Melambatnya kinerja konsumsi rumah tangga dan masih terbatasnya aktivitas swasta dan pemerintah di awal tahun menahan laju perekonomian pada triwulan I 2018. Sementara itu realisasi belanja modal pemerintah dan investasi sektor swasta yang juga masih rendah di awal tahun berdampak pada tertahannya kinerja investasi. Meningkatnya harga komoditas internasional seperti CPO diharapkan dapat berdampak pada peningkatan kinerja ekspor dan industri pengolahan. </w:t>
      </w:r>
    </w:p>
    <w:p w:rsidR="002D6C5A" w:rsidRPr="002D6C5A" w:rsidRDefault="002D6C5A" w:rsidP="002D6C5A">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lang w:val="en-US" w:eastAsia="en-US"/>
        </w:rPr>
      </w:pPr>
      <w:r w:rsidRPr="002D6C5A">
        <w:rPr>
          <w:rFonts w:ascii="Book Antiqua" w:hAnsi="Book Antiqua" w:cs="Arial"/>
          <w:lang w:val="id-ID" w:eastAsia="zh-CN"/>
        </w:rPr>
        <w:t xml:space="preserve">Kinerja realisasi keuangan pemerintah Provinsi Sumatera Barat triwulan IV 2017 secara umum meningkat. Dana Perimbangan yang naik dibandingkan realisasi pada triwulan IV 2016 menyebabkan realisasi pendapatan Provinsi Sumatera Barat pada triwulan IV 2017 mencapai Rp5.767,50 miliar. Peningkatan juga terjadi pada realisasi belanja triwulan IV 2017 yang mencapai Rp5.755,98 miliar karena meningkatnya biaya belanja </w:t>
      </w:r>
      <w:r w:rsidRPr="002D6C5A">
        <w:rPr>
          <w:rFonts w:ascii="Book Antiqua" w:hAnsi="Book Antiqua" w:cs="Arial"/>
          <w:lang w:val="id-ID" w:eastAsia="zh-CN"/>
        </w:rPr>
        <w:lastRenderedPageBreak/>
        <w:t>pegawai dari pengalihan sumber penggajian sebagian Aparatur Sipil Negara (ASN) dari APBD kabupaten/kota menjadi APBD provinsi. Selain itu peningkatan juga tercatat pada belanja barang/jasa dan modal di 19 kabupaten/kota yang lebih tinggi dibandingkan tahun sebelumnya.</w:t>
      </w:r>
    </w:p>
    <w:p w:rsidR="002D6C5A" w:rsidRPr="002D6C5A" w:rsidRDefault="002D6C5A" w:rsidP="002D6C5A">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lang w:val="en-US" w:eastAsia="en-US"/>
        </w:rPr>
      </w:pPr>
      <w:r w:rsidRPr="002D6C5A">
        <w:rPr>
          <w:rFonts w:ascii="Book Antiqua" w:hAnsi="Book Antiqua" w:cs="Arial"/>
          <w:lang w:val="id-ID" w:eastAsia="zh-CN"/>
        </w:rPr>
        <w:t>Tren rendahnya inflasi di triwulan III 2017 berlanjut ke penghujung tahun 2017. Laju inflasi Sumbar pada triwulan IV 2017 tercatat 2,03% (yoy), dipicu oleh menurunnya tekanan harga dari kelompok administered price dan keberhasilan pengendalian inflasi volatile food. Terjaganya pasokan pangan serta kenaikan harga tarif angkutan udara yang tidak setinggi tahun sebelumnya menjadi faktor penjaga inflasi pada triwulan IV 2017. Mulai terbatasnya pasokan komoditas hortikultura di tengah permintaan yang tinggi berdampak pada meningkatnya tekanan inflasi Sumbar pada triwulan I 2018. Berdasarkan Survei Pemantauan Harga, naiknya harga cabai merah, bawang merah, dan ayam ras memicu naiknya inflasi Sumbar pada triwulan I 2018 yang diprakirakan pada kisaran 2,0% - 2,4% (yoy).</w:t>
      </w:r>
    </w:p>
    <w:p w:rsidR="002D6C5A" w:rsidRPr="002D6C5A" w:rsidRDefault="002D6C5A" w:rsidP="002D6C5A">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lang w:val="en-US" w:eastAsia="en-US"/>
        </w:rPr>
      </w:pPr>
      <w:r w:rsidRPr="002D6C5A">
        <w:rPr>
          <w:rFonts w:ascii="Book Antiqua" w:hAnsi="Book Antiqua" w:cs="Arial"/>
          <w:lang w:val="id-ID" w:eastAsia="zh-CN"/>
        </w:rPr>
        <w:t xml:space="preserve">Secara umum, stabilitas keuangan daerah relatif terjaga. Hal tersebut didukung oleh kinerja sektor rumah tangga dan sektor korporasi yang ditopang oleh membaiknya harga komoditas unggulan Sumatera Barat, yakni CPO dan karet hingga triwulan IV 2017 ini. Kenaikan harga dua komoditas ini juga menyebabkan naiknya pendapatan masyarakat Sumatera Barat yang turut mendorong konsumsi rumah tangga sebagai penggerak pertumbuhan ekonomi Sumatera Barat. Selain itu, maraknya penyelenggaraan event berskala nasional maupun internasional dan semakin giatnya aktivitas pariwisata di Sumatera Barat ikut serta mendorong pendapatan dan konsumsi masyarakat Sumbar sebagaimana tercermin dalam Survei Konsumen (SK) berupa Indeks Keyakinan Konsumen (IKK), Indeks Ekspektasi Konsumen (IEK), dan Indeks Kondisi Ekonomi (IKE). Membaiknya kinerja sektor rumah tangga juga berkorelasi </w:t>
      </w:r>
      <w:r w:rsidRPr="002D6C5A">
        <w:rPr>
          <w:rFonts w:ascii="Book Antiqua" w:hAnsi="Book Antiqua" w:cs="Arial"/>
          <w:lang w:val="id-ID" w:eastAsia="zh-CN"/>
        </w:rPr>
        <w:lastRenderedPageBreak/>
        <w:t>positif dengan peningkatan kredit multiguna dan kredit kepemilikan rumah (KPR). Sedangkan kinerja sektor korporasi juga menunjukkan perbaikan pada triwulan IV 2017 akibat membaiknya permintaan domestik dan ekspor. Kredit sektor rumah tangga sedikit mengalami pertumbuhan pada triwulan IV 2017. Kredit perbankan yang disalurkan untuk sektor rumah tangga pada triwulan IV 2017 mencapai Rp24,4 triliun atau tumbuh sebesar 8,07% (yoy), serta ditopang oleh kredit KPR yang tumbuh sebesar 8,72% (yoy). Di sisi lain, pertumbuhan kredit rumah tangga lebih lanjut tertahan oleh  kredit kendaraan bermotor (KKB) yang mengalami kontraksi dibanding triwulan sebelumnya</w:t>
      </w:r>
    </w:p>
    <w:p w:rsidR="002D6C5A" w:rsidRPr="002D6C5A" w:rsidRDefault="002D6C5A" w:rsidP="002D6C5A">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lang w:val="en-US" w:eastAsia="en-US"/>
        </w:rPr>
      </w:pPr>
      <w:r w:rsidRPr="002D6C5A">
        <w:rPr>
          <w:rFonts w:ascii="Book Antiqua" w:hAnsi="Book Antiqua" w:cs="Arial"/>
          <w:lang w:val="id-ID" w:eastAsia="zh-CN"/>
        </w:rPr>
        <w:t>Transaksi non tunai di Sumatera Barat menunjukkan tren penurunan. Transaksi kliring Sumatera Barat triwulan IV 2017 cenderung lebih rendah dibandingkan dengan periode yang sama tahun-tahun sebelumnya. Namun sebaliknya, transaksi uang elektronik mencatatkan kenaikan signifikan akibat mulai masuknya beberapa penyelenggara baru di Sumatera Barat. Perkembangan juga disebabkan oleh perubahan mekanisme panyaluran bantuan sosial kepada masyarakat Kota Padang menjadi non tunai melalui automatic teller machine atau agen-agen bank yang telah ditunjuk menggunakan kartu. Dari sisi pengelolaan uang rupiah di Sumatera Barat, transaksi tunai masih menjadi pilihan utama masyarakat Sumatera Barat sepanjang tahun 2017 yang berimbas pada tingginya jumlah uang tidak layak edar yang dimusnahkan mencapai 247,55 juta lembar bilyet atau setara Rp8,87 triliun. Pengelolaan uang rupiah, terjadi anomali arus kas (cashflow) perbankan. Karakteristik cashflow di Sumatera Barat pada triwulan IV dalam kurun waktu empat tahun terakhir menunjukkan kondisi net inflow. Namun, berbeda dengan triwulan IV 2017 yang justru mencatat net outflow.</w:t>
      </w:r>
    </w:p>
    <w:p w:rsidR="002D6C5A" w:rsidRPr="002D6C5A" w:rsidRDefault="002D6C5A" w:rsidP="002D6C5A">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lang w:val="en-US" w:eastAsia="en-US"/>
        </w:rPr>
      </w:pPr>
      <w:r w:rsidRPr="002D6C5A">
        <w:rPr>
          <w:rFonts w:ascii="Book Antiqua" w:hAnsi="Book Antiqua" w:cs="Arial"/>
          <w:lang w:val="id-ID" w:eastAsia="zh-CN"/>
        </w:rPr>
        <w:t xml:space="preserve">Perbaikan kinerja perekonomian Sumatera Barat ternyata belum sejalan dengan tingkat penyerapan tenaga kerja, tercermin dari menurunnya </w:t>
      </w:r>
      <w:r w:rsidRPr="002D6C5A">
        <w:rPr>
          <w:rFonts w:ascii="Book Antiqua" w:hAnsi="Book Antiqua" w:cs="Arial"/>
          <w:lang w:val="id-ID" w:eastAsia="zh-CN"/>
        </w:rPr>
        <w:lastRenderedPageBreak/>
        <w:t xml:space="preserve">tingkat partisipasi angkatan kerja yang diiringi oleh peningkatan pengangguran terbuka pada Agustus 2017. Perluasan lapangan kerja tidak dapat mengimbangi melonjaknya angkatan kerja baru. Keterbatasan jumlah industri dan ketidaksesuaian kualitas pencari kerja dengan kualifikasi perusahaan turut menyumbang turunnya angka penyerapan tenaga kerja. Secara sektoral, penyerapan tenaga kerja (Agustus 2017) masih didominasi oleh sektor pertanian dan perdagangan. </w:t>
      </w:r>
    </w:p>
    <w:p w:rsidR="002D6C5A" w:rsidRPr="002D6C5A" w:rsidRDefault="002D6C5A" w:rsidP="002D6C5A">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lang w:val="en-US" w:eastAsia="en-US"/>
        </w:rPr>
      </w:pPr>
      <w:r w:rsidRPr="002D6C5A">
        <w:rPr>
          <w:rFonts w:ascii="Book Antiqua" w:hAnsi="Book Antiqua" w:cs="Arial"/>
          <w:lang w:val="id-ID" w:eastAsia="zh-CN"/>
        </w:rPr>
        <w:t>Kesejahteraan daerah terpantau membaik pada tahun 2017, tercermin dari menurunnya jumlah penduduk miskin, persentase penduduk miskin, dan indeks keparahan kemiskinan secara merata di perdesaan maupun perkotaan. Peningkatan harga internasional (CPO dan karet) yang terjadi sejak akhir tahun 2016 berimbas pada meningkatnya pendapatan masyarakat yang sebagian besar mata pencahariannya bergantung pada dua komoditas tersebut. Selain itu, kualitas hidup masyarakat Sumatera Barat juga relatif meningkat dengan membaiknya IPM, diikuti oleh perbaikan pada indeks ketimpangan atau ketidakmerataan ekonomi penduduk di Sumatera Barat. Angka rasio gini Sumatera Barat terpantau cukup baik, yakni berada pada urutan terendah ke-2 (</w:t>
      </w:r>
      <w:r w:rsidR="0075403D">
        <w:rPr>
          <w:rFonts w:ascii="Book Antiqua" w:hAnsi="Book Antiqua" w:cs="Arial"/>
          <w:lang w:eastAsia="zh-CN"/>
        </w:rPr>
        <w:t>dua</w:t>
      </w:r>
      <w:r w:rsidRPr="002D6C5A">
        <w:rPr>
          <w:rFonts w:ascii="Book Antiqua" w:hAnsi="Book Antiqua" w:cs="Arial"/>
          <w:lang w:val="id-ID" w:eastAsia="zh-CN"/>
        </w:rPr>
        <w:t>) di Sumatera atau ke-5 (lima) secara nasional.</w:t>
      </w:r>
    </w:p>
    <w:p w:rsidR="002D6C5A" w:rsidRPr="002D6C5A" w:rsidRDefault="002D6C5A" w:rsidP="002D6C5A">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lang w:val="en-US" w:eastAsia="en-US"/>
        </w:rPr>
      </w:pPr>
      <w:r w:rsidRPr="002D6C5A">
        <w:rPr>
          <w:rFonts w:ascii="Book Antiqua" w:hAnsi="Book Antiqua" w:cs="Arial"/>
          <w:lang w:val="id-ID" w:eastAsia="zh-CN"/>
        </w:rPr>
        <w:t xml:space="preserve">Perekonomian Sumatera Barat pada triwulan II 2018 diprakirakan tumbuh pada kisaran 5,2% - 5,6% (yoy), meningkat dibandingkan triwulan sebelumnya dengan prakiraan sebesar 5,1% - 5,5% (yoy) disebabkan faktor siklikal perayaan keagamaan Idul Fitri dan perhelatan Pilkada di empat daerah Sumbar. Di sisi permintaan, kondisi ini berdampak pada akselerasi konsumsi rumah tangga, sementara di sisi lapangan usaha (LU) berdampak positif pada  LU perdagangan  dan LU transportasi. Lebih lanjut, perkiraan meningkatnya harga komoditas CPO dan karet diperkirakan mampu mengangkat kinerja ekspor dan industri pengolahan. Secara keseluruhan </w:t>
      </w:r>
      <w:r w:rsidRPr="002D6C5A">
        <w:rPr>
          <w:rFonts w:ascii="Book Antiqua" w:hAnsi="Book Antiqua" w:cs="Arial"/>
          <w:lang w:val="id-ID" w:eastAsia="zh-CN"/>
        </w:rPr>
        <w:lastRenderedPageBreak/>
        <w:t>tahun, pertumbuhan ekonomi Sumbar di tahun 2018 diprakirakan berada pada kisaran 5,1% - 5,5% (yoy), cenderung stabil dibandingkan tahun 2017. Seperti halnya tahun sebelumnya, pertumbuhan ekonomi Sumbar dominan bersumber dari konsumsi rumah tangga, investasi dan ekspor. Konsumsi rumah tangga diperkirakan tumbuh moderat sejalan dengan peningkatan pertumbuhan kelas menengah dan pelaksanaan Pilkada serentak pada pertengahan tahun 2018 yang diperkirakan mampu meningkatkan geliat LNPRT. Sementara itu, peningkatan harga komoditas internasional juga diperkirakan  dapat mengangkat kinerja ekspor.</w:t>
      </w:r>
    </w:p>
    <w:p w:rsidR="002D6C5A" w:rsidRPr="002D6C5A" w:rsidRDefault="002D6C5A" w:rsidP="002D6C5A">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lang w:val="en-US" w:eastAsia="en-US"/>
        </w:rPr>
      </w:pPr>
      <w:r w:rsidRPr="002D6C5A">
        <w:rPr>
          <w:rFonts w:ascii="Book Antiqua" w:hAnsi="Book Antiqua" w:cs="Arial"/>
          <w:lang w:val="id-ID" w:eastAsia="zh-CN"/>
        </w:rPr>
        <w:t>Laju inflasi di triwulan II 2018 diprakirakan meningkat dibandingkan triwulan sebelumnya, dengan rentang inflasi 3,5% - 3,9% (yoy) yang dominan didorong oleh peningkatan harga volatile food dan administered price. Inflasi di triwulan II 2018 diperkirakan bersumber dari komoditas cabai merah dan tarif angkutan udara menjelang Idul Fitri. Konsumsi masyarakat yang meningkat juga diperkirakan berdampak pada inflasi inti. Lebih lanjut, tren kenaikan minyak dunia dan batubara berpotensi mengakibatkan kenaikan BBM nonsubsidi dan  tarif listrik.</w:t>
      </w:r>
    </w:p>
    <w:p w:rsidR="00B50E40" w:rsidRPr="002D6C5A" w:rsidRDefault="002D6C5A" w:rsidP="002D6C5A">
      <w:pPr>
        <w:pStyle w:val="NormalWeb"/>
        <w:shd w:val="clear" w:color="auto" w:fill="FFFFFF"/>
        <w:spacing w:before="0" w:beforeAutospacing="0" w:after="0" w:afterAutospacing="0" w:line="360" w:lineRule="auto"/>
        <w:ind w:left="426" w:firstLine="708"/>
        <w:jc w:val="both"/>
        <w:textAlignment w:val="baseline"/>
        <w:rPr>
          <w:rFonts w:ascii="Book Antiqua" w:hAnsi="Book Antiqua" w:cs="Arial"/>
          <w:color w:val="000000"/>
          <w:lang w:val="en-US" w:eastAsia="en-US"/>
        </w:rPr>
      </w:pPr>
      <w:r w:rsidRPr="002D6C5A">
        <w:rPr>
          <w:rFonts w:ascii="Book Antiqua" w:hAnsi="Book Antiqua" w:cs="Arial"/>
          <w:lang w:val="id-ID" w:eastAsia="zh-CN"/>
        </w:rPr>
        <w:t>Laju inflasi Sumbar tahun 2018 diproyeksikan pada kisaran 3,5% </w:t>
      </w:r>
      <w:r w:rsidRPr="002D6C5A">
        <w:rPr>
          <w:rFonts w:ascii="Book Antiqua" w:hAnsi="Book Antiqua" w:cs="Arial"/>
          <w:lang w:val="en-US" w:eastAsia="zh-CN"/>
        </w:rPr>
        <w:t xml:space="preserve">±​ 1% (yoy) atau meningkat dibandingkan tahun 2017. Dari sisi eksternal, inflasi ini relatif terjaga dengan terkendalinya volatilitas nilai tukar dan harga komoditas internasional. Dari sisi internal Sumbar, meningkatnya permintaan domestik diprakirakan masih dapat diimbangi oleh sisi penawaran. Tekanan inflasi di tahun 2018 diperkirakan dominan bersumber dari kelompok volatile foods. Sementara pada kelompok administered price, adanya jaminan dari pemerintah pusat untuk tidak menaikkan harga barang/jasa yang diatur pemerintah seperti BBM subsidi dan LPG 3 kg menjadi faktor penting penahan inflasi di tahun 2018. Mencermati risiko inflasi yang lebih tinggi, upaya pengendalian inflasi di 2018 akan </w:t>
      </w:r>
      <w:r w:rsidRPr="002D6C5A">
        <w:rPr>
          <w:rFonts w:ascii="Book Antiqua" w:hAnsi="Book Antiqua" w:cs="Arial"/>
          <w:lang w:val="en-US" w:eastAsia="zh-CN"/>
        </w:rPr>
        <w:lastRenderedPageBreak/>
        <w:t>dititikberatkan pada percepatan implementasi kerja sama antar daerah yang telah dijajaki pada tahun 2017.</w:t>
      </w:r>
      <w:r>
        <w:rPr>
          <w:rFonts w:ascii="Book Antiqua" w:hAnsi="Book Antiqua" w:cs="Arial"/>
          <w:color w:val="000000"/>
          <w:lang w:val="en-US" w:eastAsia="zh-CN"/>
        </w:rPr>
        <w:t>​</w:t>
      </w:r>
      <w:r w:rsidR="00B50E40" w:rsidRPr="001D2682">
        <w:rPr>
          <w:rFonts w:ascii="Arial" w:hAnsi="Arial" w:cs="Arial"/>
          <w:color w:val="333333"/>
        </w:rPr>
        <w:t>​​</w:t>
      </w:r>
    </w:p>
    <w:p w:rsidR="00B50E40" w:rsidRPr="00FE5B20" w:rsidRDefault="00B50E40" w:rsidP="00B50E40">
      <w:pPr>
        <w:pStyle w:val="NormalWeb"/>
        <w:shd w:val="clear" w:color="auto" w:fill="FFFFFF"/>
        <w:spacing w:before="0" w:beforeAutospacing="0" w:after="0" w:afterAutospacing="0" w:line="360" w:lineRule="auto"/>
        <w:jc w:val="both"/>
        <w:textAlignment w:val="baseline"/>
        <w:rPr>
          <w:rFonts w:ascii="Book Antiqua" w:hAnsi="Book Antiqua" w:cs="Arial"/>
          <w:b/>
          <w:color w:val="000000"/>
          <w:sz w:val="22"/>
          <w:szCs w:val="22"/>
        </w:rPr>
      </w:pPr>
    </w:p>
    <w:p w:rsidR="00B50E40" w:rsidRPr="001D2682" w:rsidRDefault="00B50E40" w:rsidP="003B77FB">
      <w:pPr>
        <w:pStyle w:val="NormalWeb"/>
        <w:numPr>
          <w:ilvl w:val="0"/>
          <w:numId w:val="7"/>
        </w:numPr>
        <w:shd w:val="clear" w:color="auto" w:fill="FFFFFF"/>
        <w:spacing w:before="0" w:beforeAutospacing="0" w:after="0" w:afterAutospacing="0" w:line="360" w:lineRule="auto"/>
        <w:ind w:left="426" w:hanging="426"/>
        <w:jc w:val="both"/>
        <w:textAlignment w:val="baseline"/>
        <w:rPr>
          <w:rFonts w:ascii="Book Antiqua" w:hAnsi="Book Antiqua" w:cs="Arial"/>
          <w:b/>
          <w:color w:val="000000"/>
        </w:rPr>
      </w:pPr>
      <w:r w:rsidRPr="001D2682">
        <w:rPr>
          <w:rFonts w:ascii="Book Antiqua" w:hAnsi="Book Antiqua" w:cs="Arial"/>
          <w:b/>
          <w:color w:val="000000"/>
        </w:rPr>
        <w:t>POTENSI DAERAH</w:t>
      </w:r>
    </w:p>
    <w:p w:rsidR="001C094E" w:rsidRPr="001D2682" w:rsidRDefault="00B50E40" w:rsidP="001D2682">
      <w:pPr>
        <w:shd w:val="clear" w:color="auto" w:fill="FFFFFF"/>
        <w:spacing w:after="0" w:line="360" w:lineRule="auto"/>
        <w:ind w:left="426" w:firstLine="708"/>
        <w:jc w:val="both"/>
        <w:textAlignment w:val="baseline"/>
        <w:rPr>
          <w:rFonts w:ascii="Book Antiqua" w:eastAsia="Times New Roman" w:hAnsi="Book Antiqua" w:cs="Times New Roman"/>
          <w:color w:val="000000"/>
          <w:sz w:val="24"/>
          <w:szCs w:val="24"/>
          <w:bdr w:val="none" w:sz="0" w:space="0" w:color="auto" w:frame="1"/>
          <w:lang w:val="en-ID" w:eastAsia="en-ID"/>
        </w:rPr>
      </w:pPr>
      <w:bookmarkStart w:id="1" w:name="_Hlk501912719"/>
      <w:r w:rsidRPr="001D2682">
        <w:rPr>
          <w:rFonts w:ascii="Book Antiqua" w:eastAsia="Times New Roman" w:hAnsi="Book Antiqua" w:cs="Times New Roman"/>
          <w:color w:val="000000"/>
          <w:sz w:val="24"/>
          <w:szCs w:val="24"/>
          <w:bdr w:val="none" w:sz="0" w:space="0" w:color="auto" w:frame="1"/>
          <w:lang w:val="en-ID" w:eastAsia="en-ID"/>
        </w:rPr>
        <w:t>Sumatera Barat, salah satu pro</w:t>
      </w:r>
      <w:r w:rsidR="001C094E" w:rsidRPr="001D2682">
        <w:rPr>
          <w:rFonts w:ascii="Book Antiqua" w:eastAsia="Times New Roman" w:hAnsi="Book Antiqua" w:cs="Times New Roman"/>
          <w:color w:val="000000"/>
          <w:sz w:val="24"/>
          <w:szCs w:val="24"/>
          <w:bdr w:val="none" w:sz="0" w:space="0" w:color="auto" w:frame="1"/>
          <w:lang w:val="en-ID" w:eastAsia="en-ID"/>
        </w:rPr>
        <w:t>v</w:t>
      </w:r>
      <w:r w:rsidRPr="001D2682">
        <w:rPr>
          <w:rFonts w:ascii="Book Antiqua" w:eastAsia="Times New Roman" w:hAnsi="Book Antiqua" w:cs="Times New Roman"/>
          <w:color w:val="000000"/>
          <w:sz w:val="24"/>
          <w:szCs w:val="24"/>
          <w:bdr w:val="none" w:sz="0" w:space="0" w:color="auto" w:frame="1"/>
          <w:lang w:val="en-ID" w:eastAsia="en-ID"/>
        </w:rPr>
        <w:t>insi di Indonesia di wilayah Pulau Sumatera, dilengkapi dengan keanekaragaman hayati. Dengan kondisi wilayah yang dikelilingi oleh laut dan juga barisan pegunungan, maka mengakibatkan daerah Sumatera Barat dikelilingi oleh hutan Hujan Tropis, dengan kondisi curah hujan dan kelembaban yang mendukung bagi berbagai jenis tanaman tropis. Oleh karena itu, hampir 7</w:t>
      </w:r>
      <w:r w:rsidR="001C094E" w:rsidRPr="001D2682">
        <w:rPr>
          <w:rFonts w:ascii="Book Antiqua" w:eastAsia="Times New Roman" w:hAnsi="Book Antiqua" w:cs="Times New Roman"/>
          <w:color w:val="000000"/>
          <w:sz w:val="24"/>
          <w:szCs w:val="24"/>
          <w:bdr w:val="none" w:sz="0" w:space="0" w:color="auto" w:frame="1"/>
          <w:lang w:val="en-ID" w:eastAsia="en-ID"/>
        </w:rPr>
        <w:t>0 persen</w:t>
      </w:r>
      <w:r w:rsidRPr="001D2682">
        <w:rPr>
          <w:rFonts w:ascii="Book Antiqua" w:eastAsia="Times New Roman" w:hAnsi="Book Antiqua" w:cs="Times New Roman"/>
          <w:color w:val="000000"/>
          <w:sz w:val="24"/>
          <w:szCs w:val="24"/>
          <w:bdr w:val="none" w:sz="0" w:space="0" w:color="auto" w:frame="1"/>
          <w:lang w:val="en-ID" w:eastAsia="en-ID"/>
        </w:rPr>
        <w:t xml:space="preserve"> wilayah hutan di Sumatera Barat dijadikan Hutan Konservasi (32</w:t>
      </w:r>
      <w:r w:rsidR="001C094E" w:rsidRPr="001D2682">
        <w:rPr>
          <w:rFonts w:ascii="Book Antiqua" w:eastAsia="Times New Roman" w:hAnsi="Book Antiqua" w:cs="Times New Roman"/>
          <w:color w:val="000000"/>
          <w:sz w:val="24"/>
          <w:szCs w:val="24"/>
          <w:bdr w:val="none" w:sz="0" w:space="0" w:color="auto" w:frame="1"/>
          <w:lang w:val="en-ID" w:eastAsia="en-ID"/>
        </w:rPr>
        <w:t xml:space="preserve"> persen</w:t>
      </w:r>
      <w:r w:rsidRPr="001D2682">
        <w:rPr>
          <w:rFonts w:ascii="Book Antiqua" w:eastAsia="Times New Roman" w:hAnsi="Book Antiqua" w:cs="Times New Roman"/>
          <w:color w:val="000000"/>
          <w:sz w:val="24"/>
          <w:szCs w:val="24"/>
          <w:bdr w:val="none" w:sz="0" w:space="0" w:color="auto" w:frame="1"/>
          <w:lang w:val="en-ID" w:eastAsia="en-ID"/>
        </w:rPr>
        <w:t>) dan Hutan Lindung (35</w:t>
      </w:r>
      <w:r w:rsidR="001C094E" w:rsidRPr="001D2682">
        <w:rPr>
          <w:rFonts w:ascii="Book Antiqua" w:eastAsia="Times New Roman" w:hAnsi="Book Antiqua" w:cs="Times New Roman"/>
          <w:color w:val="000000"/>
          <w:sz w:val="24"/>
          <w:szCs w:val="24"/>
          <w:bdr w:val="none" w:sz="0" w:space="0" w:color="auto" w:frame="1"/>
          <w:lang w:val="en-ID" w:eastAsia="en-ID"/>
        </w:rPr>
        <w:t xml:space="preserve"> persen</w:t>
      </w:r>
      <w:r w:rsidRPr="001D2682">
        <w:rPr>
          <w:rFonts w:ascii="Book Antiqua" w:eastAsia="Times New Roman" w:hAnsi="Book Antiqua" w:cs="Times New Roman"/>
          <w:color w:val="000000"/>
          <w:sz w:val="24"/>
          <w:szCs w:val="24"/>
          <w:bdr w:val="none" w:sz="0" w:space="0" w:color="auto" w:frame="1"/>
          <w:lang w:val="en-ID" w:eastAsia="en-ID"/>
        </w:rPr>
        <w:t>). Dukungan Geografi tersebut membuat sektor pertanian menjadi unggulan di Sumatera Barat dari sembilan jenis sektor usaha lainnya.</w:t>
      </w:r>
    </w:p>
    <w:p w:rsidR="001C094E" w:rsidRPr="001D2682" w:rsidRDefault="00B50E40" w:rsidP="001D2682">
      <w:pPr>
        <w:shd w:val="clear" w:color="auto" w:fill="FFFFFF"/>
        <w:spacing w:after="0" w:line="360" w:lineRule="auto"/>
        <w:ind w:left="426" w:firstLine="708"/>
        <w:jc w:val="both"/>
        <w:textAlignment w:val="baseline"/>
        <w:rPr>
          <w:rFonts w:ascii="Book Antiqua" w:eastAsia="Times New Roman" w:hAnsi="Book Antiqua" w:cs="Times New Roman"/>
          <w:color w:val="000000"/>
          <w:sz w:val="24"/>
          <w:szCs w:val="24"/>
          <w:bdr w:val="none" w:sz="0" w:space="0" w:color="auto" w:frame="1"/>
          <w:lang w:val="en-ID" w:eastAsia="en-ID"/>
        </w:rPr>
      </w:pPr>
      <w:r w:rsidRPr="001D2682">
        <w:rPr>
          <w:rFonts w:ascii="Book Antiqua" w:eastAsia="Times New Roman" w:hAnsi="Book Antiqua" w:cs="Times New Roman"/>
          <w:color w:val="000000"/>
          <w:sz w:val="24"/>
          <w:szCs w:val="24"/>
          <w:bdr w:val="none" w:sz="0" w:space="0" w:color="auto" w:frame="1"/>
          <w:lang w:val="en-ID" w:eastAsia="en-ID"/>
        </w:rPr>
        <w:t xml:space="preserve">Tidak hanya hutan, Sumatera Barat juga terkenal dengan bentangan pegunungan Bukit Barisan. Pegunungan Bukit Barisan </w:t>
      </w:r>
      <w:r w:rsidR="00F143FE">
        <w:rPr>
          <w:rFonts w:ascii="Book Antiqua" w:eastAsia="Times New Roman" w:hAnsi="Book Antiqua" w:cs="Times New Roman"/>
          <w:color w:val="000000"/>
          <w:sz w:val="24"/>
          <w:szCs w:val="24"/>
          <w:bdr w:val="none" w:sz="0" w:space="0" w:color="auto" w:frame="1"/>
          <w:lang w:val="en-ID" w:eastAsia="en-ID"/>
        </w:rPr>
        <w:t xml:space="preserve">terbentang dari </w:t>
      </w:r>
      <w:r w:rsidR="00F143FE">
        <w:rPr>
          <w:rFonts w:ascii="Book Antiqua" w:eastAsia="Times New Roman" w:hAnsi="Book Antiqua" w:cs="Times New Roman"/>
          <w:color w:val="000000"/>
          <w:sz w:val="24"/>
          <w:szCs w:val="24"/>
          <w:bdr w:val="none" w:sz="0" w:space="0" w:color="auto" w:frame="1"/>
          <w:lang w:val="id-ID" w:eastAsia="en-ID"/>
        </w:rPr>
        <w:t>U</w:t>
      </w:r>
      <w:r w:rsidRPr="001D2682">
        <w:rPr>
          <w:rFonts w:ascii="Book Antiqua" w:eastAsia="Times New Roman" w:hAnsi="Book Antiqua" w:cs="Times New Roman"/>
          <w:color w:val="000000"/>
          <w:sz w:val="24"/>
          <w:szCs w:val="24"/>
          <w:bdr w:val="none" w:sz="0" w:space="0" w:color="auto" w:frame="1"/>
          <w:lang w:val="en-ID" w:eastAsia="en-ID"/>
        </w:rPr>
        <w:t>tara Pulau Sumatera yaitu Nangr</w:t>
      </w:r>
      <w:r w:rsidR="00F143FE">
        <w:rPr>
          <w:rFonts w:ascii="Book Antiqua" w:eastAsia="Times New Roman" w:hAnsi="Book Antiqua" w:cs="Times New Roman"/>
          <w:color w:val="000000"/>
          <w:sz w:val="24"/>
          <w:szCs w:val="24"/>
          <w:bdr w:val="none" w:sz="0" w:space="0" w:color="auto" w:frame="1"/>
          <w:lang w:val="en-ID" w:eastAsia="en-ID"/>
        </w:rPr>
        <w:t xml:space="preserve">oe Aceh Darusalam sampai ujung </w:t>
      </w:r>
      <w:r w:rsidR="00F143FE">
        <w:rPr>
          <w:rFonts w:ascii="Book Antiqua" w:eastAsia="Times New Roman" w:hAnsi="Book Antiqua" w:cs="Times New Roman"/>
          <w:color w:val="000000"/>
          <w:sz w:val="24"/>
          <w:szCs w:val="24"/>
          <w:bdr w:val="none" w:sz="0" w:space="0" w:color="auto" w:frame="1"/>
          <w:lang w:val="id-ID" w:eastAsia="en-ID"/>
        </w:rPr>
        <w:t>S</w:t>
      </w:r>
      <w:r w:rsidRPr="001D2682">
        <w:rPr>
          <w:rFonts w:ascii="Book Antiqua" w:eastAsia="Times New Roman" w:hAnsi="Book Antiqua" w:cs="Times New Roman"/>
          <w:color w:val="000000"/>
          <w:sz w:val="24"/>
          <w:szCs w:val="24"/>
          <w:bdr w:val="none" w:sz="0" w:space="0" w:color="auto" w:frame="1"/>
          <w:lang w:val="en-ID" w:eastAsia="en-ID"/>
        </w:rPr>
        <w:t>elatan yaitu Lampung, dengan puncak tertinggi Gunung Kerinci yang terbentang di Jambi. Rangkaian Pegunungan Bukit Barisan merupakan rangkaian pergunungan pertemuan dari pelat tektonik Euroasia dan Australia. Pelat Tektonik tersebut mengandung banyak mineral dan bebatuan. Kondisi geografis alam tersebut memberikan implikasi adanya keanekaragaman batuan yang mungkin mendukung kapasitas produksi daerah. Terkhusus di Sumatera Barat, yang terkenal adalah Pasam</w:t>
      </w:r>
      <w:r w:rsidR="0075403D">
        <w:rPr>
          <w:rFonts w:ascii="Book Antiqua" w:eastAsia="Times New Roman" w:hAnsi="Book Antiqua" w:cs="Times New Roman"/>
          <w:color w:val="000000"/>
          <w:sz w:val="24"/>
          <w:szCs w:val="24"/>
          <w:bdr w:val="none" w:sz="0" w:space="0" w:color="auto" w:frame="1"/>
          <w:lang w:val="en-ID" w:eastAsia="en-ID"/>
        </w:rPr>
        <w:t>a</w:t>
      </w:r>
      <w:r w:rsidRPr="001D2682">
        <w:rPr>
          <w:rFonts w:ascii="Book Antiqua" w:eastAsia="Times New Roman" w:hAnsi="Book Antiqua" w:cs="Times New Roman"/>
          <w:color w:val="000000"/>
          <w:sz w:val="24"/>
          <w:szCs w:val="24"/>
          <w:bdr w:val="none" w:sz="0" w:space="0" w:color="auto" w:frame="1"/>
          <w:lang w:val="en-ID" w:eastAsia="en-ID"/>
        </w:rPr>
        <w:t>n Area, masih dalam eksplorasi diperkirakan memiliki potensi tambang emas.</w:t>
      </w:r>
    </w:p>
    <w:p w:rsidR="001C094E" w:rsidRPr="001D2682" w:rsidRDefault="00B50E40" w:rsidP="001D2682">
      <w:pPr>
        <w:shd w:val="clear" w:color="auto" w:fill="FFFFFF"/>
        <w:spacing w:after="0" w:line="360" w:lineRule="auto"/>
        <w:ind w:left="426" w:firstLine="708"/>
        <w:jc w:val="both"/>
        <w:textAlignment w:val="baseline"/>
        <w:rPr>
          <w:rFonts w:ascii="Book Antiqua" w:eastAsia="Times New Roman" w:hAnsi="Book Antiqua" w:cs="Times New Roman"/>
          <w:color w:val="000000"/>
          <w:sz w:val="24"/>
          <w:szCs w:val="24"/>
          <w:bdr w:val="none" w:sz="0" w:space="0" w:color="auto" w:frame="1"/>
          <w:lang w:val="en-ID" w:eastAsia="en-ID"/>
        </w:rPr>
      </w:pPr>
      <w:r w:rsidRPr="001D2682">
        <w:rPr>
          <w:rFonts w:ascii="Book Antiqua" w:eastAsia="Times New Roman" w:hAnsi="Book Antiqua" w:cs="Times New Roman"/>
          <w:color w:val="000000"/>
          <w:sz w:val="24"/>
          <w:szCs w:val="24"/>
          <w:bdr w:val="none" w:sz="0" w:space="0" w:color="auto" w:frame="1"/>
          <w:lang w:val="en-ID" w:eastAsia="en-ID"/>
        </w:rPr>
        <w:t>Sumatera Barat juga dapat dikategorikan sebagai daerah Hinterland untuk beberapa sektor yang dikuas</w:t>
      </w:r>
      <w:r w:rsidR="00954AAF">
        <w:rPr>
          <w:rFonts w:ascii="Book Antiqua" w:eastAsia="Times New Roman" w:hAnsi="Book Antiqua" w:cs="Times New Roman"/>
          <w:color w:val="000000"/>
          <w:sz w:val="24"/>
          <w:szCs w:val="24"/>
          <w:bdr w:val="none" w:sz="0" w:space="0" w:color="auto" w:frame="1"/>
          <w:lang w:val="id-ID" w:eastAsia="en-ID"/>
        </w:rPr>
        <w:t>a</w:t>
      </w:r>
      <w:r w:rsidRPr="001D2682">
        <w:rPr>
          <w:rFonts w:ascii="Book Antiqua" w:eastAsia="Times New Roman" w:hAnsi="Book Antiqua" w:cs="Times New Roman"/>
          <w:color w:val="000000"/>
          <w:sz w:val="24"/>
          <w:szCs w:val="24"/>
          <w:bdr w:val="none" w:sz="0" w:space="0" w:color="auto" w:frame="1"/>
          <w:lang w:val="en-ID" w:eastAsia="en-ID"/>
        </w:rPr>
        <w:t xml:space="preserve">i oleh Sumatera Barat. Hinterland merupakan istilah untuk daerah atau kota yang memiliki kemampuan </w:t>
      </w:r>
      <w:r w:rsidRPr="001D2682">
        <w:rPr>
          <w:rFonts w:ascii="Book Antiqua" w:eastAsia="Times New Roman" w:hAnsi="Book Antiqua" w:cs="Times New Roman"/>
          <w:color w:val="000000"/>
          <w:sz w:val="24"/>
          <w:szCs w:val="24"/>
          <w:bdr w:val="none" w:sz="0" w:space="0" w:color="auto" w:frame="1"/>
          <w:lang w:val="en-ID" w:eastAsia="en-ID"/>
        </w:rPr>
        <w:lastRenderedPageBreak/>
        <w:t>dalam memenuhi kebutuhan di daerah lainnya, dengan spesifikasi komoditi tertentu. Kategori Hinterland tersebut dimaksudkan untuk daerah yang memiliki LQ atau </w:t>
      </w:r>
      <w:r w:rsidRPr="001D2682">
        <w:rPr>
          <w:rFonts w:ascii="Book Antiqua" w:eastAsia="Times New Roman" w:hAnsi="Book Antiqua" w:cs="Times New Roman"/>
          <w:i/>
          <w:iCs/>
          <w:color w:val="000000"/>
          <w:sz w:val="24"/>
          <w:szCs w:val="24"/>
          <w:bdr w:val="none" w:sz="0" w:space="0" w:color="auto" w:frame="1"/>
          <w:lang w:val="en-ID" w:eastAsia="en-ID"/>
        </w:rPr>
        <w:t>Location Quotient</w:t>
      </w:r>
      <w:r w:rsidRPr="001D2682">
        <w:rPr>
          <w:rFonts w:ascii="Book Antiqua" w:eastAsia="Times New Roman" w:hAnsi="Book Antiqua" w:cs="Times New Roman"/>
          <w:color w:val="000000"/>
          <w:sz w:val="24"/>
          <w:szCs w:val="24"/>
          <w:bdr w:val="none" w:sz="0" w:space="0" w:color="auto" w:frame="1"/>
          <w:lang w:val="en-ID" w:eastAsia="en-ID"/>
        </w:rPr>
        <w:t>. LQ menggambarkan seberapa besar porsi kapasitas produksi suatu sektor dapat memenuhi kebutuhan nasional di sektor tersebut. Jika LQ lebih dari 1</w:t>
      </w:r>
      <w:r w:rsidR="00954AAF">
        <w:rPr>
          <w:rFonts w:ascii="Book Antiqua" w:eastAsia="Times New Roman" w:hAnsi="Book Antiqua" w:cs="Times New Roman"/>
          <w:color w:val="000000"/>
          <w:sz w:val="24"/>
          <w:szCs w:val="24"/>
          <w:bdr w:val="none" w:sz="0" w:space="0" w:color="auto" w:frame="1"/>
          <w:lang w:val="id-ID" w:eastAsia="en-ID"/>
        </w:rPr>
        <w:t>,</w:t>
      </w:r>
      <w:r w:rsidR="00954AAF">
        <w:rPr>
          <w:rFonts w:ascii="Book Antiqua" w:eastAsia="Times New Roman" w:hAnsi="Book Antiqua" w:cs="Times New Roman"/>
          <w:color w:val="000000"/>
          <w:sz w:val="24"/>
          <w:szCs w:val="24"/>
          <w:bdr w:val="none" w:sz="0" w:space="0" w:color="auto" w:frame="1"/>
          <w:lang w:val="en-ID" w:eastAsia="en-ID"/>
        </w:rPr>
        <w:t xml:space="preserve"> maka</w:t>
      </w:r>
      <w:r w:rsidR="00954AAF">
        <w:rPr>
          <w:rFonts w:ascii="Book Antiqua" w:eastAsia="Times New Roman" w:hAnsi="Book Antiqua" w:cs="Times New Roman"/>
          <w:color w:val="000000"/>
          <w:sz w:val="24"/>
          <w:szCs w:val="24"/>
          <w:bdr w:val="none" w:sz="0" w:space="0" w:color="auto" w:frame="1"/>
          <w:lang w:val="id-ID" w:eastAsia="en-ID"/>
        </w:rPr>
        <w:t xml:space="preserve"> </w:t>
      </w:r>
      <w:r w:rsidRPr="001D2682">
        <w:rPr>
          <w:rFonts w:ascii="Book Antiqua" w:eastAsia="Times New Roman" w:hAnsi="Book Antiqua" w:cs="Times New Roman"/>
          <w:color w:val="000000"/>
          <w:sz w:val="24"/>
          <w:szCs w:val="24"/>
          <w:bdr w:val="none" w:sz="0" w:space="0" w:color="auto" w:frame="1"/>
          <w:lang w:val="en-ID" w:eastAsia="en-ID"/>
        </w:rPr>
        <w:t>menandakan bahwa daerah tersebut menjadi Hinterland bagi daerah lain pada sektor tersebut, jika LQ kurang dari satu</w:t>
      </w:r>
      <w:r w:rsidR="00954AAF">
        <w:rPr>
          <w:rFonts w:ascii="Book Antiqua" w:eastAsia="Times New Roman" w:hAnsi="Book Antiqua" w:cs="Times New Roman"/>
          <w:color w:val="000000"/>
          <w:sz w:val="24"/>
          <w:szCs w:val="24"/>
          <w:bdr w:val="none" w:sz="0" w:space="0" w:color="auto" w:frame="1"/>
          <w:lang w:val="id-ID" w:eastAsia="en-ID"/>
        </w:rPr>
        <w:t>,</w:t>
      </w:r>
      <w:r w:rsidR="00954AAF">
        <w:rPr>
          <w:rFonts w:ascii="Book Antiqua" w:eastAsia="Times New Roman" w:hAnsi="Book Antiqua" w:cs="Times New Roman"/>
          <w:color w:val="000000"/>
          <w:sz w:val="24"/>
          <w:szCs w:val="24"/>
          <w:bdr w:val="none" w:sz="0" w:space="0" w:color="auto" w:frame="1"/>
          <w:lang w:val="en-ID" w:eastAsia="en-ID"/>
        </w:rPr>
        <w:t xml:space="preserve"> maka</w:t>
      </w:r>
      <w:r w:rsidRPr="001D2682">
        <w:rPr>
          <w:rFonts w:ascii="Book Antiqua" w:eastAsia="Times New Roman" w:hAnsi="Book Antiqua" w:cs="Times New Roman"/>
          <w:color w:val="000000"/>
          <w:sz w:val="24"/>
          <w:szCs w:val="24"/>
          <w:bdr w:val="none" w:sz="0" w:space="0" w:color="auto" w:frame="1"/>
          <w:lang w:val="en-ID" w:eastAsia="en-ID"/>
        </w:rPr>
        <w:t xml:space="preserve"> daerah tersebut masih harus dibantu untuk memenuhi kebutuhan domestik daerah tersebut.</w:t>
      </w:r>
    </w:p>
    <w:p w:rsidR="001C094E" w:rsidRPr="001D2682" w:rsidRDefault="00B50E40" w:rsidP="001D2682">
      <w:pPr>
        <w:shd w:val="clear" w:color="auto" w:fill="FFFFFF"/>
        <w:spacing w:after="0" w:line="360" w:lineRule="auto"/>
        <w:ind w:left="426" w:firstLine="708"/>
        <w:jc w:val="both"/>
        <w:textAlignment w:val="baseline"/>
        <w:rPr>
          <w:rFonts w:ascii="Book Antiqua" w:eastAsia="Times New Roman" w:hAnsi="Book Antiqua" w:cs="Times New Roman"/>
          <w:color w:val="000000"/>
          <w:sz w:val="24"/>
          <w:szCs w:val="24"/>
          <w:bdr w:val="none" w:sz="0" w:space="0" w:color="auto" w:frame="1"/>
          <w:lang w:val="en-ID" w:eastAsia="en-ID"/>
        </w:rPr>
      </w:pPr>
      <w:r w:rsidRPr="001D2682">
        <w:rPr>
          <w:rFonts w:ascii="Book Antiqua" w:eastAsia="Times New Roman" w:hAnsi="Book Antiqua" w:cs="Times New Roman"/>
          <w:color w:val="000000"/>
          <w:sz w:val="24"/>
          <w:szCs w:val="24"/>
          <w:bdr w:val="none" w:sz="0" w:space="0" w:color="auto" w:frame="1"/>
          <w:lang w:val="en-ID" w:eastAsia="en-ID"/>
        </w:rPr>
        <w:t>Iklim Sumatera Barat yang sangat mendukung untuk berbagai jenis tanaman dan kekayaan akan Hutan Hujan Tropis, maka dapat diperkirakan bahwa sektor pertanian di Sumatera Barat mampu mendukung kondisi kebutuhan pertanian di daerah lain. Hal ini terbukti dari perkembangan LQ Sumatera Barat dalam sektor pertanian bahan pangan yang meningkat dari tahun ke tahun. Pada tahun 2005, LQ produksi pertanian bahan pangan menunjukkan angka 0</w:t>
      </w:r>
      <w:r w:rsidR="001C094E" w:rsidRPr="001D2682">
        <w:rPr>
          <w:rFonts w:ascii="Book Antiqua" w:eastAsia="Times New Roman" w:hAnsi="Book Antiqua" w:cs="Times New Roman"/>
          <w:color w:val="000000"/>
          <w:sz w:val="24"/>
          <w:szCs w:val="24"/>
          <w:bdr w:val="none" w:sz="0" w:space="0" w:color="auto" w:frame="1"/>
          <w:lang w:val="en-ID" w:eastAsia="en-ID"/>
        </w:rPr>
        <w:t>,</w:t>
      </w:r>
      <w:r w:rsidRPr="001D2682">
        <w:rPr>
          <w:rFonts w:ascii="Book Antiqua" w:eastAsia="Times New Roman" w:hAnsi="Book Antiqua" w:cs="Times New Roman"/>
          <w:color w:val="000000"/>
          <w:sz w:val="24"/>
          <w:szCs w:val="24"/>
          <w:bdr w:val="none" w:sz="0" w:space="0" w:color="auto" w:frame="1"/>
          <w:lang w:val="en-ID" w:eastAsia="en-ID"/>
        </w:rPr>
        <w:t>92, sedangkan pada tahun 2006, LQ melonjak mencapai 2</w:t>
      </w:r>
      <w:r w:rsidR="001C094E" w:rsidRPr="001D2682">
        <w:rPr>
          <w:rFonts w:ascii="Book Antiqua" w:eastAsia="Times New Roman" w:hAnsi="Book Antiqua" w:cs="Times New Roman"/>
          <w:color w:val="000000"/>
          <w:sz w:val="24"/>
          <w:szCs w:val="24"/>
          <w:bdr w:val="none" w:sz="0" w:space="0" w:color="auto" w:frame="1"/>
          <w:lang w:val="en-ID" w:eastAsia="en-ID"/>
        </w:rPr>
        <w:t>,</w:t>
      </w:r>
      <w:r w:rsidRPr="001D2682">
        <w:rPr>
          <w:rFonts w:ascii="Book Antiqua" w:eastAsia="Times New Roman" w:hAnsi="Book Antiqua" w:cs="Times New Roman"/>
          <w:color w:val="000000"/>
          <w:sz w:val="24"/>
          <w:szCs w:val="24"/>
          <w:bdr w:val="none" w:sz="0" w:space="0" w:color="auto" w:frame="1"/>
          <w:lang w:val="en-ID" w:eastAsia="en-ID"/>
        </w:rPr>
        <w:t>17, dan diperkirakan terus menguat sampai akhir 2008. Oleh karena it</w:t>
      </w:r>
      <w:r w:rsidR="001C094E" w:rsidRPr="001D2682">
        <w:rPr>
          <w:rFonts w:ascii="Book Antiqua" w:eastAsia="Times New Roman" w:hAnsi="Book Antiqua" w:cs="Times New Roman"/>
          <w:color w:val="000000"/>
          <w:sz w:val="24"/>
          <w:szCs w:val="24"/>
          <w:bdr w:val="none" w:sz="0" w:space="0" w:color="auto" w:frame="1"/>
          <w:lang w:val="en-ID" w:eastAsia="en-ID"/>
        </w:rPr>
        <w:t>u</w:t>
      </w:r>
      <w:r w:rsidRPr="001D2682">
        <w:rPr>
          <w:rFonts w:ascii="Book Antiqua" w:eastAsia="Times New Roman" w:hAnsi="Book Antiqua" w:cs="Times New Roman"/>
          <w:color w:val="000000"/>
          <w:sz w:val="24"/>
          <w:szCs w:val="24"/>
          <w:bdr w:val="none" w:sz="0" w:space="0" w:color="auto" w:frame="1"/>
          <w:lang w:val="en-ID" w:eastAsia="en-ID"/>
        </w:rPr>
        <w:t xml:space="preserve"> potensi pertanian dan berbagai keanekaragaman hayati sangat besar dan masih layak untuk dikembangkan, melalui investasi teknologi dan ilmu pengetahuan Holtikultura.</w:t>
      </w:r>
    </w:p>
    <w:p w:rsidR="001C094E" w:rsidRPr="001D2682" w:rsidRDefault="00B50E40" w:rsidP="001D2682">
      <w:pPr>
        <w:shd w:val="clear" w:color="auto" w:fill="FFFFFF"/>
        <w:spacing w:after="0" w:line="360" w:lineRule="auto"/>
        <w:ind w:left="426" w:firstLine="708"/>
        <w:jc w:val="both"/>
        <w:textAlignment w:val="baseline"/>
        <w:rPr>
          <w:rFonts w:ascii="Book Antiqua" w:eastAsia="Times New Roman" w:hAnsi="Book Antiqua" w:cs="Times New Roman"/>
          <w:color w:val="000000"/>
          <w:sz w:val="24"/>
          <w:szCs w:val="24"/>
          <w:bdr w:val="none" w:sz="0" w:space="0" w:color="auto" w:frame="1"/>
          <w:lang w:val="en-ID" w:eastAsia="en-ID"/>
        </w:rPr>
      </w:pPr>
      <w:r w:rsidRPr="001D2682">
        <w:rPr>
          <w:rFonts w:ascii="Book Antiqua" w:eastAsia="Times New Roman" w:hAnsi="Book Antiqua" w:cs="Times New Roman"/>
          <w:color w:val="000000"/>
          <w:sz w:val="24"/>
          <w:szCs w:val="24"/>
          <w:bdr w:val="none" w:sz="0" w:space="0" w:color="auto" w:frame="1"/>
          <w:lang w:val="en-ID" w:eastAsia="en-ID"/>
        </w:rPr>
        <w:t>Sesuai paparan di</w:t>
      </w:r>
      <w:r w:rsidR="00954AAF">
        <w:rPr>
          <w:rFonts w:ascii="Book Antiqua" w:eastAsia="Times New Roman" w:hAnsi="Book Antiqua" w:cs="Times New Roman"/>
          <w:color w:val="000000"/>
          <w:sz w:val="24"/>
          <w:szCs w:val="24"/>
          <w:bdr w:val="none" w:sz="0" w:space="0" w:color="auto" w:frame="1"/>
          <w:lang w:val="id-ID" w:eastAsia="en-ID"/>
        </w:rPr>
        <w:t xml:space="preserve"> </w:t>
      </w:r>
      <w:r w:rsidRPr="001D2682">
        <w:rPr>
          <w:rFonts w:ascii="Book Antiqua" w:eastAsia="Times New Roman" w:hAnsi="Book Antiqua" w:cs="Times New Roman"/>
          <w:color w:val="000000"/>
          <w:sz w:val="24"/>
          <w:szCs w:val="24"/>
          <w:bdr w:val="none" w:sz="0" w:space="0" w:color="auto" w:frame="1"/>
          <w:lang w:val="en-ID" w:eastAsia="en-ID"/>
        </w:rPr>
        <w:t>atas, kondisi iklim dan cuaca di Sumatera Barat mendukung untuk memiliki kondisi dan kekayaan hutan. Namun, kekayaan keanekaragaman jenis tanaman hutan huja</w:t>
      </w:r>
      <w:r w:rsidR="00954AAF">
        <w:rPr>
          <w:rFonts w:ascii="Book Antiqua" w:eastAsia="Times New Roman" w:hAnsi="Book Antiqua" w:cs="Times New Roman"/>
          <w:color w:val="000000"/>
          <w:sz w:val="24"/>
          <w:szCs w:val="24"/>
          <w:bdr w:val="none" w:sz="0" w:space="0" w:color="auto" w:frame="1"/>
          <w:lang w:val="en-ID" w:eastAsia="en-ID"/>
        </w:rPr>
        <w:t>n tropis Sumatera Barat membuat</w:t>
      </w:r>
      <w:r w:rsidRPr="001D2682">
        <w:rPr>
          <w:rFonts w:ascii="Book Antiqua" w:eastAsia="Times New Roman" w:hAnsi="Book Antiqua" w:cs="Times New Roman"/>
          <w:color w:val="000000"/>
          <w:sz w:val="24"/>
          <w:szCs w:val="24"/>
          <w:bdr w:val="none" w:sz="0" w:space="0" w:color="auto" w:frame="1"/>
          <w:lang w:val="en-ID" w:eastAsia="en-ID"/>
        </w:rPr>
        <w:t xml:space="preserve"> lebih dari 50</w:t>
      </w:r>
      <w:r w:rsidR="001C094E" w:rsidRPr="001D2682">
        <w:rPr>
          <w:rFonts w:ascii="Book Antiqua" w:eastAsia="Times New Roman" w:hAnsi="Book Antiqua" w:cs="Times New Roman"/>
          <w:color w:val="000000"/>
          <w:sz w:val="24"/>
          <w:szCs w:val="24"/>
          <w:bdr w:val="none" w:sz="0" w:space="0" w:color="auto" w:frame="1"/>
          <w:lang w:val="en-ID" w:eastAsia="en-ID"/>
        </w:rPr>
        <w:t xml:space="preserve"> persen</w:t>
      </w:r>
      <w:r w:rsidR="00954AAF">
        <w:rPr>
          <w:rFonts w:ascii="Book Antiqua" w:eastAsia="Times New Roman" w:hAnsi="Book Antiqua" w:cs="Times New Roman"/>
          <w:color w:val="000000"/>
          <w:sz w:val="24"/>
          <w:szCs w:val="24"/>
          <w:bdr w:val="none" w:sz="0" w:space="0" w:color="auto" w:frame="1"/>
          <w:lang w:val="id-ID" w:eastAsia="en-ID"/>
        </w:rPr>
        <w:t xml:space="preserve"> </w:t>
      </w:r>
      <w:r w:rsidR="001C094E" w:rsidRPr="001D2682">
        <w:rPr>
          <w:rFonts w:ascii="Book Antiqua" w:eastAsia="Times New Roman" w:hAnsi="Book Antiqua" w:cs="Times New Roman"/>
          <w:color w:val="000000"/>
          <w:sz w:val="24"/>
          <w:szCs w:val="24"/>
          <w:bdr w:val="none" w:sz="0" w:space="0" w:color="auto" w:frame="1"/>
          <w:lang w:val="en-ID" w:eastAsia="en-ID"/>
        </w:rPr>
        <w:t>h</w:t>
      </w:r>
      <w:r w:rsidRPr="001D2682">
        <w:rPr>
          <w:rFonts w:ascii="Book Antiqua" w:eastAsia="Times New Roman" w:hAnsi="Book Antiqua" w:cs="Times New Roman"/>
          <w:color w:val="000000"/>
          <w:sz w:val="24"/>
          <w:szCs w:val="24"/>
          <w:bdr w:val="none" w:sz="0" w:space="0" w:color="auto" w:frame="1"/>
          <w:lang w:val="en-ID" w:eastAsia="en-ID"/>
        </w:rPr>
        <w:t>utan dijadikan hutan lind</w:t>
      </w:r>
      <w:r w:rsidR="00954AAF">
        <w:rPr>
          <w:rFonts w:ascii="Book Antiqua" w:eastAsia="Times New Roman" w:hAnsi="Book Antiqua" w:cs="Times New Roman"/>
          <w:color w:val="000000"/>
          <w:sz w:val="24"/>
          <w:szCs w:val="24"/>
          <w:bdr w:val="none" w:sz="0" w:space="0" w:color="auto" w:frame="1"/>
          <w:lang w:val="en-ID" w:eastAsia="en-ID"/>
        </w:rPr>
        <w:t>ung dan konservasi, namun angka</w:t>
      </w:r>
      <w:r w:rsidRPr="001D2682">
        <w:rPr>
          <w:rFonts w:ascii="Book Antiqua" w:eastAsia="Times New Roman" w:hAnsi="Book Antiqua" w:cs="Times New Roman"/>
          <w:color w:val="000000"/>
          <w:sz w:val="24"/>
          <w:szCs w:val="24"/>
          <w:bdr w:val="none" w:sz="0" w:space="0" w:color="auto" w:frame="1"/>
          <w:lang w:val="en-ID" w:eastAsia="en-ID"/>
        </w:rPr>
        <w:t xml:space="preserve"> LQ masih menunjukkan bahwa Sumatera Barat masih mampu mendukung kebutuhan hasil produksi hutan daerah lain. Pada tahun 2005 LQ produksi pertanian-kehutanan sebesar 2</w:t>
      </w:r>
      <w:r w:rsidR="001C094E" w:rsidRPr="001D2682">
        <w:rPr>
          <w:rFonts w:ascii="Book Antiqua" w:eastAsia="Times New Roman" w:hAnsi="Book Antiqua" w:cs="Times New Roman"/>
          <w:color w:val="000000"/>
          <w:sz w:val="24"/>
          <w:szCs w:val="24"/>
          <w:bdr w:val="none" w:sz="0" w:space="0" w:color="auto" w:frame="1"/>
          <w:lang w:val="en-ID" w:eastAsia="en-ID"/>
        </w:rPr>
        <w:t>,</w:t>
      </w:r>
      <w:r w:rsidRPr="001D2682">
        <w:rPr>
          <w:rFonts w:ascii="Book Antiqua" w:eastAsia="Times New Roman" w:hAnsi="Book Antiqua" w:cs="Times New Roman"/>
          <w:color w:val="000000"/>
          <w:sz w:val="24"/>
          <w:szCs w:val="24"/>
          <w:bdr w:val="none" w:sz="0" w:space="0" w:color="auto" w:frame="1"/>
          <w:lang w:val="en-ID" w:eastAsia="en-ID"/>
        </w:rPr>
        <w:t>47, yang artinya Sumatera Barat masih mampu memenuhi kebutuhan hasil produksi hutan oleh daerah lain.</w:t>
      </w:r>
    </w:p>
    <w:p w:rsidR="001C094E" w:rsidRPr="001D2682" w:rsidRDefault="00B50E40" w:rsidP="001D2682">
      <w:pPr>
        <w:shd w:val="clear" w:color="auto" w:fill="FFFFFF"/>
        <w:spacing w:after="0" w:line="360" w:lineRule="auto"/>
        <w:ind w:left="426" w:firstLine="708"/>
        <w:jc w:val="both"/>
        <w:textAlignment w:val="baseline"/>
        <w:rPr>
          <w:rFonts w:ascii="Book Antiqua" w:eastAsia="Times New Roman" w:hAnsi="Book Antiqua" w:cs="Times New Roman"/>
          <w:color w:val="000000"/>
          <w:sz w:val="24"/>
          <w:szCs w:val="24"/>
          <w:bdr w:val="none" w:sz="0" w:space="0" w:color="auto" w:frame="1"/>
          <w:lang w:val="en-ID" w:eastAsia="en-ID"/>
        </w:rPr>
      </w:pPr>
      <w:r w:rsidRPr="001D2682">
        <w:rPr>
          <w:rFonts w:ascii="Book Antiqua" w:eastAsia="Times New Roman" w:hAnsi="Book Antiqua" w:cs="Times New Roman"/>
          <w:color w:val="000000"/>
          <w:sz w:val="24"/>
          <w:szCs w:val="24"/>
          <w:bdr w:val="none" w:sz="0" w:space="0" w:color="auto" w:frame="1"/>
          <w:lang w:val="en-ID" w:eastAsia="en-ID"/>
        </w:rPr>
        <w:lastRenderedPageBreak/>
        <w:t>Namun, terjadi penurunan pada tahun 2006, LQ menunjukkan posisi 1</w:t>
      </w:r>
      <w:r w:rsidR="001C094E" w:rsidRPr="001D2682">
        <w:rPr>
          <w:rFonts w:ascii="Book Antiqua" w:eastAsia="Times New Roman" w:hAnsi="Book Antiqua" w:cs="Times New Roman"/>
          <w:color w:val="000000"/>
          <w:sz w:val="24"/>
          <w:szCs w:val="24"/>
          <w:bdr w:val="none" w:sz="0" w:space="0" w:color="auto" w:frame="1"/>
          <w:lang w:val="en-ID" w:eastAsia="en-ID"/>
        </w:rPr>
        <w:t>,</w:t>
      </w:r>
      <w:r w:rsidRPr="001D2682">
        <w:rPr>
          <w:rFonts w:ascii="Book Antiqua" w:eastAsia="Times New Roman" w:hAnsi="Book Antiqua" w:cs="Times New Roman"/>
          <w:color w:val="000000"/>
          <w:sz w:val="24"/>
          <w:szCs w:val="24"/>
          <w:bdr w:val="none" w:sz="0" w:space="0" w:color="auto" w:frame="1"/>
          <w:lang w:val="en-ID" w:eastAsia="en-ID"/>
        </w:rPr>
        <w:t>6, sedangkan pertumbuhan hasil hutan mencapai 19</w:t>
      </w:r>
      <w:r w:rsidR="001C094E" w:rsidRPr="001D2682">
        <w:rPr>
          <w:rFonts w:ascii="Book Antiqua" w:eastAsia="Times New Roman" w:hAnsi="Book Antiqua" w:cs="Times New Roman"/>
          <w:color w:val="000000"/>
          <w:sz w:val="24"/>
          <w:szCs w:val="24"/>
          <w:bdr w:val="none" w:sz="0" w:space="0" w:color="auto" w:frame="1"/>
          <w:lang w:val="en-ID" w:eastAsia="en-ID"/>
        </w:rPr>
        <w:t>,</w:t>
      </w:r>
      <w:r w:rsidRPr="001D2682">
        <w:rPr>
          <w:rFonts w:ascii="Book Antiqua" w:eastAsia="Times New Roman" w:hAnsi="Book Antiqua" w:cs="Times New Roman"/>
          <w:color w:val="000000"/>
          <w:sz w:val="24"/>
          <w:szCs w:val="24"/>
          <w:bdr w:val="none" w:sz="0" w:space="0" w:color="auto" w:frame="1"/>
          <w:lang w:val="en-ID" w:eastAsia="en-ID"/>
        </w:rPr>
        <w:t>6</w:t>
      </w:r>
      <w:r w:rsidR="001C094E" w:rsidRPr="001D2682">
        <w:rPr>
          <w:rFonts w:ascii="Book Antiqua" w:eastAsia="Times New Roman" w:hAnsi="Book Antiqua" w:cs="Times New Roman"/>
          <w:color w:val="000000"/>
          <w:sz w:val="24"/>
          <w:szCs w:val="24"/>
          <w:bdr w:val="none" w:sz="0" w:space="0" w:color="auto" w:frame="1"/>
          <w:lang w:val="en-ID" w:eastAsia="en-ID"/>
        </w:rPr>
        <w:t xml:space="preserve"> persen</w:t>
      </w:r>
      <w:r w:rsidRPr="001D2682">
        <w:rPr>
          <w:rFonts w:ascii="Book Antiqua" w:eastAsia="Times New Roman" w:hAnsi="Book Antiqua" w:cs="Times New Roman"/>
          <w:color w:val="000000"/>
          <w:sz w:val="24"/>
          <w:szCs w:val="24"/>
          <w:bdr w:val="none" w:sz="0" w:space="0" w:color="auto" w:frame="1"/>
          <w:lang w:val="en-ID" w:eastAsia="en-ID"/>
        </w:rPr>
        <w:t>, sedangkan pada tahun sebelumnya hanya tumbuh 3</w:t>
      </w:r>
      <w:r w:rsidR="001C094E" w:rsidRPr="001D2682">
        <w:rPr>
          <w:rFonts w:ascii="Book Antiqua" w:eastAsia="Times New Roman" w:hAnsi="Book Antiqua" w:cs="Times New Roman"/>
          <w:color w:val="000000"/>
          <w:sz w:val="24"/>
          <w:szCs w:val="24"/>
          <w:bdr w:val="none" w:sz="0" w:space="0" w:color="auto" w:frame="1"/>
          <w:lang w:val="en-ID" w:eastAsia="en-ID"/>
        </w:rPr>
        <w:t>,</w:t>
      </w:r>
      <w:r w:rsidRPr="001D2682">
        <w:rPr>
          <w:rFonts w:ascii="Book Antiqua" w:eastAsia="Times New Roman" w:hAnsi="Book Antiqua" w:cs="Times New Roman"/>
          <w:color w:val="000000"/>
          <w:sz w:val="24"/>
          <w:szCs w:val="24"/>
          <w:bdr w:val="none" w:sz="0" w:space="0" w:color="auto" w:frame="1"/>
          <w:lang w:val="en-ID" w:eastAsia="en-ID"/>
        </w:rPr>
        <w:t>7</w:t>
      </w:r>
      <w:r w:rsidR="001C094E" w:rsidRPr="001D2682">
        <w:rPr>
          <w:rFonts w:ascii="Book Antiqua" w:eastAsia="Times New Roman" w:hAnsi="Book Antiqua" w:cs="Times New Roman"/>
          <w:color w:val="000000"/>
          <w:sz w:val="24"/>
          <w:szCs w:val="24"/>
          <w:bdr w:val="none" w:sz="0" w:space="0" w:color="auto" w:frame="1"/>
          <w:lang w:val="en-ID" w:eastAsia="en-ID"/>
        </w:rPr>
        <w:t xml:space="preserve"> persen</w:t>
      </w:r>
      <w:r w:rsidRPr="001D2682">
        <w:rPr>
          <w:rFonts w:ascii="Book Antiqua" w:eastAsia="Times New Roman" w:hAnsi="Book Antiqua" w:cs="Times New Roman"/>
          <w:color w:val="000000"/>
          <w:sz w:val="24"/>
          <w:szCs w:val="24"/>
          <w:bdr w:val="none" w:sz="0" w:space="0" w:color="auto" w:frame="1"/>
          <w:lang w:val="en-ID" w:eastAsia="en-ID"/>
        </w:rPr>
        <w:t>. Kondisi yang kontradiktif ini menunjukkan adanya implikasi perkembangan produksi di sektor lain melampaui perkembangan sektor kehutanan di Sumatera Barat. Walaupun begitu, Sumatera Barat masih mampu menjadi </w:t>
      </w:r>
      <w:r w:rsidRPr="001D2682">
        <w:rPr>
          <w:rFonts w:ascii="Book Antiqua" w:eastAsia="Times New Roman" w:hAnsi="Book Antiqua" w:cs="Times New Roman"/>
          <w:i/>
          <w:iCs/>
          <w:color w:val="000000"/>
          <w:sz w:val="24"/>
          <w:szCs w:val="24"/>
          <w:bdr w:val="none" w:sz="0" w:space="0" w:color="auto" w:frame="1"/>
          <w:lang w:val="en-ID" w:eastAsia="en-ID"/>
        </w:rPr>
        <w:t>Hinterland</w:t>
      </w:r>
      <w:r w:rsidRPr="001D2682">
        <w:rPr>
          <w:rFonts w:ascii="Book Antiqua" w:eastAsia="Times New Roman" w:hAnsi="Book Antiqua" w:cs="Times New Roman"/>
          <w:color w:val="000000"/>
          <w:sz w:val="24"/>
          <w:szCs w:val="24"/>
          <w:bdr w:val="none" w:sz="0" w:space="0" w:color="auto" w:frame="1"/>
          <w:lang w:val="en-ID" w:eastAsia="en-ID"/>
        </w:rPr>
        <w:t> bagi daerah lain pada sektor hasil sumber daya hayati.</w:t>
      </w:r>
    </w:p>
    <w:p w:rsidR="009E28B9" w:rsidRPr="003424B2" w:rsidRDefault="009E28B9" w:rsidP="009E28B9">
      <w:pPr>
        <w:shd w:val="clear" w:color="auto" w:fill="FFFFFF"/>
        <w:spacing w:after="0" w:line="360" w:lineRule="auto"/>
        <w:ind w:left="426" w:firstLine="708"/>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 xml:space="preserve">Sumatera Barat memiliki potensi bahan tambang golongan A, B dan C. Bahan tambang golongan A, yaitu batu bara terdapat di Kabupaten Sijunjung dan Kota Sawahlunto. </w:t>
      </w:r>
    </w:p>
    <w:p w:rsidR="009E28B9" w:rsidRPr="003424B2" w:rsidRDefault="009E28B9" w:rsidP="009E28B9">
      <w:pPr>
        <w:shd w:val="clear" w:color="auto" w:fill="FFFFFF"/>
        <w:spacing w:after="0" w:line="360" w:lineRule="auto"/>
        <w:ind w:left="426" w:firstLine="708"/>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 xml:space="preserve">Sedangkan Bahan tambang golongan B yang terdiri dari air raksa, belerang, pasir besi, tembaga, timah hitam dan perak menyebar di wilayah kabupaten Sijunjung, Solok, Lima Puluh Kota, Pasaman, dan Tanah Datar. </w:t>
      </w:r>
    </w:p>
    <w:p w:rsidR="009E28B9" w:rsidRPr="003424B2" w:rsidRDefault="009E28B9" w:rsidP="009E28B9">
      <w:pPr>
        <w:shd w:val="clear" w:color="auto" w:fill="FFFFFF"/>
        <w:spacing w:after="0" w:line="360" w:lineRule="auto"/>
        <w:ind w:left="426" w:firstLine="708"/>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Bahan tambang golongan C menyebar di seluruh kabupaten kota di Sumatera Barat, sebagian besar terdiri dari pasir, batu dan kerikil sedangkan di Padang Pariaman terdapat obsidian dan batu andesit.</w:t>
      </w:r>
    </w:p>
    <w:p w:rsidR="009E28B9" w:rsidRPr="00526EBE" w:rsidRDefault="009E28B9" w:rsidP="00526EBE">
      <w:pPr>
        <w:shd w:val="clear" w:color="auto" w:fill="FFFFFF"/>
        <w:spacing w:after="0" w:line="360" w:lineRule="auto"/>
        <w:ind w:left="426" w:firstLine="708"/>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 xml:space="preserve">Salah satu yang telah banyak memberi manfaat bagi Sumatera Barat adalah batuan kapur sebagai bahan dasar industri semen. PT Semen Padang di Padang telah memanfaatkan kekayaan alam Sumatera Barat ini selama puluhan tahun. Batu kapur banyak terdapat di sekitar Padang, daerah sekitar Danau Singkarak dan Padang Panjang. Di Padang Panjang saja, deposit batu kapur yang dapat dieksploitasi mencapai 43 juta ton. </w:t>
      </w:r>
    </w:p>
    <w:p w:rsidR="009E28B9" w:rsidRPr="003424B2" w:rsidRDefault="009E28B9" w:rsidP="009E28B9">
      <w:pPr>
        <w:shd w:val="clear" w:color="auto" w:fill="FFFFFF"/>
        <w:spacing w:after="0" w:line="360" w:lineRule="auto"/>
        <w:ind w:left="426" w:firstLine="708"/>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Provinsi Sumatera Barat memiliki potensi pertambangan yang relatif banyak. Barang tambang potensial meliputi :</w:t>
      </w:r>
    </w:p>
    <w:p w:rsidR="009E28B9" w:rsidRPr="003424B2" w:rsidRDefault="009E28B9" w:rsidP="009E28B9">
      <w:pPr>
        <w:shd w:val="clear" w:color="auto" w:fill="FFFFFF"/>
        <w:spacing w:after="0" w:line="360" w:lineRule="auto"/>
        <w:ind w:left="851" w:hanging="425"/>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(a)  Barang tambang yang diperoleh dari dalam bumi antara lain : batu bara, pasir besi, bijih timah, bijih nikel, bijih tembaga, bijih bauksit, bijih mangan, bijih emas dan perak, minyak bumi, gas bumi, yodium, belerang dan posfor;</w:t>
      </w:r>
    </w:p>
    <w:p w:rsidR="009E28B9" w:rsidRPr="003424B2" w:rsidRDefault="009E28B9" w:rsidP="009E28B9">
      <w:pPr>
        <w:shd w:val="clear" w:color="auto" w:fill="FFFFFF"/>
        <w:spacing w:after="0" w:line="360" w:lineRule="auto"/>
        <w:ind w:left="851" w:hanging="425"/>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lastRenderedPageBreak/>
        <w:t>(b)  Barang-barang galian antara lain : batu, pasir, kapur, tanah liat, kaolin dan garam (BPS, Sumatera Barat, 2008).</w:t>
      </w:r>
    </w:p>
    <w:p w:rsidR="009E28B9" w:rsidRPr="003424B2" w:rsidRDefault="009E28B9" w:rsidP="009E28B9">
      <w:pPr>
        <w:shd w:val="clear" w:color="auto" w:fill="FFFFFF"/>
        <w:spacing w:after="0" w:line="360" w:lineRule="auto"/>
        <w:ind w:left="426" w:firstLine="708"/>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Berikut beberapa komoditi di sektor pertambangan yang berada di wilayah Provinsi Sumatera Barat yang memiliki potensi untuk dikembangkan, di antaranya adalah :</w:t>
      </w:r>
    </w:p>
    <w:p w:rsidR="009E28B9" w:rsidRPr="003424B2" w:rsidRDefault="009E28B9" w:rsidP="00643797">
      <w:pPr>
        <w:numPr>
          <w:ilvl w:val="3"/>
          <w:numId w:val="7"/>
        </w:numPr>
        <w:spacing w:after="0" w:line="360" w:lineRule="auto"/>
        <w:ind w:left="850"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Batu Bara</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Pertambangan Batu Bara yang terdapat di :</w:t>
      </w:r>
    </w:p>
    <w:p w:rsidR="009E28B9" w:rsidRPr="003424B2" w:rsidRDefault="009E28B9" w:rsidP="00812D17">
      <w:pPr>
        <w:numPr>
          <w:ilvl w:val="0"/>
          <w:numId w:val="28"/>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Daerah Ombilin Kota Sawahlunto dengan cadangan ± 887.449.125 ton, terukur 132.872.875 ton dan tereka 1.076.250 ton. Cadangan batu bara tersebut termasuk cadangan yang layak tambang (</w:t>
      </w:r>
      <w:r w:rsidRPr="003424B2">
        <w:rPr>
          <w:rFonts w:ascii="Book Antiqua" w:eastAsia="Times New Roman" w:hAnsi="Book Antiqua"/>
          <w:i/>
          <w:iCs/>
          <w:sz w:val="24"/>
          <w:szCs w:val="24"/>
          <w:lang w:val="id-ID" w:eastAsia="id-ID"/>
        </w:rPr>
        <w:t>mineable reserve</w:t>
      </w:r>
      <w:r w:rsidRPr="003424B2">
        <w:rPr>
          <w:rFonts w:ascii="Book Antiqua" w:eastAsia="Times New Roman" w:hAnsi="Book Antiqua"/>
          <w:sz w:val="24"/>
          <w:szCs w:val="24"/>
          <w:lang w:val="id-ID" w:eastAsia="id-ID"/>
        </w:rPr>
        <w:t xml:space="preserve">) di wilayah kuasa pertambangan PT. Tambang Batu Bara Bukit Asam (PTBA) – Unit Pertambangan Ombilin (UPO) sebesar ± 106.875.000 ton (cadangan terbuka ± 4.177.000 ton dan cadangan tambang dalam ± 102.608.000). </w:t>
      </w:r>
    </w:p>
    <w:p w:rsidR="009E28B9" w:rsidRPr="003424B2" w:rsidRDefault="009E28B9" w:rsidP="00812D17">
      <w:pPr>
        <w:numPr>
          <w:ilvl w:val="0"/>
          <w:numId w:val="28"/>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Daerah Kiliranjao,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dengan cadangan ± 8.676.373 ton. </w:t>
      </w:r>
    </w:p>
    <w:p w:rsidR="009E28B9" w:rsidRPr="003424B2" w:rsidRDefault="009E28B9" w:rsidP="00812D17">
      <w:pPr>
        <w:numPr>
          <w:ilvl w:val="0"/>
          <w:numId w:val="28"/>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Sawah,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dengan cadangan 1.702.355 ton. </w:t>
      </w:r>
    </w:p>
    <w:p w:rsidR="009E28B9" w:rsidRPr="003424B2" w:rsidRDefault="009E28B9" w:rsidP="00812D17">
      <w:pPr>
        <w:numPr>
          <w:ilvl w:val="0"/>
          <w:numId w:val="28"/>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Lubuk Tarab,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dengan cadangan hipotetik 121.500 ton. </w:t>
      </w:r>
    </w:p>
    <w:p w:rsidR="009E28B9" w:rsidRPr="003424B2" w:rsidRDefault="009E28B9" w:rsidP="00812D17">
      <w:pPr>
        <w:numPr>
          <w:ilvl w:val="0"/>
          <w:numId w:val="28"/>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Jujuhan, Sinamar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dengan cadangan terindikasi 65.750.000 ton. </w:t>
      </w:r>
    </w:p>
    <w:p w:rsidR="009E28B9" w:rsidRPr="003424B2" w:rsidRDefault="009E28B9" w:rsidP="00812D17">
      <w:pPr>
        <w:numPr>
          <w:ilvl w:val="0"/>
          <w:numId w:val="28"/>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Lumpo IV Jurai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Pesisir Selatan) dengan cadangan hipotetik 926.525 ton. </w:t>
      </w:r>
    </w:p>
    <w:p w:rsidR="009E28B9" w:rsidRPr="003424B2" w:rsidRDefault="009E28B9" w:rsidP="00812D17">
      <w:pPr>
        <w:numPr>
          <w:ilvl w:val="0"/>
          <w:numId w:val="28"/>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Penadah Pacung Soal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Pesisir Selatan) dengan cadangan terukur 2.319.188 ton. </w:t>
      </w:r>
    </w:p>
    <w:p w:rsidR="009E28B9" w:rsidRPr="003424B2" w:rsidRDefault="009E28B9" w:rsidP="00812D17">
      <w:pPr>
        <w:numPr>
          <w:ilvl w:val="0"/>
          <w:numId w:val="28"/>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Tapan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Pesisir Selatan dengan cadangan 850.000 ton. </w:t>
      </w:r>
    </w:p>
    <w:p w:rsidR="009E28B9" w:rsidRDefault="009E28B9" w:rsidP="00812D17">
      <w:pPr>
        <w:numPr>
          <w:ilvl w:val="0"/>
          <w:numId w:val="28"/>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Daerah Sulit Air, Air Luo, Timbulun, Alahan Panjang, dan Sungai Abu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Solok dengan cadangan belum diketahui.</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lastRenderedPageBreak/>
        <w:t>Emas</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Pertambangan Emas yang terdapat di daerah :</w:t>
      </w:r>
    </w:p>
    <w:p w:rsidR="009E28B9" w:rsidRPr="003424B2" w:rsidRDefault="009E28B9" w:rsidP="00812D17">
      <w:pPr>
        <w:numPr>
          <w:ilvl w:val="0"/>
          <w:numId w:val="29"/>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Kinadam (Pasaman) dengan cadangan ± 537 kg (kadar konsetrat)</w:t>
      </w:r>
    </w:p>
    <w:p w:rsidR="009E28B9" w:rsidRPr="003424B2" w:rsidRDefault="009E28B9" w:rsidP="00812D17">
      <w:pPr>
        <w:numPr>
          <w:ilvl w:val="0"/>
          <w:numId w:val="29"/>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Balimbing, Bonjol, Silaping, Muaro Tambangan, Tamping, dan Rao Mapat Tunggul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Pasaman cadangan belum diketahui. </w:t>
      </w:r>
    </w:p>
    <w:p w:rsidR="009E28B9" w:rsidRPr="003424B2" w:rsidRDefault="009E28B9" w:rsidP="00812D17">
      <w:pPr>
        <w:numPr>
          <w:ilvl w:val="0"/>
          <w:numId w:val="29"/>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Manggani dan Pagadis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w:t>
      </w:r>
      <w:r w:rsidR="002968D5">
        <w:rPr>
          <w:rFonts w:ascii="Book Antiqua" w:eastAsia="Times New Roman" w:hAnsi="Book Antiqua"/>
          <w:sz w:val="24"/>
          <w:szCs w:val="24"/>
          <w:lang w:val="en-ID" w:eastAsia="id-ID"/>
        </w:rPr>
        <w:t xml:space="preserve">Lima Puluh </w:t>
      </w:r>
      <w:r w:rsidRPr="003424B2">
        <w:rPr>
          <w:rFonts w:ascii="Book Antiqua" w:eastAsia="Times New Roman" w:hAnsi="Book Antiqua"/>
          <w:sz w:val="24"/>
          <w:szCs w:val="24"/>
          <w:lang w:val="id-ID" w:eastAsia="id-ID"/>
        </w:rPr>
        <w:t xml:space="preserve">Kota cadangan belum diketahui. </w:t>
      </w:r>
    </w:p>
    <w:p w:rsidR="009E28B9" w:rsidRPr="003424B2" w:rsidRDefault="009E28B9" w:rsidP="00812D17">
      <w:pPr>
        <w:numPr>
          <w:ilvl w:val="0"/>
          <w:numId w:val="29"/>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Lubuk Selasih, talang Babungo, Sungai Abu, Sungai Sapek, Sungai Batang Hari, Supayang, Blangsi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Solok dengan cadangan belum diketahui. </w:t>
      </w:r>
    </w:p>
    <w:p w:rsidR="009E28B9" w:rsidRPr="003424B2" w:rsidRDefault="009E28B9" w:rsidP="00812D17">
      <w:pPr>
        <w:numPr>
          <w:ilvl w:val="0"/>
          <w:numId w:val="29"/>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Sawah Tembangan, Sungai Dareh, Sungai Batang Hari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Dharmasraya. </w:t>
      </w:r>
    </w:p>
    <w:p w:rsidR="009E28B9" w:rsidRPr="003424B2" w:rsidRDefault="009E28B9" w:rsidP="00812D17">
      <w:pPr>
        <w:numPr>
          <w:ilvl w:val="0"/>
          <w:numId w:val="29"/>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Mundam Sakti/Pelangki,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w:t>
      </w:r>
    </w:p>
    <w:p w:rsidR="009E28B9" w:rsidRPr="003424B2" w:rsidRDefault="009E28B9" w:rsidP="00812D17">
      <w:pPr>
        <w:numPr>
          <w:ilvl w:val="0"/>
          <w:numId w:val="29"/>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Salido dan Gunung Harun,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Pesisir Selatan cadangan belum diketahui.</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Biji Besi</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Pertambangan Bijih Besi, antara lain terdapat di daerah :</w:t>
      </w:r>
    </w:p>
    <w:p w:rsidR="009E28B9" w:rsidRPr="003424B2" w:rsidRDefault="009E28B9" w:rsidP="00812D17">
      <w:pPr>
        <w:numPr>
          <w:ilvl w:val="0"/>
          <w:numId w:val="30"/>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Paninggahan, Lubuk Selasih, Gunung Talang, Air Dingin Lembah Gumanti dan Surian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Solok. </w:t>
      </w:r>
    </w:p>
    <w:p w:rsidR="009E28B9" w:rsidRPr="003424B2" w:rsidRDefault="009E28B9" w:rsidP="00812D17">
      <w:pPr>
        <w:numPr>
          <w:ilvl w:val="0"/>
          <w:numId w:val="30"/>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Bukit Batu Besi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Tanah Datar, </w:t>
      </w:r>
    </w:p>
    <w:p w:rsidR="009E28B9" w:rsidRPr="003424B2" w:rsidRDefault="009E28B9" w:rsidP="00812D17">
      <w:pPr>
        <w:numPr>
          <w:ilvl w:val="0"/>
          <w:numId w:val="30"/>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Palembayan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Agam, </w:t>
      </w:r>
    </w:p>
    <w:p w:rsidR="009E28B9" w:rsidRPr="003424B2" w:rsidRDefault="009E28B9" w:rsidP="00812D17">
      <w:pPr>
        <w:numPr>
          <w:ilvl w:val="0"/>
          <w:numId w:val="30"/>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Batu Manjulur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w:t>
      </w:r>
    </w:p>
    <w:p w:rsidR="009E28B9" w:rsidRPr="003424B2" w:rsidRDefault="009E28B9" w:rsidP="00812D17">
      <w:pPr>
        <w:numPr>
          <w:ilvl w:val="0"/>
          <w:numId w:val="30"/>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Bonjol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Pasaman.</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Pasir Besi</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Pertambangan Pasir Besi, antara lain terdapat di</w:t>
      </w:r>
      <w:r w:rsidR="00643797">
        <w:rPr>
          <w:rFonts w:ascii="Book Antiqua" w:eastAsia="Times New Roman" w:hAnsi="Book Antiqua"/>
          <w:sz w:val="24"/>
          <w:szCs w:val="24"/>
          <w:lang w:val="en-ID" w:eastAsia="en-ID"/>
        </w:rPr>
        <w:t xml:space="preserve"> daerah :</w:t>
      </w:r>
    </w:p>
    <w:p w:rsidR="009E28B9" w:rsidRPr="003424B2" w:rsidRDefault="009E28B9" w:rsidP="00812D17">
      <w:pPr>
        <w:numPr>
          <w:ilvl w:val="0"/>
          <w:numId w:val="31"/>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lastRenderedPageBreak/>
        <w:t xml:space="preserve">Pantai Sunur di Padang Pariaman dengan kadar besi 2 – 5% dan ketebalan bervariasi antara 2 mm – 10 cm. </w:t>
      </w:r>
    </w:p>
    <w:p w:rsidR="009E28B9" w:rsidRPr="003424B2" w:rsidRDefault="009E28B9" w:rsidP="00812D17">
      <w:pPr>
        <w:numPr>
          <w:ilvl w:val="0"/>
          <w:numId w:val="31"/>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Pasir Ganting Kec. Pancung Soal,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Pesisir Selatan dengan kadar besi 2 – 5% dan ketebalan 2 mm – 5 cm. </w:t>
      </w:r>
    </w:p>
    <w:p w:rsidR="009E28B9" w:rsidRPr="003424B2" w:rsidRDefault="009E28B9" w:rsidP="00812D17">
      <w:pPr>
        <w:numPr>
          <w:ilvl w:val="0"/>
          <w:numId w:val="31"/>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Muara Batang Masang Gadang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Pasaman Barat dengan kadar besi 3 – 7% dan ketebalan 2 mm – 10 cm. </w:t>
      </w:r>
    </w:p>
    <w:p w:rsidR="009E28B9" w:rsidRPr="003424B2" w:rsidRDefault="009E28B9" w:rsidP="00812D17">
      <w:pPr>
        <w:numPr>
          <w:ilvl w:val="0"/>
          <w:numId w:val="31"/>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Katiangan Pasaman dengan kadar besi 3 – 5% dan ketebalan 2 mm – 10 cm. </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Tembaga</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Pertambangan Tembaga, antara lain terdapat di</w:t>
      </w:r>
      <w:r w:rsidR="00643797">
        <w:rPr>
          <w:rFonts w:ascii="Book Antiqua" w:eastAsia="Times New Roman" w:hAnsi="Book Antiqua"/>
          <w:sz w:val="24"/>
          <w:szCs w:val="24"/>
          <w:lang w:val="en-ID" w:eastAsia="en-ID"/>
        </w:rPr>
        <w:t xml:space="preserve"> daerah :</w:t>
      </w:r>
    </w:p>
    <w:p w:rsidR="009E28B9" w:rsidRPr="003424B2" w:rsidRDefault="009E28B9" w:rsidP="00812D17">
      <w:pPr>
        <w:numPr>
          <w:ilvl w:val="0"/>
          <w:numId w:val="32"/>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Timbulun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Solok) dengan kadar Cu = 12%, </w:t>
      </w:r>
    </w:p>
    <w:p w:rsidR="009E28B9" w:rsidRPr="003424B2" w:rsidRDefault="009E28B9" w:rsidP="00812D17">
      <w:pPr>
        <w:numPr>
          <w:ilvl w:val="0"/>
          <w:numId w:val="32"/>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Lubuk Selasih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Solok) dengan kadar Cu = 0,9 – 1,3%, </w:t>
      </w:r>
    </w:p>
    <w:p w:rsidR="009E28B9" w:rsidRPr="003424B2" w:rsidRDefault="009E28B9" w:rsidP="00812D17">
      <w:pPr>
        <w:numPr>
          <w:ilvl w:val="0"/>
          <w:numId w:val="32"/>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Paninggahan X Kota Singkarak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Solok) dengan cadangan belum diketahui, </w:t>
      </w:r>
    </w:p>
    <w:p w:rsidR="009E28B9" w:rsidRPr="003424B2" w:rsidRDefault="009E28B9" w:rsidP="00812D17">
      <w:pPr>
        <w:numPr>
          <w:ilvl w:val="0"/>
          <w:numId w:val="32"/>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Sei. Pagu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Solok Selatan dengan cadangan 5.000 ton (hipotetik) dan kadar Cu = 0,20 – 0%. </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Mangan</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id-ID" w:eastAsia="en-ID"/>
        </w:rPr>
      </w:pPr>
      <w:r w:rsidRPr="003424B2">
        <w:rPr>
          <w:rFonts w:ascii="Book Antiqua" w:eastAsia="Times New Roman" w:hAnsi="Book Antiqua"/>
          <w:sz w:val="24"/>
          <w:szCs w:val="24"/>
          <w:lang w:val="en-ID" w:eastAsia="en-ID"/>
        </w:rPr>
        <w:t xml:space="preserve">Potensi Pengembangan Pertambangan Mangan, antara lain terdapat didaerah </w:t>
      </w:r>
      <w:r w:rsidR="002968D5">
        <w:rPr>
          <w:rFonts w:ascii="Book Antiqua" w:eastAsia="Times New Roman" w:hAnsi="Book Antiqua"/>
          <w:sz w:val="24"/>
          <w:szCs w:val="24"/>
          <w:lang w:val="en-ID" w:eastAsia="en-ID"/>
        </w:rPr>
        <w:t>Kabupaten</w:t>
      </w:r>
      <w:r w:rsidRPr="003424B2">
        <w:rPr>
          <w:rFonts w:ascii="Book Antiqua" w:eastAsia="Times New Roman" w:hAnsi="Book Antiqua"/>
          <w:sz w:val="24"/>
          <w:szCs w:val="24"/>
          <w:lang w:val="en-ID" w:eastAsia="en-ID"/>
        </w:rPr>
        <w:t xml:space="preserve"> Solok (Bukit Sileh, Gunung Talang, Bali Bawah, Batu Bajanjang) dengan cadangan belum diketahui. Terdapat pula di daerah Gunung Marapi (</w:t>
      </w:r>
      <w:r w:rsidR="002968D5">
        <w:rPr>
          <w:rFonts w:ascii="Book Antiqua" w:eastAsia="Times New Roman" w:hAnsi="Book Antiqua"/>
          <w:sz w:val="24"/>
          <w:szCs w:val="24"/>
          <w:lang w:val="en-ID" w:eastAsia="en-ID"/>
        </w:rPr>
        <w:t>Kabupaten</w:t>
      </w:r>
      <w:r w:rsidRPr="003424B2">
        <w:rPr>
          <w:rFonts w:ascii="Book Antiqua" w:eastAsia="Times New Roman" w:hAnsi="Book Antiqua"/>
          <w:sz w:val="24"/>
          <w:szCs w:val="24"/>
          <w:lang w:val="en-ID" w:eastAsia="en-ID"/>
        </w:rPr>
        <w:t xml:space="preserve"> Agam dan Tanah Datar).dengan cadangan hipotetik ± 100 ton.</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Timah Hitam</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Pertambangan Timah Hitam yang antara lain terdapat di daerah :</w:t>
      </w:r>
    </w:p>
    <w:p w:rsidR="009E28B9" w:rsidRPr="003424B2" w:rsidRDefault="009E28B9" w:rsidP="00812D17">
      <w:pPr>
        <w:numPr>
          <w:ilvl w:val="0"/>
          <w:numId w:val="46"/>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Tanjung Balit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w:t>
      </w:r>
      <w:r w:rsidR="003174B8">
        <w:rPr>
          <w:rFonts w:ascii="Book Antiqua" w:eastAsia="Times New Roman" w:hAnsi="Book Antiqua"/>
          <w:sz w:val="24"/>
          <w:szCs w:val="24"/>
          <w:lang w:val="en-ID" w:eastAsia="id-ID"/>
        </w:rPr>
        <w:t xml:space="preserve">Lima Puluh </w:t>
      </w:r>
      <w:r w:rsidRPr="003424B2">
        <w:rPr>
          <w:rFonts w:ascii="Book Antiqua" w:eastAsia="Times New Roman" w:hAnsi="Book Antiqua"/>
          <w:sz w:val="24"/>
          <w:szCs w:val="24"/>
          <w:lang w:val="id-ID" w:eastAsia="id-ID"/>
        </w:rPr>
        <w:t xml:space="preserve">Kota dengan cadangan terukur ± 322.575 ton dan tereka ± 287.250 ton. </w:t>
      </w:r>
    </w:p>
    <w:p w:rsidR="009E28B9" w:rsidRPr="003424B2" w:rsidRDefault="009E28B9" w:rsidP="00812D17">
      <w:pPr>
        <w:numPr>
          <w:ilvl w:val="0"/>
          <w:numId w:val="46"/>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lastRenderedPageBreak/>
        <w:t>Lubuk Gadang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Solok) cadangan hipotetik ± 280.000 ton. </w:t>
      </w:r>
    </w:p>
    <w:p w:rsidR="009E28B9" w:rsidRPr="003424B2" w:rsidRDefault="009E28B9" w:rsidP="00812D17">
      <w:pPr>
        <w:numPr>
          <w:ilvl w:val="0"/>
          <w:numId w:val="46"/>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Lubuk Selasih, Talang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Solok cadangan belum diketahui. </w:t>
      </w:r>
    </w:p>
    <w:p w:rsidR="009E28B9" w:rsidRPr="003424B2" w:rsidRDefault="009E28B9" w:rsidP="00812D17">
      <w:pPr>
        <w:numPr>
          <w:ilvl w:val="0"/>
          <w:numId w:val="46"/>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Sungai Pagu, Sangir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Solok Selatan, </w:t>
      </w:r>
    </w:p>
    <w:p w:rsidR="009E28B9" w:rsidRPr="003424B2" w:rsidRDefault="009E28B9" w:rsidP="00812D17">
      <w:pPr>
        <w:numPr>
          <w:ilvl w:val="0"/>
          <w:numId w:val="46"/>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Sumpu, Pamanongan, Sungai Alai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Pasaman cadangan belum diketahui.</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Belerang</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 xml:space="preserve">Potensi Pengembangan Pertambangan Belerang, antara lain terdapat di daerah </w:t>
      </w:r>
      <w:r w:rsidR="002968D5">
        <w:rPr>
          <w:rFonts w:ascii="Book Antiqua" w:eastAsia="Times New Roman" w:hAnsi="Book Antiqua"/>
          <w:sz w:val="24"/>
          <w:szCs w:val="24"/>
          <w:lang w:val="en-ID" w:eastAsia="en-ID"/>
        </w:rPr>
        <w:t>Kabupaten</w:t>
      </w:r>
      <w:r w:rsidRPr="003424B2">
        <w:rPr>
          <w:rFonts w:ascii="Book Antiqua" w:eastAsia="Times New Roman" w:hAnsi="Book Antiqua"/>
          <w:sz w:val="24"/>
          <w:szCs w:val="24"/>
          <w:lang w:val="en-ID" w:eastAsia="en-ID"/>
        </w:rPr>
        <w:t xml:space="preserve"> Solok (Bukit Sileh, Gunung Talang, Bali Bawah, Batu Bajanjang) cadangan belum diketahui, dan Gunung Marapi (Agam dan Tanah Datar) cadangan hipotetik ± 100 ton.</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Air Raksa</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 xml:space="preserve">Potensi Pengembangan Pengolahan Air Raksa, antara lain terdapat di daerah Gade Talang, Sungai Tapir dan Sibalabu, </w:t>
      </w:r>
      <w:r w:rsidR="002968D5">
        <w:rPr>
          <w:rFonts w:ascii="Book Antiqua" w:eastAsia="Times New Roman" w:hAnsi="Book Antiqua"/>
          <w:sz w:val="24"/>
          <w:szCs w:val="24"/>
          <w:lang w:val="en-ID" w:eastAsia="en-ID"/>
        </w:rPr>
        <w:t>Kabupaten</w:t>
      </w:r>
      <w:r w:rsidRPr="003424B2">
        <w:rPr>
          <w:rFonts w:ascii="Book Antiqua" w:eastAsia="Times New Roman" w:hAnsi="Book Antiqua"/>
          <w:sz w:val="24"/>
          <w:szCs w:val="24"/>
          <w:lang w:val="en-ID" w:eastAsia="en-ID"/>
        </w:rPr>
        <w:t xml:space="preserve"> Sijunjung cadangan belum diketahui. Dan terdapat Bahan Galian Industri.</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Batu Gamping/Batu Kapu</w:t>
      </w:r>
      <w:r w:rsidRPr="003424B2">
        <w:rPr>
          <w:rFonts w:ascii="Book Antiqua" w:eastAsia="Times New Roman" w:hAnsi="Book Antiqua"/>
          <w:b/>
          <w:bCs/>
          <w:sz w:val="24"/>
          <w:szCs w:val="24"/>
          <w:lang w:val="en-ID" w:eastAsia="id-ID"/>
        </w:rPr>
        <w:t>r</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Pertambangan Batu Gamping/Batu Kapur antara lain terdapat di daerah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Kamang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Agam) tersebar pada area 2.660 ha, Simarasap tersebar pada area 2.660 ha dan daerah Baso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Agam tersebar pada area 120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Indarung Kota Padang dengan cadangan tereka 500.000.000 ton, terukur 400.461.775 ton, terindikasi 13.000.000 ton.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Silungkang Kota Sawahlunto tersebar pada area 1.155,69 ha. Di Tanjung Lolo tersebar pada area 8.926,43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Gadang,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tersebar pada area 596,29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Muaro, Kecamatan Sijunjung tersebar pada area 2.977,09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lastRenderedPageBreak/>
        <w:t>Sumpur Kudus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tersebar pada area 8.618,99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Tungkar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w:t>
      </w:r>
      <w:r w:rsidR="003174B8">
        <w:rPr>
          <w:rFonts w:ascii="Book Antiqua" w:eastAsia="Times New Roman" w:hAnsi="Book Antiqua"/>
          <w:sz w:val="24"/>
          <w:szCs w:val="24"/>
          <w:lang w:val="en-ID" w:eastAsia="id-ID"/>
        </w:rPr>
        <w:t xml:space="preserve">Lima Puluh </w:t>
      </w:r>
      <w:r w:rsidRPr="003424B2">
        <w:rPr>
          <w:rFonts w:ascii="Book Antiqua" w:eastAsia="Times New Roman" w:hAnsi="Book Antiqua"/>
          <w:sz w:val="24"/>
          <w:szCs w:val="24"/>
          <w:lang w:val="id-ID" w:eastAsia="id-ID"/>
        </w:rPr>
        <w:t xml:space="preserve">Kota) tersebar pada area 585,38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Halaban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w:t>
      </w:r>
      <w:r w:rsidR="003174B8">
        <w:rPr>
          <w:rFonts w:ascii="Book Antiqua" w:eastAsia="Times New Roman" w:hAnsi="Book Antiqua"/>
          <w:sz w:val="24"/>
          <w:szCs w:val="24"/>
          <w:lang w:val="en-ID" w:eastAsia="id-ID"/>
        </w:rPr>
        <w:t xml:space="preserve">Lima Puluh </w:t>
      </w:r>
      <w:r w:rsidRPr="003424B2">
        <w:rPr>
          <w:rFonts w:ascii="Book Antiqua" w:eastAsia="Times New Roman" w:hAnsi="Book Antiqua"/>
          <w:sz w:val="24"/>
          <w:szCs w:val="24"/>
          <w:lang w:val="id-ID" w:eastAsia="id-ID"/>
        </w:rPr>
        <w:t xml:space="preserve">Kota) tersebar pada area 1.312,42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Sitanang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w:t>
      </w:r>
      <w:r w:rsidR="003174B8">
        <w:rPr>
          <w:rFonts w:ascii="Book Antiqua" w:eastAsia="Times New Roman" w:hAnsi="Book Antiqua"/>
          <w:sz w:val="24"/>
          <w:szCs w:val="24"/>
          <w:lang w:val="en-ID" w:eastAsia="id-ID"/>
        </w:rPr>
        <w:t xml:space="preserve">Lima Puluh </w:t>
      </w:r>
      <w:r w:rsidRPr="003424B2">
        <w:rPr>
          <w:rFonts w:ascii="Book Antiqua" w:eastAsia="Times New Roman" w:hAnsi="Book Antiqua"/>
          <w:sz w:val="24"/>
          <w:szCs w:val="24"/>
          <w:lang w:val="id-ID" w:eastAsia="id-ID"/>
        </w:rPr>
        <w:t xml:space="preserve">Kota) tersebar pada area 27,37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Batuhampar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w:t>
      </w:r>
      <w:r w:rsidR="003174B8">
        <w:rPr>
          <w:rFonts w:ascii="Book Antiqua" w:eastAsia="Times New Roman" w:hAnsi="Book Antiqua"/>
          <w:sz w:val="24"/>
          <w:szCs w:val="24"/>
          <w:lang w:val="en-ID" w:eastAsia="id-ID"/>
        </w:rPr>
        <w:t xml:space="preserve">Lima Puluh </w:t>
      </w:r>
      <w:r w:rsidRPr="003424B2">
        <w:rPr>
          <w:rFonts w:ascii="Book Antiqua" w:eastAsia="Times New Roman" w:hAnsi="Book Antiqua"/>
          <w:sz w:val="24"/>
          <w:szCs w:val="24"/>
          <w:lang w:val="id-ID" w:eastAsia="id-ID"/>
        </w:rPr>
        <w:t xml:space="preserve">Kota) tersebar pada area 143,56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Siguntur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Pesisir Selatan) tersebar pada area 5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Kecamatan X Koto Diatas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Solok tersebar pada area seluas 2.435,29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Kecamatan X Koto Singkarak tersebar pada area seluas 691,30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Kecamatan IX Koto Sungai Lasi tersebar pada area seluas 332,62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Muara Kiawai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Pasaman Barat) tersebar pada area 2.500 ha. </w:t>
      </w:r>
    </w:p>
    <w:p w:rsidR="009E28B9" w:rsidRPr="003424B2" w:rsidRDefault="009E28B9" w:rsidP="00812D17">
      <w:pPr>
        <w:numPr>
          <w:ilvl w:val="0"/>
          <w:numId w:val="3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Kajai (Pasaman) pada area 100 ha.</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Dolomit</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Pengembangn Dolomit yang antara lain terdapat di daerah :</w:t>
      </w:r>
    </w:p>
    <w:p w:rsidR="009E28B9" w:rsidRPr="003424B2" w:rsidRDefault="009E28B9" w:rsidP="00812D17">
      <w:pPr>
        <w:numPr>
          <w:ilvl w:val="0"/>
          <w:numId w:val="34"/>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Tanjung Lolo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dengan cadangan belum diketahui. </w:t>
      </w:r>
    </w:p>
    <w:p w:rsidR="009E28B9" w:rsidRPr="003424B2" w:rsidRDefault="009E28B9" w:rsidP="00812D17">
      <w:pPr>
        <w:numPr>
          <w:ilvl w:val="0"/>
          <w:numId w:val="34"/>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Mudik Palupuh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Agam) dengan cadangan belum diketahui. </w:t>
      </w:r>
    </w:p>
    <w:p w:rsidR="009E28B9" w:rsidRPr="003424B2" w:rsidRDefault="009E28B9" w:rsidP="00812D17">
      <w:pPr>
        <w:numPr>
          <w:ilvl w:val="0"/>
          <w:numId w:val="34"/>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Lembah Gumati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Solok) dengan cadangan belum diketahui. </w:t>
      </w:r>
    </w:p>
    <w:p w:rsidR="009E28B9" w:rsidRDefault="009E28B9" w:rsidP="00812D17">
      <w:pPr>
        <w:numPr>
          <w:ilvl w:val="0"/>
          <w:numId w:val="34"/>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Taraktak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dengan cadangan belum diketahui.</w:t>
      </w:r>
    </w:p>
    <w:p w:rsidR="003174B8" w:rsidRPr="003424B2" w:rsidRDefault="003174B8" w:rsidP="003174B8">
      <w:pPr>
        <w:spacing w:after="0" w:line="360" w:lineRule="auto"/>
        <w:ind w:left="1440"/>
        <w:jc w:val="both"/>
        <w:rPr>
          <w:rFonts w:ascii="Book Antiqua" w:eastAsia="Times New Roman" w:hAnsi="Book Antiqua"/>
          <w:sz w:val="24"/>
          <w:szCs w:val="24"/>
          <w:lang w:val="id-ID" w:eastAsia="id-ID"/>
        </w:rPr>
      </w:pP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lastRenderedPageBreak/>
        <w:t>Batu Marmer</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Batu Marmer terdapat di daerah :</w:t>
      </w:r>
    </w:p>
    <w:p w:rsidR="009E28B9" w:rsidRPr="003424B2" w:rsidRDefault="009E28B9" w:rsidP="00812D17">
      <w:pPr>
        <w:numPr>
          <w:ilvl w:val="0"/>
          <w:numId w:val="35"/>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Sibiluru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dengan cadangan hipotetik 62.500.000 ton. </w:t>
      </w:r>
    </w:p>
    <w:p w:rsidR="009E28B9" w:rsidRPr="003424B2" w:rsidRDefault="009E28B9" w:rsidP="00812D17">
      <w:pPr>
        <w:numPr>
          <w:ilvl w:val="0"/>
          <w:numId w:val="35"/>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Tanjung Lolo dengan cadangan belum diketahui. </w:t>
      </w:r>
    </w:p>
    <w:p w:rsidR="009E28B9" w:rsidRPr="003424B2" w:rsidRDefault="009E28B9" w:rsidP="00812D17">
      <w:pPr>
        <w:numPr>
          <w:ilvl w:val="0"/>
          <w:numId w:val="35"/>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Takung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dengan cadangan belum diketahui. </w:t>
      </w:r>
    </w:p>
    <w:p w:rsidR="009E28B9" w:rsidRPr="003424B2" w:rsidRDefault="009E28B9" w:rsidP="00812D17">
      <w:pPr>
        <w:numPr>
          <w:ilvl w:val="0"/>
          <w:numId w:val="35"/>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Silungkang di Sawahlunto dengan cadangan belum diketahui. </w:t>
      </w:r>
    </w:p>
    <w:p w:rsidR="009E28B9" w:rsidRPr="003424B2" w:rsidRDefault="009E28B9" w:rsidP="00812D17">
      <w:pPr>
        <w:numPr>
          <w:ilvl w:val="0"/>
          <w:numId w:val="35"/>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Palupuh dan Matur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Agam dengan cadangan hipotetik 62.500.000 ton. </w:t>
      </w:r>
    </w:p>
    <w:p w:rsidR="009E28B9" w:rsidRPr="003424B2" w:rsidRDefault="009E28B9" w:rsidP="00812D17">
      <w:pPr>
        <w:numPr>
          <w:ilvl w:val="0"/>
          <w:numId w:val="35"/>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Sitanang dengan cadangan hipotetik 1.249.792 ton. </w:t>
      </w:r>
    </w:p>
    <w:p w:rsidR="009E28B9" w:rsidRPr="003424B2" w:rsidRDefault="009E28B9" w:rsidP="00812D17">
      <w:pPr>
        <w:numPr>
          <w:ilvl w:val="0"/>
          <w:numId w:val="35"/>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Daerah Tungkur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50 Kota dengan cadangan 37.500.000 ton. </w:t>
      </w:r>
    </w:p>
    <w:p w:rsidR="009E28B9" w:rsidRDefault="009E28B9" w:rsidP="00812D17">
      <w:pPr>
        <w:numPr>
          <w:ilvl w:val="0"/>
          <w:numId w:val="35"/>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Daerah Muara Kiawai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Pasaman Barat dengan cadangan hipotetik 187.500.000 ton. </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Batu Granit</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 xml:space="preserve">Program Pengembangan Pertambangan Batu Granit di daerah : </w:t>
      </w:r>
    </w:p>
    <w:p w:rsidR="009E28B9" w:rsidRPr="003424B2" w:rsidRDefault="009E28B9" w:rsidP="00812D17">
      <w:pPr>
        <w:numPr>
          <w:ilvl w:val="0"/>
          <w:numId w:val="36"/>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Air Bangis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Pasaman Barat dengan cadangan hipotetik 6.000.000.000 ton. </w:t>
      </w:r>
    </w:p>
    <w:p w:rsidR="009E28B9" w:rsidRPr="003424B2" w:rsidRDefault="009E28B9" w:rsidP="00812D17">
      <w:pPr>
        <w:numPr>
          <w:ilvl w:val="0"/>
          <w:numId w:val="36"/>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Panti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Pasaman dengan cadangan hipotetik 300.000.000.000 ton. </w:t>
      </w:r>
    </w:p>
    <w:p w:rsidR="009E28B9" w:rsidRPr="003424B2" w:rsidRDefault="009E28B9" w:rsidP="00812D17">
      <w:pPr>
        <w:numPr>
          <w:ilvl w:val="0"/>
          <w:numId w:val="36"/>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Sumpur Kudus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dengan cadangan hipotetik 250.000.000.000 ton. </w:t>
      </w:r>
    </w:p>
    <w:p w:rsidR="009E28B9" w:rsidRPr="003424B2" w:rsidRDefault="009E28B9" w:rsidP="00812D17">
      <w:pPr>
        <w:numPr>
          <w:ilvl w:val="0"/>
          <w:numId w:val="36"/>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Padang Ganting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Tanah Datar dengan cadangan hipotetik 25.000.000.000 ton. </w:t>
      </w:r>
    </w:p>
    <w:p w:rsidR="009E28B9" w:rsidRPr="003424B2" w:rsidRDefault="009E28B9" w:rsidP="00812D17">
      <w:pPr>
        <w:numPr>
          <w:ilvl w:val="0"/>
          <w:numId w:val="36"/>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Ombilin dengan cadangan hipotetik 800.000.000 ton. </w:t>
      </w:r>
    </w:p>
    <w:p w:rsidR="009E28B9" w:rsidRPr="003424B2" w:rsidRDefault="009E28B9" w:rsidP="00812D17">
      <w:pPr>
        <w:numPr>
          <w:ilvl w:val="0"/>
          <w:numId w:val="36"/>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Salibutan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Padang Pariaman dengan cadangan hipotetik 1.300.000.000 ton. </w:t>
      </w:r>
    </w:p>
    <w:p w:rsidR="009E28B9" w:rsidRPr="003424B2" w:rsidRDefault="009E28B9" w:rsidP="00812D17">
      <w:pPr>
        <w:numPr>
          <w:ilvl w:val="0"/>
          <w:numId w:val="36"/>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lastRenderedPageBreak/>
        <w:t xml:space="preserve">Lembah Anai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Tanah Datar dengan cadangan hipotetik 22.500.000.000 ton. </w:t>
      </w:r>
    </w:p>
    <w:p w:rsidR="003424B2" w:rsidRPr="00643797" w:rsidRDefault="009E28B9" w:rsidP="00812D17">
      <w:pPr>
        <w:numPr>
          <w:ilvl w:val="0"/>
          <w:numId w:val="36"/>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Sungai Dareh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Dharmasraya dengan cadangan hipotetik 937.000.000.000 ton.</w:t>
      </w:r>
    </w:p>
    <w:p w:rsidR="003424B2" w:rsidRDefault="009E28B9" w:rsidP="003424B2">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Andesit dan Basalt</w:t>
      </w:r>
    </w:p>
    <w:p w:rsidR="009E28B9" w:rsidRPr="003424B2" w:rsidRDefault="009E28B9" w:rsidP="003424B2">
      <w:pPr>
        <w:spacing w:after="0" w:line="360" w:lineRule="auto"/>
        <w:ind w:left="851"/>
        <w:rPr>
          <w:rFonts w:ascii="Book Antiqua" w:eastAsia="Times New Roman" w:hAnsi="Book Antiqua"/>
          <w:b/>
          <w:bCs/>
          <w:sz w:val="24"/>
          <w:szCs w:val="24"/>
          <w:lang w:val="id-ID" w:eastAsia="id-ID"/>
        </w:rPr>
      </w:pPr>
      <w:r w:rsidRPr="003424B2">
        <w:rPr>
          <w:rFonts w:ascii="Book Antiqua" w:eastAsia="Times New Roman" w:hAnsi="Book Antiqua"/>
          <w:sz w:val="24"/>
          <w:szCs w:val="24"/>
          <w:lang w:val="en-ID" w:eastAsia="en-ID"/>
        </w:rPr>
        <w:t xml:space="preserve">Potensi Pengembangan Pertambangan Andesit dan Basalt di daerah Koto Baru </w:t>
      </w:r>
      <w:r w:rsidR="002968D5">
        <w:rPr>
          <w:rFonts w:ascii="Book Antiqua" w:eastAsia="Times New Roman" w:hAnsi="Book Antiqua"/>
          <w:sz w:val="24"/>
          <w:szCs w:val="24"/>
          <w:lang w:val="en-ID" w:eastAsia="en-ID"/>
        </w:rPr>
        <w:t>Kabupaten</w:t>
      </w:r>
      <w:r w:rsidRPr="003424B2">
        <w:rPr>
          <w:rFonts w:ascii="Book Antiqua" w:eastAsia="Times New Roman" w:hAnsi="Book Antiqua"/>
          <w:sz w:val="24"/>
          <w:szCs w:val="24"/>
          <w:lang w:val="en-ID" w:eastAsia="en-ID"/>
        </w:rPr>
        <w:t xml:space="preserve"> </w:t>
      </w:r>
      <w:r w:rsidR="003174B8">
        <w:rPr>
          <w:rFonts w:ascii="Book Antiqua" w:eastAsia="Times New Roman" w:hAnsi="Book Antiqua"/>
          <w:sz w:val="24"/>
          <w:szCs w:val="24"/>
          <w:lang w:val="en-ID" w:eastAsia="en-ID"/>
        </w:rPr>
        <w:t xml:space="preserve">Lima Puluh </w:t>
      </w:r>
      <w:r w:rsidRPr="003424B2">
        <w:rPr>
          <w:rFonts w:ascii="Book Antiqua" w:eastAsia="Times New Roman" w:hAnsi="Book Antiqua"/>
          <w:sz w:val="24"/>
          <w:szCs w:val="24"/>
          <w:lang w:val="en-ID" w:eastAsia="en-ID"/>
        </w:rPr>
        <w:t xml:space="preserve">Kota dengan cadangan belum diketahui dan mutu baik, dan Sungai Sirah </w:t>
      </w:r>
      <w:r w:rsidR="002968D5">
        <w:rPr>
          <w:rFonts w:ascii="Book Antiqua" w:eastAsia="Times New Roman" w:hAnsi="Book Antiqua"/>
          <w:sz w:val="24"/>
          <w:szCs w:val="24"/>
          <w:lang w:val="en-ID" w:eastAsia="en-ID"/>
        </w:rPr>
        <w:t>Kabupaten</w:t>
      </w:r>
      <w:r w:rsidRPr="003424B2">
        <w:rPr>
          <w:rFonts w:ascii="Book Antiqua" w:eastAsia="Times New Roman" w:hAnsi="Book Antiqua"/>
          <w:sz w:val="24"/>
          <w:szCs w:val="24"/>
          <w:lang w:val="en-ID" w:eastAsia="en-ID"/>
        </w:rPr>
        <w:t xml:space="preserve"> Pesisir Selatan.</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 xml:space="preserve">Feldspar </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 xml:space="preserve">Potensi Pengembangan Feldspar di daerah Lundar di </w:t>
      </w:r>
      <w:r w:rsidR="002968D5">
        <w:rPr>
          <w:rFonts w:ascii="Book Antiqua" w:eastAsia="Times New Roman" w:hAnsi="Book Antiqua"/>
          <w:sz w:val="24"/>
          <w:szCs w:val="24"/>
          <w:lang w:val="en-ID" w:eastAsia="en-ID"/>
        </w:rPr>
        <w:t>Kabupaten</w:t>
      </w:r>
      <w:r w:rsidRPr="003424B2">
        <w:rPr>
          <w:rFonts w:ascii="Book Antiqua" w:eastAsia="Times New Roman" w:hAnsi="Book Antiqua"/>
          <w:sz w:val="24"/>
          <w:szCs w:val="24"/>
          <w:lang w:val="en-ID" w:eastAsia="en-ID"/>
        </w:rPr>
        <w:t xml:space="preserve"> Pasaman dengan cadangan dan mutu belum diketahui, dan di daerah Sulit Air di </w:t>
      </w:r>
      <w:r w:rsidR="002968D5">
        <w:rPr>
          <w:rFonts w:ascii="Book Antiqua" w:eastAsia="Times New Roman" w:hAnsi="Book Antiqua"/>
          <w:sz w:val="24"/>
          <w:szCs w:val="24"/>
          <w:lang w:val="en-ID" w:eastAsia="en-ID"/>
        </w:rPr>
        <w:t>Kabupaten</w:t>
      </w:r>
      <w:r w:rsidRPr="003424B2">
        <w:rPr>
          <w:rFonts w:ascii="Book Antiqua" w:eastAsia="Times New Roman" w:hAnsi="Book Antiqua"/>
          <w:sz w:val="24"/>
          <w:szCs w:val="24"/>
          <w:lang w:val="en-ID" w:eastAsia="en-ID"/>
        </w:rPr>
        <w:t xml:space="preserve"> Solok juga dengan cadangan dan mutu belum diketahui.</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Batu Apung</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Pertambangan Batu Apung (Purnice) terdapat di bebera</w:t>
      </w:r>
      <w:r w:rsidR="00643797">
        <w:rPr>
          <w:rFonts w:ascii="Book Antiqua" w:eastAsia="Times New Roman" w:hAnsi="Book Antiqua"/>
          <w:sz w:val="24"/>
          <w:szCs w:val="24"/>
          <w:lang w:val="en-ID" w:eastAsia="en-ID"/>
        </w:rPr>
        <w:t>pa</w:t>
      </w:r>
      <w:r w:rsidRPr="003424B2">
        <w:rPr>
          <w:rFonts w:ascii="Book Antiqua" w:eastAsia="Times New Roman" w:hAnsi="Book Antiqua"/>
          <w:sz w:val="24"/>
          <w:szCs w:val="24"/>
          <w:lang w:val="en-ID" w:eastAsia="en-ID"/>
        </w:rPr>
        <w:t xml:space="preserve"> daerah, seperti : </w:t>
      </w:r>
    </w:p>
    <w:p w:rsidR="009E28B9" w:rsidRPr="003424B2" w:rsidRDefault="009E28B9" w:rsidP="00812D17">
      <w:pPr>
        <w:numPr>
          <w:ilvl w:val="0"/>
          <w:numId w:val="37"/>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Sicincin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Padang Pariaman) dengan cadangan dan mutu belum diketahui. </w:t>
      </w:r>
    </w:p>
    <w:p w:rsidR="009E28B9" w:rsidRPr="003424B2" w:rsidRDefault="009E28B9" w:rsidP="00812D17">
      <w:pPr>
        <w:numPr>
          <w:ilvl w:val="0"/>
          <w:numId w:val="37"/>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Sungai Limau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Padang Pariaman dan di daerah Ngarai Sianok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Agam dengan cadangan dan mutu belum diketahui.</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Batu Tulis</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 xml:space="preserve">Potensi Pengembangan Pertambangan Batu Tulis (Slate) terdapat di daerah : </w:t>
      </w:r>
    </w:p>
    <w:p w:rsidR="009E28B9" w:rsidRPr="003424B2" w:rsidRDefault="009E28B9" w:rsidP="00812D17">
      <w:pPr>
        <w:numPr>
          <w:ilvl w:val="0"/>
          <w:numId w:val="38"/>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Talang Babungo dan Tanjung Balit di Lembah Gumanti di Solok dengan cadangan hipotetik masing-masing 1.750.000 ton dan 6.250.000 ton. </w:t>
      </w:r>
    </w:p>
    <w:p w:rsidR="009E28B9" w:rsidRPr="003424B2" w:rsidRDefault="009E28B9" w:rsidP="00812D17">
      <w:pPr>
        <w:numPr>
          <w:ilvl w:val="0"/>
          <w:numId w:val="38"/>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lastRenderedPageBreak/>
        <w:t xml:space="preserve">Taratak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dengan cadangan hipotetik 1.875.000 ton.</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Obisidian</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Pertambangan Obisidian antara lain terdapat di daerah :</w:t>
      </w:r>
    </w:p>
    <w:p w:rsidR="009E28B9" w:rsidRPr="003424B2" w:rsidRDefault="009E28B9" w:rsidP="00812D17">
      <w:pPr>
        <w:numPr>
          <w:ilvl w:val="0"/>
          <w:numId w:val="39"/>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Lubuk Sikaping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Pasaman jumlah cadangan belum diketahui. </w:t>
      </w:r>
    </w:p>
    <w:p w:rsidR="009E28B9" w:rsidRPr="003424B2" w:rsidRDefault="009E28B9" w:rsidP="00812D17">
      <w:pPr>
        <w:numPr>
          <w:ilvl w:val="0"/>
          <w:numId w:val="39"/>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Singkarak di Solok jumlah cadangan 3.537.500 ton, dan tereka 3.125.000 ton, dengan minimum ekspansi 8,5%. </w:t>
      </w:r>
    </w:p>
    <w:p w:rsidR="009E28B9" w:rsidRPr="003424B2" w:rsidRDefault="009E28B9" w:rsidP="00812D17">
      <w:pPr>
        <w:numPr>
          <w:ilvl w:val="0"/>
          <w:numId w:val="39"/>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Sungai Geringging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Padang Pariaman jumlah cadangan belum diketahui. </w:t>
      </w:r>
    </w:p>
    <w:p w:rsidR="009E28B9" w:rsidRPr="003424B2" w:rsidRDefault="009E28B9" w:rsidP="00812D17">
      <w:pPr>
        <w:numPr>
          <w:ilvl w:val="0"/>
          <w:numId w:val="39"/>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Simabur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Tanah Datar jumlah cadangan belum diketahui.</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Perlit</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Pertambangan Perlit terdapat di daerah :</w:t>
      </w:r>
    </w:p>
    <w:p w:rsidR="009E28B9" w:rsidRPr="003424B2" w:rsidRDefault="009E28B9" w:rsidP="00812D17">
      <w:pPr>
        <w:numPr>
          <w:ilvl w:val="0"/>
          <w:numId w:val="40"/>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Bukit Rasam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Pasaman dengan ekspansi minimum 50% dan ekspansi maksimum 251,51%. </w:t>
      </w:r>
    </w:p>
    <w:p w:rsidR="009E28B9" w:rsidRPr="003424B2" w:rsidRDefault="009E28B9" w:rsidP="00812D17">
      <w:pPr>
        <w:numPr>
          <w:ilvl w:val="0"/>
          <w:numId w:val="40"/>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Bukit Batu Kambing di Solok dengan ekspansi minimum 50% dan ekspansi maksimum 63,15%. </w:t>
      </w:r>
    </w:p>
    <w:p w:rsidR="009E28B9" w:rsidRPr="003424B2" w:rsidRDefault="009E28B9" w:rsidP="00812D17">
      <w:pPr>
        <w:numPr>
          <w:ilvl w:val="0"/>
          <w:numId w:val="40"/>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Sungai Geringging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Padang Pariaman jumlah cadangan belum diketahui.</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Trass</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Pertambangan Trass terdapat di daerah :</w:t>
      </w:r>
    </w:p>
    <w:p w:rsidR="009E28B9" w:rsidRPr="003424B2" w:rsidRDefault="009E28B9" w:rsidP="00812D17">
      <w:pPr>
        <w:numPr>
          <w:ilvl w:val="0"/>
          <w:numId w:val="41"/>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Matur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Agam dengan cadangan hipotetik sebesar 4.375 ton. </w:t>
      </w:r>
    </w:p>
    <w:p w:rsidR="009E28B9" w:rsidRPr="003424B2" w:rsidRDefault="009E28B9" w:rsidP="00812D17">
      <w:pPr>
        <w:numPr>
          <w:ilvl w:val="0"/>
          <w:numId w:val="41"/>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Sicincin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Padang Pariaman cadangan hipotetik sebesar 81.250.000 ton. </w:t>
      </w:r>
    </w:p>
    <w:p w:rsidR="009E28B9" w:rsidRPr="003424B2" w:rsidRDefault="009E28B9" w:rsidP="00812D17">
      <w:pPr>
        <w:numPr>
          <w:ilvl w:val="0"/>
          <w:numId w:val="41"/>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lastRenderedPageBreak/>
        <w:t xml:space="preserve">Batipuh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Tanah Datar cadangan hipotetik sebesar 1.250.000 ton. </w:t>
      </w:r>
    </w:p>
    <w:p w:rsidR="009E28B9" w:rsidRPr="003424B2" w:rsidRDefault="009E28B9" w:rsidP="00812D17">
      <w:pPr>
        <w:numPr>
          <w:ilvl w:val="0"/>
          <w:numId w:val="41"/>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Piladang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Payakumbuh cadangan hipotetik sebesar 11.013.750 ton.</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Kaolin</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Pertambangan Kaolin antara lain terdapat di daerah :</w:t>
      </w:r>
    </w:p>
    <w:p w:rsidR="009E28B9" w:rsidRPr="003424B2" w:rsidRDefault="009E28B9" w:rsidP="00812D17">
      <w:pPr>
        <w:numPr>
          <w:ilvl w:val="0"/>
          <w:numId w:val="42"/>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Bonjol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Pasaman dengan cadangan terindikasi 20.265.000 ton tersebar pada areal seluas 140 ha dengan kemurnian 30%. </w:t>
      </w:r>
    </w:p>
    <w:p w:rsidR="009E28B9" w:rsidRPr="003424B2" w:rsidRDefault="009E28B9" w:rsidP="00812D17">
      <w:pPr>
        <w:numPr>
          <w:ilvl w:val="0"/>
          <w:numId w:val="42"/>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Mudik Palupuh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Agam dengan cadangan belum diketahui. </w:t>
      </w:r>
    </w:p>
    <w:p w:rsidR="009E28B9" w:rsidRPr="003424B2" w:rsidRDefault="009E28B9" w:rsidP="00812D17">
      <w:pPr>
        <w:numPr>
          <w:ilvl w:val="0"/>
          <w:numId w:val="42"/>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Lembah Gumanti di Solok dengan cadangan belum diketahui. </w:t>
      </w:r>
    </w:p>
    <w:p w:rsidR="009E28B9" w:rsidRPr="003424B2" w:rsidRDefault="009E28B9" w:rsidP="00812D17">
      <w:pPr>
        <w:numPr>
          <w:ilvl w:val="0"/>
          <w:numId w:val="42"/>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Taratak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dengan cadangan belum diketahui.</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Lempung/Tanah Liat (clay)</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Sedang Potensi Pengembangan Lempung/Tanah Liat (clay) terdapat di daerah :</w:t>
      </w:r>
    </w:p>
    <w:p w:rsidR="009E28B9" w:rsidRPr="003424B2" w:rsidRDefault="002968D5" w:rsidP="00812D17">
      <w:pPr>
        <w:numPr>
          <w:ilvl w:val="0"/>
          <w:numId w:val="43"/>
        </w:numPr>
        <w:spacing w:after="0" w:line="360" w:lineRule="auto"/>
        <w:jc w:val="both"/>
        <w:rPr>
          <w:rFonts w:ascii="Book Antiqua" w:eastAsia="Times New Roman" w:hAnsi="Book Antiqua"/>
          <w:sz w:val="24"/>
          <w:szCs w:val="24"/>
          <w:lang w:val="id-ID" w:eastAsia="id-ID"/>
        </w:rPr>
      </w:pPr>
      <w:r>
        <w:rPr>
          <w:rFonts w:ascii="Book Antiqua" w:eastAsia="Times New Roman" w:hAnsi="Book Antiqua"/>
          <w:sz w:val="24"/>
          <w:szCs w:val="24"/>
          <w:lang w:val="id-ID" w:eastAsia="id-ID"/>
        </w:rPr>
        <w:t>Kabupaten</w:t>
      </w:r>
      <w:r w:rsidR="009E28B9" w:rsidRPr="003424B2">
        <w:rPr>
          <w:rFonts w:ascii="Book Antiqua" w:eastAsia="Times New Roman" w:hAnsi="Book Antiqua"/>
          <w:sz w:val="24"/>
          <w:szCs w:val="24"/>
          <w:lang w:val="id-ID" w:eastAsia="id-ID"/>
        </w:rPr>
        <w:t xml:space="preserve"> Pesisir Selatan dengan cadangan hipotetik 4.625.000 ton. </w:t>
      </w:r>
    </w:p>
    <w:p w:rsidR="009E28B9" w:rsidRPr="003424B2" w:rsidRDefault="002968D5" w:rsidP="00812D17">
      <w:pPr>
        <w:numPr>
          <w:ilvl w:val="0"/>
          <w:numId w:val="43"/>
        </w:numPr>
        <w:spacing w:after="0" w:line="360" w:lineRule="auto"/>
        <w:jc w:val="both"/>
        <w:rPr>
          <w:rFonts w:ascii="Book Antiqua" w:eastAsia="Times New Roman" w:hAnsi="Book Antiqua"/>
          <w:sz w:val="24"/>
          <w:szCs w:val="24"/>
          <w:lang w:val="id-ID" w:eastAsia="id-ID"/>
        </w:rPr>
      </w:pPr>
      <w:r>
        <w:rPr>
          <w:rFonts w:ascii="Book Antiqua" w:eastAsia="Times New Roman" w:hAnsi="Book Antiqua"/>
          <w:sz w:val="24"/>
          <w:szCs w:val="24"/>
          <w:lang w:val="id-ID" w:eastAsia="id-ID"/>
        </w:rPr>
        <w:t>Kabupaten</w:t>
      </w:r>
      <w:r w:rsidR="009E28B9" w:rsidRPr="003424B2">
        <w:rPr>
          <w:rFonts w:ascii="Book Antiqua" w:eastAsia="Times New Roman" w:hAnsi="Book Antiqua"/>
          <w:sz w:val="24"/>
          <w:szCs w:val="24"/>
          <w:lang w:val="id-ID" w:eastAsia="id-ID"/>
        </w:rPr>
        <w:t xml:space="preserve"> Solok dengan cadangan hipotetik 750.000 ton. </w:t>
      </w:r>
    </w:p>
    <w:p w:rsidR="009E28B9" w:rsidRPr="003424B2" w:rsidRDefault="002968D5" w:rsidP="00812D17">
      <w:pPr>
        <w:numPr>
          <w:ilvl w:val="0"/>
          <w:numId w:val="43"/>
        </w:numPr>
        <w:spacing w:after="0" w:line="360" w:lineRule="auto"/>
        <w:jc w:val="both"/>
        <w:rPr>
          <w:rFonts w:ascii="Book Antiqua" w:eastAsia="Times New Roman" w:hAnsi="Book Antiqua"/>
          <w:sz w:val="24"/>
          <w:szCs w:val="24"/>
          <w:lang w:val="id-ID" w:eastAsia="id-ID"/>
        </w:rPr>
      </w:pPr>
      <w:r>
        <w:rPr>
          <w:rFonts w:ascii="Book Antiqua" w:eastAsia="Times New Roman" w:hAnsi="Book Antiqua"/>
          <w:sz w:val="24"/>
          <w:szCs w:val="24"/>
          <w:lang w:val="id-ID" w:eastAsia="id-ID"/>
        </w:rPr>
        <w:t>Kabupaten</w:t>
      </w:r>
      <w:r w:rsidR="009E28B9" w:rsidRPr="003424B2">
        <w:rPr>
          <w:rFonts w:ascii="Book Antiqua" w:eastAsia="Times New Roman" w:hAnsi="Book Antiqua"/>
          <w:sz w:val="24"/>
          <w:szCs w:val="24"/>
          <w:lang w:val="id-ID" w:eastAsia="id-ID"/>
        </w:rPr>
        <w:t xml:space="preserve"> Sijunjung dengan cadangan hipotetik 4.250.000 ton. </w:t>
      </w:r>
    </w:p>
    <w:p w:rsidR="009E28B9" w:rsidRPr="003424B2" w:rsidRDefault="002968D5" w:rsidP="00812D17">
      <w:pPr>
        <w:numPr>
          <w:ilvl w:val="0"/>
          <w:numId w:val="43"/>
        </w:numPr>
        <w:spacing w:after="0" w:line="360" w:lineRule="auto"/>
        <w:jc w:val="both"/>
        <w:rPr>
          <w:rFonts w:ascii="Book Antiqua" w:eastAsia="Times New Roman" w:hAnsi="Book Antiqua"/>
          <w:sz w:val="24"/>
          <w:szCs w:val="24"/>
          <w:lang w:val="id-ID" w:eastAsia="id-ID"/>
        </w:rPr>
      </w:pPr>
      <w:r>
        <w:rPr>
          <w:rFonts w:ascii="Book Antiqua" w:eastAsia="Times New Roman" w:hAnsi="Book Antiqua"/>
          <w:sz w:val="24"/>
          <w:szCs w:val="24"/>
          <w:lang w:val="id-ID" w:eastAsia="id-ID"/>
        </w:rPr>
        <w:t>Kabupaten</w:t>
      </w:r>
      <w:r w:rsidR="009E28B9" w:rsidRPr="003424B2">
        <w:rPr>
          <w:rFonts w:ascii="Book Antiqua" w:eastAsia="Times New Roman" w:hAnsi="Book Antiqua"/>
          <w:sz w:val="24"/>
          <w:szCs w:val="24"/>
          <w:lang w:val="id-ID" w:eastAsia="id-ID"/>
        </w:rPr>
        <w:t xml:space="preserve"> Tanah Datar dengan cadangan hipotetik 1.250.000 ton.</w:t>
      </w:r>
    </w:p>
    <w:p w:rsidR="009E28B9" w:rsidRPr="003424B2" w:rsidRDefault="002968D5" w:rsidP="00812D17">
      <w:pPr>
        <w:numPr>
          <w:ilvl w:val="0"/>
          <w:numId w:val="43"/>
        </w:numPr>
        <w:spacing w:after="0" w:line="360" w:lineRule="auto"/>
        <w:jc w:val="both"/>
        <w:rPr>
          <w:rFonts w:ascii="Book Antiqua" w:eastAsia="Times New Roman" w:hAnsi="Book Antiqua"/>
          <w:sz w:val="24"/>
          <w:szCs w:val="24"/>
          <w:lang w:val="id-ID" w:eastAsia="id-ID"/>
        </w:rPr>
      </w:pPr>
      <w:r>
        <w:rPr>
          <w:rFonts w:ascii="Book Antiqua" w:eastAsia="Times New Roman" w:hAnsi="Book Antiqua"/>
          <w:sz w:val="24"/>
          <w:szCs w:val="24"/>
          <w:lang w:val="id-ID" w:eastAsia="id-ID"/>
        </w:rPr>
        <w:t>Kabupaten</w:t>
      </w:r>
      <w:r w:rsidR="009E28B9" w:rsidRPr="003424B2">
        <w:rPr>
          <w:rFonts w:ascii="Book Antiqua" w:eastAsia="Times New Roman" w:hAnsi="Book Antiqua"/>
          <w:sz w:val="24"/>
          <w:szCs w:val="24"/>
          <w:lang w:val="id-ID" w:eastAsia="id-ID"/>
        </w:rPr>
        <w:t xml:space="preserve"> </w:t>
      </w:r>
      <w:r w:rsidR="003174B8">
        <w:rPr>
          <w:rFonts w:ascii="Book Antiqua" w:eastAsia="Times New Roman" w:hAnsi="Book Antiqua"/>
          <w:sz w:val="24"/>
          <w:szCs w:val="24"/>
          <w:lang w:val="en-ID" w:eastAsia="id-ID"/>
        </w:rPr>
        <w:t xml:space="preserve">Lima Puluh </w:t>
      </w:r>
      <w:r w:rsidR="009E28B9" w:rsidRPr="003424B2">
        <w:rPr>
          <w:rFonts w:ascii="Book Antiqua" w:eastAsia="Times New Roman" w:hAnsi="Book Antiqua"/>
          <w:sz w:val="24"/>
          <w:szCs w:val="24"/>
          <w:lang w:val="id-ID" w:eastAsia="id-ID"/>
        </w:rPr>
        <w:t>Kota dengan cadangan hipotetik 5.375.000 ton.</w:t>
      </w:r>
    </w:p>
    <w:p w:rsidR="009E28B9" w:rsidRPr="003424B2" w:rsidRDefault="002968D5" w:rsidP="00812D17">
      <w:pPr>
        <w:numPr>
          <w:ilvl w:val="0"/>
          <w:numId w:val="43"/>
        </w:numPr>
        <w:spacing w:after="0" w:line="360" w:lineRule="auto"/>
        <w:jc w:val="both"/>
        <w:rPr>
          <w:rFonts w:ascii="Book Antiqua" w:eastAsia="Times New Roman" w:hAnsi="Book Antiqua"/>
          <w:sz w:val="24"/>
          <w:szCs w:val="24"/>
          <w:lang w:val="id-ID" w:eastAsia="id-ID"/>
        </w:rPr>
      </w:pPr>
      <w:r>
        <w:rPr>
          <w:rFonts w:ascii="Book Antiqua" w:eastAsia="Times New Roman" w:hAnsi="Book Antiqua"/>
          <w:sz w:val="24"/>
          <w:szCs w:val="24"/>
          <w:lang w:val="id-ID" w:eastAsia="id-ID"/>
        </w:rPr>
        <w:t>Kabupaten</w:t>
      </w:r>
      <w:r w:rsidR="009E28B9" w:rsidRPr="003424B2">
        <w:rPr>
          <w:rFonts w:ascii="Book Antiqua" w:eastAsia="Times New Roman" w:hAnsi="Book Antiqua"/>
          <w:sz w:val="24"/>
          <w:szCs w:val="24"/>
          <w:lang w:val="id-ID" w:eastAsia="id-ID"/>
        </w:rPr>
        <w:t xml:space="preserve"> Agam dengan cadangan hipotetik 1.875.000 ton. </w:t>
      </w:r>
    </w:p>
    <w:p w:rsidR="009E28B9" w:rsidRPr="003424B2" w:rsidRDefault="002968D5" w:rsidP="00812D17">
      <w:pPr>
        <w:numPr>
          <w:ilvl w:val="0"/>
          <w:numId w:val="43"/>
        </w:numPr>
        <w:spacing w:after="0" w:line="360" w:lineRule="auto"/>
        <w:jc w:val="both"/>
        <w:rPr>
          <w:rFonts w:ascii="Book Antiqua" w:eastAsia="Times New Roman" w:hAnsi="Book Antiqua"/>
          <w:sz w:val="24"/>
          <w:szCs w:val="24"/>
          <w:lang w:val="id-ID" w:eastAsia="id-ID"/>
        </w:rPr>
      </w:pPr>
      <w:r>
        <w:rPr>
          <w:rFonts w:ascii="Book Antiqua" w:eastAsia="Times New Roman" w:hAnsi="Book Antiqua"/>
          <w:sz w:val="24"/>
          <w:szCs w:val="24"/>
          <w:lang w:val="id-ID" w:eastAsia="id-ID"/>
        </w:rPr>
        <w:t>Kabupaten</w:t>
      </w:r>
      <w:r w:rsidR="009E28B9" w:rsidRPr="003424B2">
        <w:rPr>
          <w:rFonts w:ascii="Book Antiqua" w:eastAsia="Times New Roman" w:hAnsi="Book Antiqua"/>
          <w:sz w:val="24"/>
          <w:szCs w:val="24"/>
          <w:lang w:val="id-ID" w:eastAsia="id-ID"/>
        </w:rPr>
        <w:t xml:space="preserve"> Padang Pariaman dengan cadangan hipotetik 375.000 ton. </w:t>
      </w:r>
    </w:p>
    <w:p w:rsidR="009E28B9" w:rsidRPr="003424B2" w:rsidRDefault="002968D5" w:rsidP="00812D17">
      <w:pPr>
        <w:numPr>
          <w:ilvl w:val="0"/>
          <w:numId w:val="43"/>
        </w:numPr>
        <w:spacing w:after="0" w:line="360" w:lineRule="auto"/>
        <w:jc w:val="both"/>
        <w:rPr>
          <w:rFonts w:ascii="Book Antiqua" w:eastAsia="Times New Roman" w:hAnsi="Book Antiqua"/>
          <w:sz w:val="24"/>
          <w:szCs w:val="24"/>
          <w:lang w:val="id-ID" w:eastAsia="id-ID"/>
        </w:rPr>
      </w:pPr>
      <w:r>
        <w:rPr>
          <w:rFonts w:ascii="Book Antiqua" w:eastAsia="Times New Roman" w:hAnsi="Book Antiqua"/>
          <w:sz w:val="24"/>
          <w:szCs w:val="24"/>
          <w:lang w:val="id-ID" w:eastAsia="id-ID"/>
        </w:rPr>
        <w:lastRenderedPageBreak/>
        <w:t>Kabupaten</w:t>
      </w:r>
      <w:r w:rsidR="009E28B9" w:rsidRPr="003424B2">
        <w:rPr>
          <w:rFonts w:ascii="Book Antiqua" w:eastAsia="Times New Roman" w:hAnsi="Book Antiqua"/>
          <w:sz w:val="24"/>
          <w:szCs w:val="24"/>
          <w:lang w:val="id-ID" w:eastAsia="id-ID"/>
        </w:rPr>
        <w:t xml:space="preserve"> Pasaman dengan cadangan hipotetik 1.500.000 ton. </w:t>
      </w:r>
    </w:p>
    <w:p w:rsidR="009E28B9" w:rsidRPr="003424B2" w:rsidRDefault="009E28B9" w:rsidP="00812D17">
      <w:pPr>
        <w:numPr>
          <w:ilvl w:val="0"/>
          <w:numId w:val="4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Indarung (Kota Padang) dengan cadangan terukur 10.319.272 ton. </w:t>
      </w:r>
    </w:p>
    <w:p w:rsidR="009E28B9" w:rsidRPr="003424B2" w:rsidRDefault="009E28B9" w:rsidP="00812D17">
      <w:pPr>
        <w:numPr>
          <w:ilvl w:val="0"/>
          <w:numId w:val="4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Kota Solok dengan cadangan hipotetik 125.000 ton. </w:t>
      </w:r>
    </w:p>
    <w:p w:rsidR="009E28B9" w:rsidRPr="003424B2" w:rsidRDefault="009E28B9" w:rsidP="00812D17">
      <w:pPr>
        <w:numPr>
          <w:ilvl w:val="0"/>
          <w:numId w:val="4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Kota Padang Panjang dengan cadangan hipotetik 62.500 ton. </w:t>
      </w:r>
    </w:p>
    <w:p w:rsidR="009E28B9" w:rsidRPr="003424B2" w:rsidRDefault="009E28B9" w:rsidP="00812D17">
      <w:pPr>
        <w:numPr>
          <w:ilvl w:val="0"/>
          <w:numId w:val="43"/>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Kota Sawahlunto dengan cadangan hipotetik 2.125.000 ton.</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Rijang</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Rijang di daerah Indarung Lubuk Kilangan Kota Padang hipotetik sebesar 3.720.753 ton.</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Oker</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 xml:space="preserve">Potensi Pengembangan Oker di daerah Muaro Labuh Solok Selatan jumlah cadangan belum diketahui, dan Tanjung Gadang di </w:t>
      </w:r>
      <w:r w:rsidR="002968D5">
        <w:rPr>
          <w:rFonts w:ascii="Book Antiqua" w:eastAsia="Times New Roman" w:hAnsi="Book Antiqua"/>
          <w:sz w:val="24"/>
          <w:szCs w:val="24"/>
          <w:lang w:val="en-ID" w:eastAsia="en-ID"/>
        </w:rPr>
        <w:t>Kabupaten</w:t>
      </w:r>
      <w:r w:rsidRPr="003424B2">
        <w:rPr>
          <w:rFonts w:ascii="Book Antiqua" w:eastAsia="Times New Roman" w:hAnsi="Book Antiqua"/>
          <w:sz w:val="24"/>
          <w:szCs w:val="24"/>
          <w:lang w:val="en-ID" w:eastAsia="en-ID"/>
        </w:rPr>
        <w:t xml:space="preserve"> Sijunjung jumlah cadangan belum diketahui.</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Pasir Kuarsa</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Pasir Kuarsa terdapat di daerah :</w:t>
      </w:r>
    </w:p>
    <w:p w:rsidR="009E28B9" w:rsidRPr="003424B2" w:rsidRDefault="009E28B9" w:rsidP="00812D17">
      <w:pPr>
        <w:numPr>
          <w:ilvl w:val="0"/>
          <w:numId w:val="44"/>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Saruaso Kec. Tanjung Emas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Tanah Datar dengan cadangan hipotetik 3.000.000 ton. </w:t>
      </w:r>
    </w:p>
    <w:p w:rsidR="009E28B9" w:rsidRPr="003424B2" w:rsidRDefault="009E28B9" w:rsidP="00812D17">
      <w:pPr>
        <w:numPr>
          <w:ilvl w:val="0"/>
          <w:numId w:val="44"/>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Sungai Nyalo Kec XI Terusan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Pesisir Selatan dengan cadangan hipotetik 93.750 ton. </w:t>
      </w:r>
    </w:p>
    <w:p w:rsidR="009E28B9" w:rsidRPr="003424B2" w:rsidRDefault="009E28B9" w:rsidP="00812D17">
      <w:pPr>
        <w:numPr>
          <w:ilvl w:val="0"/>
          <w:numId w:val="44"/>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Palangki Kecamatan IV Nagari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Sijunjung dengan cadangan hipotetik 62.500.000 ton.</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t>Fosfat</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Potensi Pengembangan Fosfat terdapat di daerah :</w:t>
      </w:r>
    </w:p>
    <w:p w:rsidR="009E28B9" w:rsidRPr="003424B2" w:rsidRDefault="009E28B9" w:rsidP="00812D17">
      <w:pPr>
        <w:numPr>
          <w:ilvl w:val="0"/>
          <w:numId w:val="45"/>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Ngalau Sirangkiang, Ulu Air, Guo Pintu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Tanah Datar dengan mutu belum diketahui. </w:t>
      </w:r>
    </w:p>
    <w:p w:rsidR="009E28B9" w:rsidRPr="003424B2" w:rsidRDefault="009E28B9" w:rsidP="00812D17">
      <w:pPr>
        <w:numPr>
          <w:ilvl w:val="0"/>
          <w:numId w:val="45"/>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 xml:space="preserve">Ngalau Bunian, Biaro di </w:t>
      </w:r>
      <w:r w:rsidR="002968D5">
        <w:rPr>
          <w:rFonts w:ascii="Book Antiqua" w:eastAsia="Times New Roman" w:hAnsi="Book Antiqua"/>
          <w:sz w:val="24"/>
          <w:szCs w:val="24"/>
          <w:lang w:val="id-ID" w:eastAsia="id-ID"/>
        </w:rPr>
        <w:t>Kabupaten</w:t>
      </w:r>
      <w:r w:rsidRPr="003424B2">
        <w:rPr>
          <w:rFonts w:ascii="Book Antiqua" w:eastAsia="Times New Roman" w:hAnsi="Book Antiqua"/>
          <w:sz w:val="24"/>
          <w:szCs w:val="24"/>
          <w:lang w:val="id-ID" w:eastAsia="id-ID"/>
        </w:rPr>
        <w:t xml:space="preserve"> Agam dengan cadangan dan mutu belum diketahui. </w:t>
      </w:r>
    </w:p>
    <w:p w:rsidR="009E28B9" w:rsidRDefault="009E28B9" w:rsidP="00812D17">
      <w:pPr>
        <w:numPr>
          <w:ilvl w:val="0"/>
          <w:numId w:val="45"/>
        </w:numPr>
        <w:spacing w:after="0" w:line="360" w:lineRule="auto"/>
        <w:jc w:val="both"/>
        <w:rPr>
          <w:rFonts w:ascii="Book Antiqua" w:eastAsia="Times New Roman" w:hAnsi="Book Antiqua"/>
          <w:sz w:val="24"/>
          <w:szCs w:val="24"/>
          <w:lang w:val="id-ID" w:eastAsia="id-ID"/>
        </w:rPr>
      </w:pPr>
      <w:r w:rsidRPr="003424B2">
        <w:rPr>
          <w:rFonts w:ascii="Book Antiqua" w:eastAsia="Times New Roman" w:hAnsi="Book Antiqua"/>
          <w:sz w:val="24"/>
          <w:szCs w:val="24"/>
          <w:lang w:val="id-ID" w:eastAsia="id-ID"/>
        </w:rPr>
        <w:t>Indarung Lubuk Kilangan Kota Padang jumlah cadangan dan mutu belum diketahui pula.</w:t>
      </w:r>
    </w:p>
    <w:p w:rsidR="009E28B9" w:rsidRPr="003424B2" w:rsidRDefault="009E28B9" w:rsidP="009E28B9">
      <w:pPr>
        <w:numPr>
          <w:ilvl w:val="3"/>
          <w:numId w:val="7"/>
        </w:numPr>
        <w:spacing w:after="0" w:line="360" w:lineRule="auto"/>
        <w:ind w:left="851" w:hanging="425"/>
        <w:rPr>
          <w:rFonts w:ascii="Book Antiqua" w:eastAsia="Times New Roman" w:hAnsi="Book Antiqua"/>
          <w:b/>
          <w:bCs/>
          <w:sz w:val="24"/>
          <w:szCs w:val="24"/>
          <w:lang w:val="id-ID" w:eastAsia="id-ID"/>
        </w:rPr>
      </w:pPr>
      <w:r w:rsidRPr="003424B2">
        <w:rPr>
          <w:rFonts w:ascii="Book Antiqua" w:eastAsia="Times New Roman" w:hAnsi="Book Antiqua"/>
          <w:b/>
          <w:bCs/>
          <w:sz w:val="24"/>
          <w:szCs w:val="24"/>
          <w:lang w:val="id-ID" w:eastAsia="id-ID"/>
        </w:rPr>
        <w:lastRenderedPageBreak/>
        <w:t>Tawas</w:t>
      </w:r>
    </w:p>
    <w:p w:rsidR="009E28B9" w:rsidRPr="003424B2" w:rsidRDefault="009E28B9" w:rsidP="00643797">
      <w:pPr>
        <w:shd w:val="clear" w:color="auto" w:fill="FFFFFF"/>
        <w:spacing w:after="0" w:line="360" w:lineRule="auto"/>
        <w:ind w:left="851"/>
        <w:jc w:val="both"/>
        <w:textAlignment w:val="baseline"/>
        <w:rPr>
          <w:rFonts w:ascii="Book Antiqua" w:eastAsia="Times New Roman" w:hAnsi="Book Antiqua"/>
          <w:sz w:val="24"/>
          <w:szCs w:val="24"/>
          <w:lang w:val="en-ID" w:eastAsia="en-ID"/>
        </w:rPr>
      </w:pPr>
      <w:r w:rsidRPr="003424B2">
        <w:rPr>
          <w:rFonts w:ascii="Book Antiqua" w:eastAsia="Times New Roman" w:hAnsi="Book Antiqua"/>
          <w:sz w:val="24"/>
          <w:szCs w:val="24"/>
          <w:lang w:val="en-ID" w:eastAsia="en-ID"/>
        </w:rPr>
        <w:t xml:space="preserve">Potensi Pengembangan Tawas terdapat di daerah Bonjol </w:t>
      </w:r>
      <w:r w:rsidR="002968D5">
        <w:rPr>
          <w:rFonts w:ascii="Book Antiqua" w:eastAsia="Times New Roman" w:hAnsi="Book Antiqua"/>
          <w:sz w:val="24"/>
          <w:szCs w:val="24"/>
          <w:lang w:val="en-ID" w:eastAsia="en-ID"/>
        </w:rPr>
        <w:t>Kabupaten</w:t>
      </w:r>
      <w:r w:rsidRPr="003424B2">
        <w:rPr>
          <w:rFonts w:ascii="Book Antiqua" w:eastAsia="Times New Roman" w:hAnsi="Book Antiqua"/>
          <w:sz w:val="24"/>
          <w:szCs w:val="24"/>
          <w:lang w:val="en-ID" w:eastAsia="en-ID"/>
        </w:rPr>
        <w:t xml:space="preserve"> Pasaman dengan cadangan hipotetik 20.875 ton dan Bayang di </w:t>
      </w:r>
      <w:r w:rsidR="002968D5">
        <w:rPr>
          <w:rFonts w:ascii="Book Antiqua" w:eastAsia="Times New Roman" w:hAnsi="Book Antiqua"/>
          <w:sz w:val="24"/>
          <w:szCs w:val="24"/>
          <w:lang w:val="en-ID" w:eastAsia="en-ID"/>
        </w:rPr>
        <w:t>Kabupaten</w:t>
      </w:r>
      <w:r w:rsidRPr="003424B2">
        <w:rPr>
          <w:rFonts w:ascii="Book Antiqua" w:eastAsia="Times New Roman" w:hAnsi="Book Antiqua"/>
          <w:sz w:val="24"/>
          <w:szCs w:val="24"/>
          <w:lang w:val="en-ID" w:eastAsia="en-ID"/>
        </w:rPr>
        <w:t xml:space="preserve"> Pesisir Selatan dengan cadangan hipotetik sebesar 9.375 ton.</w:t>
      </w:r>
    </w:p>
    <w:p w:rsidR="003174B8" w:rsidRDefault="00B50E40" w:rsidP="001D2682">
      <w:pPr>
        <w:shd w:val="clear" w:color="auto" w:fill="FFFFFF"/>
        <w:spacing w:after="0" w:line="360" w:lineRule="auto"/>
        <w:ind w:left="426" w:firstLine="708"/>
        <w:jc w:val="both"/>
        <w:textAlignment w:val="baseline"/>
        <w:rPr>
          <w:rFonts w:ascii="Book Antiqua" w:eastAsia="Times New Roman" w:hAnsi="Book Antiqua" w:cs="Times New Roman"/>
          <w:color w:val="000000"/>
          <w:sz w:val="24"/>
          <w:szCs w:val="24"/>
          <w:bdr w:val="none" w:sz="0" w:space="0" w:color="auto" w:frame="1"/>
          <w:lang w:val="en-ID" w:eastAsia="en-ID"/>
        </w:rPr>
      </w:pPr>
      <w:r w:rsidRPr="001D2682">
        <w:rPr>
          <w:rFonts w:ascii="Book Antiqua" w:eastAsia="Times New Roman" w:hAnsi="Book Antiqua" w:cs="Times New Roman"/>
          <w:bCs/>
          <w:color w:val="000000"/>
          <w:sz w:val="24"/>
          <w:szCs w:val="24"/>
          <w:bdr w:val="none" w:sz="0" w:space="0" w:color="auto" w:frame="1"/>
          <w:lang w:val="en-ID" w:eastAsia="en-ID"/>
        </w:rPr>
        <w:t xml:space="preserve">Sumatera Barat </w:t>
      </w:r>
      <w:r w:rsidR="001C094E" w:rsidRPr="001D2682">
        <w:rPr>
          <w:rFonts w:ascii="Book Antiqua" w:eastAsia="Times New Roman" w:hAnsi="Book Antiqua" w:cs="Times New Roman"/>
          <w:bCs/>
          <w:color w:val="000000"/>
          <w:sz w:val="24"/>
          <w:szCs w:val="24"/>
          <w:bdr w:val="none" w:sz="0" w:space="0" w:color="auto" w:frame="1"/>
          <w:lang w:val="en-ID" w:eastAsia="en-ID"/>
        </w:rPr>
        <w:t>m</w:t>
      </w:r>
      <w:r w:rsidRPr="001D2682">
        <w:rPr>
          <w:rFonts w:ascii="Book Antiqua" w:eastAsia="Times New Roman" w:hAnsi="Book Antiqua" w:cs="Times New Roman"/>
          <w:bCs/>
          <w:color w:val="000000"/>
          <w:sz w:val="24"/>
          <w:szCs w:val="24"/>
          <w:bdr w:val="none" w:sz="0" w:space="0" w:color="auto" w:frame="1"/>
          <w:lang w:val="en-ID" w:eastAsia="en-ID"/>
        </w:rPr>
        <w:t xml:space="preserve">asih </w:t>
      </w:r>
      <w:r w:rsidR="001C094E" w:rsidRPr="001D2682">
        <w:rPr>
          <w:rFonts w:ascii="Book Antiqua" w:eastAsia="Times New Roman" w:hAnsi="Book Antiqua" w:cs="Times New Roman"/>
          <w:bCs/>
          <w:color w:val="000000"/>
          <w:sz w:val="24"/>
          <w:szCs w:val="24"/>
          <w:bdr w:val="none" w:sz="0" w:space="0" w:color="auto" w:frame="1"/>
          <w:lang w:val="en-ID" w:eastAsia="en-ID"/>
        </w:rPr>
        <w:t>m</w:t>
      </w:r>
      <w:r w:rsidRPr="001D2682">
        <w:rPr>
          <w:rFonts w:ascii="Book Antiqua" w:eastAsia="Times New Roman" w:hAnsi="Book Antiqua" w:cs="Times New Roman"/>
          <w:bCs/>
          <w:color w:val="000000"/>
          <w:sz w:val="24"/>
          <w:szCs w:val="24"/>
          <w:bdr w:val="none" w:sz="0" w:space="0" w:color="auto" w:frame="1"/>
          <w:lang w:val="en-ID" w:eastAsia="en-ID"/>
        </w:rPr>
        <w:t xml:space="preserve">embutuhkan </w:t>
      </w:r>
      <w:r w:rsidR="001C094E" w:rsidRPr="001D2682">
        <w:rPr>
          <w:rFonts w:ascii="Book Antiqua" w:eastAsia="Times New Roman" w:hAnsi="Book Antiqua" w:cs="Times New Roman"/>
          <w:bCs/>
          <w:color w:val="000000"/>
          <w:sz w:val="24"/>
          <w:szCs w:val="24"/>
          <w:bdr w:val="none" w:sz="0" w:space="0" w:color="auto" w:frame="1"/>
          <w:lang w:val="en-ID" w:eastAsia="en-ID"/>
        </w:rPr>
        <w:t>i</w:t>
      </w:r>
      <w:r w:rsidRPr="001D2682">
        <w:rPr>
          <w:rFonts w:ascii="Book Antiqua" w:eastAsia="Times New Roman" w:hAnsi="Book Antiqua" w:cs="Times New Roman"/>
          <w:bCs/>
          <w:color w:val="000000"/>
          <w:sz w:val="24"/>
          <w:szCs w:val="24"/>
          <w:bdr w:val="none" w:sz="0" w:space="0" w:color="auto" w:frame="1"/>
          <w:lang w:val="en-ID" w:eastAsia="en-ID"/>
        </w:rPr>
        <w:t xml:space="preserve">nvestasi di </w:t>
      </w:r>
      <w:r w:rsidR="001C094E" w:rsidRPr="001D2682">
        <w:rPr>
          <w:rFonts w:ascii="Book Antiqua" w:eastAsia="Times New Roman" w:hAnsi="Book Antiqua" w:cs="Times New Roman"/>
          <w:bCs/>
          <w:color w:val="000000"/>
          <w:sz w:val="24"/>
          <w:szCs w:val="24"/>
          <w:bdr w:val="none" w:sz="0" w:space="0" w:color="auto" w:frame="1"/>
          <w:lang w:val="en-ID" w:eastAsia="en-ID"/>
        </w:rPr>
        <w:t>p</w:t>
      </w:r>
      <w:r w:rsidRPr="001D2682">
        <w:rPr>
          <w:rFonts w:ascii="Book Antiqua" w:eastAsia="Times New Roman" w:hAnsi="Book Antiqua" w:cs="Times New Roman"/>
          <w:bCs/>
          <w:color w:val="000000"/>
          <w:sz w:val="24"/>
          <w:szCs w:val="24"/>
          <w:bdr w:val="none" w:sz="0" w:space="0" w:color="auto" w:frame="1"/>
          <w:lang w:val="en-ID" w:eastAsia="en-ID"/>
        </w:rPr>
        <w:t>ertambangan</w:t>
      </w:r>
      <w:r w:rsidR="001C094E" w:rsidRPr="001D2682">
        <w:rPr>
          <w:rFonts w:ascii="Book Antiqua" w:eastAsia="Times New Roman" w:hAnsi="Book Antiqua" w:cs="Times New Roman"/>
          <w:bCs/>
          <w:color w:val="000000"/>
          <w:sz w:val="24"/>
          <w:szCs w:val="24"/>
          <w:bdr w:val="none" w:sz="0" w:space="0" w:color="auto" w:frame="1"/>
          <w:lang w:val="en-ID" w:eastAsia="en-ID"/>
        </w:rPr>
        <w:t xml:space="preserve">, </w:t>
      </w:r>
      <w:r w:rsidRPr="001D2682">
        <w:rPr>
          <w:rFonts w:ascii="Book Antiqua" w:eastAsia="Times New Roman" w:hAnsi="Book Antiqua" w:cs="Times New Roman"/>
          <w:color w:val="000000"/>
          <w:sz w:val="24"/>
          <w:szCs w:val="24"/>
          <w:bdr w:val="none" w:sz="0" w:space="0" w:color="auto" w:frame="1"/>
          <w:lang w:val="en-ID" w:eastAsia="en-ID"/>
        </w:rPr>
        <w:t>7</w:t>
      </w:r>
      <w:r w:rsidR="001C094E" w:rsidRPr="001D2682">
        <w:rPr>
          <w:rFonts w:ascii="Book Antiqua" w:eastAsia="Times New Roman" w:hAnsi="Book Antiqua" w:cs="Times New Roman"/>
          <w:color w:val="000000"/>
          <w:sz w:val="24"/>
          <w:szCs w:val="24"/>
          <w:bdr w:val="none" w:sz="0" w:space="0" w:color="auto" w:frame="1"/>
          <w:lang w:val="en-ID" w:eastAsia="en-ID"/>
        </w:rPr>
        <w:t>0 persen</w:t>
      </w:r>
      <w:r w:rsidRPr="001D2682">
        <w:rPr>
          <w:rFonts w:ascii="Book Antiqua" w:eastAsia="Times New Roman" w:hAnsi="Book Antiqua" w:cs="Times New Roman"/>
          <w:color w:val="000000"/>
          <w:sz w:val="24"/>
          <w:szCs w:val="24"/>
          <w:bdr w:val="none" w:sz="0" w:space="0" w:color="auto" w:frame="1"/>
          <w:lang w:val="en-ID" w:eastAsia="en-ID"/>
        </w:rPr>
        <w:t xml:space="preserve"> dari seluruh daerah di Sumatera Barat didominasi oleh bagian bentangan pegunungan bukit barisan. Mengingat bukit barisan merupakan jenis lempengan tektonik</w:t>
      </w:r>
      <w:r w:rsidR="00954AAF">
        <w:rPr>
          <w:rFonts w:ascii="Book Antiqua" w:eastAsia="Times New Roman" w:hAnsi="Book Antiqua" w:cs="Times New Roman"/>
          <w:color w:val="000000"/>
          <w:sz w:val="24"/>
          <w:szCs w:val="24"/>
          <w:bdr w:val="none" w:sz="0" w:space="0" w:color="auto" w:frame="1"/>
          <w:lang w:val="id-ID" w:eastAsia="en-ID"/>
        </w:rPr>
        <w:t>,</w:t>
      </w:r>
      <w:r w:rsidRPr="001D2682">
        <w:rPr>
          <w:rFonts w:ascii="Book Antiqua" w:eastAsia="Times New Roman" w:hAnsi="Book Antiqua" w:cs="Times New Roman"/>
          <w:color w:val="000000"/>
          <w:sz w:val="24"/>
          <w:szCs w:val="24"/>
          <w:bdr w:val="none" w:sz="0" w:space="0" w:color="auto" w:frame="1"/>
          <w:lang w:val="en-ID" w:eastAsia="en-ID"/>
        </w:rPr>
        <w:t xml:space="preserve"> maka sudah dapat diperkirakan bumi Sumatera Barat kaya akan sumber mineral batuan. Salah satu indikasinya adalah adanya pabrik Semen Padang di Sumatera Barat, yang menunjukkan bahwa adanya sumber batuan kapur.</w:t>
      </w:r>
    </w:p>
    <w:p w:rsidR="001C094E" w:rsidRPr="001D2682" w:rsidRDefault="00B50E40" w:rsidP="001D2682">
      <w:pPr>
        <w:shd w:val="clear" w:color="auto" w:fill="FFFFFF"/>
        <w:spacing w:after="0" w:line="360" w:lineRule="auto"/>
        <w:ind w:left="426" w:firstLine="708"/>
        <w:jc w:val="both"/>
        <w:textAlignment w:val="baseline"/>
        <w:rPr>
          <w:rFonts w:ascii="Book Antiqua" w:eastAsia="Times New Roman" w:hAnsi="Book Antiqua" w:cs="Times New Roman"/>
          <w:color w:val="000000"/>
          <w:sz w:val="24"/>
          <w:szCs w:val="24"/>
          <w:bdr w:val="none" w:sz="0" w:space="0" w:color="auto" w:frame="1"/>
          <w:lang w:val="en-ID" w:eastAsia="en-ID"/>
        </w:rPr>
      </w:pPr>
      <w:r w:rsidRPr="001D2682">
        <w:rPr>
          <w:rFonts w:ascii="Book Antiqua" w:eastAsia="Times New Roman" w:hAnsi="Book Antiqua" w:cs="Times New Roman"/>
          <w:color w:val="000000"/>
          <w:sz w:val="24"/>
          <w:szCs w:val="24"/>
          <w:bdr w:val="none" w:sz="0" w:space="0" w:color="auto" w:frame="1"/>
          <w:lang w:val="en-ID" w:eastAsia="en-ID"/>
        </w:rPr>
        <w:t>Beberapa daerah yang terkenal dengan hasil pertambangan tembaga, timah dan peraknya adalah area Sawah</w:t>
      </w:r>
      <w:r w:rsidR="001C094E" w:rsidRPr="001D2682">
        <w:rPr>
          <w:rFonts w:ascii="Book Antiqua" w:eastAsia="Times New Roman" w:hAnsi="Book Antiqua" w:cs="Times New Roman"/>
          <w:color w:val="000000"/>
          <w:sz w:val="24"/>
          <w:szCs w:val="24"/>
          <w:bdr w:val="none" w:sz="0" w:space="0" w:color="auto" w:frame="1"/>
          <w:lang w:val="en-ID" w:eastAsia="en-ID"/>
        </w:rPr>
        <w:t>l</w:t>
      </w:r>
      <w:r w:rsidRPr="001D2682">
        <w:rPr>
          <w:rFonts w:ascii="Book Antiqua" w:eastAsia="Times New Roman" w:hAnsi="Book Antiqua" w:cs="Times New Roman"/>
          <w:color w:val="000000"/>
          <w:sz w:val="24"/>
          <w:szCs w:val="24"/>
          <w:bdr w:val="none" w:sz="0" w:space="0" w:color="auto" w:frame="1"/>
          <w:lang w:val="en-ID" w:eastAsia="en-ID"/>
        </w:rPr>
        <w:t>unto da</w:t>
      </w:r>
      <w:r w:rsidR="00954AAF">
        <w:rPr>
          <w:rFonts w:ascii="Book Antiqua" w:eastAsia="Times New Roman" w:hAnsi="Book Antiqua" w:cs="Times New Roman"/>
          <w:color w:val="000000"/>
          <w:sz w:val="24"/>
          <w:szCs w:val="24"/>
          <w:bdr w:val="none" w:sz="0" w:space="0" w:color="auto" w:frame="1"/>
          <w:lang w:val="en-ID" w:eastAsia="en-ID"/>
        </w:rPr>
        <w:t xml:space="preserve">n Kabupaten Tanah Datar. Tanah </w:t>
      </w:r>
      <w:r w:rsidR="00954AAF">
        <w:rPr>
          <w:rFonts w:ascii="Book Antiqua" w:eastAsia="Times New Roman" w:hAnsi="Book Antiqua" w:cs="Times New Roman"/>
          <w:color w:val="000000"/>
          <w:sz w:val="24"/>
          <w:szCs w:val="24"/>
          <w:bdr w:val="none" w:sz="0" w:space="0" w:color="auto" w:frame="1"/>
          <w:lang w:val="id-ID" w:eastAsia="en-ID"/>
        </w:rPr>
        <w:t>D</w:t>
      </w:r>
      <w:r w:rsidRPr="001D2682">
        <w:rPr>
          <w:rFonts w:ascii="Book Antiqua" w:eastAsia="Times New Roman" w:hAnsi="Book Antiqua" w:cs="Times New Roman"/>
          <w:color w:val="000000"/>
          <w:sz w:val="24"/>
          <w:szCs w:val="24"/>
          <w:bdr w:val="none" w:sz="0" w:space="0" w:color="auto" w:frame="1"/>
          <w:lang w:val="en-ID" w:eastAsia="en-ID"/>
        </w:rPr>
        <w:t>atar pada tahun 2005 berhasil membukukan nilai produksi batuan kapur sebesar Rp</w:t>
      </w:r>
      <w:r w:rsidR="00954AAF">
        <w:rPr>
          <w:rFonts w:ascii="Book Antiqua" w:eastAsia="Times New Roman" w:hAnsi="Book Antiqua" w:cs="Times New Roman"/>
          <w:color w:val="000000"/>
          <w:sz w:val="24"/>
          <w:szCs w:val="24"/>
          <w:bdr w:val="none" w:sz="0" w:space="0" w:color="auto" w:frame="1"/>
          <w:lang w:val="id-ID" w:eastAsia="en-ID"/>
        </w:rPr>
        <w:t xml:space="preserve">. </w:t>
      </w:r>
      <w:r w:rsidRPr="001D2682">
        <w:rPr>
          <w:rFonts w:ascii="Book Antiqua" w:eastAsia="Times New Roman" w:hAnsi="Book Antiqua" w:cs="Times New Roman"/>
          <w:color w:val="000000"/>
          <w:sz w:val="24"/>
          <w:szCs w:val="24"/>
          <w:bdr w:val="none" w:sz="0" w:space="0" w:color="auto" w:frame="1"/>
          <w:lang w:val="en-ID" w:eastAsia="en-ID"/>
        </w:rPr>
        <w:t>123 juta hanya untuk satu</w:t>
      </w:r>
      <w:r w:rsidR="00954AAF">
        <w:rPr>
          <w:rFonts w:ascii="Book Antiqua" w:eastAsia="Times New Roman" w:hAnsi="Book Antiqua" w:cs="Times New Roman"/>
          <w:color w:val="000000"/>
          <w:sz w:val="24"/>
          <w:szCs w:val="24"/>
          <w:bdr w:val="none" w:sz="0" w:space="0" w:color="auto" w:frame="1"/>
          <w:lang w:val="id-ID" w:eastAsia="en-ID"/>
        </w:rPr>
        <w:t xml:space="preserve"> </w:t>
      </w:r>
      <w:r w:rsidRPr="001D2682">
        <w:rPr>
          <w:rFonts w:ascii="Book Antiqua" w:eastAsia="Times New Roman" w:hAnsi="Book Antiqua" w:cs="Times New Roman"/>
          <w:color w:val="000000"/>
          <w:sz w:val="24"/>
          <w:szCs w:val="24"/>
          <w:bdr w:val="none" w:sz="0" w:space="0" w:color="auto" w:frame="1"/>
          <w:lang w:val="en-ID" w:eastAsia="en-ID"/>
        </w:rPr>
        <w:t>kabupaten.</w:t>
      </w:r>
    </w:p>
    <w:p w:rsidR="003174B8" w:rsidRDefault="00B50E40" w:rsidP="001D2682">
      <w:pPr>
        <w:shd w:val="clear" w:color="auto" w:fill="FFFFFF"/>
        <w:spacing w:after="0" w:line="360" w:lineRule="auto"/>
        <w:ind w:left="426" w:firstLine="708"/>
        <w:jc w:val="both"/>
        <w:textAlignment w:val="baseline"/>
        <w:rPr>
          <w:rFonts w:ascii="Book Antiqua" w:eastAsia="Times New Roman" w:hAnsi="Book Antiqua" w:cs="Times New Roman"/>
          <w:color w:val="000000"/>
          <w:sz w:val="24"/>
          <w:szCs w:val="24"/>
          <w:bdr w:val="none" w:sz="0" w:space="0" w:color="auto" w:frame="1"/>
          <w:lang w:val="en-ID" w:eastAsia="en-ID"/>
        </w:rPr>
      </w:pPr>
      <w:r w:rsidRPr="001D2682">
        <w:rPr>
          <w:rFonts w:ascii="Book Antiqua" w:eastAsia="Times New Roman" w:hAnsi="Book Antiqua" w:cs="Times New Roman"/>
          <w:color w:val="000000"/>
          <w:sz w:val="24"/>
          <w:szCs w:val="24"/>
          <w:bdr w:val="none" w:sz="0" w:space="0" w:color="auto" w:frame="1"/>
          <w:lang w:val="en-ID" w:eastAsia="en-ID"/>
        </w:rPr>
        <w:t>Sawah</w:t>
      </w:r>
      <w:r w:rsidR="001C094E" w:rsidRPr="001D2682">
        <w:rPr>
          <w:rFonts w:ascii="Book Antiqua" w:eastAsia="Times New Roman" w:hAnsi="Book Antiqua" w:cs="Times New Roman"/>
          <w:color w:val="000000"/>
          <w:sz w:val="24"/>
          <w:szCs w:val="24"/>
          <w:bdr w:val="none" w:sz="0" w:space="0" w:color="auto" w:frame="1"/>
          <w:lang w:val="en-ID" w:eastAsia="en-ID"/>
        </w:rPr>
        <w:t>l</w:t>
      </w:r>
      <w:r w:rsidRPr="001D2682">
        <w:rPr>
          <w:rFonts w:ascii="Book Antiqua" w:eastAsia="Times New Roman" w:hAnsi="Book Antiqua" w:cs="Times New Roman"/>
          <w:color w:val="000000"/>
          <w:sz w:val="24"/>
          <w:szCs w:val="24"/>
          <w:bdr w:val="none" w:sz="0" w:space="0" w:color="auto" w:frame="1"/>
          <w:lang w:val="en-ID" w:eastAsia="en-ID"/>
        </w:rPr>
        <w:t xml:space="preserve">unto pernah menjadi tulang punggung perekonomian Sumatera Barat dengan spesifikasi </w:t>
      </w:r>
      <w:r w:rsidR="0071031E" w:rsidRPr="001D2682">
        <w:rPr>
          <w:rFonts w:ascii="Book Antiqua" w:eastAsia="Times New Roman" w:hAnsi="Book Antiqua" w:cs="Times New Roman"/>
          <w:color w:val="000000"/>
          <w:sz w:val="24"/>
          <w:szCs w:val="24"/>
          <w:bdr w:val="none" w:sz="0" w:space="0" w:color="auto" w:frame="1"/>
          <w:lang w:val="en-ID" w:eastAsia="en-ID"/>
        </w:rPr>
        <w:t>b</w:t>
      </w:r>
      <w:r w:rsidRPr="001D2682">
        <w:rPr>
          <w:rFonts w:ascii="Book Antiqua" w:eastAsia="Times New Roman" w:hAnsi="Book Antiqua" w:cs="Times New Roman"/>
          <w:color w:val="000000"/>
          <w:sz w:val="24"/>
          <w:szCs w:val="24"/>
          <w:bdr w:val="none" w:sz="0" w:space="0" w:color="auto" w:frame="1"/>
          <w:lang w:val="en-ID" w:eastAsia="en-ID"/>
        </w:rPr>
        <w:t xml:space="preserve">atu </w:t>
      </w:r>
      <w:r w:rsidR="0071031E" w:rsidRPr="001D2682">
        <w:rPr>
          <w:rFonts w:ascii="Book Antiqua" w:eastAsia="Times New Roman" w:hAnsi="Book Antiqua" w:cs="Times New Roman"/>
          <w:color w:val="000000"/>
          <w:sz w:val="24"/>
          <w:szCs w:val="24"/>
          <w:bdr w:val="none" w:sz="0" w:space="0" w:color="auto" w:frame="1"/>
          <w:lang w:val="en-ID" w:eastAsia="en-ID"/>
        </w:rPr>
        <w:t>b</w:t>
      </w:r>
      <w:r w:rsidRPr="001D2682">
        <w:rPr>
          <w:rFonts w:ascii="Book Antiqua" w:eastAsia="Times New Roman" w:hAnsi="Book Antiqua" w:cs="Times New Roman"/>
          <w:color w:val="000000"/>
          <w:sz w:val="24"/>
          <w:szCs w:val="24"/>
          <w:bdr w:val="none" w:sz="0" w:space="0" w:color="auto" w:frame="1"/>
          <w:lang w:val="en-ID" w:eastAsia="en-ID"/>
        </w:rPr>
        <w:t>ara. Kondisi topografi Sawah</w:t>
      </w:r>
      <w:r w:rsidR="0071031E" w:rsidRPr="001D2682">
        <w:rPr>
          <w:rFonts w:ascii="Book Antiqua" w:eastAsia="Times New Roman" w:hAnsi="Book Antiqua" w:cs="Times New Roman"/>
          <w:color w:val="000000"/>
          <w:sz w:val="24"/>
          <w:szCs w:val="24"/>
          <w:bdr w:val="none" w:sz="0" w:space="0" w:color="auto" w:frame="1"/>
          <w:lang w:val="en-ID" w:eastAsia="en-ID"/>
        </w:rPr>
        <w:t>l</w:t>
      </w:r>
      <w:r w:rsidRPr="001D2682">
        <w:rPr>
          <w:rFonts w:ascii="Book Antiqua" w:eastAsia="Times New Roman" w:hAnsi="Book Antiqua" w:cs="Times New Roman"/>
          <w:color w:val="000000"/>
          <w:sz w:val="24"/>
          <w:szCs w:val="24"/>
          <w:bdr w:val="none" w:sz="0" w:space="0" w:color="auto" w:frame="1"/>
          <w:lang w:val="en-ID" w:eastAsia="en-ID"/>
        </w:rPr>
        <w:t xml:space="preserve">unto yang terdiri dari perbukitan yang terjal mendukung untuk dikembangkannya areal pertambangan </w:t>
      </w:r>
      <w:r w:rsidR="0071031E" w:rsidRPr="001D2682">
        <w:rPr>
          <w:rFonts w:ascii="Book Antiqua" w:eastAsia="Times New Roman" w:hAnsi="Book Antiqua" w:cs="Times New Roman"/>
          <w:color w:val="000000"/>
          <w:sz w:val="24"/>
          <w:szCs w:val="24"/>
          <w:bdr w:val="none" w:sz="0" w:space="0" w:color="auto" w:frame="1"/>
          <w:lang w:val="en-ID" w:eastAsia="en-ID"/>
        </w:rPr>
        <w:t>b</w:t>
      </w:r>
      <w:r w:rsidRPr="001D2682">
        <w:rPr>
          <w:rFonts w:ascii="Book Antiqua" w:eastAsia="Times New Roman" w:hAnsi="Book Antiqua" w:cs="Times New Roman"/>
          <w:color w:val="000000"/>
          <w:sz w:val="24"/>
          <w:szCs w:val="24"/>
          <w:bdr w:val="none" w:sz="0" w:space="0" w:color="auto" w:frame="1"/>
          <w:lang w:val="en-ID" w:eastAsia="en-ID"/>
        </w:rPr>
        <w:t xml:space="preserve">atu </w:t>
      </w:r>
      <w:r w:rsidR="0071031E" w:rsidRPr="001D2682">
        <w:rPr>
          <w:rFonts w:ascii="Book Antiqua" w:eastAsia="Times New Roman" w:hAnsi="Book Antiqua" w:cs="Times New Roman"/>
          <w:color w:val="000000"/>
          <w:sz w:val="24"/>
          <w:szCs w:val="24"/>
          <w:bdr w:val="none" w:sz="0" w:space="0" w:color="auto" w:frame="1"/>
          <w:lang w:val="en-ID" w:eastAsia="en-ID"/>
        </w:rPr>
        <w:t>b</w:t>
      </w:r>
      <w:r w:rsidRPr="001D2682">
        <w:rPr>
          <w:rFonts w:ascii="Book Antiqua" w:eastAsia="Times New Roman" w:hAnsi="Book Antiqua" w:cs="Times New Roman"/>
          <w:color w:val="000000"/>
          <w:sz w:val="24"/>
          <w:szCs w:val="24"/>
          <w:bdr w:val="none" w:sz="0" w:space="0" w:color="auto" w:frame="1"/>
          <w:lang w:val="en-ID" w:eastAsia="en-ID"/>
        </w:rPr>
        <w:t>ara.</w:t>
      </w:r>
    </w:p>
    <w:p w:rsidR="003174B8" w:rsidRDefault="00B50E40" w:rsidP="001D2682">
      <w:pPr>
        <w:shd w:val="clear" w:color="auto" w:fill="FFFFFF"/>
        <w:spacing w:after="0" w:line="360" w:lineRule="auto"/>
        <w:ind w:left="426" w:firstLine="708"/>
        <w:jc w:val="both"/>
        <w:textAlignment w:val="baseline"/>
        <w:rPr>
          <w:rFonts w:ascii="Book Antiqua" w:eastAsia="Times New Roman" w:hAnsi="Book Antiqua" w:cs="Times New Roman"/>
          <w:color w:val="000000"/>
          <w:sz w:val="24"/>
          <w:szCs w:val="24"/>
          <w:bdr w:val="none" w:sz="0" w:space="0" w:color="auto" w:frame="1"/>
          <w:lang w:val="en-ID" w:eastAsia="en-ID"/>
        </w:rPr>
      </w:pPr>
      <w:r w:rsidRPr="001D2682">
        <w:rPr>
          <w:rFonts w:ascii="Book Antiqua" w:eastAsia="Times New Roman" w:hAnsi="Book Antiqua" w:cs="Times New Roman"/>
          <w:color w:val="000000"/>
          <w:sz w:val="24"/>
          <w:szCs w:val="24"/>
          <w:bdr w:val="none" w:sz="0" w:space="0" w:color="auto" w:frame="1"/>
          <w:lang w:val="en-ID" w:eastAsia="en-ID"/>
        </w:rPr>
        <w:t>Dari seluruh penggunaan tanah di Sawah</w:t>
      </w:r>
      <w:r w:rsidR="0071031E" w:rsidRPr="001D2682">
        <w:rPr>
          <w:rFonts w:ascii="Book Antiqua" w:eastAsia="Times New Roman" w:hAnsi="Book Antiqua" w:cs="Times New Roman"/>
          <w:color w:val="000000"/>
          <w:sz w:val="24"/>
          <w:szCs w:val="24"/>
          <w:bdr w:val="none" w:sz="0" w:space="0" w:color="auto" w:frame="1"/>
          <w:lang w:val="en-ID" w:eastAsia="en-ID"/>
        </w:rPr>
        <w:t>l</w:t>
      </w:r>
      <w:r w:rsidRPr="001D2682">
        <w:rPr>
          <w:rFonts w:ascii="Book Antiqua" w:eastAsia="Times New Roman" w:hAnsi="Book Antiqua" w:cs="Times New Roman"/>
          <w:color w:val="000000"/>
          <w:sz w:val="24"/>
          <w:szCs w:val="24"/>
          <w:bdr w:val="none" w:sz="0" w:space="0" w:color="auto" w:frame="1"/>
          <w:lang w:val="en-ID" w:eastAsia="en-ID"/>
        </w:rPr>
        <w:t>unto, sebenarnya area</w:t>
      </w:r>
      <w:r w:rsidR="0071031E" w:rsidRPr="001D2682">
        <w:rPr>
          <w:rFonts w:ascii="Book Antiqua" w:eastAsia="Times New Roman" w:hAnsi="Book Antiqua" w:cs="Times New Roman"/>
          <w:color w:val="000000"/>
          <w:sz w:val="24"/>
          <w:szCs w:val="24"/>
          <w:bdr w:val="none" w:sz="0" w:space="0" w:color="auto" w:frame="1"/>
          <w:lang w:val="en-ID" w:eastAsia="en-ID"/>
        </w:rPr>
        <w:t>l</w:t>
      </w:r>
      <w:r w:rsidRPr="001D2682">
        <w:rPr>
          <w:rFonts w:ascii="Book Antiqua" w:eastAsia="Times New Roman" w:hAnsi="Book Antiqua" w:cs="Times New Roman"/>
          <w:color w:val="000000"/>
          <w:sz w:val="24"/>
          <w:szCs w:val="24"/>
          <w:bdr w:val="none" w:sz="0" w:space="0" w:color="auto" w:frame="1"/>
          <w:lang w:val="en-ID" w:eastAsia="en-ID"/>
        </w:rPr>
        <w:t xml:space="preserve"> pertambangan hanya memanfaatkan sebesar 3</w:t>
      </w:r>
      <w:r w:rsidR="0071031E" w:rsidRPr="001D2682">
        <w:rPr>
          <w:rFonts w:ascii="Book Antiqua" w:eastAsia="Times New Roman" w:hAnsi="Book Antiqua" w:cs="Times New Roman"/>
          <w:color w:val="000000"/>
          <w:sz w:val="24"/>
          <w:szCs w:val="24"/>
          <w:bdr w:val="none" w:sz="0" w:space="0" w:color="auto" w:frame="1"/>
          <w:lang w:val="en-ID" w:eastAsia="en-ID"/>
        </w:rPr>
        <w:t>,</w:t>
      </w:r>
      <w:r w:rsidRPr="001D2682">
        <w:rPr>
          <w:rFonts w:ascii="Book Antiqua" w:eastAsia="Times New Roman" w:hAnsi="Book Antiqua" w:cs="Times New Roman"/>
          <w:color w:val="000000"/>
          <w:sz w:val="24"/>
          <w:szCs w:val="24"/>
          <w:bdr w:val="none" w:sz="0" w:space="0" w:color="auto" w:frame="1"/>
          <w:lang w:val="en-ID" w:eastAsia="en-ID"/>
        </w:rPr>
        <w:t>25</w:t>
      </w:r>
      <w:r w:rsidR="0071031E" w:rsidRPr="001D2682">
        <w:rPr>
          <w:rFonts w:ascii="Book Antiqua" w:eastAsia="Times New Roman" w:hAnsi="Book Antiqua" w:cs="Times New Roman"/>
          <w:color w:val="000000"/>
          <w:sz w:val="24"/>
          <w:szCs w:val="24"/>
          <w:bdr w:val="none" w:sz="0" w:space="0" w:color="auto" w:frame="1"/>
          <w:lang w:val="en-ID" w:eastAsia="en-ID"/>
        </w:rPr>
        <w:t xml:space="preserve"> persen</w:t>
      </w:r>
      <w:r w:rsidRPr="001D2682">
        <w:rPr>
          <w:rFonts w:ascii="Book Antiqua" w:eastAsia="Times New Roman" w:hAnsi="Book Antiqua" w:cs="Times New Roman"/>
          <w:color w:val="000000"/>
          <w:sz w:val="24"/>
          <w:szCs w:val="24"/>
          <w:bdr w:val="none" w:sz="0" w:space="0" w:color="auto" w:frame="1"/>
          <w:lang w:val="en-ID" w:eastAsia="en-ID"/>
        </w:rPr>
        <w:t xml:space="preserve">, dan terluas adalah penggunaan untuk pertanian. Namun, dengan </w:t>
      </w:r>
      <w:r w:rsidR="0071031E" w:rsidRPr="001D2682">
        <w:rPr>
          <w:rFonts w:ascii="Book Antiqua" w:eastAsia="Times New Roman" w:hAnsi="Book Antiqua" w:cs="Times New Roman"/>
          <w:color w:val="000000"/>
          <w:sz w:val="24"/>
          <w:szCs w:val="24"/>
          <w:bdr w:val="none" w:sz="0" w:space="0" w:color="auto" w:frame="1"/>
          <w:lang w:val="en-ID" w:eastAsia="en-ID"/>
        </w:rPr>
        <w:t>a</w:t>
      </w:r>
      <w:r w:rsidRPr="001D2682">
        <w:rPr>
          <w:rFonts w:ascii="Book Antiqua" w:eastAsia="Times New Roman" w:hAnsi="Book Antiqua" w:cs="Times New Roman"/>
          <w:color w:val="000000"/>
          <w:sz w:val="24"/>
          <w:szCs w:val="24"/>
          <w:bdr w:val="none" w:sz="0" w:space="0" w:color="auto" w:frame="1"/>
          <w:lang w:val="en-ID" w:eastAsia="en-ID"/>
        </w:rPr>
        <w:t xml:space="preserve">real yang sedikit tersebut mampu memiliki cadangan yang siap diproduksi sebesar 53.176 juta </w:t>
      </w:r>
      <w:r w:rsidR="0071031E" w:rsidRPr="001D2682">
        <w:rPr>
          <w:rFonts w:ascii="Book Antiqua" w:eastAsia="Times New Roman" w:hAnsi="Book Antiqua" w:cs="Times New Roman"/>
          <w:color w:val="000000"/>
          <w:sz w:val="24"/>
          <w:szCs w:val="24"/>
          <w:bdr w:val="none" w:sz="0" w:space="0" w:color="auto" w:frame="1"/>
          <w:lang w:val="en-ID" w:eastAsia="en-ID"/>
        </w:rPr>
        <w:t>t</w:t>
      </w:r>
      <w:r w:rsidRPr="001D2682">
        <w:rPr>
          <w:rFonts w:ascii="Book Antiqua" w:eastAsia="Times New Roman" w:hAnsi="Book Antiqua" w:cs="Times New Roman"/>
          <w:color w:val="000000"/>
          <w:sz w:val="24"/>
          <w:szCs w:val="24"/>
          <w:bdr w:val="none" w:sz="0" w:space="0" w:color="auto" w:frame="1"/>
          <w:lang w:val="en-ID" w:eastAsia="en-ID"/>
        </w:rPr>
        <w:t xml:space="preserve">on </w:t>
      </w:r>
      <w:r w:rsidR="0071031E" w:rsidRPr="001D2682">
        <w:rPr>
          <w:rFonts w:ascii="Book Antiqua" w:eastAsia="Times New Roman" w:hAnsi="Book Antiqua" w:cs="Times New Roman"/>
          <w:color w:val="000000"/>
          <w:sz w:val="24"/>
          <w:szCs w:val="24"/>
          <w:bdr w:val="none" w:sz="0" w:space="0" w:color="auto" w:frame="1"/>
          <w:lang w:val="en-ID" w:eastAsia="en-ID"/>
        </w:rPr>
        <w:t>b</w:t>
      </w:r>
      <w:r w:rsidRPr="001D2682">
        <w:rPr>
          <w:rFonts w:ascii="Book Antiqua" w:eastAsia="Times New Roman" w:hAnsi="Book Antiqua" w:cs="Times New Roman"/>
          <w:color w:val="000000"/>
          <w:sz w:val="24"/>
          <w:szCs w:val="24"/>
          <w:bdr w:val="none" w:sz="0" w:space="0" w:color="auto" w:frame="1"/>
          <w:lang w:val="en-ID" w:eastAsia="en-ID"/>
        </w:rPr>
        <w:t>atu bara, yang dihasilkan dari empat blok pertambangan, telah melampaui kebutuhan domestik Sumatera Barat sendiri yang berkisar pada angka 1</w:t>
      </w:r>
      <w:r w:rsidR="0071031E" w:rsidRPr="001D2682">
        <w:rPr>
          <w:rFonts w:ascii="Book Antiqua" w:eastAsia="Times New Roman" w:hAnsi="Book Antiqua" w:cs="Times New Roman"/>
          <w:color w:val="000000"/>
          <w:sz w:val="24"/>
          <w:szCs w:val="24"/>
          <w:bdr w:val="none" w:sz="0" w:space="0" w:color="auto" w:frame="1"/>
          <w:lang w:val="en-ID" w:eastAsia="en-ID"/>
        </w:rPr>
        <w:t>,</w:t>
      </w:r>
      <w:r w:rsidRPr="001D2682">
        <w:rPr>
          <w:rFonts w:ascii="Book Antiqua" w:eastAsia="Times New Roman" w:hAnsi="Book Antiqua" w:cs="Times New Roman"/>
          <w:color w:val="000000"/>
          <w:sz w:val="24"/>
          <w:szCs w:val="24"/>
          <w:bdr w:val="none" w:sz="0" w:space="0" w:color="auto" w:frame="1"/>
          <w:lang w:val="en-ID" w:eastAsia="en-ID"/>
        </w:rPr>
        <w:t>3 juta ton/tahun.</w:t>
      </w:r>
      <w:r w:rsidR="003174B8">
        <w:rPr>
          <w:rFonts w:ascii="Book Antiqua" w:eastAsia="Times New Roman" w:hAnsi="Book Antiqua" w:cs="Times New Roman"/>
          <w:color w:val="000000"/>
          <w:sz w:val="24"/>
          <w:szCs w:val="24"/>
          <w:bdr w:val="none" w:sz="0" w:space="0" w:color="auto" w:frame="1"/>
          <w:lang w:val="en-ID" w:eastAsia="en-ID"/>
        </w:rPr>
        <w:t xml:space="preserve"> </w:t>
      </w:r>
      <w:r w:rsidRPr="001D2682">
        <w:rPr>
          <w:rFonts w:ascii="Book Antiqua" w:eastAsia="Times New Roman" w:hAnsi="Book Antiqua" w:cs="Times New Roman"/>
          <w:color w:val="000000"/>
          <w:sz w:val="24"/>
          <w:szCs w:val="24"/>
          <w:bdr w:val="none" w:sz="0" w:space="0" w:color="auto" w:frame="1"/>
          <w:lang w:val="en-ID" w:eastAsia="en-ID"/>
        </w:rPr>
        <w:t>Kondisi ini memberikan implikasi masih kurangnya investasi di bidang pertambangan di Sawah</w:t>
      </w:r>
      <w:r w:rsidR="0071031E" w:rsidRPr="001D2682">
        <w:rPr>
          <w:rFonts w:ascii="Book Antiqua" w:eastAsia="Times New Roman" w:hAnsi="Book Antiqua" w:cs="Times New Roman"/>
          <w:color w:val="000000"/>
          <w:sz w:val="24"/>
          <w:szCs w:val="24"/>
          <w:bdr w:val="none" w:sz="0" w:space="0" w:color="auto" w:frame="1"/>
          <w:lang w:val="en-ID" w:eastAsia="en-ID"/>
        </w:rPr>
        <w:t>l</w:t>
      </w:r>
      <w:r w:rsidRPr="001D2682">
        <w:rPr>
          <w:rFonts w:ascii="Book Antiqua" w:eastAsia="Times New Roman" w:hAnsi="Book Antiqua" w:cs="Times New Roman"/>
          <w:color w:val="000000"/>
          <w:sz w:val="24"/>
          <w:szCs w:val="24"/>
          <w:bdr w:val="none" w:sz="0" w:space="0" w:color="auto" w:frame="1"/>
          <w:lang w:val="en-ID" w:eastAsia="en-ID"/>
        </w:rPr>
        <w:t>unto untuk meningkatkan hasil produksi batu baranya.</w:t>
      </w:r>
    </w:p>
    <w:p w:rsidR="00B50E40" w:rsidRPr="001D2682" w:rsidRDefault="00B50E40" w:rsidP="001D2682">
      <w:pPr>
        <w:shd w:val="clear" w:color="auto" w:fill="FFFFFF"/>
        <w:spacing w:after="0" w:line="360" w:lineRule="auto"/>
        <w:ind w:left="426" w:firstLine="708"/>
        <w:jc w:val="both"/>
        <w:textAlignment w:val="baseline"/>
        <w:rPr>
          <w:rFonts w:ascii="Book Antiqua" w:eastAsia="Times New Roman" w:hAnsi="Book Antiqua" w:cs="Times New Roman"/>
          <w:color w:val="000000"/>
          <w:sz w:val="24"/>
          <w:szCs w:val="24"/>
          <w:lang w:val="en-ID" w:eastAsia="en-ID"/>
        </w:rPr>
      </w:pPr>
      <w:r w:rsidRPr="001D2682">
        <w:rPr>
          <w:rFonts w:ascii="Book Antiqua" w:eastAsia="Times New Roman" w:hAnsi="Book Antiqua" w:cs="Times New Roman"/>
          <w:color w:val="000000"/>
          <w:sz w:val="24"/>
          <w:szCs w:val="24"/>
          <w:bdr w:val="none" w:sz="0" w:space="0" w:color="auto" w:frame="1"/>
          <w:lang w:val="en-ID" w:eastAsia="en-ID"/>
        </w:rPr>
        <w:lastRenderedPageBreak/>
        <w:t>Data BPS menunjukkan rata-rata nilai produksi batu bara Sumatera Barat mencapai nilai 212 mily</w:t>
      </w:r>
      <w:r w:rsidR="0071031E" w:rsidRPr="001D2682">
        <w:rPr>
          <w:rFonts w:ascii="Book Antiqua" w:eastAsia="Times New Roman" w:hAnsi="Book Antiqua" w:cs="Times New Roman"/>
          <w:color w:val="000000"/>
          <w:sz w:val="24"/>
          <w:szCs w:val="24"/>
          <w:bdr w:val="none" w:sz="0" w:space="0" w:color="auto" w:frame="1"/>
          <w:lang w:val="en-ID" w:eastAsia="en-ID"/>
        </w:rPr>
        <w:t>a</w:t>
      </w:r>
      <w:r w:rsidRPr="001D2682">
        <w:rPr>
          <w:rFonts w:ascii="Book Antiqua" w:eastAsia="Times New Roman" w:hAnsi="Book Antiqua" w:cs="Times New Roman"/>
          <w:color w:val="000000"/>
          <w:sz w:val="24"/>
          <w:szCs w:val="24"/>
          <w:bdr w:val="none" w:sz="0" w:space="0" w:color="auto" w:frame="1"/>
          <w:lang w:val="en-ID" w:eastAsia="en-ID"/>
        </w:rPr>
        <w:t>r rupiah, dengan kondisi masih jauh dibawah potensial daerah. Oleh karena itu, masih besar potensi pertambangan yang harus dieksplorasi di Sumatera Barat.</w:t>
      </w:r>
    </w:p>
    <w:bookmarkEnd w:id="1"/>
    <w:p w:rsidR="003174B8" w:rsidRDefault="003424B2" w:rsidP="003424B2">
      <w:pPr>
        <w:shd w:val="clear" w:color="auto" w:fill="FFFFFF"/>
        <w:spacing w:after="0" w:line="360" w:lineRule="auto"/>
        <w:ind w:left="426" w:firstLine="708"/>
        <w:jc w:val="both"/>
        <w:textAlignment w:val="baseline"/>
        <w:rPr>
          <w:rFonts w:ascii="Book Antiqua" w:hAnsi="Book Antiqua" w:cs="Arial"/>
          <w:sz w:val="24"/>
          <w:szCs w:val="24"/>
          <w:lang w:val="id-ID"/>
        </w:rPr>
      </w:pPr>
      <w:r w:rsidRPr="003424B2">
        <w:rPr>
          <w:rFonts w:ascii="Book Antiqua" w:hAnsi="Book Antiqua" w:cs="Arial"/>
          <w:sz w:val="24"/>
          <w:szCs w:val="24"/>
          <w:lang w:val="id-ID"/>
        </w:rPr>
        <w:t>Keindahan alam dan budaya Minangkabau di propinsi Sumatera Barat sudah terkenal dan mempunyai potensi untuk dikembangkan sebagai objek pariwisata. Umumnya tiap kabupaten dan kota di Sumatera Barat mempunyai obyek pariwisata minimal satu kategori yang potensi untuk dijadikan daerah tujuan wisata alam dan budaya.</w:t>
      </w:r>
    </w:p>
    <w:p w:rsidR="003424B2" w:rsidRPr="003424B2" w:rsidRDefault="003424B2" w:rsidP="003424B2">
      <w:pPr>
        <w:shd w:val="clear" w:color="auto" w:fill="FFFFFF"/>
        <w:spacing w:after="0" w:line="360" w:lineRule="auto"/>
        <w:ind w:left="426" w:firstLine="708"/>
        <w:jc w:val="both"/>
        <w:textAlignment w:val="baseline"/>
        <w:rPr>
          <w:rFonts w:ascii="Book Antiqua" w:hAnsi="Book Antiqua" w:cs="Arial"/>
          <w:sz w:val="24"/>
          <w:szCs w:val="24"/>
          <w:lang w:val="id-ID"/>
        </w:rPr>
      </w:pPr>
      <w:r w:rsidRPr="003424B2">
        <w:rPr>
          <w:rFonts w:ascii="Book Antiqua" w:hAnsi="Book Antiqua" w:cs="Arial"/>
          <w:sz w:val="24"/>
          <w:szCs w:val="24"/>
          <w:lang w:val="id-ID"/>
        </w:rPr>
        <w:t>Kategori dari obyek pariwisata ini dapat berupa obyek pemandangan alam dari pantai seperti Teluk Bayur, wilayah pegunungan yang sangat mempesona, danau, ngarai dan lembah atau obyek kebudayaan.</w:t>
      </w:r>
    </w:p>
    <w:p w:rsidR="003424B2" w:rsidRPr="003424B2" w:rsidRDefault="003424B2" w:rsidP="003424B2">
      <w:pPr>
        <w:shd w:val="clear" w:color="auto" w:fill="FFFFFF"/>
        <w:spacing w:after="0" w:line="360" w:lineRule="auto"/>
        <w:ind w:left="426" w:firstLine="708"/>
        <w:jc w:val="both"/>
        <w:textAlignment w:val="baseline"/>
        <w:rPr>
          <w:rFonts w:ascii="Book Antiqua" w:hAnsi="Book Antiqua" w:cs="Arial"/>
          <w:sz w:val="24"/>
          <w:szCs w:val="24"/>
          <w:lang w:val="id-ID"/>
        </w:rPr>
      </w:pPr>
      <w:r w:rsidRPr="003424B2">
        <w:rPr>
          <w:rFonts w:ascii="Book Antiqua" w:hAnsi="Book Antiqua" w:cs="Arial"/>
          <w:sz w:val="24"/>
          <w:szCs w:val="24"/>
          <w:lang w:val="id-ID"/>
        </w:rPr>
        <w:t>Tujuan wisata budaya di Sumatera Barat mempunyai prospek yang tinggi untuk dikembangkan, dimana kekayaan budaya Minangkabau seperti rumah Gadang maupun kebudayaan suku Mentawai termasuk salah satu yang unik di nusantara dan dapat menjadi salah satu daerah tujuan wisata yang menarik untuk dikunjungi.</w:t>
      </w:r>
    </w:p>
    <w:p w:rsidR="003424B2" w:rsidRPr="003424B2" w:rsidRDefault="003424B2" w:rsidP="003424B2">
      <w:pPr>
        <w:shd w:val="clear" w:color="auto" w:fill="FFFFFF"/>
        <w:spacing w:after="0" w:line="360" w:lineRule="auto"/>
        <w:ind w:left="426" w:firstLine="708"/>
        <w:jc w:val="both"/>
        <w:textAlignment w:val="baseline"/>
        <w:rPr>
          <w:rFonts w:ascii="Book Antiqua" w:hAnsi="Book Antiqua" w:cs="Arial"/>
          <w:sz w:val="24"/>
          <w:szCs w:val="24"/>
          <w:lang w:val="id-ID"/>
        </w:rPr>
      </w:pPr>
      <w:r w:rsidRPr="003424B2">
        <w:rPr>
          <w:rFonts w:ascii="Book Antiqua" w:hAnsi="Book Antiqua" w:cs="Arial"/>
          <w:sz w:val="24"/>
          <w:szCs w:val="24"/>
          <w:lang w:val="id-ID"/>
        </w:rPr>
        <w:t>Provinsi Sumatera Barat memiliki berbagai jenis daerah dan tempat wisata antara lain : Danau Singkarak (terbesar di Sumatera Barat), Danau Maninjau, Danau Kembar, Ngarai Sianok, Lembah Anai, Lembah Harau maupun pulau Cubadak.</w:t>
      </w:r>
    </w:p>
    <w:p w:rsidR="00B50E40" w:rsidRPr="00630279" w:rsidRDefault="008F2AC1" w:rsidP="00CB7686">
      <w:pPr>
        <w:shd w:val="clear" w:color="auto" w:fill="FFFFFF"/>
        <w:spacing w:after="0" w:line="360" w:lineRule="auto"/>
        <w:ind w:left="426" w:firstLine="708"/>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Di sektor pariwisata, b</w:t>
      </w:r>
      <w:r w:rsidR="00C81858" w:rsidRPr="00630279">
        <w:rPr>
          <w:rFonts w:ascii="Book Antiqua" w:hAnsi="Book Antiqua" w:cs="Arial"/>
          <w:color w:val="000000"/>
          <w:sz w:val="24"/>
          <w:szCs w:val="24"/>
          <w:lang w:val="id-ID"/>
        </w:rPr>
        <w:t xml:space="preserve">erdasarkan Peraturan Pemerintah Nomor 50 Tahun 2011 tentang Rencana Induk Pembangunan Kepariwisataan Nasional Tahun 2010-2025 sebagai pelaksanaan dari Undang-Undang Nomor 10 Tahun 2009 tentang Kepariwisataan, di Sumatera Barat telah ditetapkan 2 Destinasi Pariwisata Nasional (DPN) yaitu DPN Mentawai Mentawai-Siberut dan Sekitarnya dan DPN Padang-Bukittinggi dan Sekitarnya. Dari 2 </w:t>
      </w:r>
      <w:r w:rsidR="00C81858" w:rsidRPr="00630279">
        <w:rPr>
          <w:rFonts w:ascii="Book Antiqua" w:hAnsi="Book Antiqua" w:cs="Arial"/>
          <w:color w:val="000000"/>
          <w:sz w:val="24"/>
          <w:szCs w:val="24"/>
          <w:lang w:val="id-ID"/>
        </w:rPr>
        <w:lastRenderedPageBreak/>
        <w:t xml:space="preserve">DPN tersebut telah ditetapkan </w:t>
      </w:r>
      <w:r w:rsidR="00D21920" w:rsidRPr="00630279">
        <w:rPr>
          <w:rFonts w:ascii="Book Antiqua" w:hAnsi="Book Antiqua" w:cs="Arial"/>
          <w:color w:val="000000"/>
          <w:sz w:val="24"/>
          <w:szCs w:val="24"/>
          <w:lang w:val="id-ID"/>
        </w:rPr>
        <w:t>10 Kawasan Pengembangan Pariwisata Nasional (KPPN) yaitu :</w:t>
      </w:r>
    </w:p>
    <w:p w:rsidR="00D21920" w:rsidRPr="00630279" w:rsidRDefault="00D21920" w:rsidP="00812D17">
      <w:pPr>
        <w:pStyle w:val="ListParagraph"/>
        <w:numPr>
          <w:ilvl w:val="0"/>
          <w:numId w:val="18"/>
        </w:numPr>
        <w:shd w:val="clear" w:color="auto" w:fill="FFFFFF"/>
        <w:spacing w:after="0" w:line="360" w:lineRule="auto"/>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KPPN Siberut dan sekitarnya.</w:t>
      </w:r>
    </w:p>
    <w:p w:rsidR="00D21920" w:rsidRPr="00630279" w:rsidRDefault="00D21920" w:rsidP="00812D17">
      <w:pPr>
        <w:pStyle w:val="ListParagraph"/>
        <w:numPr>
          <w:ilvl w:val="0"/>
          <w:numId w:val="18"/>
        </w:numPr>
        <w:shd w:val="clear" w:color="auto" w:fill="FFFFFF"/>
        <w:spacing w:after="0" w:line="360" w:lineRule="auto"/>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KPPN Sipora dan sekitarnya.</w:t>
      </w:r>
    </w:p>
    <w:p w:rsidR="00D21920" w:rsidRPr="00630279" w:rsidRDefault="00D21920" w:rsidP="00812D17">
      <w:pPr>
        <w:pStyle w:val="ListParagraph"/>
        <w:numPr>
          <w:ilvl w:val="0"/>
          <w:numId w:val="18"/>
        </w:numPr>
        <w:shd w:val="clear" w:color="auto" w:fill="FFFFFF"/>
        <w:spacing w:after="0" w:line="360" w:lineRule="auto"/>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KPPN Pagai Utara dan sekitarnya.</w:t>
      </w:r>
    </w:p>
    <w:p w:rsidR="00D21920" w:rsidRPr="00630279" w:rsidRDefault="00D21920" w:rsidP="00812D17">
      <w:pPr>
        <w:pStyle w:val="ListParagraph"/>
        <w:numPr>
          <w:ilvl w:val="0"/>
          <w:numId w:val="18"/>
        </w:numPr>
        <w:shd w:val="clear" w:color="auto" w:fill="FFFFFF"/>
        <w:spacing w:after="0" w:line="360" w:lineRule="auto"/>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KPPN Padang dan sekitarnya.</w:t>
      </w:r>
    </w:p>
    <w:p w:rsidR="00D21920" w:rsidRPr="00630279" w:rsidRDefault="00D21920" w:rsidP="00812D17">
      <w:pPr>
        <w:pStyle w:val="ListParagraph"/>
        <w:numPr>
          <w:ilvl w:val="0"/>
          <w:numId w:val="18"/>
        </w:numPr>
        <w:shd w:val="clear" w:color="auto" w:fill="FFFFFF"/>
        <w:spacing w:after="0" w:line="360" w:lineRule="auto"/>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KPPN Bukittinggi dan sekitarnya.</w:t>
      </w:r>
    </w:p>
    <w:p w:rsidR="00D21920" w:rsidRPr="00630279" w:rsidRDefault="00D21920" w:rsidP="00812D17">
      <w:pPr>
        <w:pStyle w:val="ListParagraph"/>
        <w:numPr>
          <w:ilvl w:val="0"/>
          <w:numId w:val="18"/>
        </w:numPr>
        <w:shd w:val="clear" w:color="auto" w:fill="FFFFFF"/>
        <w:spacing w:after="0" w:line="360" w:lineRule="auto"/>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KPPN Singkarak dan sekitarnya.</w:t>
      </w:r>
    </w:p>
    <w:p w:rsidR="00D21920" w:rsidRPr="00630279" w:rsidRDefault="00D21920" w:rsidP="00812D17">
      <w:pPr>
        <w:pStyle w:val="ListParagraph"/>
        <w:numPr>
          <w:ilvl w:val="0"/>
          <w:numId w:val="18"/>
        </w:numPr>
        <w:shd w:val="clear" w:color="auto" w:fill="FFFFFF"/>
        <w:spacing w:after="0" w:line="360" w:lineRule="auto"/>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KPPN Batusangkar dan sekitarnya.</w:t>
      </w:r>
    </w:p>
    <w:p w:rsidR="00D21920" w:rsidRPr="00630279" w:rsidRDefault="00D21920" w:rsidP="00812D17">
      <w:pPr>
        <w:pStyle w:val="ListParagraph"/>
        <w:numPr>
          <w:ilvl w:val="0"/>
          <w:numId w:val="18"/>
        </w:numPr>
        <w:shd w:val="clear" w:color="auto" w:fill="FFFFFF"/>
        <w:spacing w:after="0" w:line="360" w:lineRule="auto"/>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KPPN Maninjau dan sekitarnya.</w:t>
      </w:r>
    </w:p>
    <w:p w:rsidR="00D21920" w:rsidRPr="00630279" w:rsidRDefault="00D21920" w:rsidP="00812D17">
      <w:pPr>
        <w:pStyle w:val="ListParagraph"/>
        <w:numPr>
          <w:ilvl w:val="0"/>
          <w:numId w:val="18"/>
        </w:numPr>
        <w:shd w:val="clear" w:color="auto" w:fill="FFFFFF"/>
        <w:spacing w:after="0" w:line="360" w:lineRule="auto"/>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KPPN Sawahlunto dan sekitarnya.</w:t>
      </w:r>
    </w:p>
    <w:p w:rsidR="00D21920" w:rsidRPr="00630279" w:rsidRDefault="00D21920" w:rsidP="00812D17">
      <w:pPr>
        <w:pStyle w:val="ListParagraph"/>
        <w:numPr>
          <w:ilvl w:val="0"/>
          <w:numId w:val="18"/>
        </w:numPr>
        <w:shd w:val="clear" w:color="auto" w:fill="FFFFFF"/>
        <w:spacing w:after="0" w:line="360" w:lineRule="auto"/>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KPPN Pesisir Selatan dan sekitarnya.</w:t>
      </w:r>
    </w:p>
    <w:p w:rsidR="00FE17B3" w:rsidRPr="00630279" w:rsidRDefault="009C3DAF" w:rsidP="008F2AC1">
      <w:pPr>
        <w:shd w:val="clear" w:color="auto" w:fill="FFFFFF"/>
        <w:spacing w:after="0" w:line="360" w:lineRule="auto"/>
        <w:ind w:left="426" w:firstLine="708"/>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 xml:space="preserve">Dengan telah ditetapkannya secara normatif potensi yang dimiliki Sumatera Barat di bidang kepariwisataan oleh Pemerintah Pusat, maka kedepan arah pengembangan kepariwisataan oleh Pemerintah Daerah akan semakin jelas. </w:t>
      </w:r>
      <w:r w:rsidR="00FE17B3" w:rsidRPr="00630279">
        <w:rPr>
          <w:rFonts w:ascii="Book Antiqua" w:hAnsi="Book Antiqua" w:cs="Arial"/>
          <w:color w:val="000000"/>
          <w:sz w:val="24"/>
          <w:szCs w:val="24"/>
          <w:lang w:val="id-ID"/>
        </w:rPr>
        <w:t>Kekhasan wilayah geografi dan b</w:t>
      </w:r>
      <w:r w:rsidR="000A2719" w:rsidRPr="00630279">
        <w:rPr>
          <w:rFonts w:ascii="Book Antiqua" w:hAnsi="Book Antiqua" w:cs="Arial"/>
          <w:color w:val="000000"/>
          <w:sz w:val="24"/>
          <w:szCs w:val="24"/>
          <w:lang w:val="id-ID"/>
        </w:rPr>
        <w:t xml:space="preserve">entuk </w:t>
      </w:r>
      <w:r w:rsidRPr="00630279">
        <w:rPr>
          <w:rFonts w:ascii="Book Antiqua" w:hAnsi="Book Antiqua" w:cs="Arial"/>
          <w:color w:val="000000"/>
          <w:sz w:val="24"/>
          <w:szCs w:val="24"/>
          <w:lang w:val="id-ID"/>
        </w:rPr>
        <w:t>topografi</w:t>
      </w:r>
      <w:r w:rsidR="00FE17B3" w:rsidRPr="00630279">
        <w:rPr>
          <w:rFonts w:ascii="Book Antiqua" w:hAnsi="Book Antiqua" w:cs="Arial"/>
          <w:color w:val="000000"/>
          <w:sz w:val="24"/>
          <w:szCs w:val="24"/>
          <w:lang w:val="id-ID"/>
        </w:rPr>
        <w:t>,</w:t>
      </w:r>
      <w:r w:rsidR="000A2719" w:rsidRPr="00630279">
        <w:rPr>
          <w:rFonts w:ascii="Book Antiqua" w:hAnsi="Book Antiqua" w:cs="Arial"/>
          <w:color w:val="000000"/>
          <w:sz w:val="24"/>
          <w:szCs w:val="24"/>
          <w:lang w:val="id-ID"/>
        </w:rPr>
        <w:t xml:space="preserve"> mulai dari daerah pesisir pantai, pulau-pulau, sampai dengan daerah dataran tinggi</w:t>
      </w:r>
      <w:r w:rsidR="00FE17B3" w:rsidRPr="00630279">
        <w:rPr>
          <w:rFonts w:ascii="Book Antiqua" w:hAnsi="Book Antiqua" w:cs="Arial"/>
          <w:color w:val="000000"/>
          <w:sz w:val="24"/>
          <w:szCs w:val="24"/>
          <w:lang w:val="id-ID"/>
        </w:rPr>
        <w:t xml:space="preserve">, pegunungan, danau dan sungai </w:t>
      </w:r>
      <w:r w:rsidR="000A2719" w:rsidRPr="00630279">
        <w:rPr>
          <w:rFonts w:ascii="Book Antiqua" w:hAnsi="Book Antiqua" w:cs="Arial"/>
          <w:color w:val="000000"/>
          <w:sz w:val="24"/>
          <w:szCs w:val="24"/>
          <w:lang w:val="id-ID"/>
        </w:rPr>
        <w:t xml:space="preserve">menjadi </w:t>
      </w:r>
      <w:r w:rsidR="00FE17B3" w:rsidRPr="00630279">
        <w:rPr>
          <w:rFonts w:ascii="Book Antiqua" w:hAnsi="Book Antiqua" w:cs="Arial"/>
          <w:color w:val="000000"/>
          <w:sz w:val="24"/>
          <w:szCs w:val="24"/>
          <w:lang w:val="id-ID"/>
        </w:rPr>
        <w:t>potensi pengembangan pariwisata</w:t>
      </w:r>
      <w:r w:rsidR="000A2719" w:rsidRPr="00630279">
        <w:rPr>
          <w:rFonts w:ascii="Book Antiqua" w:hAnsi="Book Antiqua" w:cs="Arial"/>
          <w:color w:val="000000"/>
          <w:sz w:val="24"/>
          <w:szCs w:val="24"/>
          <w:lang w:val="id-ID"/>
        </w:rPr>
        <w:t xml:space="preserve"> Sumatera Barat</w:t>
      </w:r>
      <w:r w:rsidR="00FE17B3" w:rsidRPr="00630279">
        <w:rPr>
          <w:rFonts w:ascii="Book Antiqua" w:hAnsi="Book Antiqua" w:cs="Arial"/>
          <w:color w:val="000000"/>
          <w:sz w:val="24"/>
          <w:szCs w:val="24"/>
          <w:lang w:val="id-ID"/>
        </w:rPr>
        <w:t>.</w:t>
      </w:r>
    </w:p>
    <w:p w:rsidR="00D21920" w:rsidRPr="00630279" w:rsidRDefault="000A2719" w:rsidP="008F2AC1">
      <w:pPr>
        <w:shd w:val="clear" w:color="auto" w:fill="FFFFFF"/>
        <w:spacing w:after="0" w:line="360" w:lineRule="auto"/>
        <w:ind w:left="426" w:firstLine="708"/>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 xml:space="preserve">Keunikan </w:t>
      </w:r>
      <w:r w:rsidR="00FE17B3" w:rsidRPr="00630279">
        <w:rPr>
          <w:rFonts w:ascii="Book Antiqua" w:hAnsi="Book Antiqua" w:cs="Arial"/>
          <w:color w:val="000000"/>
          <w:sz w:val="24"/>
          <w:szCs w:val="24"/>
          <w:lang w:val="id-ID"/>
        </w:rPr>
        <w:t xml:space="preserve">wilayah </w:t>
      </w:r>
      <w:r w:rsidRPr="00630279">
        <w:rPr>
          <w:rFonts w:ascii="Book Antiqua" w:hAnsi="Book Antiqua" w:cs="Arial"/>
          <w:color w:val="000000"/>
          <w:sz w:val="24"/>
          <w:szCs w:val="24"/>
          <w:lang w:val="id-ID"/>
        </w:rPr>
        <w:t xml:space="preserve">Sumatera Barat didukung pula oleh iklim tropis sebagai </w:t>
      </w:r>
      <w:r w:rsidR="00FE17B3" w:rsidRPr="00630279">
        <w:rPr>
          <w:rFonts w:ascii="Book Antiqua" w:hAnsi="Book Antiqua" w:cs="Arial"/>
          <w:color w:val="000000"/>
          <w:sz w:val="24"/>
          <w:szCs w:val="24"/>
          <w:lang w:val="id-ID"/>
        </w:rPr>
        <w:t xml:space="preserve">daerah </w:t>
      </w:r>
      <w:r w:rsidRPr="00630279">
        <w:rPr>
          <w:rFonts w:ascii="Book Antiqua" w:hAnsi="Book Antiqua" w:cs="Arial"/>
          <w:color w:val="000000"/>
          <w:sz w:val="24"/>
          <w:szCs w:val="24"/>
          <w:lang w:val="id-ID"/>
        </w:rPr>
        <w:t>perlintasan garis khatulistiwa</w:t>
      </w:r>
      <w:r w:rsidR="00FE17B3" w:rsidRPr="00630279">
        <w:rPr>
          <w:rFonts w:ascii="Book Antiqua" w:hAnsi="Book Antiqua" w:cs="Arial"/>
          <w:color w:val="000000"/>
          <w:sz w:val="24"/>
          <w:szCs w:val="24"/>
          <w:lang w:val="id-ID"/>
        </w:rPr>
        <w:t>.</w:t>
      </w:r>
      <w:r w:rsidRPr="00630279">
        <w:rPr>
          <w:rFonts w:ascii="Book Antiqua" w:hAnsi="Book Antiqua" w:cs="Arial"/>
          <w:color w:val="000000"/>
          <w:sz w:val="24"/>
          <w:szCs w:val="24"/>
          <w:lang w:val="id-ID"/>
        </w:rPr>
        <w:t xml:space="preserve"> </w:t>
      </w:r>
      <w:r w:rsidR="00FE17B3" w:rsidRPr="00630279">
        <w:rPr>
          <w:rFonts w:ascii="Book Antiqua" w:hAnsi="Book Antiqua" w:cs="Arial"/>
          <w:color w:val="000000"/>
          <w:sz w:val="24"/>
          <w:szCs w:val="24"/>
          <w:lang w:val="id-ID"/>
        </w:rPr>
        <w:t>K</w:t>
      </w:r>
      <w:r w:rsidRPr="00630279">
        <w:rPr>
          <w:rFonts w:ascii="Book Antiqua" w:hAnsi="Book Antiqua" w:cs="Arial"/>
          <w:color w:val="000000"/>
          <w:sz w:val="24"/>
          <w:szCs w:val="24"/>
          <w:lang w:val="id-ID"/>
        </w:rPr>
        <w:t xml:space="preserve">eindahan alami </w:t>
      </w:r>
      <w:r w:rsidR="00FE17B3" w:rsidRPr="00630279">
        <w:rPr>
          <w:rFonts w:ascii="Book Antiqua" w:hAnsi="Book Antiqua" w:cs="Arial"/>
          <w:color w:val="000000"/>
          <w:sz w:val="24"/>
          <w:szCs w:val="24"/>
          <w:lang w:val="id-ID"/>
        </w:rPr>
        <w:t xml:space="preserve">hutan tropis dan keelokan pemandangan jajaran perbukitan, sawah dan ladang di </w:t>
      </w:r>
      <w:r w:rsidRPr="00630279">
        <w:rPr>
          <w:rFonts w:ascii="Book Antiqua" w:hAnsi="Book Antiqua" w:cs="Arial"/>
          <w:color w:val="000000"/>
          <w:sz w:val="24"/>
          <w:szCs w:val="24"/>
          <w:lang w:val="id-ID"/>
        </w:rPr>
        <w:t xml:space="preserve">sepanjang jalan yang menghubungkan antar </w:t>
      </w:r>
      <w:r w:rsidR="00FE17B3" w:rsidRPr="00630279">
        <w:rPr>
          <w:rFonts w:ascii="Book Antiqua" w:hAnsi="Book Antiqua" w:cs="Arial"/>
          <w:color w:val="000000"/>
          <w:sz w:val="24"/>
          <w:szCs w:val="24"/>
          <w:lang w:val="id-ID"/>
        </w:rPr>
        <w:t xml:space="preserve">daerah dan </w:t>
      </w:r>
      <w:r w:rsidRPr="00630279">
        <w:rPr>
          <w:rFonts w:ascii="Book Antiqua" w:hAnsi="Book Antiqua" w:cs="Arial"/>
          <w:color w:val="000000"/>
          <w:sz w:val="24"/>
          <w:szCs w:val="24"/>
          <w:lang w:val="id-ID"/>
        </w:rPr>
        <w:t xml:space="preserve">wilayah </w:t>
      </w:r>
      <w:r w:rsidR="009837C7" w:rsidRPr="00630279">
        <w:rPr>
          <w:rFonts w:ascii="Book Antiqua" w:hAnsi="Book Antiqua" w:cs="Arial"/>
          <w:color w:val="000000"/>
          <w:sz w:val="24"/>
          <w:szCs w:val="24"/>
          <w:lang w:val="id-ID"/>
        </w:rPr>
        <w:t xml:space="preserve">Sumatera Barat </w:t>
      </w:r>
      <w:r w:rsidRPr="00630279">
        <w:rPr>
          <w:rFonts w:ascii="Book Antiqua" w:hAnsi="Book Antiqua" w:cs="Arial"/>
          <w:color w:val="000000"/>
          <w:sz w:val="24"/>
          <w:szCs w:val="24"/>
          <w:lang w:val="id-ID"/>
        </w:rPr>
        <w:t>telah di</w:t>
      </w:r>
      <w:r w:rsidR="00FE17B3" w:rsidRPr="00630279">
        <w:rPr>
          <w:rFonts w:ascii="Book Antiqua" w:hAnsi="Book Antiqua" w:cs="Arial"/>
          <w:color w:val="000000"/>
          <w:sz w:val="24"/>
          <w:szCs w:val="24"/>
          <w:lang w:val="id-ID"/>
        </w:rPr>
        <w:t>dukung dengan sarana p</w:t>
      </w:r>
      <w:r w:rsidRPr="00630279">
        <w:rPr>
          <w:rFonts w:ascii="Book Antiqua" w:hAnsi="Book Antiqua" w:cs="Arial"/>
          <w:color w:val="000000"/>
          <w:sz w:val="24"/>
          <w:szCs w:val="24"/>
          <w:lang w:val="id-ID"/>
        </w:rPr>
        <w:t>rasarana jalan dan transportasi yang memadai</w:t>
      </w:r>
      <w:r w:rsidR="009837C7" w:rsidRPr="00630279">
        <w:rPr>
          <w:rFonts w:ascii="Book Antiqua" w:hAnsi="Book Antiqua" w:cs="Arial"/>
          <w:color w:val="000000"/>
          <w:sz w:val="24"/>
          <w:szCs w:val="24"/>
          <w:lang w:val="id-ID"/>
        </w:rPr>
        <w:t>,</w:t>
      </w:r>
      <w:r w:rsidRPr="00630279">
        <w:rPr>
          <w:rFonts w:ascii="Book Antiqua" w:hAnsi="Book Antiqua" w:cs="Arial"/>
          <w:color w:val="000000"/>
          <w:sz w:val="24"/>
          <w:szCs w:val="24"/>
          <w:lang w:val="id-ID"/>
        </w:rPr>
        <w:t xml:space="preserve"> menjadi bagian dari potensi pengembangan pariwisata.</w:t>
      </w:r>
    </w:p>
    <w:p w:rsidR="00B50E40" w:rsidRPr="00630279" w:rsidRDefault="00BB1FE8" w:rsidP="006C31EC">
      <w:pPr>
        <w:shd w:val="clear" w:color="auto" w:fill="FFFFFF"/>
        <w:spacing w:after="0" w:line="360" w:lineRule="auto"/>
        <w:ind w:left="426" w:firstLine="708"/>
        <w:jc w:val="both"/>
        <w:textAlignment w:val="baseline"/>
        <w:rPr>
          <w:rFonts w:ascii="Book Antiqua" w:hAnsi="Book Antiqua" w:cs="Arial"/>
          <w:color w:val="000000"/>
          <w:sz w:val="24"/>
          <w:szCs w:val="24"/>
          <w:lang w:val="id-ID"/>
        </w:rPr>
      </w:pPr>
      <w:r w:rsidRPr="00630279">
        <w:rPr>
          <w:rFonts w:ascii="Book Antiqua" w:hAnsi="Book Antiqua" w:cs="Arial"/>
          <w:color w:val="000000"/>
          <w:sz w:val="24"/>
          <w:szCs w:val="24"/>
          <w:lang w:val="id-ID"/>
        </w:rPr>
        <w:t>Penduduk Sumatera Barat y</w:t>
      </w:r>
      <w:r w:rsidR="0090297F" w:rsidRPr="00630279">
        <w:rPr>
          <w:rFonts w:ascii="Book Antiqua" w:hAnsi="Book Antiqua" w:cs="Arial"/>
          <w:color w:val="000000"/>
          <w:sz w:val="24"/>
          <w:szCs w:val="24"/>
          <w:lang w:val="id-ID"/>
        </w:rPr>
        <w:t xml:space="preserve">ang ramah, religius dan terbuka menganut nilai-nilai matriakat </w:t>
      </w:r>
      <w:r w:rsidR="009837C7" w:rsidRPr="00630279">
        <w:rPr>
          <w:rFonts w:ascii="Book Antiqua" w:hAnsi="Book Antiqua" w:cs="Arial"/>
          <w:color w:val="000000"/>
          <w:sz w:val="24"/>
          <w:szCs w:val="24"/>
          <w:lang w:val="id-ID"/>
        </w:rPr>
        <w:t xml:space="preserve">yang </w:t>
      </w:r>
      <w:r w:rsidR="0090297F" w:rsidRPr="00630279">
        <w:rPr>
          <w:rFonts w:ascii="Book Antiqua" w:hAnsi="Book Antiqua" w:cs="Arial"/>
          <w:color w:val="000000"/>
          <w:sz w:val="24"/>
          <w:szCs w:val="24"/>
          <w:lang w:val="id-ID"/>
        </w:rPr>
        <w:t xml:space="preserve">berbeda dengan masyarakat </w:t>
      </w:r>
      <w:r w:rsidR="00FE17B3" w:rsidRPr="00630279">
        <w:rPr>
          <w:rFonts w:ascii="Book Antiqua" w:hAnsi="Book Antiqua" w:cs="Arial"/>
          <w:color w:val="000000"/>
          <w:sz w:val="24"/>
          <w:szCs w:val="24"/>
          <w:lang w:val="id-ID"/>
        </w:rPr>
        <w:t xml:space="preserve">daerah lainnya </w:t>
      </w:r>
      <w:r w:rsidR="009837C7" w:rsidRPr="00630279">
        <w:rPr>
          <w:rFonts w:ascii="Book Antiqua" w:hAnsi="Book Antiqua" w:cs="Arial"/>
          <w:color w:val="000000"/>
          <w:sz w:val="24"/>
          <w:szCs w:val="24"/>
          <w:lang w:val="id-ID"/>
        </w:rPr>
        <w:t xml:space="preserve">di Indonesia </w:t>
      </w:r>
      <w:r w:rsidR="00FE17B3" w:rsidRPr="00630279">
        <w:rPr>
          <w:rFonts w:ascii="Book Antiqua" w:hAnsi="Book Antiqua" w:cs="Arial"/>
          <w:color w:val="000000"/>
          <w:sz w:val="24"/>
          <w:szCs w:val="24"/>
          <w:lang w:val="id-ID"/>
        </w:rPr>
        <w:t xml:space="preserve">yang menganut </w:t>
      </w:r>
      <w:r w:rsidR="009837C7" w:rsidRPr="00630279">
        <w:rPr>
          <w:rFonts w:ascii="Book Antiqua" w:hAnsi="Book Antiqua" w:cs="Arial"/>
          <w:color w:val="000000"/>
          <w:sz w:val="24"/>
          <w:szCs w:val="24"/>
          <w:lang w:val="id-ID"/>
        </w:rPr>
        <w:t xml:space="preserve">sistim </w:t>
      </w:r>
      <w:r w:rsidR="00FE17B3" w:rsidRPr="00630279">
        <w:rPr>
          <w:rFonts w:ascii="Book Antiqua" w:hAnsi="Book Antiqua" w:cs="Arial"/>
          <w:color w:val="000000"/>
          <w:sz w:val="24"/>
          <w:szCs w:val="24"/>
          <w:lang w:val="id-ID"/>
        </w:rPr>
        <w:t xml:space="preserve">patriakat. Keunikan lokal seperti </w:t>
      </w:r>
      <w:r w:rsidR="00FE17B3" w:rsidRPr="00630279">
        <w:rPr>
          <w:rFonts w:ascii="Book Antiqua" w:hAnsi="Book Antiqua" w:cs="Arial"/>
          <w:color w:val="000000"/>
          <w:sz w:val="24"/>
          <w:szCs w:val="24"/>
          <w:lang w:val="id-ID"/>
        </w:rPr>
        <w:lastRenderedPageBreak/>
        <w:t xml:space="preserve">ini dan </w:t>
      </w:r>
      <w:r w:rsidR="00FF7C25" w:rsidRPr="00630279">
        <w:rPr>
          <w:rFonts w:ascii="Book Antiqua" w:hAnsi="Book Antiqua" w:cs="Arial"/>
          <w:color w:val="000000"/>
          <w:sz w:val="24"/>
          <w:szCs w:val="24"/>
          <w:lang w:val="id-ID"/>
        </w:rPr>
        <w:t xml:space="preserve">hal </w:t>
      </w:r>
      <w:r w:rsidR="00FE17B3" w:rsidRPr="00630279">
        <w:rPr>
          <w:rFonts w:ascii="Book Antiqua" w:hAnsi="Book Antiqua" w:cs="Arial"/>
          <w:color w:val="000000"/>
          <w:sz w:val="24"/>
          <w:szCs w:val="24"/>
          <w:lang w:val="id-ID"/>
        </w:rPr>
        <w:t xml:space="preserve">lainnya yang </w:t>
      </w:r>
      <w:r w:rsidR="00FF7C25" w:rsidRPr="00630279">
        <w:rPr>
          <w:rFonts w:ascii="Book Antiqua" w:hAnsi="Book Antiqua" w:cs="Arial"/>
          <w:color w:val="000000"/>
          <w:sz w:val="24"/>
          <w:szCs w:val="24"/>
          <w:lang w:val="id-ID"/>
        </w:rPr>
        <w:t xml:space="preserve">terkait budaya, kesenian, kearifan lokal, </w:t>
      </w:r>
      <w:r w:rsidR="00BC55F1" w:rsidRPr="00630279">
        <w:rPr>
          <w:rFonts w:ascii="Book Antiqua" w:hAnsi="Book Antiqua" w:cs="Arial"/>
          <w:color w:val="000000"/>
          <w:sz w:val="24"/>
          <w:szCs w:val="24"/>
          <w:lang w:val="id-ID"/>
        </w:rPr>
        <w:t xml:space="preserve">kuliner dan </w:t>
      </w:r>
      <w:r w:rsidR="00FF7C25" w:rsidRPr="00630279">
        <w:rPr>
          <w:rFonts w:ascii="Book Antiqua" w:hAnsi="Book Antiqua" w:cs="Arial"/>
          <w:color w:val="000000"/>
          <w:sz w:val="24"/>
          <w:szCs w:val="24"/>
          <w:lang w:val="id-ID"/>
        </w:rPr>
        <w:t xml:space="preserve">peran sejarah dalam kemerdekaan RI telah memperkaya potensi wisata Sumatera Barat. Dengan beragamnya objek dan tujuan wisata yang dapat dikunjungi serta dinikmati di Sumatera Barat, maka pariwisata berpotensi sebagai lokomotif dalam percepatan pembangunan daerah. </w:t>
      </w:r>
    </w:p>
    <w:p w:rsidR="003424B2" w:rsidRPr="003424B2" w:rsidRDefault="003424B2" w:rsidP="003424B2">
      <w:pPr>
        <w:shd w:val="clear" w:color="auto" w:fill="FFFFFF"/>
        <w:spacing w:after="0" w:line="360" w:lineRule="auto"/>
        <w:ind w:left="426" w:firstLine="708"/>
        <w:jc w:val="both"/>
        <w:textAlignment w:val="baseline"/>
        <w:rPr>
          <w:rFonts w:ascii="Book Antiqua" w:hAnsi="Book Antiqua" w:cs="Arial"/>
          <w:sz w:val="24"/>
          <w:szCs w:val="24"/>
          <w:lang w:val="id-ID"/>
        </w:rPr>
      </w:pPr>
      <w:r w:rsidRPr="003424B2">
        <w:rPr>
          <w:rFonts w:ascii="Book Antiqua" w:hAnsi="Book Antiqua" w:cs="Arial"/>
          <w:sz w:val="24"/>
          <w:szCs w:val="24"/>
          <w:lang w:val="en-ID"/>
        </w:rPr>
        <w:t>Berdasarkan Data BPS, j</w:t>
      </w:r>
      <w:r w:rsidRPr="003424B2">
        <w:rPr>
          <w:rFonts w:ascii="Book Antiqua" w:hAnsi="Book Antiqua" w:cs="Arial"/>
          <w:sz w:val="24"/>
          <w:szCs w:val="24"/>
          <w:lang w:val="id-ID"/>
        </w:rPr>
        <w:t>umlah wisatawan mancanegara (wisman) yang datang ke Sumatera Barat melalui Bandara Internasional Minangkabau (BIM) dan Pelabuhan Teluk Bayur bulan Desember 2017 mencapai 8.568 orang, mengalami peningkatan 85,37 persen dibanding wisman November 2017 yang tercatat sebanyak 4.622 orang.</w:t>
      </w:r>
    </w:p>
    <w:p w:rsidR="003424B2" w:rsidRPr="003424B2" w:rsidRDefault="003424B2" w:rsidP="003424B2">
      <w:pPr>
        <w:shd w:val="clear" w:color="auto" w:fill="FFFFFF"/>
        <w:spacing w:after="0" w:line="360" w:lineRule="auto"/>
        <w:ind w:left="426" w:firstLine="708"/>
        <w:jc w:val="both"/>
        <w:textAlignment w:val="baseline"/>
        <w:rPr>
          <w:rFonts w:ascii="Book Antiqua" w:hAnsi="Book Antiqua" w:cs="Arial"/>
          <w:sz w:val="24"/>
          <w:szCs w:val="24"/>
          <w:lang w:val="id-ID"/>
        </w:rPr>
      </w:pPr>
      <w:r w:rsidRPr="003424B2">
        <w:rPr>
          <w:rFonts w:ascii="Book Antiqua" w:hAnsi="Book Antiqua" w:cs="Arial"/>
          <w:sz w:val="24"/>
          <w:szCs w:val="24"/>
          <w:lang w:val="id-ID"/>
        </w:rPr>
        <w:t>Tingkat Penghunian Kamar (TPK) hotel berbintang di Sumatera Barat bulan Desember 2017 mencapai rata-rata 64,89 persen; mengalami penurunan 0,16 poin dibanding TPK bulan November 2017 sebesar 65,05 persen.</w:t>
      </w:r>
    </w:p>
    <w:p w:rsidR="00820B6C" w:rsidRDefault="00820B6C" w:rsidP="00630279">
      <w:pPr>
        <w:pStyle w:val="NormalWeb"/>
        <w:shd w:val="clear" w:color="auto" w:fill="FFFFFF"/>
        <w:spacing w:before="120" w:beforeAutospacing="0" w:after="120" w:afterAutospacing="0" w:line="360" w:lineRule="auto"/>
        <w:jc w:val="both"/>
        <w:rPr>
          <w:rFonts w:ascii="Book Antiqua" w:hAnsi="Book Antiqua" w:cs="Arial"/>
          <w:color w:val="222222"/>
          <w:sz w:val="22"/>
          <w:szCs w:val="22"/>
        </w:rPr>
      </w:pPr>
    </w:p>
    <w:p w:rsidR="003424B2" w:rsidRDefault="003424B2" w:rsidP="00630279">
      <w:pPr>
        <w:pStyle w:val="NormalWeb"/>
        <w:shd w:val="clear" w:color="auto" w:fill="FFFFFF"/>
        <w:spacing w:before="120" w:beforeAutospacing="0" w:after="120" w:afterAutospacing="0" w:line="360" w:lineRule="auto"/>
        <w:jc w:val="both"/>
        <w:rPr>
          <w:rFonts w:ascii="Book Antiqua" w:hAnsi="Book Antiqua" w:cs="Arial"/>
          <w:color w:val="222222"/>
          <w:sz w:val="22"/>
          <w:szCs w:val="22"/>
        </w:rPr>
      </w:pPr>
    </w:p>
    <w:p w:rsidR="003424B2" w:rsidRDefault="003424B2" w:rsidP="00630279">
      <w:pPr>
        <w:pStyle w:val="NormalWeb"/>
        <w:shd w:val="clear" w:color="auto" w:fill="FFFFFF"/>
        <w:spacing w:before="120" w:beforeAutospacing="0" w:after="120" w:afterAutospacing="0" w:line="360" w:lineRule="auto"/>
        <w:jc w:val="both"/>
        <w:rPr>
          <w:rFonts w:ascii="Book Antiqua" w:hAnsi="Book Antiqua" w:cs="Arial"/>
          <w:color w:val="222222"/>
          <w:sz w:val="22"/>
          <w:szCs w:val="22"/>
        </w:rPr>
      </w:pPr>
    </w:p>
    <w:p w:rsidR="003424B2" w:rsidRDefault="003424B2" w:rsidP="00630279">
      <w:pPr>
        <w:pStyle w:val="NormalWeb"/>
        <w:shd w:val="clear" w:color="auto" w:fill="FFFFFF"/>
        <w:spacing w:before="120" w:beforeAutospacing="0" w:after="120" w:afterAutospacing="0" w:line="360" w:lineRule="auto"/>
        <w:jc w:val="both"/>
        <w:rPr>
          <w:rFonts w:ascii="Book Antiqua" w:hAnsi="Book Antiqua" w:cs="Arial"/>
          <w:color w:val="222222"/>
          <w:sz w:val="22"/>
          <w:szCs w:val="22"/>
        </w:rPr>
      </w:pPr>
    </w:p>
    <w:p w:rsidR="003424B2" w:rsidRDefault="003424B2" w:rsidP="00630279">
      <w:pPr>
        <w:pStyle w:val="NormalWeb"/>
        <w:shd w:val="clear" w:color="auto" w:fill="FFFFFF"/>
        <w:spacing w:before="120" w:beforeAutospacing="0" w:after="120" w:afterAutospacing="0" w:line="360" w:lineRule="auto"/>
        <w:jc w:val="both"/>
        <w:rPr>
          <w:rFonts w:ascii="Book Antiqua" w:hAnsi="Book Antiqua" w:cs="Arial"/>
          <w:color w:val="222222"/>
          <w:sz w:val="22"/>
          <w:szCs w:val="22"/>
        </w:rPr>
      </w:pPr>
    </w:p>
    <w:p w:rsidR="003424B2" w:rsidRDefault="003424B2" w:rsidP="00630279">
      <w:pPr>
        <w:pStyle w:val="NormalWeb"/>
        <w:shd w:val="clear" w:color="auto" w:fill="FFFFFF"/>
        <w:spacing w:before="120" w:beforeAutospacing="0" w:after="120" w:afterAutospacing="0" w:line="360" w:lineRule="auto"/>
        <w:jc w:val="both"/>
        <w:rPr>
          <w:rFonts w:ascii="Book Antiqua" w:hAnsi="Book Antiqua" w:cs="Arial"/>
          <w:color w:val="222222"/>
          <w:sz w:val="22"/>
          <w:szCs w:val="22"/>
        </w:rPr>
      </w:pPr>
    </w:p>
    <w:p w:rsidR="003424B2" w:rsidRDefault="003424B2" w:rsidP="00630279">
      <w:pPr>
        <w:pStyle w:val="NormalWeb"/>
        <w:shd w:val="clear" w:color="auto" w:fill="FFFFFF"/>
        <w:spacing w:before="120" w:beforeAutospacing="0" w:after="120" w:afterAutospacing="0" w:line="360" w:lineRule="auto"/>
        <w:jc w:val="both"/>
        <w:rPr>
          <w:rFonts w:ascii="Book Antiqua" w:hAnsi="Book Antiqua" w:cs="Arial"/>
          <w:color w:val="222222"/>
          <w:sz w:val="22"/>
          <w:szCs w:val="22"/>
        </w:rPr>
      </w:pPr>
    </w:p>
    <w:p w:rsidR="003424B2" w:rsidRDefault="003424B2" w:rsidP="00630279">
      <w:pPr>
        <w:pStyle w:val="NormalWeb"/>
        <w:shd w:val="clear" w:color="auto" w:fill="FFFFFF"/>
        <w:spacing w:before="120" w:beforeAutospacing="0" w:after="120" w:afterAutospacing="0" w:line="360" w:lineRule="auto"/>
        <w:jc w:val="both"/>
        <w:rPr>
          <w:rFonts w:ascii="Book Antiqua" w:hAnsi="Book Antiqua" w:cs="Arial"/>
          <w:color w:val="222222"/>
          <w:sz w:val="22"/>
          <w:szCs w:val="22"/>
        </w:rPr>
      </w:pPr>
    </w:p>
    <w:p w:rsidR="003424B2" w:rsidRDefault="003424B2" w:rsidP="00630279">
      <w:pPr>
        <w:pStyle w:val="NormalWeb"/>
        <w:shd w:val="clear" w:color="auto" w:fill="FFFFFF"/>
        <w:spacing w:before="120" w:beforeAutospacing="0" w:after="120" w:afterAutospacing="0" w:line="360" w:lineRule="auto"/>
        <w:jc w:val="both"/>
        <w:rPr>
          <w:rFonts w:ascii="Book Antiqua" w:hAnsi="Book Antiqua" w:cs="Arial"/>
          <w:color w:val="222222"/>
          <w:sz w:val="22"/>
          <w:szCs w:val="22"/>
        </w:rPr>
      </w:pPr>
    </w:p>
    <w:p w:rsidR="003424B2" w:rsidRDefault="003424B2" w:rsidP="00630279">
      <w:pPr>
        <w:pStyle w:val="NormalWeb"/>
        <w:shd w:val="clear" w:color="auto" w:fill="FFFFFF"/>
        <w:spacing w:before="120" w:beforeAutospacing="0" w:after="120" w:afterAutospacing="0" w:line="360" w:lineRule="auto"/>
        <w:jc w:val="both"/>
        <w:rPr>
          <w:rFonts w:ascii="Book Antiqua" w:hAnsi="Book Antiqua" w:cs="Arial"/>
          <w:color w:val="222222"/>
          <w:sz w:val="22"/>
          <w:szCs w:val="22"/>
        </w:rPr>
      </w:pPr>
    </w:p>
    <w:p w:rsidR="003424B2" w:rsidRDefault="003424B2" w:rsidP="00630279">
      <w:pPr>
        <w:pStyle w:val="NormalWeb"/>
        <w:shd w:val="clear" w:color="auto" w:fill="FFFFFF"/>
        <w:spacing w:before="120" w:beforeAutospacing="0" w:after="120" w:afterAutospacing="0" w:line="360" w:lineRule="auto"/>
        <w:jc w:val="both"/>
        <w:rPr>
          <w:rFonts w:ascii="Book Antiqua" w:hAnsi="Book Antiqua" w:cs="Arial"/>
          <w:color w:val="222222"/>
          <w:sz w:val="22"/>
          <w:szCs w:val="22"/>
        </w:rPr>
      </w:pPr>
    </w:p>
    <w:p w:rsidR="003424B2" w:rsidRDefault="003424B2" w:rsidP="00630279">
      <w:pPr>
        <w:pStyle w:val="NormalWeb"/>
        <w:shd w:val="clear" w:color="auto" w:fill="FFFFFF"/>
        <w:spacing w:before="120" w:beforeAutospacing="0" w:after="120" w:afterAutospacing="0" w:line="360" w:lineRule="auto"/>
        <w:jc w:val="both"/>
        <w:rPr>
          <w:rFonts w:ascii="Book Antiqua" w:hAnsi="Book Antiqua" w:cs="Arial"/>
          <w:color w:val="222222"/>
          <w:sz w:val="22"/>
          <w:szCs w:val="22"/>
        </w:rPr>
      </w:pPr>
    </w:p>
    <w:p w:rsidR="004F341C" w:rsidRPr="004F341C" w:rsidRDefault="004F341C" w:rsidP="004F341C">
      <w:pPr>
        <w:pStyle w:val="NormalWeb"/>
        <w:shd w:val="clear" w:color="auto" w:fill="FFFFFF"/>
        <w:spacing w:before="0" w:beforeAutospacing="0" w:after="0" w:afterAutospacing="0" w:line="360" w:lineRule="auto"/>
        <w:jc w:val="center"/>
        <w:textAlignment w:val="baseline"/>
        <w:rPr>
          <w:rFonts w:ascii="Book Antiqua" w:hAnsi="Book Antiqua" w:cs="Arial"/>
          <w:b/>
          <w:color w:val="000000"/>
          <w:sz w:val="26"/>
          <w:szCs w:val="26"/>
        </w:rPr>
      </w:pPr>
      <w:bookmarkStart w:id="2" w:name="_Hlk502339531"/>
      <w:bookmarkStart w:id="3" w:name="_Hlk501906120"/>
      <w:r w:rsidRPr="004F341C">
        <w:rPr>
          <w:rFonts w:ascii="Book Antiqua" w:hAnsi="Book Antiqua" w:cs="Arial"/>
          <w:b/>
          <w:color w:val="000000"/>
          <w:sz w:val="26"/>
          <w:szCs w:val="26"/>
        </w:rPr>
        <w:lastRenderedPageBreak/>
        <w:t>BAB III</w:t>
      </w:r>
    </w:p>
    <w:p w:rsidR="004F341C" w:rsidRPr="004F341C" w:rsidRDefault="004F341C" w:rsidP="004F341C">
      <w:pPr>
        <w:pStyle w:val="NormalWeb"/>
        <w:shd w:val="clear" w:color="auto" w:fill="FFFFFF"/>
        <w:spacing w:before="0" w:beforeAutospacing="0" w:after="0" w:afterAutospacing="0" w:line="360" w:lineRule="auto"/>
        <w:jc w:val="center"/>
        <w:textAlignment w:val="baseline"/>
        <w:rPr>
          <w:rFonts w:ascii="Book Antiqua" w:hAnsi="Book Antiqua" w:cs="Arial"/>
          <w:b/>
          <w:color w:val="000000"/>
          <w:sz w:val="26"/>
          <w:szCs w:val="26"/>
        </w:rPr>
      </w:pPr>
      <w:r w:rsidRPr="004F341C">
        <w:rPr>
          <w:rFonts w:ascii="Book Antiqua" w:hAnsi="Book Antiqua" w:cs="Arial"/>
          <w:b/>
          <w:color w:val="000000"/>
          <w:sz w:val="26"/>
          <w:szCs w:val="26"/>
        </w:rPr>
        <w:t>SUMBER DATA DAN KOMPONEN KEPENDUDUKAN</w:t>
      </w:r>
    </w:p>
    <w:p w:rsidR="004F341C" w:rsidRPr="00FE5B20" w:rsidRDefault="004F341C" w:rsidP="004F341C">
      <w:pPr>
        <w:pStyle w:val="NormalWeb"/>
        <w:shd w:val="clear" w:color="auto" w:fill="FFFFFF"/>
        <w:spacing w:before="0" w:beforeAutospacing="0" w:after="0" w:afterAutospacing="0" w:line="360" w:lineRule="auto"/>
        <w:textAlignment w:val="baseline"/>
        <w:rPr>
          <w:rFonts w:ascii="Book Antiqua" w:hAnsi="Book Antiqua" w:cs="Arial"/>
          <w:b/>
          <w:color w:val="000000"/>
          <w:sz w:val="22"/>
          <w:szCs w:val="22"/>
        </w:rPr>
      </w:pPr>
    </w:p>
    <w:p w:rsidR="004F341C" w:rsidRPr="004F341C" w:rsidRDefault="004F341C" w:rsidP="004F341C">
      <w:pPr>
        <w:pStyle w:val="NormalWeb"/>
        <w:numPr>
          <w:ilvl w:val="0"/>
          <w:numId w:val="15"/>
        </w:numPr>
        <w:shd w:val="clear" w:color="auto" w:fill="FFFFFF"/>
        <w:spacing w:before="0" w:beforeAutospacing="0" w:after="0" w:afterAutospacing="0" w:line="360" w:lineRule="auto"/>
        <w:ind w:left="426" w:hanging="426"/>
        <w:jc w:val="both"/>
        <w:textAlignment w:val="baseline"/>
        <w:rPr>
          <w:rFonts w:ascii="Book Antiqua" w:hAnsi="Book Antiqua" w:cs="Arial"/>
          <w:b/>
          <w:color w:val="000000"/>
        </w:rPr>
      </w:pPr>
      <w:r w:rsidRPr="004F341C">
        <w:rPr>
          <w:rFonts w:ascii="Book Antiqua" w:hAnsi="Book Antiqua" w:cs="Arial"/>
          <w:b/>
          <w:color w:val="000000"/>
        </w:rPr>
        <w:t>SUMBER DATA</w:t>
      </w:r>
    </w:p>
    <w:p w:rsidR="004F341C" w:rsidRPr="004F341C" w:rsidRDefault="004F341C" w:rsidP="004F341C">
      <w:pPr>
        <w:pStyle w:val="NormalWeb"/>
        <w:shd w:val="clear" w:color="auto" w:fill="FFFFFF"/>
        <w:spacing w:before="0" w:beforeAutospacing="0" w:after="0" w:afterAutospacing="0" w:line="360" w:lineRule="auto"/>
        <w:ind w:left="426" w:firstLine="425"/>
        <w:jc w:val="both"/>
        <w:textAlignment w:val="baseline"/>
        <w:rPr>
          <w:rFonts w:ascii="Book Antiqua" w:hAnsi="Book Antiqua" w:cs="Arial"/>
          <w:color w:val="000000"/>
        </w:rPr>
      </w:pPr>
      <w:r w:rsidRPr="004F341C">
        <w:rPr>
          <w:rFonts w:ascii="Book Antiqua" w:hAnsi="Book Antiqua" w:cs="Arial"/>
          <w:color w:val="000000"/>
        </w:rPr>
        <w:t xml:space="preserve">Hasil dari pemanfaatan database kependudukan pada dasarnya mencakup struktur umur, komposisi dan persebaran penduduk. Dari struktur umur dapat diturunkan (dihitung) berbagai indikator seperti </w:t>
      </w:r>
      <w:r w:rsidR="005F050C">
        <w:rPr>
          <w:rFonts w:ascii="Book Antiqua" w:hAnsi="Book Antiqua" w:cs="Arial"/>
          <w:color w:val="000000"/>
        </w:rPr>
        <w:t>umur median (</w:t>
      </w:r>
      <w:r w:rsidR="005F050C" w:rsidRPr="005F050C">
        <w:rPr>
          <w:rFonts w:ascii="Book Antiqua" w:hAnsi="Book Antiqua" w:cs="Arial"/>
          <w:i/>
          <w:color w:val="000000"/>
        </w:rPr>
        <w:t>median age</w:t>
      </w:r>
      <w:r w:rsidR="005F050C">
        <w:rPr>
          <w:rFonts w:ascii="Book Antiqua" w:hAnsi="Book Antiqua" w:cs="Arial"/>
          <w:color w:val="000000"/>
        </w:rPr>
        <w:t xml:space="preserve">), </w:t>
      </w:r>
      <w:r>
        <w:rPr>
          <w:rFonts w:ascii="Book Antiqua" w:hAnsi="Book Antiqua" w:cs="Arial"/>
          <w:color w:val="000000"/>
        </w:rPr>
        <w:t>rasio jenis kelamin (</w:t>
      </w:r>
      <w:r w:rsidRPr="005F050C">
        <w:rPr>
          <w:rFonts w:ascii="Book Antiqua" w:hAnsi="Book Antiqua" w:cs="Arial"/>
          <w:i/>
          <w:color w:val="000000"/>
        </w:rPr>
        <w:t>sex ratio</w:t>
      </w:r>
      <w:r>
        <w:rPr>
          <w:rFonts w:ascii="Book Antiqua" w:hAnsi="Book Antiqua" w:cs="Arial"/>
          <w:color w:val="000000"/>
        </w:rPr>
        <w:t>)</w:t>
      </w:r>
      <w:r w:rsidRPr="004F341C">
        <w:rPr>
          <w:rFonts w:ascii="Book Antiqua" w:hAnsi="Book Antiqua" w:cs="Arial"/>
          <w:color w:val="000000"/>
        </w:rPr>
        <w:t xml:space="preserve">, </w:t>
      </w:r>
      <w:r w:rsidR="005F050C">
        <w:rPr>
          <w:rFonts w:ascii="Book Antiqua" w:hAnsi="Book Antiqua" w:cs="Arial"/>
          <w:color w:val="000000"/>
        </w:rPr>
        <w:t xml:space="preserve">piramida penduduk, </w:t>
      </w:r>
      <w:r>
        <w:rPr>
          <w:rFonts w:ascii="Book Antiqua" w:hAnsi="Book Antiqua" w:cs="Arial"/>
          <w:color w:val="000000"/>
        </w:rPr>
        <w:t>rasio ketergantungan (</w:t>
      </w:r>
      <w:r w:rsidRPr="005F050C">
        <w:rPr>
          <w:rFonts w:ascii="Book Antiqua" w:hAnsi="Book Antiqua" w:cs="Arial"/>
          <w:i/>
          <w:color w:val="000000"/>
        </w:rPr>
        <w:t>dependency ratio</w:t>
      </w:r>
      <w:r>
        <w:rPr>
          <w:rFonts w:ascii="Book Antiqua" w:hAnsi="Book Antiqua" w:cs="Arial"/>
          <w:color w:val="000000"/>
        </w:rPr>
        <w:t xml:space="preserve">), </w:t>
      </w:r>
      <w:r w:rsidRPr="004F341C">
        <w:rPr>
          <w:rFonts w:ascii="Book Antiqua" w:hAnsi="Book Antiqua" w:cs="Arial"/>
          <w:color w:val="000000"/>
        </w:rPr>
        <w:t>dan indikator lainnya. Dari komposisi penduduk, database kependudukan dapat memb</w:t>
      </w:r>
      <w:r>
        <w:rPr>
          <w:rFonts w:ascii="Book Antiqua" w:hAnsi="Book Antiqua" w:cs="Arial"/>
          <w:color w:val="000000"/>
        </w:rPr>
        <w:t>e</w:t>
      </w:r>
      <w:r w:rsidRPr="004F341C">
        <w:rPr>
          <w:rFonts w:ascii="Book Antiqua" w:hAnsi="Book Antiqua" w:cs="Arial"/>
          <w:color w:val="000000"/>
        </w:rPr>
        <w:t xml:space="preserve">rikan informasi dari aspek sosial seperti </w:t>
      </w:r>
      <w:r>
        <w:rPr>
          <w:rFonts w:ascii="Book Antiqua" w:hAnsi="Book Antiqua" w:cs="Arial"/>
          <w:color w:val="000000"/>
        </w:rPr>
        <w:t>p</w:t>
      </w:r>
      <w:r w:rsidRPr="004F341C">
        <w:rPr>
          <w:rFonts w:ascii="Book Antiqua" w:hAnsi="Book Antiqua" w:cs="Arial"/>
          <w:color w:val="000000"/>
        </w:rPr>
        <w:t xml:space="preserve">endidikan, status perkawinan, agama dan status hubungan dalam rumah tangga. Sedangkan dari aspek penyebaran penduduk memperlihatkan bagaimana distribusi penduduk menurut </w:t>
      </w:r>
      <w:r w:rsidR="00E2593A">
        <w:rPr>
          <w:rFonts w:ascii="Book Antiqua" w:hAnsi="Book Antiqua" w:cs="Arial"/>
          <w:color w:val="000000"/>
        </w:rPr>
        <w:t>K</w:t>
      </w:r>
      <w:r w:rsidRPr="004F341C">
        <w:rPr>
          <w:rFonts w:ascii="Book Antiqua" w:hAnsi="Book Antiqua" w:cs="Arial"/>
          <w:color w:val="000000"/>
        </w:rPr>
        <w:t>abupaten</w:t>
      </w:r>
      <w:r w:rsidR="001F3B2D">
        <w:rPr>
          <w:rFonts w:ascii="Book Antiqua" w:hAnsi="Book Antiqua" w:cs="Arial"/>
          <w:color w:val="000000"/>
          <w:lang w:val="id-ID"/>
        </w:rPr>
        <w:t>/</w:t>
      </w:r>
      <w:r w:rsidR="00E2593A">
        <w:rPr>
          <w:rFonts w:ascii="Book Antiqua" w:hAnsi="Book Antiqua" w:cs="Arial"/>
          <w:color w:val="000000"/>
        </w:rPr>
        <w:t>K</w:t>
      </w:r>
      <w:r w:rsidR="001F3B2D">
        <w:rPr>
          <w:rFonts w:ascii="Book Antiqua" w:hAnsi="Book Antiqua" w:cs="Arial"/>
          <w:color w:val="000000"/>
          <w:lang w:val="id-ID"/>
        </w:rPr>
        <w:t>ota</w:t>
      </w:r>
      <w:r w:rsidR="005F050C">
        <w:rPr>
          <w:rFonts w:ascii="Book Antiqua" w:hAnsi="Book Antiqua" w:cs="Arial"/>
          <w:color w:val="000000"/>
        </w:rPr>
        <w:t>.</w:t>
      </w:r>
    </w:p>
    <w:p w:rsidR="004F341C" w:rsidRPr="004F341C" w:rsidRDefault="004F341C" w:rsidP="004F341C">
      <w:pPr>
        <w:pStyle w:val="NormalWeb"/>
        <w:shd w:val="clear" w:color="auto" w:fill="FFFFFF"/>
        <w:spacing w:before="0" w:beforeAutospacing="0" w:after="0" w:afterAutospacing="0" w:line="360" w:lineRule="auto"/>
        <w:ind w:left="426" w:firstLine="425"/>
        <w:jc w:val="both"/>
        <w:textAlignment w:val="baseline"/>
        <w:rPr>
          <w:rFonts w:ascii="Book Antiqua" w:hAnsi="Book Antiqua" w:cs="Arial"/>
          <w:color w:val="000000"/>
        </w:rPr>
      </w:pPr>
      <w:r w:rsidRPr="004F341C">
        <w:rPr>
          <w:rFonts w:ascii="Book Antiqua" w:hAnsi="Book Antiqua" w:cs="Arial"/>
          <w:color w:val="000000"/>
        </w:rPr>
        <w:t xml:space="preserve">Adapun database kependudukan yang telah diolah ini bersumber dari database Sistem Informasi Administrasi Kependudukan </w:t>
      </w:r>
      <w:r w:rsidR="005F050C">
        <w:rPr>
          <w:rFonts w:ascii="Book Antiqua" w:hAnsi="Book Antiqua" w:cs="Arial"/>
          <w:color w:val="000000"/>
        </w:rPr>
        <w:t xml:space="preserve">(SIAK) </w:t>
      </w:r>
      <w:r w:rsidRPr="004F341C">
        <w:rPr>
          <w:rFonts w:ascii="Book Antiqua" w:hAnsi="Book Antiqua" w:cs="Arial"/>
          <w:color w:val="000000"/>
        </w:rPr>
        <w:t xml:space="preserve">yang terintegrasi dengan database e-KTP dan telah dibersihkan (dikonsolidasikan) secara nasional </w:t>
      </w:r>
      <w:r w:rsidR="005F050C">
        <w:rPr>
          <w:rFonts w:ascii="Book Antiqua" w:hAnsi="Book Antiqua" w:cs="Arial"/>
          <w:color w:val="000000"/>
        </w:rPr>
        <w:t xml:space="preserve">oleh Direktorat Jenderal Kependudukan dan Pencatatan Sipil Kementerian Dalam Negeri untuk posisi </w:t>
      </w:r>
      <w:r w:rsidRPr="004F341C">
        <w:rPr>
          <w:rFonts w:ascii="Book Antiqua" w:hAnsi="Book Antiqua" w:cs="Arial"/>
          <w:color w:val="000000"/>
        </w:rPr>
        <w:t>per 31 Desember 201</w:t>
      </w:r>
      <w:r w:rsidR="00754FCF">
        <w:rPr>
          <w:rFonts w:ascii="Book Antiqua" w:hAnsi="Book Antiqua" w:cs="Arial"/>
          <w:color w:val="000000"/>
        </w:rPr>
        <w:t>7 dan data yang berasal dari OPD teknis (lintas sektor) terkait yaitu Dinas Kesehatan, Dinas Pendidikan, Dinas Tenaga Kerja dan Transmigrasi, dan Dinas Sosial.</w:t>
      </w:r>
    </w:p>
    <w:p w:rsidR="00754FCF" w:rsidRPr="004F341C" w:rsidRDefault="004F341C" w:rsidP="00E2593A">
      <w:pPr>
        <w:pStyle w:val="NormalWeb"/>
        <w:shd w:val="clear" w:color="auto" w:fill="FFFFFF"/>
        <w:spacing w:before="0" w:beforeAutospacing="0" w:after="0" w:afterAutospacing="0" w:line="360" w:lineRule="auto"/>
        <w:ind w:left="426" w:firstLine="425"/>
        <w:jc w:val="both"/>
        <w:textAlignment w:val="baseline"/>
        <w:rPr>
          <w:rFonts w:ascii="Book Antiqua" w:hAnsi="Book Antiqua" w:cs="Arial"/>
          <w:color w:val="000000"/>
        </w:rPr>
      </w:pPr>
      <w:r w:rsidRPr="004F341C">
        <w:rPr>
          <w:rFonts w:ascii="Book Antiqua" w:hAnsi="Book Antiqua" w:cs="Arial"/>
          <w:color w:val="000000"/>
        </w:rPr>
        <w:t>Publikasi informasi perkembangan kependudukan berupa jumlah penduduk, struktur dan komposisi penduduk, distribusi dan kepadatan penduduk. Komposisi penduduk dapat berupa data kuantitas penduduk mencakup bidang kependudukan, pendidikan, ketenagakerjaan, kesehatan, sosial dan administrasi kependudukan dilakukan secara periodik untuk memberikan informasi pada stakeholder disetiap level pemerintahan.</w:t>
      </w:r>
    </w:p>
    <w:p w:rsidR="004F341C" w:rsidRPr="004F341C" w:rsidRDefault="004F341C" w:rsidP="004F341C">
      <w:pPr>
        <w:pStyle w:val="NormalWeb"/>
        <w:numPr>
          <w:ilvl w:val="0"/>
          <w:numId w:val="15"/>
        </w:numPr>
        <w:shd w:val="clear" w:color="auto" w:fill="FFFFFF"/>
        <w:spacing w:before="120" w:beforeAutospacing="0" w:after="120" w:afterAutospacing="0"/>
        <w:ind w:left="426" w:hanging="426"/>
        <w:rPr>
          <w:rFonts w:ascii="Book Antiqua" w:hAnsi="Book Antiqua" w:cs="Arial"/>
          <w:b/>
          <w:color w:val="222222"/>
        </w:rPr>
      </w:pPr>
      <w:r w:rsidRPr="004F341C">
        <w:rPr>
          <w:rFonts w:ascii="Book Antiqua" w:hAnsi="Book Antiqua" w:cs="Arial"/>
          <w:b/>
          <w:color w:val="000000"/>
        </w:rPr>
        <w:lastRenderedPageBreak/>
        <w:t>KOMPONEN KEPENDUDUKAN</w:t>
      </w:r>
    </w:p>
    <w:bookmarkEnd w:id="2"/>
    <w:p w:rsidR="004F341C" w:rsidRPr="004F341C" w:rsidRDefault="004F341C" w:rsidP="00790B36">
      <w:pPr>
        <w:pStyle w:val="NormalWeb"/>
        <w:numPr>
          <w:ilvl w:val="0"/>
          <w:numId w:val="8"/>
        </w:numPr>
        <w:shd w:val="clear" w:color="auto" w:fill="FFFFFF"/>
        <w:spacing w:before="0" w:beforeAutospacing="0" w:after="0" w:afterAutospacing="0" w:line="360" w:lineRule="auto"/>
        <w:ind w:left="850" w:hanging="425"/>
        <w:jc w:val="both"/>
        <w:textAlignment w:val="baseline"/>
        <w:rPr>
          <w:rFonts w:ascii="Book Antiqua" w:hAnsi="Book Antiqua" w:cs="Arial"/>
          <w:b/>
          <w:color w:val="000000"/>
        </w:rPr>
      </w:pPr>
      <w:r w:rsidRPr="004F341C">
        <w:rPr>
          <w:rFonts w:ascii="Book Antiqua" w:hAnsi="Book Antiqua" w:cs="Arial"/>
          <w:b/>
          <w:color w:val="000000"/>
        </w:rPr>
        <w:t>Kuantitas Penduduk</w:t>
      </w:r>
    </w:p>
    <w:p w:rsidR="004F341C" w:rsidRPr="004F341C" w:rsidRDefault="004F341C" w:rsidP="004F341C">
      <w:pPr>
        <w:pStyle w:val="NormalWeb"/>
        <w:shd w:val="clear" w:color="auto" w:fill="FFFFFF"/>
        <w:spacing w:before="0" w:beforeAutospacing="0" w:after="0" w:afterAutospacing="0" w:line="360" w:lineRule="auto"/>
        <w:ind w:left="851"/>
        <w:jc w:val="both"/>
        <w:textAlignment w:val="baseline"/>
        <w:rPr>
          <w:rFonts w:ascii="Book Antiqua" w:hAnsi="Book Antiqua" w:cs="Arial"/>
          <w:b/>
          <w:color w:val="000000"/>
        </w:rPr>
      </w:pPr>
      <w:r w:rsidRPr="004F341C">
        <w:rPr>
          <w:rFonts w:ascii="Book Antiqua" w:hAnsi="Book Antiqua" w:cs="Arial"/>
          <w:b/>
          <w:color w:val="000000"/>
        </w:rPr>
        <w:t>Komposisi dan Persebaran Penduduk</w:t>
      </w:r>
    </w:p>
    <w:p w:rsidR="004F341C" w:rsidRPr="004F341C" w:rsidRDefault="004F341C" w:rsidP="004F341C">
      <w:pPr>
        <w:pStyle w:val="NormalWeb"/>
        <w:shd w:val="clear" w:color="auto" w:fill="FFFFFF"/>
        <w:spacing w:before="0" w:beforeAutospacing="0" w:after="0" w:afterAutospacing="0" w:line="360" w:lineRule="auto"/>
        <w:ind w:left="851"/>
        <w:jc w:val="both"/>
        <w:textAlignment w:val="baseline"/>
        <w:rPr>
          <w:rFonts w:ascii="Book Antiqua" w:hAnsi="Book Antiqua" w:cs="Arial"/>
          <w:color w:val="000000"/>
        </w:rPr>
      </w:pPr>
      <w:r w:rsidRPr="004F341C">
        <w:rPr>
          <w:rFonts w:ascii="Book Antiqua" w:hAnsi="Book Antiqua" w:cs="Arial"/>
          <w:color w:val="000000"/>
        </w:rPr>
        <w:t>Bagian ini menjelaskan mengenai komposisi dan persebaran (distribusi) penduduk dilihat dari berbagai aspek atau karakteristik.</w:t>
      </w:r>
    </w:p>
    <w:p w:rsidR="004F341C" w:rsidRPr="004F341C" w:rsidRDefault="004F341C" w:rsidP="004F341C">
      <w:pPr>
        <w:pStyle w:val="NormalWeb"/>
        <w:shd w:val="clear" w:color="auto" w:fill="FFFFFF"/>
        <w:spacing w:before="0" w:beforeAutospacing="0" w:after="0" w:afterAutospacing="0" w:line="360" w:lineRule="auto"/>
        <w:ind w:left="851"/>
        <w:jc w:val="both"/>
        <w:textAlignment w:val="baseline"/>
        <w:rPr>
          <w:rFonts w:ascii="Book Antiqua" w:hAnsi="Book Antiqua" w:cs="Arial"/>
          <w:color w:val="000000"/>
        </w:rPr>
      </w:pPr>
      <w:r w:rsidRPr="004F341C">
        <w:rPr>
          <w:rFonts w:ascii="Book Antiqua" w:hAnsi="Book Antiqua" w:cs="Arial"/>
          <w:color w:val="000000"/>
        </w:rPr>
        <w:t>Penduduk dapat dikelompokkan menurut karakteristik tertentu, seperti kelompok umur, karakteristik sosial ekonomi, dan persebaran atau distribusi tempat tinggalnya.</w:t>
      </w:r>
    </w:p>
    <w:p w:rsidR="004F341C" w:rsidRPr="004F341C" w:rsidRDefault="004F341C" w:rsidP="004F341C">
      <w:pPr>
        <w:pStyle w:val="NormalWeb"/>
        <w:shd w:val="clear" w:color="auto" w:fill="FFFFFF"/>
        <w:spacing w:before="0" w:beforeAutospacing="0" w:after="0" w:afterAutospacing="0" w:line="360" w:lineRule="auto"/>
        <w:ind w:left="851"/>
        <w:jc w:val="both"/>
        <w:textAlignment w:val="baseline"/>
        <w:rPr>
          <w:rFonts w:ascii="Book Antiqua" w:hAnsi="Book Antiqua" w:cs="Arial"/>
          <w:color w:val="000000"/>
        </w:rPr>
      </w:pPr>
      <w:r w:rsidRPr="004F341C">
        <w:rPr>
          <w:rFonts w:ascii="Book Antiqua" w:hAnsi="Book Antiqua" w:cs="Arial"/>
          <w:color w:val="000000"/>
        </w:rPr>
        <w:t>Pengelompokan ini sangat berguna untuk :</w:t>
      </w:r>
    </w:p>
    <w:p w:rsidR="004F341C" w:rsidRPr="004F341C" w:rsidRDefault="004F341C" w:rsidP="004F341C">
      <w:pPr>
        <w:pStyle w:val="NormalWeb"/>
        <w:numPr>
          <w:ilvl w:val="0"/>
          <w:numId w:val="9"/>
        </w:numPr>
        <w:shd w:val="clear" w:color="auto" w:fill="FFFFFF"/>
        <w:spacing w:before="0" w:beforeAutospacing="0" w:after="0" w:afterAutospacing="0" w:line="360" w:lineRule="auto"/>
        <w:ind w:left="1134" w:hanging="283"/>
        <w:jc w:val="both"/>
        <w:textAlignment w:val="baseline"/>
        <w:rPr>
          <w:rFonts w:ascii="Book Antiqua" w:hAnsi="Book Antiqua" w:cs="Arial"/>
          <w:color w:val="000000"/>
        </w:rPr>
      </w:pPr>
      <w:r w:rsidRPr="004F341C">
        <w:rPr>
          <w:rFonts w:ascii="Book Antiqua" w:hAnsi="Book Antiqua" w:cs="Arial"/>
          <w:color w:val="000000"/>
        </w:rPr>
        <w:t>Mengetahui jumlah sumber daya manusia yang ada menurut umur, jenis kelamin maupun karakteristik lainnya.</w:t>
      </w:r>
    </w:p>
    <w:p w:rsidR="004F341C" w:rsidRPr="004F341C" w:rsidRDefault="004F341C" w:rsidP="004F341C">
      <w:pPr>
        <w:pStyle w:val="NormalWeb"/>
        <w:numPr>
          <w:ilvl w:val="0"/>
          <w:numId w:val="9"/>
        </w:numPr>
        <w:shd w:val="clear" w:color="auto" w:fill="FFFFFF"/>
        <w:spacing w:before="0" w:beforeAutospacing="0" w:after="0" w:afterAutospacing="0" w:line="360" w:lineRule="auto"/>
        <w:ind w:left="1134" w:hanging="283"/>
        <w:jc w:val="both"/>
        <w:textAlignment w:val="baseline"/>
        <w:rPr>
          <w:rFonts w:ascii="Book Antiqua" w:hAnsi="Book Antiqua" w:cs="Arial"/>
          <w:color w:val="000000"/>
        </w:rPr>
      </w:pPr>
      <w:r w:rsidRPr="004F341C">
        <w:rPr>
          <w:rFonts w:ascii="Book Antiqua" w:hAnsi="Book Antiqua" w:cs="Arial"/>
          <w:color w:val="000000"/>
        </w:rPr>
        <w:t>Mengembangkan suatu kebijakan yang berhubungan dengan pembangunan berwawasan kependudukan.</w:t>
      </w:r>
    </w:p>
    <w:p w:rsidR="004F341C" w:rsidRPr="004F341C" w:rsidRDefault="004F341C" w:rsidP="004F341C">
      <w:pPr>
        <w:pStyle w:val="NormalWeb"/>
        <w:numPr>
          <w:ilvl w:val="0"/>
          <w:numId w:val="9"/>
        </w:numPr>
        <w:shd w:val="clear" w:color="auto" w:fill="FFFFFF"/>
        <w:spacing w:before="0" w:beforeAutospacing="0" w:after="0" w:afterAutospacing="0" w:line="360" w:lineRule="auto"/>
        <w:ind w:left="1134" w:hanging="283"/>
        <w:jc w:val="both"/>
        <w:textAlignment w:val="baseline"/>
        <w:rPr>
          <w:rFonts w:ascii="Book Antiqua" w:hAnsi="Book Antiqua" w:cs="Arial"/>
          <w:color w:val="000000"/>
        </w:rPr>
      </w:pPr>
      <w:r w:rsidRPr="004F341C">
        <w:rPr>
          <w:rFonts w:ascii="Book Antiqua" w:hAnsi="Book Antiqua" w:cs="Arial"/>
          <w:color w:val="000000"/>
        </w:rPr>
        <w:t>Menyediakan sarana dan prasarana serta fasilitas yang diperlukan.</w:t>
      </w:r>
    </w:p>
    <w:p w:rsidR="004F341C" w:rsidRPr="004F341C" w:rsidRDefault="004F341C" w:rsidP="004F341C">
      <w:pPr>
        <w:pStyle w:val="NormalWeb"/>
        <w:numPr>
          <w:ilvl w:val="0"/>
          <w:numId w:val="9"/>
        </w:numPr>
        <w:shd w:val="clear" w:color="auto" w:fill="FFFFFF"/>
        <w:spacing w:before="0" w:beforeAutospacing="0" w:after="0" w:afterAutospacing="0" w:line="360" w:lineRule="auto"/>
        <w:ind w:left="1134" w:hanging="283"/>
        <w:jc w:val="both"/>
        <w:textAlignment w:val="baseline"/>
        <w:rPr>
          <w:rFonts w:ascii="Book Antiqua" w:hAnsi="Book Antiqua" w:cs="Arial"/>
          <w:color w:val="000000"/>
        </w:rPr>
      </w:pPr>
      <w:r w:rsidRPr="004F341C">
        <w:rPr>
          <w:rFonts w:ascii="Book Antiqua" w:hAnsi="Book Antiqua" w:cs="Arial"/>
          <w:color w:val="000000"/>
        </w:rPr>
        <w:t>Membandingkan keadaan suatu penduduk dengan keadaan penduduk lainnya.</w:t>
      </w:r>
    </w:p>
    <w:p w:rsidR="004F341C" w:rsidRPr="004F341C" w:rsidRDefault="004F341C" w:rsidP="004F341C">
      <w:pPr>
        <w:pStyle w:val="NormalWeb"/>
        <w:numPr>
          <w:ilvl w:val="0"/>
          <w:numId w:val="9"/>
        </w:numPr>
        <w:shd w:val="clear" w:color="auto" w:fill="FFFFFF"/>
        <w:spacing w:before="0" w:beforeAutospacing="0" w:after="0" w:afterAutospacing="0" w:line="360" w:lineRule="auto"/>
        <w:ind w:left="1134" w:hanging="283"/>
        <w:jc w:val="both"/>
        <w:textAlignment w:val="baseline"/>
        <w:rPr>
          <w:rFonts w:ascii="Book Antiqua" w:hAnsi="Book Antiqua" w:cs="Arial"/>
          <w:color w:val="000000"/>
        </w:rPr>
      </w:pPr>
      <w:r w:rsidRPr="004F341C">
        <w:rPr>
          <w:rFonts w:ascii="Book Antiqua" w:hAnsi="Book Antiqua" w:cs="Arial"/>
          <w:color w:val="000000"/>
        </w:rPr>
        <w:t>Mengetahui “proses demografi” yang telah terjadi pada penduduk melalui piramida penduduk.</w:t>
      </w:r>
    </w:p>
    <w:p w:rsidR="004F341C" w:rsidRPr="004F341C" w:rsidRDefault="004F341C" w:rsidP="004F341C">
      <w:pPr>
        <w:pStyle w:val="NormalWeb"/>
        <w:shd w:val="clear" w:color="auto" w:fill="FFFFFF"/>
        <w:spacing w:before="0" w:beforeAutospacing="0" w:after="0" w:afterAutospacing="0" w:line="360" w:lineRule="auto"/>
        <w:ind w:left="851"/>
        <w:jc w:val="both"/>
        <w:textAlignment w:val="baseline"/>
        <w:rPr>
          <w:rFonts w:ascii="Book Antiqua" w:hAnsi="Book Antiqua" w:cs="Arial"/>
          <w:color w:val="000000"/>
        </w:rPr>
      </w:pPr>
      <w:r w:rsidRPr="004F341C">
        <w:rPr>
          <w:rFonts w:ascii="Book Antiqua" w:hAnsi="Book Antiqua" w:cs="Arial"/>
          <w:color w:val="000000"/>
        </w:rPr>
        <w:t>Komposisi penduduk berdasarkan ciri-ciri atau karakteristik tertentu dapat diklasifikasikan menurut :</w:t>
      </w:r>
    </w:p>
    <w:p w:rsidR="004F341C" w:rsidRPr="004F341C" w:rsidRDefault="004F341C" w:rsidP="004F341C">
      <w:pPr>
        <w:pStyle w:val="NormalWeb"/>
        <w:numPr>
          <w:ilvl w:val="0"/>
          <w:numId w:val="9"/>
        </w:numPr>
        <w:shd w:val="clear" w:color="auto" w:fill="FFFFFF"/>
        <w:spacing w:before="0" w:beforeAutospacing="0" w:after="0" w:afterAutospacing="0" w:line="360" w:lineRule="auto"/>
        <w:ind w:left="1134" w:hanging="283"/>
        <w:jc w:val="both"/>
        <w:textAlignment w:val="baseline"/>
        <w:rPr>
          <w:rFonts w:ascii="Book Antiqua" w:hAnsi="Book Antiqua" w:cs="Arial"/>
          <w:color w:val="000000"/>
        </w:rPr>
      </w:pPr>
      <w:r w:rsidRPr="004F341C">
        <w:rPr>
          <w:rFonts w:ascii="Book Antiqua" w:hAnsi="Book Antiqua" w:cs="Arial"/>
          <w:color w:val="000000"/>
        </w:rPr>
        <w:t>Karakteristik demografi, seperti umur, jenis kelamin, jumlah wanita usia subur, dan jumlah anak.</w:t>
      </w:r>
    </w:p>
    <w:p w:rsidR="004F341C" w:rsidRPr="004F341C" w:rsidRDefault="004F341C" w:rsidP="004F341C">
      <w:pPr>
        <w:pStyle w:val="NormalWeb"/>
        <w:numPr>
          <w:ilvl w:val="0"/>
          <w:numId w:val="9"/>
        </w:numPr>
        <w:shd w:val="clear" w:color="auto" w:fill="FFFFFF"/>
        <w:spacing w:before="0" w:beforeAutospacing="0" w:after="0" w:afterAutospacing="0" w:line="360" w:lineRule="auto"/>
        <w:ind w:left="1134" w:hanging="283"/>
        <w:jc w:val="both"/>
        <w:textAlignment w:val="baseline"/>
        <w:rPr>
          <w:rFonts w:ascii="Book Antiqua" w:hAnsi="Book Antiqua" w:cs="Arial"/>
          <w:color w:val="000000"/>
        </w:rPr>
      </w:pPr>
      <w:r w:rsidRPr="004F341C">
        <w:rPr>
          <w:rFonts w:ascii="Book Antiqua" w:hAnsi="Book Antiqua" w:cs="Arial"/>
          <w:color w:val="000000"/>
        </w:rPr>
        <w:t xml:space="preserve">Karakteristik sosial, antara lain tingkat </w:t>
      </w:r>
      <w:r w:rsidR="00C21267">
        <w:rPr>
          <w:rFonts w:ascii="Book Antiqua" w:hAnsi="Book Antiqua" w:cs="Arial"/>
          <w:color w:val="000000"/>
        </w:rPr>
        <w:t>p</w:t>
      </w:r>
      <w:r w:rsidRPr="004F341C">
        <w:rPr>
          <w:rFonts w:ascii="Book Antiqua" w:hAnsi="Book Antiqua" w:cs="Arial"/>
          <w:color w:val="000000"/>
        </w:rPr>
        <w:t>endidikan dan status perkawinan.</w:t>
      </w:r>
    </w:p>
    <w:p w:rsidR="004F341C" w:rsidRPr="004F341C" w:rsidRDefault="004F341C" w:rsidP="004F341C">
      <w:pPr>
        <w:pStyle w:val="NormalWeb"/>
        <w:numPr>
          <w:ilvl w:val="0"/>
          <w:numId w:val="9"/>
        </w:numPr>
        <w:shd w:val="clear" w:color="auto" w:fill="FFFFFF"/>
        <w:spacing w:before="0" w:beforeAutospacing="0" w:after="0" w:afterAutospacing="0" w:line="360" w:lineRule="auto"/>
        <w:ind w:left="1134" w:hanging="283"/>
        <w:jc w:val="both"/>
        <w:textAlignment w:val="baseline"/>
        <w:rPr>
          <w:rFonts w:ascii="Book Antiqua" w:hAnsi="Book Antiqua" w:cs="Arial"/>
          <w:color w:val="000000"/>
        </w:rPr>
      </w:pPr>
      <w:r w:rsidRPr="004F341C">
        <w:rPr>
          <w:rFonts w:ascii="Book Antiqua" w:hAnsi="Book Antiqua" w:cs="Arial"/>
          <w:color w:val="000000"/>
        </w:rPr>
        <w:t>Karakteristik ekonomi, antara lain kegiatan penduduk yang aktif secara ekonomi, lapangan usaha, status dan jenis pekerjaan, serta tingkat pendapatan.</w:t>
      </w:r>
    </w:p>
    <w:p w:rsidR="004F341C" w:rsidRPr="004F341C" w:rsidRDefault="004F341C" w:rsidP="004F341C">
      <w:pPr>
        <w:pStyle w:val="NormalWeb"/>
        <w:numPr>
          <w:ilvl w:val="0"/>
          <w:numId w:val="9"/>
        </w:numPr>
        <w:shd w:val="clear" w:color="auto" w:fill="FFFFFF"/>
        <w:spacing w:before="0" w:beforeAutospacing="0" w:after="0" w:afterAutospacing="0" w:line="360" w:lineRule="auto"/>
        <w:ind w:left="1134" w:hanging="283"/>
        <w:jc w:val="both"/>
        <w:textAlignment w:val="baseline"/>
        <w:rPr>
          <w:rFonts w:ascii="Book Antiqua" w:hAnsi="Book Antiqua" w:cs="Arial"/>
          <w:color w:val="000000"/>
        </w:rPr>
      </w:pPr>
      <w:r w:rsidRPr="004F341C">
        <w:rPr>
          <w:rFonts w:ascii="Book Antiqua" w:hAnsi="Book Antiqua" w:cs="Arial"/>
          <w:color w:val="000000"/>
        </w:rPr>
        <w:lastRenderedPageBreak/>
        <w:t>Karakteristik geografis atau persebaran, antara lain berdasarkan tempat tinggal, daerah perkotaan-pedesaan, kecamatan, provinsi, dan Kabupaten/Kota.</w:t>
      </w:r>
    </w:p>
    <w:p w:rsidR="004F341C" w:rsidRPr="004F341C" w:rsidRDefault="004F341C" w:rsidP="004F341C">
      <w:pPr>
        <w:pStyle w:val="NormalWeb"/>
        <w:shd w:val="clear" w:color="auto" w:fill="FFFFFF"/>
        <w:spacing w:before="0" w:beforeAutospacing="0" w:after="0" w:afterAutospacing="0" w:line="360" w:lineRule="auto"/>
        <w:ind w:left="851"/>
        <w:jc w:val="both"/>
        <w:textAlignment w:val="baseline"/>
        <w:rPr>
          <w:rFonts w:ascii="Book Antiqua" w:hAnsi="Book Antiqua" w:cs="Arial"/>
          <w:color w:val="000000"/>
        </w:rPr>
      </w:pPr>
      <w:r w:rsidRPr="004F341C">
        <w:rPr>
          <w:rFonts w:ascii="Book Antiqua" w:hAnsi="Book Antiqua" w:cs="Arial"/>
          <w:color w:val="000000"/>
        </w:rPr>
        <w:t>Sedangkan persebaran (distribusi) penduduk adalah kondisi sebaran penduduk menurut keruangan. Sementara itu, penyebaran adalah upaya mengubah persebaran penduduk agar serasi, selaras, dan seimbang dengan daya dukung dan daya tampung lingkungan.</w:t>
      </w:r>
    </w:p>
    <w:p w:rsidR="004F341C" w:rsidRPr="004F341C" w:rsidRDefault="004F341C" w:rsidP="004F341C">
      <w:pPr>
        <w:pStyle w:val="NormalWeb"/>
        <w:shd w:val="clear" w:color="auto" w:fill="FFFFFF"/>
        <w:spacing w:before="0" w:beforeAutospacing="0" w:after="0" w:afterAutospacing="0" w:line="360" w:lineRule="auto"/>
        <w:ind w:left="851"/>
        <w:jc w:val="both"/>
        <w:textAlignment w:val="baseline"/>
        <w:rPr>
          <w:rFonts w:ascii="Book Antiqua" w:hAnsi="Book Antiqua" w:cs="Arial"/>
          <w:color w:val="000000"/>
        </w:rPr>
      </w:pPr>
      <w:r w:rsidRPr="004F341C">
        <w:rPr>
          <w:rFonts w:ascii="Book Antiqua" w:hAnsi="Book Antiqua" w:cs="Arial"/>
          <w:color w:val="000000"/>
        </w:rPr>
        <w:t>Persebaran penduduk (distribusi penduduk) dibedakan menjadi dua, yaitu :</w:t>
      </w:r>
    </w:p>
    <w:p w:rsidR="004F341C" w:rsidRPr="004F341C" w:rsidRDefault="004F341C" w:rsidP="004F341C">
      <w:pPr>
        <w:pStyle w:val="NormalWeb"/>
        <w:numPr>
          <w:ilvl w:val="0"/>
          <w:numId w:val="9"/>
        </w:numPr>
        <w:shd w:val="clear" w:color="auto" w:fill="FFFFFF"/>
        <w:spacing w:before="0" w:beforeAutospacing="0" w:after="0" w:afterAutospacing="0" w:line="360" w:lineRule="auto"/>
        <w:ind w:left="1134" w:hanging="283"/>
        <w:jc w:val="both"/>
        <w:textAlignment w:val="baseline"/>
        <w:rPr>
          <w:rFonts w:ascii="Book Antiqua" w:hAnsi="Book Antiqua" w:cs="Arial"/>
          <w:color w:val="000000"/>
        </w:rPr>
      </w:pPr>
      <w:r w:rsidRPr="004F341C">
        <w:rPr>
          <w:rFonts w:ascii="Book Antiqua" w:hAnsi="Book Antiqua" w:cs="Arial"/>
          <w:color w:val="000000"/>
        </w:rPr>
        <w:t>Persebaran penduduk secara geografis.</w:t>
      </w:r>
    </w:p>
    <w:p w:rsidR="00754FCF" w:rsidRDefault="004F341C" w:rsidP="00E2593A">
      <w:pPr>
        <w:pStyle w:val="NormalWeb"/>
        <w:numPr>
          <w:ilvl w:val="0"/>
          <w:numId w:val="9"/>
        </w:numPr>
        <w:shd w:val="clear" w:color="auto" w:fill="FFFFFF"/>
        <w:spacing w:before="0" w:beforeAutospacing="0" w:after="0" w:afterAutospacing="0" w:line="360" w:lineRule="auto"/>
        <w:ind w:left="1134" w:hanging="283"/>
        <w:jc w:val="both"/>
        <w:textAlignment w:val="baseline"/>
        <w:rPr>
          <w:rFonts w:ascii="Book Antiqua" w:hAnsi="Book Antiqua" w:cs="Arial"/>
          <w:color w:val="000000"/>
        </w:rPr>
      </w:pPr>
      <w:r w:rsidRPr="004F341C">
        <w:rPr>
          <w:rFonts w:ascii="Book Antiqua" w:hAnsi="Book Antiqua" w:cs="Arial"/>
          <w:color w:val="000000"/>
        </w:rPr>
        <w:t>Persebaran penduduk berdasarkan administrasi pemerintahan.</w:t>
      </w:r>
    </w:p>
    <w:p w:rsidR="00E2593A" w:rsidRPr="00E2593A" w:rsidRDefault="00E2593A" w:rsidP="00E2593A">
      <w:pPr>
        <w:pStyle w:val="NormalWeb"/>
        <w:shd w:val="clear" w:color="auto" w:fill="FFFFFF"/>
        <w:spacing w:before="0" w:beforeAutospacing="0" w:after="0" w:afterAutospacing="0" w:line="360" w:lineRule="auto"/>
        <w:ind w:left="1134"/>
        <w:jc w:val="both"/>
        <w:textAlignment w:val="baseline"/>
        <w:rPr>
          <w:rFonts w:ascii="Book Antiqua" w:hAnsi="Book Antiqua" w:cs="Arial"/>
          <w:color w:val="000000"/>
        </w:rPr>
      </w:pPr>
    </w:p>
    <w:p w:rsidR="004F341C" w:rsidRPr="004F341C" w:rsidRDefault="004F341C" w:rsidP="00643797">
      <w:pPr>
        <w:pStyle w:val="NormalWeb"/>
        <w:numPr>
          <w:ilvl w:val="0"/>
          <w:numId w:val="10"/>
        </w:numPr>
        <w:shd w:val="clear" w:color="auto" w:fill="FFFFFF"/>
        <w:spacing w:before="0" w:beforeAutospacing="0" w:after="0" w:afterAutospacing="0" w:line="360" w:lineRule="auto"/>
        <w:ind w:left="1276" w:hanging="425"/>
        <w:jc w:val="both"/>
        <w:textAlignment w:val="baseline"/>
        <w:rPr>
          <w:rFonts w:ascii="Book Antiqua" w:hAnsi="Book Antiqua" w:cs="Arial"/>
          <w:b/>
          <w:color w:val="000000"/>
        </w:rPr>
      </w:pPr>
      <w:r w:rsidRPr="004F341C">
        <w:rPr>
          <w:rFonts w:ascii="Book Antiqua" w:hAnsi="Book Antiqua" w:cs="Arial"/>
          <w:b/>
          <w:color w:val="000000"/>
        </w:rPr>
        <w:t>Komposisi Penduduk Menurut Karakteristik Demografi</w:t>
      </w:r>
    </w:p>
    <w:p w:rsidR="004F341C" w:rsidRPr="004F341C" w:rsidRDefault="004F341C" w:rsidP="00643797">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sidRPr="004F341C">
        <w:rPr>
          <w:rFonts w:ascii="Book Antiqua" w:hAnsi="Book Antiqua" w:cs="Arial"/>
          <w:color w:val="000000"/>
        </w:rPr>
        <w:t xml:space="preserve">Karakteristik penduduk sangat berpengaruh terhadap proses demografi dan tingkah laku sosial ekonomi. Karakteristik penduduk yang paling penting adalah umur dan jenis kelamin. Distribusi </w:t>
      </w:r>
      <w:r w:rsidR="008E7965">
        <w:rPr>
          <w:rFonts w:ascii="Book Antiqua" w:hAnsi="Book Antiqua" w:cs="Arial"/>
          <w:color w:val="000000"/>
        </w:rPr>
        <w:t>penduduk menurut umur dikelompo</w:t>
      </w:r>
      <w:r w:rsidRPr="004F341C">
        <w:rPr>
          <w:rFonts w:ascii="Book Antiqua" w:hAnsi="Book Antiqua" w:cs="Arial"/>
          <w:color w:val="000000"/>
        </w:rPr>
        <w:t>kan menurut umur satu tahunan atau umur tunggal (</w:t>
      </w:r>
      <w:r w:rsidRPr="004F341C">
        <w:rPr>
          <w:rFonts w:ascii="Book Antiqua" w:hAnsi="Book Antiqua" w:cs="Arial"/>
          <w:i/>
          <w:color w:val="000000"/>
        </w:rPr>
        <w:t>single age</w:t>
      </w:r>
      <w:r w:rsidRPr="004F341C">
        <w:rPr>
          <w:rFonts w:ascii="Book Antiqua" w:hAnsi="Book Antiqua" w:cs="Arial"/>
          <w:color w:val="000000"/>
        </w:rPr>
        <w:t>) dan lima tahunan, namun dapat juga dikelompokkan menurut distribusi umur tertentu sesuai dengan kebutuhan, seperti pengelompokan penduduk menurut usia sekolah (SD = 7-12 tahun; SLTP = 13-15 tahun; SLTA = 16-18 tahun; dan Perguruan Tinggi = 19-24 tahun).</w:t>
      </w:r>
    </w:p>
    <w:p w:rsidR="004F341C" w:rsidRPr="004F341C" w:rsidRDefault="008E7965" w:rsidP="00643797">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Selain pengelompok</w:t>
      </w:r>
      <w:r w:rsidR="004F341C" w:rsidRPr="004F341C">
        <w:rPr>
          <w:rFonts w:ascii="Book Antiqua" w:hAnsi="Book Antiqua" w:cs="Arial"/>
          <w:color w:val="000000"/>
        </w:rPr>
        <w:t>an berdasarkan distribusi umur pen</w:t>
      </w:r>
      <w:r>
        <w:rPr>
          <w:rFonts w:ascii="Book Antiqua" w:hAnsi="Book Antiqua" w:cs="Arial"/>
          <w:color w:val="000000"/>
        </w:rPr>
        <w:t>duduk, terdapat juga pengelompo</w:t>
      </w:r>
      <w:r w:rsidR="004F341C" w:rsidRPr="004F341C">
        <w:rPr>
          <w:rFonts w:ascii="Book Antiqua" w:hAnsi="Book Antiqua" w:cs="Arial"/>
          <w:color w:val="000000"/>
        </w:rPr>
        <w:t>kan penduduk berdasarkan strukt</w:t>
      </w:r>
      <w:r>
        <w:rPr>
          <w:rFonts w:ascii="Book Antiqua" w:hAnsi="Book Antiqua" w:cs="Arial"/>
          <w:color w:val="000000"/>
        </w:rPr>
        <w:t>ur umur penduduk yang dikelompo</w:t>
      </w:r>
      <w:r w:rsidR="004F341C" w:rsidRPr="004F341C">
        <w:rPr>
          <w:rFonts w:ascii="Book Antiqua" w:hAnsi="Book Antiqua" w:cs="Arial"/>
          <w:color w:val="000000"/>
        </w:rPr>
        <w:t>kan menjadi 3 (tiga) kelompok besar, yaitu :</w:t>
      </w:r>
    </w:p>
    <w:p w:rsidR="004F341C" w:rsidRPr="004F341C" w:rsidRDefault="004F341C" w:rsidP="004F341C">
      <w:pPr>
        <w:pStyle w:val="NormalWeb"/>
        <w:numPr>
          <w:ilvl w:val="0"/>
          <w:numId w:val="11"/>
        </w:numPr>
        <w:shd w:val="clear" w:color="auto" w:fill="FFFFFF"/>
        <w:spacing w:before="0" w:beforeAutospacing="0" w:after="0" w:afterAutospacing="0" w:line="360" w:lineRule="auto"/>
        <w:ind w:left="1701" w:hanging="425"/>
        <w:jc w:val="both"/>
        <w:textAlignment w:val="baseline"/>
        <w:rPr>
          <w:rFonts w:ascii="Book Antiqua" w:hAnsi="Book Antiqua" w:cs="Arial"/>
          <w:color w:val="000000"/>
        </w:rPr>
      </w:pPr>
      <w:r w:rsidRPr="004F341C">
        <w:rPr>
          <w:rFonts w:ascii="Book Antiqua" w:hAnsi="Book Antiqua" w:cs="Arial"/>
          <w:color w:val="000000"/>
        </w:rPr>
        <w:t>Penduduk usia muda, yaitu penduduk usia dibawah 15 tahun atau kelompok umur 0-14 tahun.</w:t>
      </w:r>
    </w:p>
    <w:p w:rsidR="004F341C" w:rsidRPr="004F341C" w:rsidRDefault="004F341C" w:rsidP="004F341C">
      <w:pPr>
        <w:pStyle w:val="NormalWeb"/>
        <w:numPr>
          <w:ilvl w:val="0"/>
          <w:numId w:val="11"/>
        </w:numPr>
        <w:shd w:val="clear" w:color="auto" w:fill="FFFFFF"/>
        <w:spacing w:before="0" w:beforeAutospacing="0" w:after="0" w:afterAutospacing="0" w:line="360" w:lineRule="auto"/>
        <w:ind w:left="1701" w:hanging="425"/>
        <w:jc w:val="both"/>
        <w:textAlignment w:val="baseline"/>
        <w:rPr>
          <w:rFonts w:ascii="Book Antiqua" w:hAnsi="Book Antiqua" w:cs="Arial"/>
          <w:color w:val="000000"/>
        </w:rPr>
      </w:pPr>
      <w:r w:rsidRPr="004F341C">
        <w:rPr>
          <w:rFonts w:ascii="Book Antiqua" w:hAnsi="Book Antiqua" w:cs="Arial"/>
          <w:color w:val="000000"/>
        </w:rPr>
        <w:lastRenderedPageBreak/>
        <w:t>Penduduk usia produktif, yaitu penduduk umur 15-59 tahun.</w:t>
      </w:r>
    </w:p>
    <w:p w:rsidR="004F341C" w:rsidRPr="004F341C" w:rsidRDefault="004F341C" w:rsidP="004F341C">
      <w:pPr>
        <w:pStyle w:val="NormalWeb"/>
        <w:numPr>
          <w:ilvl w:val="0"/>
          <w:numId w:val="11"/>
        </w:numPr>
        <w:shd w:val="clear" w:color="auto" w:fill="FFFFFF"/>
        <w:spacing w:before="0" w:beforeAutospacing="0" w:after="0" w:afterAutospacing="0" w:line="360" w:lineRule="auto"/>
        <w:ind w:left="1701" w:hanging="425"/>
        <w:jc w:val="both"/>
        <w:textAlignment w:val="baseline"/>
        <w:rPr>
          <w:rFonts w:ascii="Book Antiqua" w:hAnsi="Book Antiqua" w:cs="Arial"/>
          <w:color w:val="000000"/>
        </w:rPr>
      </w:pPr>
      <w:r w:rsidRPr="004F341C">
        <w:rPr>
          <w:rFonts w:ascii="Book Antiqua" w:hAnsi="Book Antiqua" w:cs="Arial"/>
          <w:color w:val="000000"/>
        </w:rPr>
        <w:t>Penduduk usia lanjut, yaitu penduduk umur 60 tahun keatas (mengikuti ketetapan WHO).</w:t>
      </w:r>
    </w:p>
    <w:p w:rsidR="004F341C" w:rsidRPr="004F341C" w:rsidRDefault="004F341C" w:rsidP="00643797">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sidRPr="004F341C">
        <w:rPr>
          <w:rFonts w:ascii="Book Antiqua" w:hAnsi="Book Antiqua" w:cs="Arial"/>
          <w:color w:val="000000"/>
        </w:rPr>
        <w:t>Struktur penduduk menurut umur dapat digunakan untuk mengetahui apakah penduduk di suatu wilayah termasuk kelompok umur muda atau tua. Penduduk suatu wilayah dianggap penduduk muda apabila jumlah penduduk yang berumur dibawah 15 tahun mencapai sebesar 40 persen atau lebih.</w:t>
      </w:r>
    </w:p>
    <w:p w:rsidR="004F341C" w:rsidRPr="004F341C" w:rsidRDefault="004F341C" w:rsidP="00643797">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sidRPr="004F341C">
        <w:rPr>
          <w:rFonts w:ascii="Book Antiqua" w:hAnsi="Book Antiqua" w:cs="Arial"/>
          <w:color w:val="000000"/>
        </w:rPr>
        <w:t xml:space="preserve">Suatu daerah yang mempunyai karakteristik penduduk muda membutuhkan investasi sosial ekonomi yang berbeda dengan investasi untuk kelompok </w:t>
      </w:r>
      <w:r w:rsidR="008E7965">
        <w:rPr>
          <w:rFonts w:ascii="Book Antiqua" w:hAnsi="Book Antiqua" w:cs="Arial"/>
          <w:color w:val="000000"/>
        </w:rPr>
        <w:t>penduduk tua. Kelompok penduduk</w:t>
      </w:r>
      <w:r w:rsidR="008E7965">
        <w:rPr>
          <w:rFonts w:ascii="Book Antiqua" w:hAnsi="Book Antiqua" w:cs="Arial"/>
          <w:color w:val="000000"/>
          <w:lang w:val="id-ID"/>
        </w:rPr>
        <w:t xml:space="preserve"> </w:t>
      </w:r>
      <w:r w:rsidRPr="004F341C">
        <w:rPr>
          <w:rFonts w:ascii="Book Antiqua" w:hAnsi="Book Antiqua" w:cs="Arial"/>
          <w:color w:val="000000"/>
        </w:rPr>
        <w:t xml:space="preserve">muda membutuhkan fasilitas </w:t>
      </w:r>
      <w:r w:rsidR="005F050C">
        <w:rPr>
          <w:rFonts w:ascii="Book Antiqua" w:hAnsi="Book Antiqua" w:cs="Arial"/>
          <w:color w:val="000000"/>
        </w:rPr>
        <w:t>p</w:t>
      </w:r>
      <w:r w:rsidRPr="004F341C">
        <w:rPr>
          <w:rFonts w:ascii="Book Antiqua" w:hAnsi="Book Antiqua" w:cs="Arial"/>
          <w:color w:val="000000"/>
        </w:rPr>
        <w:t>endidikan, kesehatan, ketenagakerjaan, sandang dan lain sebagainya. Sementara kelompok penduduk tua tidak membutuhkan fasil</w:t>
      </w:r>
      <w:r w:rsidR="008E7965">
        <w:rPr>
          <w:rFonts w:ascii="Book Antiqua" w:hAnsi="Book Antiqua" w:cs="Arial"/>
          <w:color w:val="000000"/>
          <w:lang w:val="id-ID"/>
        </w:rPr>
        <w:t>i</w:t>
      </w:r>
      <w:r w:rsidRPr="004F341C">
        <w:rPr>
          <w:rFonts w:ascii="Book Antiqua" w:hAnsi="Book Antiqua" w:cs="Arial"/>
          <w:color w:val="000000"/>
        </w:rPr>
        <w:t xml:space="preserve">tas </w:t>
      </w:r>
      <w:r w:rsidR="005F050C">
        <w:rPr>
          <w:rFonts w:ascii="Book Antiqua" w:hAnsi="Book Antiqua" w:cs="Arial"/>
          <w:color w:val="000000"/>
        </w:rPr>
        <w:t>p</w:t>
      </w:r>
      <w:r w:rsidRPr="004F341C">
        <w:rPr>
          <w:rFonts w:ascii="Book Antiqua" w:hAnsi="Book Antiqua" w:cs="Arial"/>
          <w:color w:val="000000"/>
        </w:rPr>
        <w:t>endidikan, tetapi fasilitas untuk ketenagakerjaan, kesehatan, kebutuhan sosial lainnya dan lain sebagainya.</w:t>
      </w:r>
    </w:p>
    <w:p w:rsidR="004F341C" w:rsidRPr="004F341C" w:rsidRDefault="008E7965" w:rsidP="00643797">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Indikator yang menunju</w:t>
      </w:r>
      <w:r w:rsidR="004F341C" w:rsidRPr="004F341C">
        <w:rPr>
          <w:rFonts w:ascii="Book Antiqua" w:hAnsi="Book Antiqua" w:cs="Arial"/>
          <w:color w:val="000000"/>
        </w:rPr>
        <w:t>kan komposisi penduduk menurut karakteristik demografi adalah :</w:t>
      </w:r>
    </w:p>
    <w:p w:rsidR="004F341C" w:rsidRPr="004F341C" w:rsidRDefault="004F341C" w:rsidP="004F341C">
      <w:pPr>
        <w:pStyle w:val="NormalWeb"/>
        <w:numPr>
          <w:ilvl w:val="0"/>
          <w:numId w:val="11"/>
        </w:numPr>
        <w:shd w:val="clear" w:color="auto" w:fill="FFFFFF"/>
        <w:spacing w:before="0" w:beforeAutospacing="0" w:after="0" w:afterAutospacing="0" w:line="360" w:lineRule="auto"/>
        <w:ind w:left="1701" w:hanging="425"/>
        <w:jc w:val="both"/>
        <w:textAlignment w:val="baseline"/>
        <w:rPr>
          <w:rFonts w:ascii="Book Antiqua" w:hAnsi="Book Antiqua" w:cs="Arial"/>
          <w:color w:val="000000"/>
        </w:rPr>
      </w:pPr>
      <w:r w:rsidRPr="004F341C">
        <w:rPr>
          <w:rFonts w:ascii="Book Antiqua" w:hAnsi="Book Antiqua" w:cs="Arial"/>
          <w:color w:val="000000"/>
        </w:rPr>
        <w:t>Umur Median (</w:t>
      </w:r>
      <w:r w:rsidRPr="004F341C">
        <w:rPr>
          <w:rFonts w:ascii="Book Antiqua" w:hAnsi="Book Antiqua" w:cs="Arial"/>
          <w:i/>
          <w:color w:val="000000"/>
        </w:rPr>
        <w:t>Median Age</w:t>
      </w:r>
      <w:r w:rsidRPr="004F341C">
        <w:rPr>
          <w:rFonts w:ascii="Book Antiqua" w:hAnsi="Book Antiqua" w:cs="Arial"/>
          <w:color w:val="000000"/>
        </w:rPr>
        <w:t>)</w:t>
      </w:r>
    </w:p>
    <w:p w:rsidR="004F341C" w:rsidRPr="004F341C" w:rsidRDefault="004F341C" w:rsidP="004F341C">
      <w:pPr>
        <w:pStyle w:val="NormalWeb"/>
        <w:numPr>
          <w:ilvl w:val="0"/>
          <w:numId w:val="11"/>
        </w:numPr>
        <w:shd w:val="clear" w:color="auto" w:fill="FFFFFF"/>
        <w:spacing w:before="0" w:beforeAutospacing="0" w:after="0" w:afterAutospacing="0" w:line="360" w:lineRule="auto"/>
        <w:ind w:left="1701" w:hanging="425"/>
        <w:jc w:val="both"/>
        <w:textAlignment w:val="baseline"/>
        <w:rPr>
          <w:rFonts w:ascii="Book Antiqua" w:hAnsi="Book Antiqua" w:cs="Arial"/>
          <w:color w:val="000000"/>
        </w:rPr>
      </w:pPr>
      <w:r w:rsidRPr="004F341C">
        <w:rPr>
          <w:rFonts w:ascii="Book Antiqua" w:hAnsi="Book Antiqua" w:cs="Arial"/>
          <w:color w:val="000000"/>
        </w:rPr>
        <w:t>Rasio Jenis Kelamin (</w:t>
      </w:r>
      <w:r w:rsidRPr="004F341C">
        <w:rPr>
          <w:rFonts w:ascii="Book Antiqua" w:hAnsi="Book Antiqua" w:cs="Arial"/>
          <w:i/>
          <w:color w:val="000000"/>
        </w:rPr>
        <w:t>sex ratio</w:t>
      </w:r>
      <w:r w:rsidRPr="004F341C">
        <w:rPr>
          <w:rFonts w:ascii="Book Antiqua" w:hAnsi="Book Antiqua" w:cs="Arial"/>
          <w:color w:val="000000"/>
        </w:rPr>
        <w:t>)</w:t>
      </w:r>
    </w:p>
    <w:p w:rsidR="00754FCF" w:rsidRDefault="004F341C" w:rsidP="00E2593A">
      <w:pPr>
        <w:pStyle w:val="NormalWeb"/>
        <w:numPr>
          <w:ilvl w:val="0"/>
          <w:numId w:val="11"/>
        </w:numPr>
        <w:shd w:val="clear" w:color="auto" w:fill="FFFFFF"/>
        <w:spacing w:before="0" w:beforeAutospacing="0" w:after="0" w:afterAutospacing="0" w:line="360" w:lineRule="auto"/>
        <w:ind w:left="1701" w:hanging="425"/>
        <w:jc w:val="both"/>
        <w:textAlignment w:val="baseline"/>
        <w:rPr>
          <w:rFonts w:ascii="Book Antiqua" w:hAnsi="Book Antiqua" w:cs="Arial"/>
          <w:color w:val="000000"/>
        </w:rPr>
      </w:pPr>
      <w:r w:rsidRPr="004F341C">
        <w:rPr>
          <w:rFonts w:ascii="Book Antiqua" w:hAnsi="Book Antiqua" w:cs="Arial"/>
          <w:color w:val="000000"/>
        </w:rPr>
        <w:t>Rasio Ketergantungan atau Rasio Beban Tanggungan (</w:t>
      </w:r>
      <w:r w:rsidRPr="004F341C">
        <w:rPr>
          <w:rFonts w:ascii="Book Antiqua" w:hAnsi="Book Antiqua" w:cs="Arial"/>
          <w:i/>
          <w:color w:val="000000"/>
        </w:rPr>
        <w:t>dependency ratio</w:t>
      </w:r>
      <w:r w:rsidRPr="004F341C">
        <w:rPr>
          <w:rFonts w:ascii="Book Antiqua" w:hAnsi="Book Antiqua" w:cs="Arial"/>
          <w:color w:val="000000"/>
        </w:rPr>
        <w:t>)</w:t>
      </w:r>
      <w:bookmarkEnd w:id="3"/>
    </w:p>
    <w:p w:rsidR="00E2593A" w:rsidRPr="00E2593A" w:rsidRDefault="00E2593A" w:rsidP="00E2593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p>
    <w:p w:rsidR="004F341C" w:rsidRPr="005F050C" w:rsidRDefault="004F341C" w:rsidP="007B0DE7">
      <w:pPr>
        <w:pStyle w:val="NormalWeb"/>
        <w:numPr>
          <w:ilvl w:val="0"/>
          <w:numId w:val="12"/>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sidRPr="005F050C">
        <w:rPr>
          <w:rFonts w:ascii="Book Antiqua" w:hAnsi="Book Antiqua" w:cs="Arial"/>
          <w:b/>
          <w:i/>
          <w:color w:val="000000"/>
        </w:rPr>
        <w:t>Jumlah Penduduk</w:t>
      </w:r>
    </w:p>
    <w:p w:rsidR="004F341C" w:rsidRPr="004F341C" w:rsidRDefault="004F341C" w:rsidP="007B0DE7">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sidRPr="004F341C">
        <w:rPr>
          <w:rFonts w:ascii="Book Antiqua" w:hAnsi="Book Antiqua" w:cs="Arial"/>
          <w:color w:val="000000"/>
        </w:rPr>
        <w:t xml:space="preserve">Pertumbuhan penduduk merupakan keseimbangan dinamis antara kekuatan-kekuatan yang menambah dan mengurangi jumlah penduduk di suatu wilayah, dimana pertumbuhan penduduk tersebut dipengaruhi oleh pertumbuhan alamiah dan </w:t>
      </w:r>
      <w:r w:rsidRPr="004F341C">
        <w:rPr>
          <w:rFonts w:ascii="Book Antiqua" w:hAnsi="Book Antiqua" w:cs="Arial"/>
          <w:color w:val="000000"/>
        </w:rPr>
        <w:lastRenderedPageBreak/>
        <w:t>migrasi neto. Secara terus menerus jumlah penduduk akan dipengaruhi oleh banyaknya bayi yang lahir (menambah jumlah penduduk), tetapi disisi lain akan dikurangi oleh jumlah kematian yang terjadi pada semua kelompok umur. Sementara itu migrasi juga berperan dalam mempengaruhi jumlah dimana penduduk imigran (pendatang) akan menambah dan emigran (penduduk yang keluar) akan mengurangi jumlah penduduk. Jadi, pertumbuhan penduduk diakibatkan oleh tiga komponen demografi, yaitu fertilitas, mortalitas, dan migrasi (masuk/</w:t>
      </w:r>
      <w:r w:rsidRPr="004F341C">
        <w:rPr>
          <w:rFonts w:ascii="Book Antiqua" w:hAnsi="Book Antiqua" w:cs="Arial"/>
          <w:i/>
          <w:color w:val="000000"/>
        </w:rPr>
        <w:t>inmigration</w:t>
      </w:r>
      <w:r w:rsidRPr="004F341C">
        <w:rPr>
          <w:rFonts w:ascii="Book Antiqua" w:hAnsi="Book Antiqua" w:cs="Arial"/>
          <w:color w:val="000000"/>
        </w:rPr>
        <w:t xml:space="preserve"> dan keluar/</w:t>
      </w:r>
      <w:r w:rsidRPr="004F341C">
        <w:rPr>
          <w:rFonts w:ascii="Book Antiqua" w:hAnsi="Book Antiqua" w:cs="Arial"/>
          <w:i/>
          <w:color w:val="000000"/>
        </w:rPr>
        <w:t>outmigration</w:t>
      </w:r>
      <w:r w:rsidRPr="004F341C">
        <w:rPr>
          <w:rFonts w:ascii="Book Antiqua" w:hAnsi="Book Antiqua" w:cs="Arial"/>
          <w:color w:val="000000"/>
        </w:rPr>
        <w:t>). Selisih antara fertilitas dan mortalitas disebut perubahan reproduktif (</w:t>
      </w:r>
      <w:r w:rsidRPr="004F341C">
        <w:rPr>
          <w:rFonts w:ascii="Book Antiqua" w:hAnsi="Book Antiqua" w:cs="Arial"/>
          <w:i/>
          <w:color w:val="000000"/>
        </w:rPr>
        <w:t>reproductive change</w:t>
      </w:r>
      <w:r w:rsidRPr="004F341C">
        <w:rPr>
          <w:rFonts w:ascii="Book Antiqua" w:hAnsi="Book Antiqua" w:cs="Arial"/>
          <w:color w:val="000000"/>
        </w:rPr>
        <w:t>) atau pertumbuhan alamiah (</w:t>
      </w:r>
      <w:r w:rsidRPr="004F341C">
        <w:rPr>
          <w:rFonts w:ascii="Book Antiqua" w:hAnsi="Book Antiqua" w:cs="Arial"/>
          <w:i/>
          <w:color w:val="000000"/>
        </w:rPr>
        <w:t>natural growth</w:t>
      </w:r>
      <w:r w:rsidRPr="004F341C">
        <w:rPr>
          <w:rFonts w:ascii="Book Antiqua" w:hAnsi="Book Antiqua" w:cs="Arial"/>
          <w:color w:val="000000"/>
        </w:rPr>
        <w:t>), sedangkan selisih antara migrasi masuk dan migrasi keluar disebut migrasi neto (</w:t>
      </w:r>
      <w:r w:rsidRPr="004F341C">
        <w:rPr>
          <w:rFonts w:ascii="Book Antiqua" w:hAnsi="Book Antiqua" w:cs="Arial"/>
          <w:i/>
          <w:color w:val="000000"/>
        </w:rPr>
        <w:t>net migration</w:t>
      </w:r>
      <w:r w:rsidRPr="004F341C">
        <w:rPr>
          <w:rFonts w:ascii="Book Antiqua" w:hAnsi="Book Antiqua" w:cs="Arial"/>
          <w:color w:val="000000"/>
        </w:rPr>
        <w:t>).</w:t>
      </w:r>
    </w:p>
    <w:p w:rsidR="00E2593A" w:rsidRPr="004F341C" w:rsidRDefault="004F341C" w:rsidP="007B0DE7">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sidRPr="004F341C">
        <w:rPr>
          <w:rFonts w:ascii="Book Antiqua" w:hAnsi="Book Antiqua" w:cs="Arial"/>
          <w:color w:val="000000"/>
        </w:rPr>
        <w:t>Namun, dengan telah berjalannya sistem registrasi penduduk melalui pelayanan pendaftaran penduduk, maka data jumlah penduduk dapat diketahui secara langsung dari database kependudukan pada Sistem Informasi Administrasi Kependudukan (SIAK)</w:t>
      </w:r>
      <w:r w:rsidR="005F050C">
        <w:rPr>
          <w:rFonts w:ascii="Book Antiqua" w:hAnsi="Book Antiqua" w:cs="Arial"/>
          <w:color w:val="000000"/>
        </w:rPr>
        <w:t xml:space="preserve"> dan telah dibersihkan (dikonsolidasikan) oleh Ditjen Dukcapil Kemendagri setiap 6 (enam) bulan sekali dan menjadi Data Konsolidasi Bersih (DKB)</w:t>
      </w:r>
      <w:r w:rsidRPr="004F341C">
        <w:rPr>
          <w:rFonts w:ascii="Book Antiqua" w:hAnsi="Book Antiqua" w:cs="Arial"/>
          <w:color w:val="000000"/>
        </w:rPr>
        <w:t>.</w:t>
      </w:r>
    </w:p>
    <w:p w:rsidR="005F050C" w:rsidRDefault="004F341C" w:rsidP="007B0DE7">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sidRPr="004F341C">
        <w:rPr>
          <w:rFonts w:ascii="Book Antiqua" w:hAnsi="Book Antiqua" w:cs="Arial"/>
          <w:color w:val="000000"/>
        </w:rPr>
        <w:t>Jumlah Penduduk Provinsi Sumatera Barat menurut Wilayah dan Jenis Kelamin per 31 Desember 201</w:t>
      </w:r>
      <w:r w:rsidR="00CA33AE">
        <w:rPr>
          <w:rFonts w:ascii="Book Antiqua" w:hAnsi="Book Antiqua" w:cs="Arial"/>
          <w:color w:val="000000"/>
        </w:rPr>
        <w:t>7</w:t>
      </w:r>
      <w:r w:rsidRPr="004F341C">
        <w:rPr>
          <w:rFonts w:ascii="Book Antiqua" w:hAnsi="Book Antiqua" w:cs="Arial"/>
          <w:color w:val="000000"/>
        </w:rPr>
        <w:t xml:space="preserve"> dapat dilihat pada Tabel 3 dibawah ini :</w:t>
      </w:r>
    </w:p>
    <w:p w:rsidR="00E2593A" w:rsidRDefault="00E2593A" w:rsidP="00754FCF">
      <w:pPr>
        <w:pStyle w:val="NormalWeb"/>
        <w:shd w:val="clear" w:color="auto" w:fill="FFFFFF"/>
        <w:spacing w:before="0" w:beforeAutospacing="0" w:after="0" w:afterAutospacing="0" w:line="360" w:lineRule="auto"/>
        <w:ind w:left="1571"/>
        <w:jc w:val="both"/>
        <w:textAlignment w:val="baseline"/>
        <w:rPr>
          <w:rFonts w:ascii="Book Antiqua" w:hAnsi="Book Antiqua" w:cs="Arial"/>
          <w:color w:val="000000"/>
        </w:rPr>
      </w:pPr>
    </w:p>
    <w:p w:rsidR="00526EBE" w:rsidRDefault="00526EBE" w:rsidP="00754FCF">
      <w:pPr>
        <w:pStyle w:val="NormalWeb"/>
        <w:shd w:val="clear" w:color="auto" w:fill="FFFFFF"/>
        <w:spacing w:before="0" w:beforeAutospacing="0" w:after="0" w:afterAutospacing="0" w:line="360" w:lineRule="auto"/>
        <w:ind w:left="1571"/>
        <w:jc w:val="both"/>
        <w:textAlignment w:val="baseline"/>
        <w:rPr>
          <w:rFonts w:ascii="Book Antiqua" w:hAnsi="Book Antiqua" w:cs="Arial"/>
          <w:color w:val="000000"/>
        </w:rPr>
      </w:pPr>
    </w:p>
    <w:p w:rsidR="00526EBE" w:rsidRDefault="00526EBE" w:rsidP="00754FCF">
      <w:pPr>
        <w:pStyle w:val="NormalWeb"/>
        <w:shd w:val="clear" w:color="auto" w:fill="FFFFFF"/>
        <w:spacing w:before="0" w:beforeAutospacing="0" w:after="0" w:afterAutospacing="0" w:line="360" w:lineRule="auto"/>
        <w:ind w:left="1571"/>
        <w:jc w:val="both"/>
        <w:textAlignment w:val="baseline"/>
        <w:rPr>
          <w:rFonts w:ascii="Book Antiqua" w:hAnsi="Book Antiqua" w:cs="Arial"/>
          <w:color w:val="000000"/>
        </w:rPr>
      </w:pPr>
    </w:p>
    <w:p w:rsidR="00E2593A" w:rsidRPr="004F341C" w:rsidRDefault="00E2593A" w:rsidP="007B0DE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4F341C" w:rsidRDefault="004F341C" w:rsidP="004F341C">
      <w:pPr>
        <w:pStyle w:val="NormalWeb"/>
        <w:shd w:val="clear" w:color="auto" w:fill="FFFFFF"/>
        <w:spacing w:before="0" w:beforeAutospacing="0" w:after="0" w:afterAutospacing="0"/>
        <w:ind w:left="1571"/>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lastRenderedPageBreak/>
        <w:t xml:space="preserve">Tabel </w:t>
      </w:r>
      <w:r>
        <w:rPr>
          <w:rFonts w:ascii="Book Antiqua" w:hAnsi="Book Antiqua" w:cs="Arial"/>
          <w:color w:val="000000"/>
          <w:sz w:val="20"/>
          <w:szCs w:val="20"/>
        </w:rPr>
        <w:t>3.</w:t>
      </w:r>
    </w:p>
    <w:p w:rsidR="004F341C" w:rsidRDefault="004F341C" w:rsidP="004F341C">
      <w:pPr>
        <w:pStyle w:val="NormalWeb"/>
        <w:shd w:val="clear" w:color="auto" w:fill="FFFFFF"/>
        <w:spacing w:before="0" w:beforeAutospacing="0" w:after="0" w:afterAutospacing="0"/>
        <w:ind w:left="1571"/>
        <w:jc w:val="center"/>
        <w:textAlignment w:val="baseline"/>
        <w:rPr>
          <w:rFonts w:ascii="Book Antiqua" w:hAnsi="Book Antiqua" w:cs="Arial"/>
          <w:color w:val="000000"/>
          <w:sz w:val="20"/>
          <w:szCs w:val="20"/>
        </w:rPr>
      </w:pPr>
      <w:r>
        <w:rPr>
          <w:rFonts w:ascii="Book Antiqua" w:hAnsi="Book Antiqua" w:cs="Arial"/>
          <w:color w:val="000000"/>
          <w:sz w:val="20"/>
          <w:szCs w:val="20"/>
        </w:rPr>
        <w:t>Jumlah Penduduk Provinsi Sumatera Barat menurut Wilayah</w:t>
      </w:r>
    </w:p>
    <w:p w:rsidR="004F341C" w:rsidRDefault="004F341C" w:rsidP="004F341C">
      <w:pPr>
        <w:pStyle w:val="NormalWeb"/>
        <w:shd w:val="clear" w:color="auto" w:fill="FFFFFF"/>
        <w:spacing w:before="0" w:beforeAutospacing="0" w:after="0" w:afterAutospacing="0"/>
        <w:ind w:left="1571"/>
        <w:jc w:val="center"/>
        <w:textAlignment w:val="baseline"/>
        <w:rPr>
          <w:rFonts w:ascii="Book Antiqua" w:hAnsi="Book Antiqua" w:cs="Arial"/>
          <w:color w:val="000000"/>
          <w:sz w:val="20"/>
          <w:szCs w:val="20"/>
        </w:rPr>
      </w:pPr>
      <w:r>
        <w:rPr>
          <w:rFonts w:ascii="Book Antiqua" w:hAnsi="Book Antiqua" w:cs="Arial"/>
          <w:color w:val="000000"/>
          <w:sz w:val="20"/>
          <w:szCs w:val="20"/>
        </w:rPr>
        <w:t>Dan Jenis Kelamin per 31 Desember 201</w:t>
      </w:r>
      <w:r w:rsidR="00BC60C3">
        <w:rPr>
          <w:rFonts w:ascii="Book Antiqua" w:hAnsi="Book Antiqua" w:cs="Arial"/>
          <w:color w:val="000000"/>
          <w:sz w:val="20"/>
          <w:szCs w:val="20"/>
        </w:rPr>
        <w:t>7</w:t>
      </w:r>
    </w:p>
    <w:p w:rsidR="00896071" w:rsidRDefault="00896071" w:rsidP="00D6627D">
      <w:pPr>
        <w:pStyle w:val="NormalWeb"/>
        <w:shd w:val="clear" w:color="auto" w:fill="FFFFFF"/>
        <w:spacing w:before="0" w:beforeAutospacing="0" w:after="0" w:afterAutospacing="0"/>
        <w:textAlignment w:val="baseline"/>
        <w:rPr>
          <w:rFonts w:ascii="Book Antiqua" w:hAnsi="Book Antiqua" w:cs="Arial"/>
          <w:color w:val="000000"/>
          <w:sz w:val="20"/>
          <w:szCs w:val="20"/>
        </w:rPr>
      </w:pPr>
    </w:p>
    <w:tbl>
      <w:tblPr>
        <w:tblpPr w:leftFromText="180" w:rightFromText="180" w:vertAnchor="text" w:horzAnchor="margin" w:tblpXSpec="right" w:tblpY="-74"/>
        <w:tblW w:w="7016" w:type="dxa"/>
        <w:tblLook w:val="04A0" w:firstRow="1" w:lastRow="0" w:firstColumn="1" w:lastColumn="0" w:noHBand="0" w:noVBand="1"/>
      </w:tblPr>
      <w:tblGrid>
        <w:gridCol w:w="676"/>
        <w:gridCol w:w="2060"/>
        <w:gridCol w:w="776"/>
        <w:gridCol w:w="601"/>
        <w:gridCol w:w="1003"/>
        <w:gridCol w:w="41"/>
        <w:gridCol w:w="560"/>
        <w:gridCol w:w="41"/>
        <w:gridCol w:w="741"/>
        <w:gridCol w:w="47"/>
        <w:gridCol w:w="563"/>
      </w:tblGrid>
      <w:tr w:rsidR="00D6627D" w:rsidRPr="009858A9" w:rsidTr="00D6627D">
        <w:trPr>
          <w:trHeight w:val="255"/>
        </w:trPr>
        <w:tc>
          <w:tcPr>
            <w:tcW w:w="583" w:type="dxa"/>
            <w:vMerge w:val="restart"/>
            <w:tcBorders>
              <w:top w:val="single" w:sz="8" w:space="0" w:color="auto"/>
              <w:left w:val="single" w:sz="8" w:space="0" w:color="auto"/>
              <w:bottom w:val="single" w:sz="4" w:space="0" w:color="000000"/>
              <w:right w:val="single" w:sz="4" w:space="0" w:color="auto"/>
            </w:tcBorders>
            <w:shd w:val="clear" w:color="FFFFFF" w:fill="E26B0A"/>
            <w:noWrap/>
            <w:vAlign w:val="center"/>
            <w:hideMark/>
          </w:tcPr>
          <w:p w:rsidR="00D6627D" w:rsidRPr="009858A9" w:rsidRDefault="00D6627D" w:rsidP="00D6627D">
            <w:pPr>
              <w:spacing w:after="0" w:line="240" w:lineRule="auto"/>
              <w:jc w:val="center"/>
              <w:rPr>
                <w:rFonts w:ascii="Book Antiqua" w:eastAsia="Times New Roman" w:hAnsi="Book Antiqua" w:cs="Calibri"/>
                <w:b/>
                <w:bCs/>
                <w:color w:val="FFFFFF"/>
                <w:sz w:val="12"/>
                <w:szCs w:val="12"/>
                <w:lang w:val="en-ID" w:eastAsia="en-ID"/>
              </w:rPr>
            </w:pPr>
            <w:r w:rsidRPr="009858A9">
              <w:rPr>
                <w:rFonts w:ascii="Book Antiqua" w:eastAsia="Times New Roman" w:hAnsi="Book Antiqua" w:cs="Calibri"/>
                <w:b/>
                <w:bCs/>
                <w:color w:val="FFFFFF"/>
                <w:sz w:val="12"/>
                <w:szCs w:val="12"/>
                <w:lang w:val="en-ID" w:eastAsia="en-ID"/>
              </w:rPr>
              <w:t>K</w:t>
            </w:r>
            <w:r w:rsidR="00536FAB">
              <w:rPr>
                <w:rFonts w:ascii="Book Antiqua" w:eastAsia="Times New Roman" w:hAnsi="Book Antiqua" w:cs="Calibri"/>
                <w:b/>
                <w:bCs/>
                <w:color w:val="FFFFFF"/>
                <w:sz w:val="12"/>
                <w:szCs w:val="12"/>
                <w:lang w:val="en-ID" w:eastAsia="en-ID"/>
              </w:rPr>
              <w:t>ode Wilayah</w:t>
            </w:r>
          </w:p>
        </w:tc>
        <w:tc>
          <w:tcPr>
            <w:tcW w:w="2060" w:type="dxa"/>
            <w:vMerge w:val="restart"/>
            <w:tcBorders>
              <w:top w:val="single" w:sz="8" w:space="0" w:color="auto"/>
              <w:left w:val="single" w:sz="4" w:space="0" w:color="auto"/>
              <w:bottom w:val="single" w:sz="4" w:space="0" w:color="000000"/>
              <w:right w:val="single" w:sz="4" w:space="0" w:color="auto"/>
            </w:tcBorders>
            <w:shd w:val="clear" w:color="FFFFFF" w:fill="E26B0A"/>
            <w:noWrap/>
            <w:vAlign w:val="center"/>
            <w:hideMark/>
          </w:tcPr>
          <w:p w:rsidR="00D6627D" w:rsidRPr="009858A9" w:rsidRDefault="00D6627D" w:rsidP="00D6627D">
            <w:pPr>
              <w:spacing w:after="0" w:line="240" w:lineRule="auto"/>
              <w:jc w:val="center"/>
              <w:rPr>
                <w:rFonts w:ascii="Book Antiqua" w:eastAsia="Times New Roman" w:hAnsi="Book Antiqua" w:cs="Calibri"/>
                <w:b/>
                <w:bCs/>
                <w:color w:val="FFFFFF"/>
                <w:sz w:val="12"/>
                <w:szCs w:val="12"/>
                <w:lang w:val="en-ID" w:eastAsia="en-ID"/>
              </w:rPr>
            </w:pPr>
            <w:r w:rsidRPr="009858A9">
              <w:rPr>
                <w:rFonts w:ascii="Book Antiqua" w:eastAsia="Times New Roman" w:hAnsi="Book Antiqua" w:cs="Calibri"/>
                <w:b/>
                <w:bCs/>
                <w:color w:val="FFFFFF"/>
                <w:sz w:val="12"/>
                <w:szCs w:val="12"/>
                <w:lang w:val="en-ID" w:eastAsia="en-ID"/>
              </w:rPr>
              <w:t>K</w:t>
            </w:r>
            <w:r w:rsidR="00536FAB">
              <w:rPr>
                <w:rFonts w:ascii="Book Antiqua" w:eastAsia="Times New Roman" w:hAnsi="Book Antiqua" w:cs="Calibri"/>
                <w:b/>
                <w:bCs/>
                <w:color w:val="FFFFFF"/>
                <w:sz w:val="12"/>
                <w:szCs w:val="12"/>
                <w:lang w:val="en-ID" w:eastAsia="en-ID"/>
              </w:rPr>
              <w:t>abupaten/Kota</w:t>
            </w:r>
          </w:p>
        </w:tc>
        <w:tc>
          <w:tcPr>
            <w:tcW w:w="4373" w:type="dxa"/>
            <w:gridSpan w:val="9"/>
            <w:tcBorders>
              <w:top w:val="single" w:sz="8" w:space="0" w:color="auto"/>
              <w:left w:val="nil"/>
              <w:bottom w:val="single" w:sz="4" w:space="0" w:color="auto"/>
              <w:right w:val="single" w:sz="8" w:space="0" w:color="000000"/>
            </w:tcBorders>
            <w:shd w:val="clear" w:color="FFFFFF" w:fill="E26B0A"/>
            <w:noWrap/>
            <w:vAlign w:val="center"/>
            <w:hideMark/>
          </w:tcPr>
          <w:p w:rsidR="00D6627D" w:rsidRPr="009858A9" w:rsidRDefault="00D6627D" w:rsidP="00D6627D">
            <w:pPr>
              <w:spacing w:after="0" w:line="240" w:lineRule="auto"/>
              <w:jc w:val="center"/>
              <w:rPr>
                <w:rFonts w:ascii="Book Antiqua" w:eastAsia="Times New Roman" w:hAnsi="Book Antiqua" w:cs="Calibri"/>
                <w:b/>
                <w:bCs/>
                <w:color w:val="FFFFFF"/>
                <w:sz w:val="12"/>
                <w:szCs w:val="12"/>
                <w:lang w:val="en-ID" w:eastAsia="en-ID"/>
              </w:rPr>
            </w:pPr>
            <w:r w:rsidRPr="009858A9">
              <w:rPr>
                <w:rFonts w:ascii="Book Antiqua" w:eastAsia="Times New Roman" w:hAnsi="Book Antiqua" w:cs="Calibri"/>
                <w:b/>
                <w:bCs/>
                <w:color w:val="FFFFFF"/>
                <w:sz w:val="12"/>
                <w:szCs w:val="12"/>
                <w:lang w:val="en-ID" w:eastAsia="en-ID"/>
              </w:rPr>
              <w:t>J</w:t>
            </w:r>
            <w:r w:rsidR="00536FAB">
              <w:rPr>
                <w:rFonts w:ascii="Book Antiqua" w:eastAsia="Times New Roman" w:hAnsi="Book Antiqua" w:cs="Calibri"/>
                <w:b/>
                <w:bCs/>
                <w:color w:val="FFFFFF"/>
                <w:sz w:val="12"/>
                <w:szCs w:val="12"/>
                <w:lang w:val="en-ID" w:eastAsia="en-ID"/>
              </w:rPr>
              <w:t>enis Kelamin (Jiwa)</w:t>
            </w:r>
          </w:p>
        </w:tc>
      </w:tr>
      <w:tr w:rsidR="00D6627D" w:rsidRPr="009858A9" w:rsidTr="00D6627D">
        <w:trPr>
          <w:trHeight w:val="255"/>
        </w:trPr>
        <w:tc>
          <w:tcPr>
            <w:tcW w:w="583" w:type="dxa"/>
            <w:vMerge/>
            <w:tcBorders>
              <w:top w:val="single" w:sz="8" w:space="0" w:color="auto"/>
              <w:left w:val="single" w:sz="8" w:space="0" w:color="auto"/>
              <w:bottom w:val="single" w:sz="4" w:space="0" w:color="000000"/>
              <w:right w:val="single" w:sz="4" w:space="0" w:color="auto"/>
            </w:tcBorders>
            <w:vAlign w:val="center"/>
            <w:hideMark/>
          </w:tcPr>
          <w:p w:rsidR="00D6627D" w:rsidRPr="009858A9" w:rsidRDefault="00D6627D" w:rsidP="00D6627D">
            <w:pPr>
              <w:spacing w:after="0" w:line="240" w:lineRule="auto"/>
              <w:rPr>
                <w:rFonts w:ascii="Book Antiqua" w:eastAsia="Times New Roman" w:hAnsi="Book Antiqua" w:cs="Calibri"/>
                <w:b/>
                <w:bCs/>
                <w:color w:val="FFFFFF"/>
                <w:sz w:val="12"/>
                <w:szCs w:val="12"/>
                <w:lang w:val="en-ID" w:eastAsia="en-ID"/>
              </w:rPr>
            </w:pPr>
          </w:p>
        </w:tc>
        <w:tc>
          <w:tcPr>
            <w:tcW w:w="2060" w:type="dxa"/>
            <w:vMerge/>
            <w:tcBorders>
              <w:top w:val="single" w:sz="8" w:space="0" w:color="auto"/>
              <w:left w:val="single" w:sz="4" w:space="0" w:color="auto"/>
              <w:bottom w:val="single" w:sz="4" w:space="0" w:color="000000"/>
              <w:right w:val="single" w:sz="4" w:space="0" w:color="auto"/>
            </w:tcBorders>
            <w:vAlign w:val="center"/>
            <w:hideMark/>
          </w:tcPr>
          <w:p w:rsidR="00D6627D" w:rsidRPr="009858A9" w:rsidRDefault="00D6627D" w:rsidP="00D6627D">
            <w:pPr>
              <w:spacing w:after="0" w:line="240" w:lineRule="auto"/>
              <w:rPr>
                <w:rFonts w:ascii="Book Antiqua" w:eastAsia="Times New Roman" w:hAnsi="Book Antiqua" w:cs="Calibri"/>
                <w:b/>
                <w:bCs/>
                <w:color w:val="FFFFFF"/>
                <w:sz w:val="12"/>
                <w:szCs w:val="12"/>
                <w:lang w:val="en-ID" w:eastAsia="en-ID"/>
              </w:rPr>
            </w:pPr>
          </w:p>
        </w:tc>
        <w:tc>
          <w:tcPr>
            <w:tcW w:w="776" w:type="dxa"/>
            <w:tcBorders>
              <w:top w:val="nil"/>
              <w:left w:val="nil"/>
              <w:bottom w:val="single" w:sz="4" w:space="0" w:color="auto"/>
              <w:right w:val="single" w:sz="4" w:space="0" w:color="auto"/>
            </w:tcBorders>
            <w:shd w:val="clear" w:color="FFFFFF" w:fill="E26B0A"/>
            <w:noWrap/>
            <w:vAlign w:val="center"/>
            <w:hideMark/>
          </w:tcPr>
          <w:p w:rsidR="00D6627D" w:rsidRPr="009858A9" w:rsidRDefault="00D6627D" w:rsidP="00D6627D">
            <w:pPr>
              <w:spacing w:after="0" w:line="240" w:lineRule="auto"/>
              <w:jc w:val="center"/>
              <w:rPr>
                <w:rFonts w:ascii="Book Antiqua" w:eastAsia="Times New Roman" w:hAnsi="Book Antiqua" w:cs="Calibri"/>
                <w:b/>
                <w:bCs/>
                <w:color w:val="FFFFFF"/>
                <w:sz w:val="12"/>
                <w:szCs w:val="12"/>
                <w:lang w:val="en-ID" w:eastAsia="en-ID"/>
              </w:rPr>
            </w:pPr>
            <w:r w:rsidRPr="009858A9">
              <w:rPr>
                <w:rFonts w:ascii="Book Antiqua" w:eastAsia="Times New Roman" w:hAnsi="Book Antiqua" w:cs="Calibri"/>
                <w:b/>
                <w:bCs/>
                <w:color w:val="FFFFFF"/>
                <w:sz w:val="12"/>
                <w:szCs w:val="12"/>
                <w:lang w:val="en-ID" w:eastAsia="en-ID"/>
              </w:rPr>
              <w:t>L</w:t>
            </w:r>
            <w:r w:rsidR="00536FAB">
              <w:rPr>
                <w:rFonts w:ascii="Book Antiqua" w:eastAsia="Times New Roman" w:hAnsi="Book Antiqua" w:cs="Calibri"/>
                <w:b/>
                <w:bCs/>
                <w:color w:val="FFFFFF"/>
                <w:sz w:val="12"/>
                <w:szCs w:val="12"/>
                <w:lang w:val="en-ID" w:eastAsia="en-ID"/>
              </w:rPr>
              <w:t>aki-Laki</w:t>
            </w:r>
          </w:p>
        </w:tc>
        <w:tc>
          <w:tcPr>
            <w:tcW w:w="601" w:type="dxa"/>
            <w:tcBorders>
              <w:top w:val="nil"/>
              <w:left w:val="nil"/>
              <w:bottom w:val="single" w:sz="4" w:space="0" w:color="auto"/>
              <w:right w:val="single" w:sz="4" w:space="0" w:color="auto"/>
            </w:tcBorders>
            <w:shd w:val="clear" w:color="FFFFFF" w:fill="E26B0A"/>
            <w:noWrap/>
            <w:vAlign w:val="center"/>
            <w:hideMark/>
          </w:tcPr>
          <w:p w:rsidR="00D6627D" w:rsidRPr="009858A9" w:rsidRDefault="00D6627D" w:rsidP="00D6627D">
            <w:pPr>
              <w:spacing w:after="0" w:line="240" w:lineRule="auto"/>
              <w:jc w:val="center"/>
              <w:rPr>
                <w:rFonts w:ascii="Book Antiqua" w:eastAsia="Times New Roman" w:hAnsi="Book Antiqua" w:cs="Calibri"/>
                <w:b/>
                <w:bCs/>
                <w:color w:val="FFFFFF"/>
                <w:sz w:val="12"/>
                <w:szCs w:val="12"/>
                <w:lang w:val="en-ID" w:eastAsia="en-ID"/>
              </w:rPr>
            </w:pPr>
            <w:r w:rsidRPr="009858A9">
              <w:rPr>
                <w:rFonts w:ascii="Book Antiqua" w:eastAsia="Times New Roman" w:hAnsi="Book Antiqua" w:cs="Calibri"/>
                <w:b/>
                <w:bCs/>
                <w:color w:val="FFFFFF"/>
                <w:sz w:val="12"/>
                <w:szCs w:val="12"/>
                <w:lang w:val="en-ID" w:eastAsia="en-ID"/>
              </w:rPr>
              <w:t xml:space="preserve">% </w:t>
            </w:r>
          </w:p>
        </w:tc>
        <w:tc>
          <w:tcPr>
            <w:tcW w:w="1003" w:type="dxa"/>
            <w:tcBorders>
              <w:top w:val="nil"/>
              <w:left w:val="nil"/>
              <w:bottom w:val="single" w:sz="4" w:space="0" w:color="auto"/>
              <w:right w:val="single" w:sz="4" w:space="0" w:color="auto"/>
            </w:tcBorders>
            <w:shd w:val="clear" w:color="FFFFFF" w:fill="E26B0A"/>
            <w:noWrap/>
            <w:vAlign w:val="center"/>
            <w:hideMark/>
          </w:tcPr>
          <w:p w:rsidR="00D6627D" w:rsidRPr="009858A9" w:rsidRDefault="00D6627D" w:rsidP="00D6627D">
            <w:pPr>
              <w:spacing w:after="0" w:line="240" w:lineRule="auto"/>
              <w:jc w:val="center"/>
              <w:rPr>
                <w:rFonts w:ascii="Book Antiqua" w:eastAsia="Times New Roman" w:hAnsi="Book Antiqua" w:cs="Calibri"/>
                <w:b/>
                <w:bCs/>
                <w:color w:val="FFFFFF"/>
                <w:sz w:val="12"/>
                <w:szCs w:val="12"/>
                <w:lang w:val="en-ID" w:eastAsia="en-ID"/>
              </w:rPr>
            </w:pPr>
            <w:r w:rsidRPr="009858A9">
              <w:rPr>
                <w:rFonts w:ascii="Book Antiqua" w:eastAsia="Times New Roman" w:hAnsi="Book Antiqua" w:cs="Calibri"/>
                <w:b/>
                <w:bCs/>
                <w:color w:val="FFFFFF"/>
                <w:sz w:val="12"/>
                <w:szCs w:val="12"/>
                <w:lang w:val="en-ID" w:eastAsia="en-ID"/>
              </w:rPr>
              <w:t>P</w:t>
            </w:r>
            <w:r w:rsidR="00536FAB">
              <w:rPr>
                <w:rFonts w:ascii="Book Antiqua" w:eastAsia="Times New Roman" w:hAnsi="Book Antiqua" w:cs="Calibri"/>
                <w:b/>
                <w:bCs/>
                <w:color w:val="FFFFFF"/>
                <w:sz w:val="12"/>
                <w:szCs w:val="12"/>
                <w:lang w:val="en-ID" w:eastAsia="en-ID"/>
              </w:rPr>
              <w:t>erempuan</w:t>
            </w:r>
          </w:p>
        </w:tc>
        <w:tc>
          <w:tcPr>
            <w:tcW w:w="601" w:type="dxa"/>
            <w:gridSpan w:val="2"/>
            <w:tcBorders>
              <w:top w:val="nil"/>
              <w:left w:val="nil"/>
              <w:bottom w:val="single" w:sz="4" w:space="0" w:color="auto"/>
              <w:right w:val="single" w:sz="4" w:space="0" w:color="auto"/>
            </w:tcBorders>
            <w:shd w:val="clear" w:color="FFFFFF" w:fill="E26B0A"/>
            <w:noWrap/>
            <w:vAlign w:val="center"/>
            <w:hideMark/>
          </w:tcPr>
          <w:p w:rsidR="00D6627D" w:rsidRPr="009858A9" w:rsidRDefault="00D6627D" w:rsidP="00D6627D">
            <w:pPr>
              <w:spacing w:after="0" w:line="240" w:lineRule="auto"/>
              <w:jc w:val="center"/>
              <w:rPr>
                <w:rFonts w:ascii="Book Antiqua" w:eastAsia="Times New Roman" w:hAnsi="Book Antiqua" w:cs="Calibri"/>
                <w:b/>
                <w:bCs/>
                <w:color w:val="FFFFFF"/>
                <w:sz w:val="12"/>
                <w:szCs w:val="12"/>
                <w:lang w:val="en-ID" w:eastAsia="en-ID"/>
              </w:rPr>
            </w:pPr>
            <w:r w:rsidRPr="009858A9">
              <w:rPr>
                <w:rFonts w:ascii="Book Antiqua" w:eastAsia="Times New Roman" w:hAnsi="Book Antiqua" w:cs="Calibri"/>
                <w:b/>
                <w:bCs/>
                <w:color w:val="FFFFFF"/>
                <w:sz w:val="12"/>
                <w:szCs w:val="12"/>
                <w:lang w:val="en-ID" w:eastAsia="en-ID"/>
              </w:rPr>
              <w:t>%</w:t>
            </w:r>
          </w:p>
        </w:tc>
        <w:tc>
          <w:tcPr>
            <w:tcW w:w="782" w:type="dxa"/>
            <w:gridSpan w:val="2"/>
            <w:tcBorders>
              <w:top w:val="nil"/>
              <w:left w:val="nil"/>
              <w:bottom w:val="single" w:sz="4" w:space="0" w:color="auto"/>
              <w:right w:val="single" w:sz="4" w:space="0" w:color="auto"/>
            </w:tcBorders>
            <w:shd w:val="clear" w:color="FFFFFF" w:fill="E26B0A"/>
            <w:noWrap/>
            <w:vAlign w:val="center"/>
            <w:hideMark/>
          </w:tcPr>
          <w:p w:rsidR="00D6627D" w:rsidRPr="009858A9" w:rsidRDefault="00D6627D" w:rsidP="00D6627D">
            <w:pPr>
              <w:spacing w:after="0" w:line="240" w:lineRule="auto"/>
              <w:jc w:val="center"/>
              <w:rPr>
                <w:rFonts w:ascii="Book Antiqua" w:eastAsia="Times New Roman" w:hAnsi="Book Antiqua" w:cs="Calibri"/>
                <w:b/>
                <w:bCs/>
                <w:color w:val="FFFFFF"/>
                <w:sz w:val="12"/>
                <w:szCs w:val="12"/>
                <w:lang w:val="en-ID" w:eastAsia="en-ID"/>
              </w:rPr>
            </w:pPr>
            <w:r w:rsidRPr="009858A9">
              <w:rPr>
                <w:rFonts w:ascii="Book Antiqua" w:eastAsia="Times New Roman" w:hAnsi="Book Antiqua" w:cs="Calibri"/>
                <w:b/>
                <w:bCs/>
                <w:color w:val="FFFFFF"/>
                <w:sz w:val="12"/>
                <w:szCs w:val="12"/>
                <w:lang w:val="en-ID" w:eastAsia="en-ID"/>
              </w:rPr>
              <w:t>T</w:t>
            </w:r>
            <w:r w:rsidR="00536FAB">
              <w:rPr>
                <w:rFonts w:ascii="Book Antiqua" w:eastAsia="Times New Roman" w:hAnsi="Book Antiqua" w:cs="Calibri"/>
                <w:b/>
                <w:bCs/>
                <w:color w:val="FFFFFF"/>
                <w:sz w:val="12"/>
                <w:szCs w:val="12"/>
                <w:lang w:val="en-ID" w:eastAsia="en-ID"/>
              </w:rPr>
              <w:t>otal</w:t>
            </w:r>
          </w:p>
        </w:tc>
        <w:tc>
          <w:tcPr>
            <w:tcW w:w="610" w:type="dxa"/>
            <w:gridSpan w:val="2"/>
            <w:tcBorders>
              <w:top w:val="nil"/>
              <w:left w:val="nil"/>
              <w:bottom w:val="single" w:sz="4" w:space="0" w:color="auto"/>
              <w:right w:val="single" w:sz="8" w:space="0" w:color="auto"/>
            </w:tcBorders>
            <w:shd w:val="clear" w:color="FFFFFF" w:fill="E26B0A"/>
            <w:noWrap/>
            <w:vAlign w:val="center"/>
            <w:hideMark/>
          </w:tcPr>
          <w:p w:rsidR="00D6627D" w:rsidRPr="009858A9" w:rsidRDefault="00D6627D" w:rsidP="00D6627D">
            <w:pPr>
              <w:spacing w:after="0" w:line="240" w:lineRule="auto"/>
              <w:jc w:val="center"/>
              <w:rPr>
                <w:rFonts w:ascii="Book Antiqua" w:eastAsia="Times New Roman" w:hAnsi="Book Antiqua" w:cs="Calibri"/>
                <w:b/>
                <w:bCs/>
                <w:color w:val="FFFFFF"/>
                <w:sz w:val="12"/>
                <w:szCs w:val="12"/>
                <w:lang w:val="en-ID" w:eastAsia="en-ID"/>
              </w:rPr>
            </w:pPr>
            <w:r w:rsidRPr="009858A9">
              <w:rPr>
                <w:rFonts w:ascii="Book Antiqua" w:eastAsia="Times New Roman" w:hAnsi="Book Antiqua" w:cs="Calibri"/>
                <w:b/>
                <w:bCs/>
                <w:color w:val="FFFFFF"/>
                <w:sz w:val="12"/>
                <w:szCs w:val="12"/>
                <w:lang w:val="en-ID" w:eastAsia="en-ID"/>
              </w:rPr>
              <w:t>%</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1301</w:t>
            </w:r>
          </w:p>
        </w:tc>
        <w:tc>
          <w:tcPr>
            <w:tcW w:w="2060"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Kabupaten Pesisir Selatan</w:t>
            </w:r>
          </w:p>
        </w:tc>
        <w:tc>
          <w:tcPr>
            <w:tcW w:w="776"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263.870</w:t>
            </w:r>
          </w:p>
        </w:tc>
        <w:tc>
          <w:tcPr>
            <w:tcW w:w="601"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9,46</w:t>
            </w:r>
          </w:p>
        </w:tc>
        <w:tc>
          <w:tcPr>
            <w:tcW w:w="1003"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255.652</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9,39</w:t>
            </w:r>
          </w:p>
        </w:tc>
        <w:tc>
          <w:tcPr>
            <w:tcW w:w="782"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519.522</w:t>
            </w:r>
          </w:p>
        </w:tc>
        <w:tc>
          <w:tcPr>
            <w:tcW w:w="610" w:type="dxa"/>
            <w:gridSpan w:val="2"/>
            <w:tcBorders>
              <w:top w:val="nil"/>
              <w:left w:val="nil"/>
              <w:bottom w:val="single" w:sz="4" w:space="0" w:color="auto"/>
              <w:right w:val="single" w:sz="8"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9,43</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1302</w:t>
            </w:r>
          </w:p>
        </w:tc>
        <w:tc>
          <w:tcPr>
            <w:tcW w:w="2060"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Kabupaten Solok</w:t>
            </w:r>
          </w:p>
        </w:tc>
        <w:tc>
          <w:tcPr>
            <w:tcW w:w="776"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191.256</w:t>
            </w:r>
          </w:p>
        </w:tc>
        <w:tc>
          <w:tcPr>
            <w:tcW w:w="601"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6,86</w:t>
            </w:r>
          </w:p>
        </w:tc>
        <w:tc>
          <w:tcPr>
            <w:tcW w:w="1003"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186.036</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6,84</w:t>
            </w:r>
          </w:p>
        </w:tc>
        <w:tc>
          <w:tcPr>
            <w:tcW w:w="782"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377.292</w:t>
            </w:r>
          </w:p>
        </w:tc>
        <w:tc>
          <w:tcPr>
            <w:tcW w:w="610" w:type="dxa"/>
            <w:gridSpan w:val="2"/>
            <w:tcBorders>
              <w:top w:val="nil"/>
              <w:left w:val="nil"/>
              <w:bottom w:val="single" w:sz="4" w:space="0" w:color="auto"/>
              <w:right w:val="single" w:sz="8"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6,85</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1303</w:t>
            </w:r>
          </w:p>
        </w:tc>
        <w:tc>
          <w:tcPr>
            <w:tcW w:w="2060"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Kabupaten Sijunjung</w:t>
            </w:r>
          </w:p>
        </w:tc>
        <w:tc>
          <w:tcPr>
            <w:tcW w:w="776"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119.075</w:t>
            </w:r>
          </w:p>
        </w:tc>
        <w:tc>
          <w:tcPr>
            <w:tcW w:w="601"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4,27</w:t>
            </w:r>
          </w:p>
        </w:tc>
        <w:tc>
          <w:tcPr>
            <w:tcW w:w="1003"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115.840</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4,26</w:t>
            </w:r>
          </w:p>
        </w:tc>
        <w:tc>
          <w:tcPr>
            <w:tcW w:w="782"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234.915</w:t>
            </w:r>
          </w:p>
        </w:tc>
        <w:tc>
          <w:tcPr>
            <w:tcW w:w="610" w:type="dxa"/>
            <w:gridSpan w:val="2"/>
            <w:tcBorders>
              <w:top w:val="nil"/>
              <w:left w:val="nil"/>
              <w:bottom w:val="single" w:sz="4" w:space="0" w:color="auto"/>
              <w:right w:val="single" w:sz="8"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4,26</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1304</w:t>
            </w:r>
          </w:p>
        </w:tc>
        <w:tc>
          <w:tcPr>
            <w:tcW w:w="2060"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Kabupaten Tanah Datar</w:t>
            </w:r>
          </w:p>
        </w:tc>
        <w:tc>
          <w:tcPr>
            <w:tcW w:w="776"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184.306</w:t>
            </w:r>
          </w:p>
        </w:tc>
        <w:tc>
          <w:tcPr>
            <w:tcW w:w="601"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6,61</w:t>
            </w:r>
          </w:p>
        </w:tc>
        <w:tc>
          <w:tcPr>
            <w:tcW w:w="1003"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183.448</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6,74</w:t>
            </w:r>
          </w:p>
        </w:tc>
        <w:tc>
          <w:tcPr>
            <w:tcW w:w="782"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367.754</w:t>
            </w:r>
          </w:p>
        </w:tc>
        <w:tc>
          <w:tcPr>
            <w:tcW w:w="610" w:type="dxa"/>
            <w:gridSpan w:val="2"/>
            <w:tcBorders>
              <w:top w:val="nil"/>
              <w:left w:val="nil"/>
              <w:bottom w:val="single" w:sz="4" w:space="0" w:color="auto"/>
              <w:right w:val="single" w:sz="8"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6,67</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1305</w:t>
            </w:r>
          </w:p>
        </w:tc>
        <w:tc>
          <w:tcPr>
            <w:tcW w:w="2060"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Kabupaten Padang Pariaman</w:t>
            </w:r>
          </w:p>
        </w:tc>
        <w:tc>
          <w:tcPr>
            <w:tcW w:w="776"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236.179</w:t>
            </w:r>
          </w:p>
        </w:tc>
        <w:tc>
          <w:tcPr>
            <w:tcW w:w="601"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8,47</w:t>
            </w:r>
          </w:p>
        </w:tc>
        <w:tc>
          <w:tcPr>
            <w:tcW w:w="1003"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228.381</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8,39</w:t>
            </w:r>
          </w:p>
        </w:tc>
        <w:tc>
          <w:tcPr>
            <w:tcW w:w="782"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464.560</w:t>
            </w:r>
          </w:p>
        </w:tc>
        <w:tc>
          <w:tcPr>
            <w:tcW w:w="610" w:type="dxa"/>
            <w:gridSpan w:val="2"/>
            <w:tcBorders>
              <w:top w:val="nil"/>
              <w:left w:val="nil"/>
              <w:bottom w:val="single" w:sz="4" w:space="0" w:color="auto"/>
              <w:right w:val="single" w:sz="8"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8,43</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1306</w:t>
            </w:r>
          </w:p>
        </w:tc>
        <w:tc>
          <w:tcPr>
            <w:tcW w:w="2060"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Kabupaten Agam</w:t>
            </w:r>
          </w:p>
        </w:tc>
        <w:tc>
          <w:tcPr>
            <w:tcW w:w="776"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265.949</w:t>
            </w:r>
          </w:p>
        </w:tc>
        <w:tc>
          <w:tcPr>
            <w:tcW w:w="601"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9,53</w:t>
            </w:r>
          </w:p>
        </w:tc>
        <w:tc>
          <w:tcPr>
            <w:tcW w:w="1003"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260.892</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9,59</w:t>
            </w:r>
          </w:p>
        </w:tc>
        <w:tc>
          <w:tcPr>
            <w:tcW w:w="782"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526.841</w:t>
            </w:r>
          </w:p>
        </w:tc>
        <w:tc>
          <w:tcPr>
            <w:tcW w:w="610" w:type="dxa"/>
            <w:gridSpan w:val="2"/>
            <w:tcBorders>
              <w:top w:val="nil"/>
              <w:left w:val="nil"/>
              <w:bottom w:val="single" w:sz="4" w:space="0" w:color="auto"/>
              <w:right w:val="single" w:sz="8"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9,56</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1307</w:t>
            </w:r>
          </w:p>
        </w:tc>
        <w:tc>
          <w:tcPr>
            <w:tcW w:w="2060"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Kabupaten Lima Puluh Kota</w:t>
            </w:r>
          </w:p>
        </w:tc>
        <w:tc>
          <w:tcPr>
            <w:tcW w:w="776"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187.981</w:t>
            </w:r>
          </w:p>
        </w:tc>
        <w:tc>
          <w:tcPr>
            <w:tcW w:w="601"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6,74</w:t>
            </w:r>
          </w:p>
        </w:tc>
        <w:tc>
          <w:tcPr>
            <w:tcW w:w="1003"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187.497</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6,89</w:t>
            </w:r>
          </w:p>
        </w:tc>
        <w:tc>
          <w:tcPr>
            <w:tcW w:w="782"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375.478</w:t>
            </w:r>
          </w:p>
        </w:tc>
        <w:tc>
          <w:tcPr>
            <w:tcW w:w="610" w:type="dxa"/>
            <w:gridSpan w:val="2"/>
            <w:tcBorders>
              <w:top w:val="nil"/>
              <w:left w:val="nil"/>
              <w:bottom w:val="single" w:sz="4" w:space="0" w:color="auto"/>
              <w:right w:val="single" w:sz="8"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6,81</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1308</w:t>
            </w:r>
          </w:p>
        </w:tc>
        <w:tc>
          <w:tcPr>
            <w:tcW w:w="2060"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Kabupaten Pasaman</w:t>
            </w:r>
          </w:p>
        </w:tc>
        <w:tc>
          <w:tcPr>
            <w:tcW w:w="776"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159.867</w:t>
            </w:r>
          </w:p>
        </w:tc>
        <w:tc>
          <w:tcPr>
            <w:tcW w:w="601"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5,73</w:t>
            </w:r>
          </w:p>
        </w:tc>
        <w:tc>
          <w:tcPr>
            <w:tcW w:w="1003"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156.753</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5,76</w:t>
            </w:r>
          </w:p>
        </w:tc>
        <w:tc>
          <w:tcPr>
            <w:tcW w:w="782"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316.620</w:t>
            </w:r>
          </w:p>
        </w:tc>
        <w:tc>
          <w:tcPr>
            <w:tcW w:w="610" w:type="dxa"/>
            <w:gridSpan w:val="2"/>
            <w:tcBorders>
              <w:top w:val="nil"/>
              <w:left w:val="nil"/>
              <w:bottom w:val="single" w:sz="4" w:space="0" w:color="auto"/>
              <w:right w:val="single" w:sz="8"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5,74</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1309</w:t>
            </w:r>
          </w:p>
        </w:tc>
        <w:tc>
          <w:tcPr>
            <w:tcW w:w="2060"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Kabupaten Kepulauan Mentawai</w:t>
            </w:r>
          </w:p>
        </w:tc>
        <w:tc>
          <w:tcPr>
            <w:tcW w:w="776"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44.691</w:t>
            </w:r>
          </w:p>
        </w:tc>
        <w:tc>
          <w:tcPr>
            <w:tcW w:w="601"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1,60</w:t>
            </w:r>
          </w:p>
        </w:tc>
        <w:tc>
          <w:tcPr>
            <w:tcW w:w="1003"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40.978</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1,51</w:t>
            </w:r>
          </w:p>
        </w:tc>
        <w:tc>
          <w:tcPr>
            <w:tcW w:w="782"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85.669</w:t>
            </w:r>
          </w:p>
        </w:tc>
        <w:tc>
          <w:tcPr>
            <w:tcW w:w="610" w:type="dxa"/>
            <w:gridSpan w:val="2"/>
            <w:tcBorders>
              <w:top w:val="nil"/>
              <w:left w:val="nil"/>
              <w:bottom w:val="single" w:sz="4" w:space="0" w:color="auto"/>
              <w:right w:val="single" w:sz="8"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1,55</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1310</w:t>
            </w:r>
          </w:p>
        </w:tc>
        <w:tc>
          <w:tcPr>
            <w:tcW w:w="2060"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Kabupaten Dharmasraya</w:t>
            </w:r>
          </w:p>
        </w:tc>
        <w:tc>
          <w:tcPr>
            <w:tcW w:w="776"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105.915</w:t>
            </w:r>
          </w:p>
        </w:tc>
        <w:tc>
          <w:tcPr>
            <w:tcW w:w="601"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3,80</w:t>
            </w:r>
          </w:p>
        </w:tc>
        <w:tc>
          <w:tcPr>
            <w:tcW w:w="1003"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101.968</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3,75</w:t>
            </w:r>
          </w:p>
        </w:tc>
        <w:tc>
          <w:tcPr>
            <w:tcW w:w="782"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207.883</w:t>
            </w:r>
          </w:p>
        </w:tc>
        <w:tc>
          <w:tcPr>
            <w:tcW w:w="610" w:type="dxa"/>
            <w:gridSpan w:val="2"/>
            <w:tcBorders>
              <w:top w:val="nil"/>
              <w:left w:val="nil"/>
              <w:bottom w:val="single" w:sz="4" w:space="0" w:color="auto"/>
              <w:right w:val="single" w:sz="8"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3,77</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1311</w:t>
            </w:r>
          </w:p>
        </w:tc>
        <w:tc>
          <w:tcPr>
            <w:tcW w:w="2060"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Kabupaten  Solok Selatan</w:t>
            </w:r>
          </w:p>
        </w:tc>
        <w:tc>
          <w:tcPr>
            <w:tcW w:w="776"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91.482</w:t>
            </w:r>
          </w:p>
        </w:tc>
        <w:tc>
          <w:tcPr>
            <w:tcW w:w="601"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3,28</w:t>
            </w:r>
          </w:p>
        </w:tc>
        <w:tc>
          <w:tcPr>
            <w:tcW w:w="1003"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87.205</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3,20</w:t>
            </w:r>
          </w:p>
        </w:tc>
        <w:tc>
          <w:tcPr>
            <w:tcW w:w="782"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178.687</w:t>
            </w:r>
          </w:p>
        </w:tc>
        <w:tc>
          <w:tcPr>
            <w:tcW w:w="610" w:type="dxa"/>
            <w:gridSpan w:val="2"/>
            <w:tcBorders>
              <w:top w:val="nil"/>
              <w:left w:val="nil"/>
              <w:bottom w:val="single" w:sz="4" w:space="0" w:color="auto"/>
              <w:right w:val="single" w:sz="8"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3,24</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1312</w:t>
            </w:r>
          </w:p>
        </w:tc>
        <w:tc>
          <w:tcPr>
            <w:tcW w:w="2060"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Kabupaten Pasaman Barat</w:t>
            </w:r>
          </w:p>
        </w:tc>
        <w:tc>
          <w:tcPr>
            <w:tcW w:w="776"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218.730</w:t>
            </w:r>
          </w:p>
        </w:tc>
        <w:tc>
          <w:tcPr>
            <w:tcW w:w="601"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7,84</w:t>
            </w:r>
          </w:p>
        </w:tc>
        <w:tc>
          <w:tcPr>
            <w:tcW w:w="1003"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211.174</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7,76</w:t>
            </w:r>
          </w:p>
        </w:tc>
        <w:tc>
          <w:tcPr>
            <w:tcW w:w="782"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429.904</w:t>
            </w:r>
          </w:p>
        </w:tc>
        <w:tc>
          <w:tcPr>
            <w:tcW w:w="610" w:type="dxa"/>
            <w:gridSpan w:val="2"/>
            <w:tcBorders>
              <w:top w:val="nil"/>
              <w:left w:val="nil"/>
              <w:bottom w:val="single" w:sz="4" w:space="0" w:color="auto"/>
              <w:right w:val="single" w:sz="8"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7,80</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1371</w:t>
            </w:r>
          </w:p>
        </w:tc>
        <w:tc>
          <w:tcPr>
            <w:tcW w:w="2060"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Kota Padang</w:t>
            </w:r>
          </w:p>
        </w:tc>
        <w:tc>
          <w:tcPr>
            <w:tcW w:w="776"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448.894</w:t>
            </w:r>
          </w:p>
        </w:tc>
        <w:tc>
          <w:tcPr>
            <w:tcW w:w="601"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16,09</w:t>
            </w:r>
          </w:p>
        </w:tc>
        <w:tc>
          <w:tcPr>
            <w:tcW w:w="1003"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438.781</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16,12</w:t>
            </w:r>
          </w:p>
        </w:tc>
        <w:tc>
          <w:tcPr>
            <w:tcW w:w="782"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887.675</w:t>
            </w:r>
          </w:p>
        </w:tc>
        <w:tc>
          <w:tcPr>
            <w:tcW w:w="610" w:type="dxa"/>
            <w:gridSpan w:val="2"/>
            <w:tcBorders>
              <w:top w:val="nil"/>
              <w:left w:val="nil"/>
              <w:bottom w:val="single" w:sz="4" w:space="0" w:color="auto"/>
              <w:right w:val="single" w:sz="8"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16,11</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1372</w:t>
            </w:r>
          </w:p>
        </w:tc>
        <w:tc>
          <w:tcPr>
            <w:tcW w:w="2060"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Kota Solok</w:t>
            </w:r>
          </w:p>
        </w:tc>
        <w:tc>
          <w:tcPr>
            <w:tcW w:w="776"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36.087</w:t>
            </w:r>
          </w:p>
        </w:tc>
        <w:tc>
          <w:tcPr>
            <w:tcW w:w="601"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1,29</w:t>
            </w:r>
          </w:p>
        </w:tc>
        <w:tc>
          <w:tcPr>
            <w:tcW w:w="1003"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35.636</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1,31</w:t>
            </w:r>
          </w:p>
        </w:tc>
        <w:tc>
          <w:tcPr>
            <w:tcW w:w="782"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71.723</w:t>
            </w:r>
          </w:p>
        </w:tc>
        <w:tc>
          <w:tcPr>
            <w:tcW w:w="610" w:type="dxa"/>
            <w:gridSpan w:val="2"/>
            <w:tcBorders>
              <w:top w:val="nil"/>
              <w:left w:val="nil"/>
              <w:bottom w:val="single" w:sz="4" w:space="0" w:color="auto"/>
              <w:right w:val="single" w:sz="8"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1,30</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1373</w:t>
            </w:r>
          </w:p>
        </w:tc>
        <w:tc>
          <w:tcPr>
            <w:tcW w:w="2060"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Kota Sawahlunto</w:t>
            </w:r>
          </w:p>
        </w:tc>
        <w:tc>
          <w:tcPr>
            <w:tcW w:w="776"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32.617</w:t>
            </w:r>
          </w:p>
        </w:tc>
        <w:tc>
          <w:tcPr>
            <w:tcW w:w="601"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1,17</w:t>
            </w:r>
          </w:p>
        </w:tc>
        <w:tc>
          <w:tcPr>
            <w:tcW w:w="1003"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32.425</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1,19</w:t>
            </w:r>
          </w:p>
        </w:tc>
        <w:tc>
          <w:tcPr>
            <w:tcW w:w="782"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65.042</w:t>
            </w:r>
          </w:p>
        </w:tc>
        <w:tc>
          <w:tcPr>
            <w:tcW w:w="610" w:type="dxa"/>
            <w:gridSpan w:val="2"/>
            <w:tcBorders>
              <w:top w:val="nil"/>
              <w:left w:val="nil"/>
              <w:bottom w:val="single" w:sz="4" w:space="0" w:color="auto"/>
              <w:right w:val="single" w:sz="8"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1,18</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1374</w:t>
            </w:r>
          </w:p>
        </w:tc>
        <w:tc>
          <w:tcPr>
            <w:tcW w:w="2060"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Kota Padang Panjang</w:t>
            </w:r>
          </w:p>
        </w:tc>
        <w:tc>
          <w:tcPr>
            <w:tcW w:w="776"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28.568</w:t>
            </w:r>
          </w:p>
        </w:tc>
        <w:tc>
          <w:tcPr>
            <w:tcW w:w="601"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1,02</w:t>
            </w:r>
          </w:p>
        </w:tc>
        <w:tc>
          <w:tcPr>
            <w:tcW w:w="1003"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27.994</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1,03</w:t>
            </w:r>
          </w:p>
        </w:tc>
        <w:tc>
          <w:tcPr>
            <w:tcW w:w="782"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56.562</w:t>
            </w:r>
          </w:p>
        </w:tc>
        <w:tc>
          <w:tcPr>
            <w:tcW w:w="610" w:type="dxa"/>
            <w:gridSpan w:val="2"/>
            <w:tcBorders>
              <w:top w:val="nil"/>
              <w:left w:val="nil"/>
              <w:bottom w:val="single" w:sz="4" w:space="0" w:color="auto"/>
              <w:right w:val="single" w:sz="8"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1,03</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1375</w:t>
            </w:r>
          </w:p>
        </w:tc>
        <w:tc>
          <w:tcPr>
            <w:tcW w:w="2060"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Kota Bukittinggi</w:t>
            </w:r>
          </w:p>
        </w:tc>
        <w:tc>
          <w:tcPr>
            <w:tcW w:w="776"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59.810</w:t>
            </w:r>
          </w:p>
        </w:tc>
        <w:tc>
          <w:tcPr>
            <w:tcW w:w="601"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2,14</w:t>
            </w:r>
          </w:p>
        </w:tc>
        <w:tc>
          <w:tcPr>
            <w:tcW w:w="1003" w:type="dxa"/>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59.373</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2,18</w:t>
            </w:r>
          </w:p>
        </w:tc>
        <w:tc>
          <w:tcPr>
            <w:tcW w:w="782" w:type="dxa"/>
            <w:gridSpan w:val="2"/>
            <w:tcBorders>
              <w:top w:val="nil"/>
              <w:left w:val="nil"/>
              <w:bottom w:val="single" w:sz="4"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119.183</w:t>
            </w:r>
          </w:p>
        </w:tc>
        <w:tc>
          <w:tcPr>
            <w:tcW w:w="610" w:type="dxa"/>
            <w:gridSpan w:val="2"/>
            <w:tcBorders>
              <w:top w:val="nil"/>
              <w:left w:val="nil"/>
              <w:bottom w:val="single" w:sz="4" w:space="0" w:color="auto"/>
              <w:right w:val="single" w:sz="8"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2,16</w:t>
            </w:r>
          </w:p>
        </w:tc>
      </w:tr>
      <w:tr w:rsidR="00D6627D" w:rsidRPr="009858A9" w:rsidTr="00D6627D">
        <w:trPr>
          <w:trHeight w:val="255"/>
        </w:trPr>
        <w:tc>
          <w:tcPr>
            <w:tcW w:w="583" w:type="dxa"/>
            <w:tcBorders>
              <w:top w:val="nil"/>
              <w:left w:val="single" w:sz="8" w:space="0" w:color="auto"/>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1376</w:t>
            </w:r>
          </w:p>
        </w:tc>
        <w:tc>
          <w:tcPr>
            <w:tcW w:w="2060"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Kota Payakumbuh</w:t>
            </w:r>
          </w:p>
        </w:tc>
        <w:tc>
          <w:tcPr>
            <w:tcW w:w="776"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68.236</w:t>
            </w:r>
          </w:p>
        </w:tc>
        <w:tc>
          <w:tcPr>
            <w:tcW w:w="601"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2,45</w:t>
            </w:r>
          </w:p>
        </w:tc>
        <w:tc>
          <w:tcPr>
            <w:tcW w:w="1003" w:type="dxa"/>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66.973</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2,46</w:t>
            </w:r>
          </w:p>
        </w:tc>
        <w:tc>
          <w:tcPr>
            <w:tcW w:w="782" w:type="dxa"/>
            <w:gridSpan w:val="2"/>
            <w:tcBorders>
              <w:top w:val="nil"/>
              <w:left w:val="nil"/>
              <w:bottom w:val="single" w:sz="4" w:space="0" w:color="auto"/>
              <w:right w:val="single" w:sz="4"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135.209</w:t>
            </w:r>
          </w:p>
        </w:tc>
        <w:tc>
          <w:tcPr>
            <w:tcW w:w="610" w:type="dxa"/>
            <w:gridSpan w:val="2"/>
            <w:tcBorders>
              <w:top w:val="nil"/>
              <w:left w:val="nil"/>
              <w:bottom w:val="single" w:sz="4" w:space="0" w:color="auto"/>
              <w:right w:val="single" w:sz="8" w:space="0" w:color="auto"/>
            </w:tcBorders>
            <w:shd w:val="clear" w:color="000000" w:fill="F79646"/>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2,45</w:t>
            </w:r>
          </w:p>
        </w:tc>
      </w:tr>
      <w:tr w:rsidR="00D6627D" w:rsidRPr="009858A9" w:rsidTr="00D6627D">
        <w:trPr>
          <w:trHeight w:val="255"/>
        </w:trPr>
        <w:tc>
          <w:tcPr>
            <w:tcW w:w="583" w:type="dxa"/>
            <w:tcBorders>
              <w:top w:val="nil"/>
              <w:left w:val="single" w:sz="8" w:space="0" w:color="auto"/>
              <w:bottom w:val="double" w:sz="6"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center"/>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1377</w:t>
            </w:r>
          </w:p>
        </w:tc>
        <w:tc>
          <w:tcPr>
            <w:tcW w:w="2060" w:type="dxa"/>
            <w:tcBorders>
              <w:top w:val="nil"/>
              <w:left w:val="nil"/>
              <w:bottom w:val="double" w:sz="6" w:space="0" w:color="auto"/>
              <w:right w:val="single" w:sz="4" w:space="0" w:color="auto"/>
            </w:tcBorders>
            <w:shd w:val="clear" w:color="000000" w:fill="92D050"/>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Kota Pariaman</w:t>
            </w:r>
          </w:p>
        </w:tc>
        <w:tc>
          <w:tcPr>
            <w:tcW w:w="776" w:type="dxa"/>
            <w:tcBorders>
              <w:top w:val="nil"/>
              <w:left w:val="nil"/>
              <w:bottom w:val="double" w:sz="6"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45.964</w:t>
            </w:r>
          </w:p>
        </w:tc>
        <w:tc>
          <w:tcPr>
            <w:tcW w:w="601" w:type="dxa"/>
            <w:tcBorders>
              <w:top w:val="nil"/>
              <w:left w:val="nil"/>
              <w:bottom w:val="double" w:sz="6"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1,65</w:t>
            </w:r>
          </w:p>
        </w:tc>
        <w:tc>
          <w:tcPr>
            <w:tcW w:w="1003" w:type="dxa"/>
            <w:tcBorders>
              <w:top w:val="nil"/>
              <w:left w:val="nil"/>
              <w:bottom w:val="double" w:sz="6"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4"/>
                <w:szCs w:val="14"/>
                <w:lang w:val="en-ID" w:eastAsia="en-ID"/>
              </w:rPr>
            </w:pPr>
            <w:r w:rsidRPr="009858A9">
              <w:rPr>
                <w:rFonts w:ascii="Book Antiqua" w:eastAsia="Times New Roman" w:hAnsi="Book Antiqua" w:cs="Calibri"/>
                <w:color w:val="000000"/>
                <w:sz w:val="14"/>
                <w:szCs w:val="14"/>
                <w:lang w:val="en-ID" w:eastAsia="en-ID"/>
              </w:rPr>
              <w:t>44.763</w:t>
            </w:r>
          </w:p>
        </w:tc>
        <w:tc>
          <w:tcPr>
            <w:tcW w:w="601" w:type="dxa"/>
            <w:gridSpan w:val="2"/>
            <w:tcBorders>
              <w:top w:val="nil"/>
              <w:left w:val="nil"/>
              <w:bottom w:val="double" w:sz="6"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1,64</w:t>
            </w:r>
          </w:p>
        </w:tc>
        <w:tc>
          <w:tcPr>
            <w:tcW w:w="782" w:type="dxa"/>
            <w:gridSpan w:val="2"/>
            <w:tcBorders>
              <w:top w:val="nil"/>
              <w:left w:val="nil"/>
              <w:bottom w:val="double" w:sz="6" w:space="0" w:color="auto"/>
              <w:right w:val="single" w:sz="4"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90.727</w:t>
            </w:r>
          </w:p>
        </w:tc>
        <w:tc>
          <w:tcPr>
            <w:tcW w:w="610" w:type="dxa"/>
            <w:gridSpan w:val="2"/>
            <w:tcBorders>
              <w:top w:val="nil"/>
              <w:left w:val="nil"/>
              <w:bottom w:val="double" w:sz="6" w:space="0" w:color="auto"/>
              <w:right w:val="single" w:sz="8" w:space="0" w:color="auto"/>
            </w:tcBorders>
            <w:shd w:val="clear" w:color="000000" w:fill="92D050"/>
            <w:noWrap/>
            <w:vAlign w:val="center"/>
            <w:hideMark/>
          </w:tcPr>
          <w:p w:rsidR="00D6627D" w:rsidRPr="009858A9" w:rsidRDefault="00D6627D" w:rsidP="00D6627D">
            <w:pPr>
              <w:spacing w:after="0" w:line="240" w:lineRule="auto"/>
              <w:jc w:val="right"/>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1,65</w:t>
            </w:r>
          </w:p>
        </w:tc>
      </w:tr>
      <w:tr w:rsidR="00D6627D" w:rsidRPr="009858A9" w:rsidTr="00D6627D">
        <w:trPr>
          <w:trHeight w:val="255"/>
        </w:trPr>
        <w:tc>
          <w:tcPr>
            <w:tcW w:w="583" w:type="dxa"/>
            <w:tcBorders>
              <w:top w:val="nil"/>
              <w:left w:val="single" w:sz="8" w:space="0" w:color="auto"/>
              <w:bottom w:val="single" w:sz="8" w:space="0" w:color="auto"/>
              <w:right w:val="single" w:sz="4" w:space="0" w:color="auto"/>
            </w:tcBorders>
            <w:shd w:val="clear" w:color="000000" w:fill="00B050"/>
            <w:noWrap/>
            <w:vAlign w:val="center"/>
            <w:hideMark/>
          </w:tcPr>
          <w:p w:rsidR="00D6627D" w:rsidRPr="009858A9" w:rsidRDefault="00D6627D" w:rsidP="00D6627D">
            <w:pPr>
              <w:spacing w:after="0" w:line="240" w:lineRule="auto"/>
              <w:jc w:val="center"/>
              <w:rPr>
                <w:rFonts w:ascii="Book Antiqua" w:eastAsia="Times New Roman" w:hAnsi="Book Antiqua" w:cs="Calibri"/>
                <w:b/>
                <w:bCs/>
                <w:color w:val="FFFFFF"/>
                <w:sz w:val="12"/>
                <w:szCs w:val="12"/>
                <w:lang w:val="en-ID" w:eastAsia="en-ID"/>
              </w:rPr>
            </w:pPr>
            <w:r w:rsidRPr="009858A9">
              <w:rPr>
                <w:rFonts w:ascii="Book Antiqua" w:eastAsia="Times New Roman" w:hAnsi="Book Antiqua" w:cs="Calibri"/>
                <w:b/>
                <w:bCs/>
                <w:color w:val="FFFFFF"/>
                <w:sz w:val="12"/>
                <w:szCs w:val="12"/>
                <w:lang w:val="en-ID" w:eastAsia="en-ID"/>
              </w:rPr>
              <w:t> </w:t>
            </w:r>
          </w:p>
        </w:tc>
        <w:tc>
          <w:tcPr>
            <w:tcW w:w="2060" w:type="dxa"/>
            <w:tcBorders>
              <w:top w:val="nil"/>
              <w:left w:val="nil"/>
              <w:bottom w:val="single" w:sz="8" w:space="0" w:color="auto"/>
              <w:right w:val="single" w:sz="4" w:space="0" w:color="auto"/>
            </w:tcBorders>
            <w:shd w:val="clear" w:color="000000" w:fill="00B050"/>
            <w:noWrap/>
            <w:vAlign w:val="center"/>
            <w:hideMark/>
          </w:tcPr>
          <w:p w:rsidR="00D6627D" w:rsidRPr="009858A9" w:rsidRDefault="00D6627D" w:rsidP="00D6627D">
            <w:pPr>
              <w:spacing w:after="0" w:line="240" w:lineRule="auto"/>
              <w:rPr>
                <w:rFonts w:ascii="Book Antiqua" w:eastAsia="Times New Roman" w:hAnsi="Book Antiqua" w:cs="Calibri"/>
                <w:b/>
                <w:bCs/>
                <w:color w:val="FFFFFF"/>
                <w:sz w:val="12"/>
                <w:szCs w:val="12"/>
                <w:lang w:val="en-ID" w:eastAsia="en-ID"/>
              </w:rPr>
            </w:pPr>
            <w:r w:rsidRPr="009858A9">
              <w:rPr>
                <w:rFonts w:ascii="Book Antiqua" w:eastAsia="Times New Roman" w:hAnsi="Book Antiqua" w:cs="Calibri"/>
                <w:b/>
                <w:bCs/>
                <w:color w:val="FFFFFF"/>
                <w:sz w:val="12"/>
                <w:szCs w:val="12"/>
                <w:lang w:val="en-ID" w:eastAsia="en-ID"/>
              </w:rPr>
              <w:t>SUMATERA BARAT</w:t>
            </w:r>
          </w:p>
        </w:tc>
        <w:tc>
          <w:tcPr>
            <w:tcW w:w="776" w:type="dxa"/>
            <w:tcBorders>
              <w:top w:val="nil"/>
              <w:left w:val="nil"/>
              <w:bottom w:val="single" w:sz="8" w:space="0" w:color="auto"/>
              <w:right w:val="single" w:sz="4" w:space="0" w:color="auto"/>
            </w:tcBorders>
            <w:shd w:val="clear" w:color="000000" w:fill="00B050"/>
            <w:noWrap/>
            <w:vAlign w:val="center"/>
            <w:hideMark/>
          </w:tcPr>
          <w:p w:rsidR="00D6627D" w:rsidRPr="009858A9" w:rsidRDefault="00D6627D" w:rsidP="00D6627D">
            <w:pPr>
              <w:spacing w:after="0" w:line="240" w:lineRule="auto"/>
              <w:jc w:val="right"/>
              <w:rPr>
                <w:rFonts w:ascii="Book Antiqua" w:eastAsia="Times New Roman" w:hAnsi="Book Antiqua" w:cs="Calibri"/>
                <w:b/>
                <w:bCs/>
                <w:color w:val="FFFFFF"/>
                <w:sz w:val="14"/>
                <w:szCs w:val="14"/>
                <w:lang w:val="en-ID" w:eastAsia="en-ID"/>
              </w:rPr>
            </w:pPr>
            <w:r w:rsidRPr="009858A9">
              <w:rPr>
                <w:rFonts w:ascii="Book Antiqua" w:eastAsia="Times New Roman" w:hAnsi="Book Antiqua" w:cs="Calibri"/>
                <w:b/>
                <w:bCs/>
                <w:color w:val="FFFFFF"/>
                <w:sz w:val="14"/>
                <w:szCs w:val="14"/>
                <w:lang w:val="en-ID" w:eastAsia="en-ID"/>
              </w:rPr>
              <w:t>2.789.477</w:t>
            </w:r>
          </w:p>
        </w:tc>
        <w:tc>
          <w:tcPr>
            <w:tcW w:w="601" w:type="dxa"/>
            <w:tcBorders>
              <w:top w:val="nil"/>
              <w:left w:val="nil"/>
              <w:bottom w:val="single" w:sz="8" w:space="0" w:color="auto"/>
              <w:right w:val="single" w:sz="4" w:space="0" w:color="auto"/>
            </w:tcBorders>
            <w:shd w:val="clear" w:color="000000" w:fill="00B050"/>
            <w:noWrap/>
            <w:vAlign w:val="center"/>
            <w:hideMark/>
          </w:tcPr>
          <w:p w:rsidR="00D6627D" w:rsidRPr="009858A9" w:rsidRDefault="00D6627D" w:rsidP="00D6627D">
            <w:pPr>
              <w:spacing w:after="0" w:line="240" w:lineRule="auto"/>
              <w:jc w:val="right"/>
              <w:rPr>
                <w:rFonts w:ascii="Book Antiqua" w:eastAsia="Times New Roman" w:hAnsi="Book Antiqua" w:cs="Calibri"/>
                <w:b/>
                <w:bCs/>
                <w:color w:val="FFFFFF"/>
                <w:sz w:val="14"/>
                <w:szCs w:val="14"/>
                <w:lang w:val="en-ID" w:eastAsia="en-ID"/>
              </w:rPr>
            </w:pPr>
            <w:r w:rsidRPr="009858A9">
              <w:rPr>
                <w:rFonts w:ascii="Book Antiqua" w:eastAsia="Times New Roman" w:hAnsi="Book Antiqua" w:cs="Calibri"/>
                <w:b/>
                <w:bCs/>
                <w:color w:val="FFFFFF"/>
                <w:sz w:val="14"/>
                <w:szCs w:val="14"/>
                <w:lang w:val="en-ID" w:eastAsia="en-ID"/>
              </w:rPr>
              <w:t>100,00</w:t>
            </w:r>
          </w:p>
        </w:tc>
        <w:tc>
          <w:tcPr>
            <w:tcW w:w="1003" w:type="dxa"/>
            <w:tcBorders>
              <w:top w:val="nil"/>
              <w:left w:val="nil"/>
              <w:bottom w:val="single" w:sz="8" w:space="0" w:color="auto"/>
              <w:right w:val="single" w:sz="4" w:space="0" w:color="auto"/>
            </w:tcBorders>
            <w:shd w:val="clear" w:color="000000" w:fill="00B050"/>
            <w:noWrap/>
            <w:vAlign w:val="center"/>
            <w:hideMark/>
          </w:tcPr>
          <w:p w:rsidR="00D6627D" w:rsidRPr="009858A9" w:rsidRDefault="00D6627D" w:rsidP="00D6627D">
            <w:pPr>
              <w:spacing w:after="0" w:line="240" w:lineRule="auto"/>
              <w:jc w:val="right"/>
              <w:rPr>
                <w:rFonts w:ascii="Book Antiqua" w:eastAsia="Times New Roman" w:hAnsi="Book Antiqua" w:cs="Calibri"/>
                <w:b/>
                <w:bCs/>
                <w:color w:val="FFFFFF"/>
                <w:sz w:val="14"/>
                <w:szCs w:val="14"/>
                <w:lang w:val="en-ID" w:eastAsia="en-ID"/>
              </w:rPr>
            </w:pPr>
            <w:r w:rsidRPr="009858A9">
              <w:rPr>
                <w:rFonts w:ascii="Book Antiqua" w:eastAsia="Times New Roman" w:hAnsi="Book Antiqua" w:cs="Calibri"/>
                <w:b/>
                <w:bCs/>
                <w:color w:val="FFFFFF"/>
                <w:sz w:val="14"/>
                <w:szCs w:val="14"/>
                <w:lang w:val="en-ID" w:eastAsia="en-ID"/>
              </w:rPr>
              <w:t>2.721.769</w:t>
            </w:r>
          </w:p>
        </w:tc>
        <w:tc>
          <w:tcPr>
            <w:tcW w:w="601" w:type="dxa"/>
            <w:gridSpan w:val="2"/>
            <w:tcBorders>
              <w:top w:val="nil"/>
              <w:left w:val="nil"/>
              <w:bottom w:val="single" w:sz="8" w:space="0" w:color="auto"/>
              <w:right w:val="single" w:sz="4" w:space="0" w:color="auto"/>
            </w:tcBorders>
            <w:shd w:val="clear" w:color="000000" w:fill="00B050"/>
            <w:noWrap/>
            <w:vAlign w:val="center"/>
            <w:hideMark/>
          </w:tcPr>
          <w:p w:rsidR="00D6627D" w:rsidRPr="009858A9" w:rsidRDefault="00D6627D" w:rsidP="00D6627D">
            <w:pPr>
              <w:spacing w:after="0" w:line="240" w:lineRule="auto"/>
              <w:jc w:val="right"/>
              <w:rPr>
                <w:rFonts w:ascii="Book Antiqua" w:eastAsia="Times New Roman" w:hAnsi="Book Antiqua" w:cs="Calibri"/>
                <w:b/>
                <w:bCs/>
                <w:color w:val="FFFFFF"/>
                <w:sz w:val="14"/>
                <w:szCs w:val="14"/>
                <w:lang w:val="en-ID" w:eastAsia="en-ID"/>
              </w:rPr>
            </w:pPr>
            <w:r w:rsidRPr="009858A9">
              <w:rPr>
                <w:rFonts w:ascii="Book Antiqua" w:eastAsia="Times New Roman" w:hAnsi="Book Antiqua" w:cs="Calibri"/>
                <w:b/>
                <w:bCs/>
                <w:color w:val="FFFFFF"/>
                <w:sz w:val="14"/>
                <w:szCs w:val="14"/>
                <w:lang w:val="en-ID" w:eastAsia="en-ID"/>
              </w:rPr>
              <w:t>100,00</w:t>
            </w:r>
          </w:p>
        </w:tc>
        <w:tc>
          <w:tcPr>
            <w:tcW w:w="782" w:type="dxa"/>
            <w:gridSpan w:val="2"/>
            <w:tcBorders>
              <w:top w:val="nil"/>
              <w:left w:val="nil"/>
              <w:bottom w:val="single" w:sz="8" w:space="0" w:color="auto"/>
              <w:right w:val="single" w:sz="4" w:space="0" w:color="auto"/>
            </w:tcBorders>
            <w:shd w:val="clear" w:color="000000" w:fill="00B050"/>
            <w:noWrap/>
            <w:vAlign w:val="center"/>
            <w:hideMark/>
          </w:tcPr>
          <w:p w:rsidR="00D6627D" w:rsidRPr="009858A9" w:rsidRDefault="00D6627D" w:rsidP="00D6627D">
            <w:pPr>
              <w:spacing w:after="0" w:line="240" w:lineRule="auto"/>
              <w:jc w:val="right"/>
              <w:rPr>
                <w:rFonts w:ascii="Book Antiqua" w:eastAsia="Times New Roman" w:hAnsi="Book Antiqua" w:cs="Calibri"/>
                <w:b/>
                <w:bCs/>
                <w:color w:val="FFFFFF"/>
                <w:sz w:val="14"/>
                <w:szCs w:val="14"/>
                <w:lang w:val="en-ID" w:eastAsia="en-ID"/>
              </w:rPr>
            </w:pPr>
            <w:r w:rsidRPr="009858A9">
              <w:rPr>
                <w:rFonts w:ascii="Book Antiqua" w:eastAsia="Times New Roman" w:hAnsi="Book Antiqua" w:cs="Calibri"/>
                <w:b/>
                <w:bCs/>
                <w:color w:val="FFFFFF"/>
                <w:sz w:val="14"/>
                <w:szCs w:val="14"/>
                <w:lang w:val="en-ID" w:eastAsia="en-ID"/>
              </w:rPr>
              <w:t>5.511.246</w:t>
            </w:r>
          </w:p>
        </w:tc>
        <w:tc>
          <w:tcPr>
            <w:tcW w:w="610" w:type="dxa"/>
            <w:gridSpan w:val="2"/>
            <w:tcBorders>
              <w:top w:val="nil"/>
              <w:left w:val="nil"/>
              <w:bottom w:val="single" w:sz="8" w:space="0" w:color="auto"/>
              <w:right w:val="single" w:sz="8" w:space="0" w:color="auto"/>
            </w:tcBorders>
            <w:shd w:val="clear" w:color="000000" w:fill="00B050"/>
            <w:noWrap/>
            <w:vAlign w:val="center"/>
            <w:hideMark/>
          </w:tcPr>
          <w:p w:rsidR="00D6627D" w:rsidRPr="009858A9" w:rsidRDefault="00D6627D" w:rsidP="00D6627D">
            <w:pPr>
              <w:spacing w:after="0" w:line="240" w:lineRule="auto"/>
              <w:jc w:val="right"/>
              <w:rPr>
                <w:rFonts w:ascii="Book Antiqua" w:eastAsia="Times New Roman" w:hAnsi="Book Antiqua" w:cs="Calibri"/>
                <w:b/>
                <w:bCs/>
                <w:color w:val="FFFFFF"/>
                <w:sz w:val="14"/>
                <w:szCs w:val="14"/>
                <w:lang w:val="en-ID" w:eastAsia="en-ID"/>
              </w:rPr>
            </w:pPr>
            <w:r w:rsidRPr="009858A9">
              <w:rPr>
                <w:rFonts w:ascii="Book Antiqua" w:eastAsia="Times New Roman" w:hAnsi="Book Antiqua" w:cs="Calibri"/>
                <w:b/>
                <w:bCs/>
                <w:color w:val="FFFFFF"/>
                <w:sz w:val="14"/>
                <w:szCs w:val="14"/>
                <w:lang w:val="en-ID" w:eastAsia="en-ID"/>
              </w:rPr>
              <w:t>100,00</w:t>
            </w:r>
          </w:p>
        </w:tc>
      </w:tr>
      <w:tr w:rsidR="00D6627D" w:rsidRPr="009858A9" w:rsidTr="00D6627D">
        <w:trPr>
          <w:trHeight w:val="225"/>
        </w:trPr>
        <w:tc>
          <w:tcPr>
            <w:tcW w:w="583" w:type="dxa"/>
            <w:tcBorders>
              <w:top w:val="nil"/>
              <w:left w:val="nil"/>
              <w:bottom w:val="nil"/>
              <w:right w:val="nil"/>
            </w:tcBorders>
            <w:shd w:val="clear" w:color="auto" w:fill="auto"/>
            <w:noWrap/>
            <w:vAlign w:val="center"/>
            <w:hideMark/>
          </w:tcPr>
          <w:p w:rsidR="00D6627D" w:rsidRPr="009858A9" w:rsidRDefault="00D6627D" w:rsidP="00D6627D">
            <w:pPr>
              <w:spacing w:after="0" w:line="240" w:lineRule="auto"/>
              <w:jc w:val="right"/>
              <w:rPr>
                <w:rFonts w:ascii="Book Antiqua" w:eastAsia="Times New Roman" w:hAnsi="Book Antiqua" w:cs="Calibri"/>
                <w:b/>
                <w:bCs/>
                <w:color w:val="FFFFFF"/>
                <w:sz w:val="14"/>
                <w:szCs w:val="14"/>
                <w:lang w:val="en-ID" w:eastAsia="en-ID"/>
              </w:rPr>
            </w:pPr>
          </w:p>
        </w:tc>
        <w:tc>
          <w:tcPr>
            <w:tcW w:w="2060" w:type="dxa"/>
            <w:tcBorders>
              <w:top w:val="nil"/>
              <w:left w:val="nil"/>
              <w:bottom w:val="nil"/>
              <w:right w:val="nil"/>
            </w:tcBorders>
            <w:shd w:val="clear" w:color="auto" w:fill="auto"/>
            <w:noWrap/>
            <w:vAlign w:val="center"/>
            <w:hideMark/>
          </w:tcPr>
          <w:p w:rsidR="00D6627D" w:rsidRPr="009858A9" w:rsidRDefault="00D6627D" w:rsidP="00D6627D">
            <w:pPr>
              <w:spacing w:after="0" w:line="240" w:lineRule="auto"/>
              <w:jc w:val="center"/>
              <w:rPr>
                <w:rFonts w:ascii="Times New Roman" w:eastAsia="Times New Roman" w:hAnsi="Times New Roman" w:cs="Times New Roman"/>
                <w:sz w:val="20"/>
                <w:szCs w:val="20"/>
                <w:lang w:val="en-ID" w:eastAsia="en-ID"/>
              </w:rPr>
            </w:pPr>
          </w:p>
        </w:tc>
        <w:tc>
          <w:tcPr>
            <w:tcW w:w="776" w:type="dxa"/>
            <w:tcBorders>
              <w:top w:val="nil"/>
              <w:left w:val="nil"/>
              <w:bottom w:val="nil"/>
              <w:right w:val="nil"/>
            </w:tcBorders>
            <w:shd w:val="clear" w:color="auto" w:fill="auto"/>
            <w:noWrap/>
            <w:vAlign w:val="center"/>
            <w:hideMark/>
          </w:tcPr>
          <w:p w:rsidR="00D6627D" w:rsidRPr="009858A9" w:rsidRDefault="00D6627D" w:rsidP="00D6627D">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D6627D" w:rsidRPr="009858A9" w:rsidRDefault="00D6627D" w:rsidP="00D6627D">
            <w:pPr>
              <w:spacing w:after="0" w:line="240" w:lineRule="auto"/>
              <w:rPr>
                <w:rFonts w:ascii="Times New Roman" w:eastAsia="Times New Roman" w:hAnsi="Times New Roman" w:cs="Times New Roman"/>
                <w:sz w:val="20"/>
                <w:szCs w:val="20"/>
                <w:lang w:val="en-ID" w:eastAsia="en-ID"/>
              </w:rPr>
            </w:pPr>
          </w:p>
        </w:tc>
        <w:tc>
          <w:tcPr>
            <w:tcW w:w="1003" w:type="dxa"/>
            <w:tcBorders>
              <w:top w:val="nil"/>
              <w:left w:val="nil"/>
              <w:bottom w:val="nil"/>
              <w:right w:val="nil"/>
            </w:tcBorders>
            <w:shd w:val="clear" w:color="auto" w:fill="auto"/>
            <w:noWrap/>
            <w:vAlign w:val="center"/>
            <w:hideMark/>
          </w:tcPr>
          <w:p w:rsidR="00D6627D" w:rsidRPr="009858A9" w:rsidRDefault="00D6627D" w:rsidP="00D6627D">
            <w:pPr>
              <w:spacing w:after="0" w:line="240" w:lineRule="auto"/>
              <w:rPr>
                <w:rFonts w:ascii="Times New Roman" w:eastAsia="Times New Roman" w:hAnsi="Times New Roman" w:cs="Times New Roman"/>
                <w:sz w:val="20"/>
                <w:szCs w:val="20"/>
                <w:lang w:val="en-ID" w:eastAsia="en-ID"/>
              </w:rPr>
            </w:pPr>
          </w:p>
        </w:tc>
        <w:tc>
          <w:tcPr>
            <w:tcW w:w="601" w:type="dxa"/>
            <w:gridSpan w:val="2"/>
            <w:tcBorders>
              <w:top w:val="nil"/>
              <w:left w:val="nil"/>
              <w:bottom w:val="nil"/>
              <w:right w:val="nil"/>
            </w:tcBorders>
            <w:shd w:val="clear" w:color="auto" w:fill="auto"/>
            <w:noWrap/>
            <w:vAlign w:val="center"/>
            <w:hideMark/>
          </w:tcPr>
          <w:p w:rsidR="00D6627D" w:rsidRPr="009858A9" w:rsidRDefault="00D6627D" w:rsidP="00D6627D">
            <w:pPr>
              <w:spacing w:after="0" w:line="240" w:lineRule="auto"/>
              <w:rPr>
                <w:rFonts w:ascii="Times New Roman" w:eastAsia="Times New Roman" w:hAnsi="Times New Roman" w:cs="Times New Roman"/>
                <w:sz w:val="20"/>
                <w:szCs w:val="20"/>
                <w:lang w:val="en-ID" w:eastAsia="en-ID"/>
              </w:rPr>
            </w:pPr>
          </w:p>
        </w:tc>
        <w:tc>
          <w:tcPr>
            <w:tcW w:w="782" w:type="dxa"/>
            <w:gridSpan w:val="2"/>
            <w:tcBorders>
              <w:top w:val="nil"/>
              <w:left w:val="nil"/>
              <w:bottom w:val="nil"/>
              <w:right w:val="nil"/>
            </w:tcBorders>
            <w:shd w:val="clear" w:color="auto" w:fill="auto"/>
            <w:noWrap/>
            <w:vAlign w:val="center"/>
            <w:hideMark/>
          </w:tcPr>
          <w:p w:rsidR="00D6627D" w:rsidRPr="009858A9" w:rsidRDefault="00D6627D" w:rsidP="00D6627D">
            <w:pPr>
              <w:spacing w:after="0" w:line="240" w:lineRule="auto"/>
              <w:rPr>
                <w:rFonts w:ascii="Times New Roman" w:eastAsia="Times New Roman" w:hAnsi="Times New Roman" w:cs="Times New Roman"/>
                <w:sz w:val="20"/>
                <w:szCs w:val="20"/>
                <w:lang w:val="en-ID" w:eastAsia="en-ID"/>
              </w:rPr>
            </w:pPr>
          </w:p>
        </w:tc>
        <w:tc>
          <w:tcPr>
            <w:tcW w:w="610" w:type="dxa"/>
            <w:gridSpan w:val="2"/>
            <w:tcBorders>
              <w:top w:val="nil"/>
              <w:left w:val="nil"/>
              <w:bottom w:val="nil"/>
              <w:right w:val="nil"/>
            </w:tcBorders>
            <w:shd w:val="clear" w:color="auto" w:fill="auto"/>
            <w:noWrap/>
            <w:vAlign w:val="center"/>
            <w:hideMark/>
          </w:tcPr>
          <w:p w:rsidR="00D6627D" w:rsidRPr="009858A9" w:rsidRDefault="00D6627D" w:rsidP="00D6627D">
            <w:pPr>
              <w:spacing w:after="0" w:line="240" w:lineRule="auto"/>
              <w:rPr>
                <w:rFonts w:ascii="Times New Roman" w:eastAsia="Times New Roman" w:hAnsi="Times New Roman" w:cs="Times New Roman"/>
                <w:sz w:val="20"/>
                <w:szCs w:val="20"/>
                <w:lang w:val="en-ID" w:eastAsia="en-ID"/>
              </w:rPr>
            </w:pPr>
          </w:p>
        </w:tc>
      </w:tr>
      <w:tr w:rsidR="00D6627D" w:rsidRPr="009858A9" w:rsidTr="00D6627D">
        <w:trPr>
          <w:trHeight w:val="210"/>
        </w:trPr>
        <w:tc>
          <w:tcPr>
            <w:tcW w:w="5064" w:type="dxa"/>
            <w:gridSpan w:val="6"/>
            <w:tcBorders>
              <w:top w:val="nil"/>
              <w:left w:val="nil"/>
              <w:bottom w:val="nil"/>
              <w:right w:val="nil"/>
            </w:tcBorders>
            <w:shd w:val="clear" w:color="000000" w:fill="FABF8F"/>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Sumber : Data Kependudukan Bersih (DKB) Semester II Tahun 2017 (diolah)</w:t>
            </w:r>
          </w:p>
        </w:tc>
        <w:tc>
          <w:tcPr>
            <w:tcW w:w="601" w:type="dxa"/>
            <w:gridSpan w:val="2"/>
            <w:tcBorders>
              <w:top w:val="nil"/>
              <w:left w:val="nil"/>
              <w:bottom w:val="nil"/>
              <w:right w:val="nil"/>
            </w:tcBorders>
            <w:shd w:val="clear" w:color="000000" w:fill="FFFFFF"/>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 </w:t>
            </w:r>
          </w:p>
        </w:tc>
        <w:tc>
          <w:tcPr>
            <w:tcW w:w="788" w:type="dxa"/>
            <w:gridSpan w:val="2"/>
            <w:tcBorders>
              <w:top w:val="nil"/>
              <w:left w:val="nil"/>
              <w:bottom w:val="nil"/>
              <w:right w:val="nil"/>
            </w:tcBorders>
            <w:shd w:val="clear" w:color="000000" w:fill="FFFFFF"/>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r w:rsidRPr="009858A9">
              <w:rPr>
                <w:rFonts w:ascii="Book Antiqua" w:eastAsia="Times New Roman" w:hAnsi="Book Antiqua" w:cs="Calibri"/>
                <w:color w:val="000000"/>
                <w:sz w:val="12"/>
                <w:szCs w:val="12"/>
                <w:lang w:val="en-ID" w:eastAsia="en-ID"/>
              </w:rPr>
              <w:t> </w:t>
            </w:r>
          </w:p>
        </w:tc>
        <w:tc>
          <w:tcPr>
            <w:tcW w:w="563" w:type="dxa"/>
            <w:tcBorders>
              <w:top w:val="nil"/>
              <w:left w:val="nil"/>
              <w:bottom w:val="nil"/>
              <w:right w:val="nil"/>
            </w:tcBorders>
            <w:shd w:val="clear" w:color="auto" w:fill="auto"/>
            <w:noWrap/>
            <w:vAlign w:val="center"/>
            <w:hideMark/>
          </w:tcPr>
          <w:p w:rsidR="00D6627D" w:rsidRPr="009858A9" w:rsidRDefault="00D6627D" w:rsidP="00D6627D">
            <w:pPr>
              <w:spacing w:after="0" w:line="240" w:lineRule="auto"/>
              <w:rPr>
                <w:rFonts w:ascii="Book Antiqua" w:eastAsia="Times New Roman" w:hAnsi="Book Antiqua" w:cs="Calibri"/>
                <w:color w:val="000000"/>
                <w:sz w:val="12"/>
                <w:szCs w:val="12"/>
                <w:lang w:val="en-ID" w:eastAsia="en-ID"/>
              </w:rPr>
            </w:pPr>
          </w:p>
        </w:tc>
      </w:tr>
    </w:tbl>
    <w:p w:rsidR="00896071" w:rsidRDefault="00896071" w:rsidP="00526EBE">
      <w:pPr>
        <w:pStyle w:val="NormalWeb"/>
        <w:shd w:val="clear" w:color="auto" w:fill="FFFFFF"/>
        <w:spacing w:before="0" w:beforeAutospacing="0" w:after="0" w:afterAutospacing="0"/>
        <w:textAlignment w:val="baseline"/>
        <w:rPr>
          <w:rFonts w:ascii="Book Antiqua" w:hAnsi="Book Antiqua" w:cs="Arial"/>
          <w:color w:val="000000"/>
          <w:sz w:val="20"/>
          <w:szCs w:val="20"/>
        </w:rPr>
      </w:pPr>
    </w:p>
    <w:p w:rsidR="004F341C" w:rsidRPr="007B266E" w:rsidRDefault="004F341C" w:rsidP="00896071">
      <w:pPr>
        <w:pStyle w:val="NormalWeb"/>
        <w:shd w:val="clear" w:color="auto" w:fill="FFFFFF"/>
        <w:spacing w:before="0" w:beforeAutospacing="0" w:after="0" w:afterAutospacing="0"/>
        <w:textAlignment w:val="baseline"/>
        <w:rPr>
          <w:rFonts w:ascii="Book Antiqua" w:hAnsi="Book Antiqua" w:cs="Arial"/>
          <w:color w:val="000000"/>
          <w:sz w:val="16"/>
          <w:szCs w:val="16"/>
        </w:rPr>
      </w:pPr>
    </w:p>
    <w:p w:rsidR="00526EBE" w:rsidRDefault="00526EBE" w:rsidP="007B0DE7">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p>
    <w:p w:rsidR="00754FCF" w:rsidRPr="007B266E" w:rsidRDefault="00D05AE0" w:rsidP="007B0DE7">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sidRPr="007B266E">
        <w:rPr>
          <w:rFonts w:ascii="Book Antiqua" w:hAnsi="Book Antiqua" w:cs="Arial"/>
          <w:color w:val="000000"/>
        </w:rPr>
        <w:t xml:space="preserve">Jika diperhatikan menurut jenis kelamin, nampak bahwa jumlah penduduk laki-laki lebih banyak dibandingkan </w:t>
      </w:r>
      <w:r w:rsidR="007B266E">
        <w:rPr>
          <w:rFonts w:ascii="Book Antiqua" w:hAnsi="Book Antiqua" w:cs="Arial"/>
          <w:color w:val="000000"/>
        </w:rPr>
        <w:t xml:space="preserve">jumlah penduduk </w:t>
      </w:r>
      <w:r w:rsidRPr="007B266E">
        <w:rPr>
          <w:rFonts w:ascii="Book Antiqua" w:hAnsi="Book Antiqua" w:cs="Arial"/>
          <w:color w:val="000000"/>
        </w:rPr>
        <w:t>perempuan da</w:t>
      </w:r>
      <w:r w:rsidR="008E7965">
        <w:rPr>
          <w:rFonts w:ascii="Book Antiqua" w:hAnsi="Book Antiqua" w:cs="Arial"/>
          <w:color w:val="000000"/>
        </w:rPr>
        <w:t xml:space="preserve">n gambaran ini terlihat </w:t>
      </w:r>
      <w:r w:rsidR="00896071">
        <w:rPr>
          <w:rFonts w:ascii="Book Antiqua" w:hAnsi="Book Antiqua" w:cs="Arial"/>
          <w:color w:val="000000"/>
        </w:rPr>
        <w:t xml:space="preserve">pada </w:t>
      </w:r>
      <w:r w:rsidRPr="007B266E">
        <w:rPr>
          <w:rFonts w:ascii="Book Antiqua" w:hAnsi="Book Antiqua" w:cs="Arial"/>
          <w:color w:val="000000"/>
        </w:rPr>
        <w:t>semua Kabupaten/Kota yang ada di Provinsi Sumatera Barat.</w:t>
      </w:r>
    </w:p>
    <w:p w:rsidR="004F341C" w:rsidRPr="007B266E" w:rsidRDefault="004F341C" w:rsidP="007B0DE7">
      <w:pPr>
        <w:pStyle w:val="NormalWeb"/>
        <w:numPr>
          <w:ilvl w:val="0"/>
          <w:numId w:val="12"/>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sidRPr="007B266E">
        <w:rPr>
          <w:rFonts w:ascii="Book Antiqua" w:hAnsi="Book Antiqua" w:cs="Arial"/>
          <w:b/>
          <w:i/>
          <w:color w:val="000000"/>
        </w:rPr>
        <w:t>Jumlah dan Proporsi Penduduk Menurut Umur dan Jenis Kelamin</w:t>
      </w:r>
    </w:p>
    <w:p w:rsidR="004F341C" w:rsidRPr="007B266E" w:rsidRDefault="004F341C" w:rsidP="007B0DE7">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sidRPr="007B266E">
        <w:rPr>
          <w:rFonts w:ascii="Book Antiqua" w:hAnsi="Book Antiqua" w:cs="Arial"/>
          <w:color w:val="000000"/>
        </w:rPr>
        <w:t xml:space="preserve">Informasi tentang jumlah penduduk menurut jenis kelamin, penting diketahui terutama untuk mengetahui banyaknya orang yang tinggal di suatu wilayah pada waktu tertentu. Selain itu, jumlah dan proporsi penduduk menurut umur dan jenis kelamin dapat digunakan untuk merencanakan pelayanan sosial </w:t>
      </w:r>
      <w:r w:rsidRPr="007B266E">
        <w:rPr>
          <w:rFonts w:ascii="Book Antiqua" w:hAnsi="Book Antiqua" w:cs="Arial"/>
          <w:color w:val="000000"/>
        </w:rPr>
        <w:lastRenderedPageBreak/>
        <w:t>ekonomi seperti pendidikan, kesehatan, sandang, pangan dan papan serta kebutuhan sosial dasar lainnya sesuai kelompok umur penduduk. Informasi jumlah dan proporsi umur penduduk dapat disajikan dalam bentuk tabel, grafik atau piramida penduduk, sehingga memudahkan untuk menginterpretasikan informasi tersebut.</w:t>
      </w:r>
    </w:p>
    <w:p w:rsidR="004F341C" w:rsidRPr="007B266E" w:rsidRDefault="004F341C" w:rsidP="007B0DE7">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sidRPr="007B266E">
        <w:rPr>
          <w:rFonts w:ascii="Book Antiqua" w:hAnsi="Book Antiqua" w:cs="Arial"/>
          <w:color w:val="000000"/>
        </w:rPr>
        <w:t>Distribusi penduduk menurut umur dan jenis kelamin dapat disajikan dalam bentuk tabe</w:t>
      </w:r>
      <w:r w:rsidR="00D05AE0" w:rsidRPr="007B266E">
        <w:rPr>
          <w:rFonts w:ascii="Book Antiqua" w:hAnsi="Book Antiqua" w:cs="Arial"/>
          <w:color w:val="000000"/>
        </w:rPr>
        <w:t>l</w:t>
      </w:r>
      <w:r w:rsidRPr="007B266E">
        <w:rPr>
          <w:rFonts w:ascii="Book Antiqua" w:hAnsi="Book Antiqua" w:cs="Arial"/>
          <w:color w:val="000000"/>
        </w:rPr>
        <w:t xml:space="preserve"> menurut umur tunggal, kelompok umur lima tahunan atau kelompok umur yang sesuai deng</w:t>
      </w:r>
      <w:r w:rsidR="008E7965">
        <w:rPr>
          <w:rFonts w:ascii="Book Antiqua" w:hAnsi="Book Antiqua" w:cs="Arial"/>
          <w:color w:val="000000"/>
        </w:rPr>
        <w:t>an kebutuhan seperti pengelompo</w:t>
      </w:r>
      <w:r w:rsidRPr="007B266E">
        <w:rPr>
          <w:rFonts w:ascii="Book Antiqua" w:hAnsi="Book Antiqua" w:cs="Arial"/>
          <w:color w:val="000000"/>
        </w:rPr>
        <w:t>kan umur usia sekolah.</w:t>
      </w:r>
    </w:p>
    <w:p w:rsidR="00283F1D" w:rsidRDefault="004F341C" w:rsidP="007B0DE7">
      <w:pPr>
        <w:pStyle w:val="NormalWeb"/>
        <w:shd w:val="clear" w:color="auto" w:fill="FFFFFF"/>
        <w:spacing w:before="0" w:beforeAutospacing="0" w:after="0" w:afterAutospacing="0" w:line="360" w:lineRule="auto"/>
        <w:ind w:left="1701"/>
        <w:jc w:val="both"/>
        <w:textAlignment w:val="baseline"/>
        <w:rPr>
          <w:rFonts w:ascii="Book Antiqua" w:hAnsi="Book Antiqua" w:cs="Trebuchet MS"/>
          <w:lang w:val="en-US"/>
        </w:rPr>
      </w:pPr>
      <w:r w:rsidRPr="007B266E">
        <w:rPr>
          <w:rFonts w:ascii="Book Antiqua" w:hAnsi="Book Antiqua" w:cs="Arial"/>
          <w:color w:val="000000"/>
        </w:rPr>
        <w:t>Jumlah penduduk Provinsi Sumatera Barat menurut kelompok umur dan jenis kelamin dapat dilihat pada Tabel 4</w:t>
      </w:r>
      <w:r w:rsidR="00630279">
        <w:rPr>
          <w:rFonts w:ascii="Book Antiqua" w:hAnsi="Book Antiqua" w:cs="Arial"/>
          <w:color w:val="000000"/>
        </w:rPr>
        <w:t xml:space="preserve">, yang menunjukan bahwa </w:t>
      </w:r>
      <w:r w:rsidR="00630279" w:rsidRPr="007B266E">
        <w:rPr>
          <w:rFonts w:ascii="Book Antiqua" w:hAnsi="Book Antiqua" w:cs="Trebuchet MS"/>
          <w:lang w:val="en-US"/>
        </w:rPr>
        <w:t xml:space="preserve">penduduk </w:t>
      </w:r>
      <w:r w:rsidR="00630279">
        <w:rPr>
          <w:rFonts w:ascii="Book Antiqua" w:hAnsi="Book Antiqua" w:cs="Trebuchet MS"/>
          <w:lang w:val="en-US"/>
        </w:rPr>
        <w:t>Provinsi Sumatera Barat</w:t>
      </w:r>
      <w:r w:rsidR="00630279">
        <w:rPr>
          <w:rFonts w:ascii="Book Antiqua" w:hAnsi="Book Antiqua" w:cs="Trebuchet MS"/>
        </w:rPr>
        <w:t xml:space="preserve"> </w:t>
      </w:r>
      <w:r w:rsidR="00B471E7">
        <w:rPr>
          <w:rFonts w:ascii="Book Antiqua" w:hAnsi="Book Antiqua" w:cs="Trebuchet MS"/>
        </w:rPr>
        <w:t>kondisi per 31 Desember</w:t>
      </w:r>
      <w:r w:rsidR="00630279">
        <w:rPr>
          <w:rFonts w:ascii="Book Antiqua" w:hAnsi="Book Antiqua" w:cs="Trebuchet MS"/>
          <w:lang w:val="en-US"/>
        </w:rPr>
        <w:t xml:space="preserve"> 201</w:t>
      </w:r>
      <w:r w:rsidR="00896071">
        <w:rPr>
          <w:rFonts w:ascii="Book Antiqua" w:hAnsi="Book Antiqua" w:cs="Trebuchet MS"/>
          <w:lang w:val="en-US"/>
        </w:rPr>
        <w:t>7</w:t>
      </w:r>
      <w:r w:rsidR="00630279">
        <w:rPr>
          <w:rFonts w:ascii="Book Antiqua" w:hAnsi="Book Antiqua" w:cs="Trebuchet MS"/>
          <w:lang w:val="en-US"/>
        </w:rPr>
        <w:t xml:space="preserve"> </w:t>
      </w:r>
      <w:r w:rsidR="00630279" w:rsidRPr="007B266E">
        <w:rPr>
          <w:rFonts w:ascii="Book Antiqua" w:hAnsi="Book Antiqua" w:cs="Trebuchet MS"/>
          <w:lang w:val="en-US"/>
        </w:rPr>
        <w:t>sebagian besar merupakan penduduk usia produktif yaitu pada kelompok umur antara 15-</w:t>
      </w:r>
      <w:r w:rsidR="00630279" w:rsidRPr="007B266E">
        <w:rPr>
          <w:rFonts w:ascii="Book Antiqua" w:hAnsi="Book Antiqua" w:cs="Trebuchet MS"/>
        </w:rPr>
        <w:t>6</w:t>
      </w:r>
      <w:r w:rsidR="00630279" w:rsidRPr="007B266E">
        <w:rPr>
          <w:rFonts w:ascii="Book Antiqua" w:hAnsi="Book Antiqua" w:cs="Trebuchet MS"/>
          <w:lang w:val="en-US"/>
        </w:rPr>
        <w:t>4 tahun dengan komposisi terbesar berada pada penduduk berumur 15-</w:t>
      </w:r>
      <w:r w:rsidR="00D6627D">
        <w:rPr>
          <w:rFonts w:ascii="Book Antiqua" w:hAnsi="Book Antiqua" w:cs="Trebuchet MS"/>
          <w:lang w:val="en-US"/>
        </w:rPr>
        <w:t>19</w:t>
      </w:r>
      <w:r w:rsidR="00630279" w:rsidRPr="007B266E">
        <w:rPr>
          <w:rFonts w:ascii="Book Antiqua" w:hAnsi="Book Antiqua" w:cs="Trebuchet MS"/>
          <w:lang w:val="en-US"/>
        </w:rPr>
        <w:t xml:space="preserve"> tahun. Demikian pula dengan komposisi penduduk berdasarkan jenis kelamin</w:t>
      </w:r>
      <w:r w:rsidR="00630279" w:rsidRPr="007B266E">
        <w:rPr>
          <w:rFonts w:ascii="Book Antiqua" w:hAnsi="Book Antiqua" w:cs="Trebuchet MS"/>
        </w:rPr>
        <w:t>, n</w:t>
      </w:r>
      <w:r w:rsidR="00630279" w:rsidRPr="007B266E">
        <w:rPr>
          <w:rFonts w:ascii="Book Antiqua" w:hAnsi="Book Antiqua" w:cs="Trebuchet MS"/>
          <w:lang w:val="en-US"/>
        </w:rPr>
        <w:t xml:space="preserve">ampak bahwa penduduk laki-laki yang terbesar berada pada kelompok umur </w:t>
      </w:r>
      <w:r w:rsidR="00BB0415">
        <w:rPr>
          <w:rFonts w:ascii="Book Antiqua" w:hAnsi="Book Antiqua" w:cs="Trebuchet MS"/>
          <w:lang w:val="en-US"/>
        </w:rPr>
        <w:t>1</w:t>
      </w:r>
      <w:r w:rsidR="00E118C2">
        <w:rPr>
          <w:rFonts w:ascii="Book Antiqua" w:hAnsi="Book Antiqua" w:cs="Trebuchet MS"/>
          <w:lang w:val="en-US"/>
        </w:rPr>
        <w:t>0-14</w:t>
      </w:r>
      <w:r w:rsidR="00630279" w:rsidRPr="007B266E">
        <w:rPr>
          <w:rFonts w:ascii="Book Antiqua" w:hAnsi="Book Antiqua" w:cs="Trebuchet MS"/>
          <w:lang w:val="en-US"/>
        </w:rPr>
        <w:t xml:space="preserve"> tahun, sedangkan penduduk perempuan berada pada kelompok umur </w:t>
      </w:r>
      <w:r w:rsidR="00C87924">
        <w:rPr>
          <w:rFonts w:ascii="Book Antiqua" w:hAnsi="Book Antiqua" w:cs="Trebuchet MS"/>
          <w:lang w:val="en-US"/>
        </w:rPr>
        <w:t>1</w:t>
      </w:r>
      <w:r w:rsidR="00BB0415">
        <w:rPr>
          <w:rFonts w:ascii="Book Antiqua" w:hAnsi="Book Antiqua" w:cs="Trebuchet MS"/>
          <w:lang w:val="en-US"/>
        </w:rPr>
        <w:t>5-19</w:t>
      </w:r>
      <w:r w:rsidR="00630279" w:rsidRPr="007B266E">
        <w:rPr>
          <w:rFonts w:ascii="Book Antiqua" w:hAnsi="Book Antiqua" w:cs="Trebuchet MS"/>
          <w:lang w:val="en-US"/>
        </w:rPr>
        <w:t xml:space="preserve"> tahun.</w:t>
      </w:r>
      <w:r w:rsidR="00630279" w:rsidRPr="007B266E">
        <w:rPr>
          <w:rFonts w:ascii="Book Antiqua" w:hAnsi="Book Antiqua" w:cs="Trebuchet MS"/>
        </w:rPr>
        <w:t xml:space="preserve"> Kondisi ini sangat menguntungkan karena sebagian besar (diatas 50</w:t>
      </w:r>
      <w:r w:rsidR="00630279">
        <w:rPr>
          <w:rFonts w:ascii="Book Antiqua" w:hAnsi="Book Antiqua" w:cs="Trebuchet MS"/>
        </w:rPr>
        <w:t xml:space="preserve"> persen</w:t>
      </w:r>
      <w:r w:rsidR="00630279" w:rsidRPr="007B266E">
        <w:rPr>
          <w:rFonts w:ascii="Book Antiqua" w:hAnsi="Book Antiqua" w:cs="Trebuchet MS"/>
        </w:rPr>
        <w:t xml:space="preserve">) </w:t>
      </w:r>
      <w:r w:rsidR="00630279">
        <w:rPr>
          <w:rFonts w:ascii="Book Antiqua" w:hAnsi="Book Antiqua" w:cs="Trebuchet MS"/>
        </w:rPr>
        <w:t>yaitu sebesar 68,</w:t>
      </w:r>
      <w:r w:rsidR="00BB0415">
        <w:rPr>
          <w:rFonts w:ascii="Book Antiqua" w:hAnsi="Book Antiqua" w:cs="Trebuchet MS"/>
        </w:rPr>
        <w:t>4</w:t>
      </w:r>
      <w:r w:rsidR="00630279">
        <w:rPr>
          <w:rFonts w:ascii="Book Antiqua" w:hAnsi="Book Antiqua" w:cs="Trebuchet MS"/>
        </w:rPr>
        <w:t xml:space="preserve">5 persen </w:t>
      </w:r>
      <w:r w:rsidR="00630279" w:rsidRPr="007B266E">
        <w:rPr>
          <w:rFonts w:ascii="Book Antiqua" w:hAnsi="Book Antiqua" w:cs="Trebuchet MS"/>
        </w:rPr>
        <w:t>merupakan penduduk usia kerja (usia produktif), dan sisanya sebanyak</w:t>
      </w:r>
      <w:r w:rsidR="00630279">
        <w:rPr>
          <w:rFonts w:ascii="Book Antiqua" w:hAnsi="Book Antiqua" w:cs="Trebuchet MS"/>
        </w:rPr>
        <w:t xml:space="preserve"> </w:t>
      </w:r>
      <w:r w:rsidR="00BB0415">
        <w:rPr>
          <w:rFonts w:ascii="Book Antiqua" w:hAnsi="Book Antiqua" w:cs="Trebuchet MS"/>
          <w:lang w:val="en-US"/>
        </w:rPr>
        <w:t>24,47</w:t>
      </w:r>
      <w:r w:rsidR="00630279" w:rsidRPr="007B266E">
        <w:rPr>
          <w:rFonts w:ascii="Book Antiqua" w:hAnsi="Book Antiqua" w:cs="Trebuchet MS"/>
          <w:lang w:val="en-US"/>
        </w:rPr>
        <w:t xml:space="preserve"> persen</w:t>
      </w:r>
      <w:r w:rsidR="00630279">
        <w:rPr>
          <w:rFonts w:ascii="Book Antiqua" w:hAnsi="Book Antiqua" w:cs="Trebuchet MS"/>
        </w:rPr>
        <w:t xml:space="preserve"> </w:t>
      </w:r>
      <w:r w:rsidR="00630279" w:rsidRPr="007B266E">
        <w:rPr>
          <w:rFonts w:ascii="Book Antiqua" w:hAnsi="Book Antiqua" w:cs="Trebuchet MS"/>
        </w:rPr>
        <w:t>merupakan penduduk usia muda (berusia dibawah 15 tahun) dan</w:t>
      </w:r>
      <w:r w:rsidR="00630279">
        <w:rPr>
          <w:rFonts w:ascii="Book Antiqua" w:hAnsi="Book Antiqua" w:cs="Trebuchet MS"/>
        </w:rPr>
        <w:t xml:space="preserve"> </w:t>
      </w:r>
      <w:r w:rsidR="00BB0415">
        <w:rPr>
          <w:rFonts w:ascii="Book Antiqua" w:hAnsi="Book Antiqua" w:cs="Trebuchet MS"/>
          <w:lang w:val="en-US"/>
        </w:rPr>
        <w:t>7,08</w:t>
      </w:r>
      <w:r w:rsidR="00630279" w:rsidRPr="007B266E">
        <w:rPr>
          <w:rFonts w:ascii="Book Antiqua" w:hAnsi="Book Antiqua" w:cs="Trebuchet MS"/>
          <w:lang w:val="en-US"/>
        </w:rPr>
        <w:t xml:space="preserve"> persen merupakan </w:t>
      </w:r>
      <w:r w:rsidR="00630279" w:rsidRPr="007B266E">
        <w:rPr>
          <w:rFonts w:ascii="Book Antiqua" w:hAnsi="Book Antiqua" w:cs="Trebuchet MS"/>
        </w:rPr>
        <w:t>penduduk lanjut usia (65 tahun ke atas)</w:t>
      </w:r>
      <w:r w:rsidR="00630279">
        <w:rPr>
          <w:rFonts w:ascii="Book Antiqua" w:hAnsi="Book Antiqua" w:cs="Trebuchet MS"/>
          <w:lang w:val="en-US"/>
        </w:rPr>
        <w:t>.</w:t>
      </w:r>
    </w:p>
    <w:p w:rsidR="00E2593A" w:rsidRDefault="00E2593A" w:rsidP="00754FCF">
      <w:pPr>
        <w:pStyle w:val="NormalWeb"/>
        <w:shd w:val="clear" w:color="auto" w:fill="FFFFFF"/>
        <w:spacing w:before="0" w:beforeAutospacing="0" w:after="0" w:afterAutospacing="0" w:line="360" w:lineRule="auto"/>
        <w:ind w:left="1571"/>
        <w:jc w:val="both"/>
        <w:textAlignment w:val="baseline"/>
        <w:rPr>
          <w:rFonts w:ascii="Book Antiqua" w:hAnsi="Book Antiqua" w:cs="Trebuchet MS"/>
          <w:lang w:val="en-US"/>
        </w:rPr>
      </w:pPr>
    </w:p>
    <w:p w:rsidR="00E2593A" w:rsidRPr="00E13C6D" w:rsidRDefault="00E2593A" w:rsidP="00754FCF">
      <w:pPr>
        <w:pStyle w:val="NormalWeb"/>
        <w:shd w:val="clear" w:color="auto" w:fill="FFFFFF"/>
        <w:spacing w:before="0" w:beforeAutospacing="0" w:after="0" w:afterAutospacing="0" w:line="360" w:lineRule="auto"/>
        <w:ind w:left="1571"/>
        <w:jc w:val="both"/>
        <w:textAlignment w:val="baseline"/>
        <w:rPr>
          <w:rFonts w:ascii="Book Antiqua" w:hAnsi="Book Antiqua" w:cs="Trebuchet MS"/>
          <w:lang w:val="en-US"/>
        </w:rPr>
      </w:pPr>
    </w:p>
    <w:p w:rsidR="004F341C" w:rsidRDefault="004F341C" w:rsidP="007B266E">
      <w:pPr>
        <w:pStyle w:val="NormalWeb"/>
        <w:shd w:val="clear" w:color="auto" w:fill="FFFFFF"/>
        <w:spacing w:before="0" w:beforeAutospacing="0" w:after="0" w:afterAutospacing="0"/>
        <w:ind w:left="1571"/>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lastRenderedPageBreak/>
        <w:t xml:space="preserve">Tabel </w:t>
      </w:r>
      <w:r>
        <w:rPr>
          <w:rFonts w:ascii="Book Antiqua" w:hAnsi="Book Antiqua" w:cs="Arial"/>
          <w:color w:val="000000"/>
          <w:sz w:val="20"/>
          <w:szCs w:val="20"/>
        </w:rPr>
        <w:t>4.</w:t>
      </w:r>
    </w:p>
    <w:p w:rsidR="004F341C" w:rsidRDefault="004F341C" w:rsidP="004F341C">
      <w:pPr>
        <w:pStyle w:val="NormalWeb"/>
        <w:shd w:val="clear" w:color="auto" w:fill="FFFFFF"/>
        <w:spacing w:before="0" w:beforeAutospacing="0" w:after="0" w:afterAutospacing="0"/>
        <w:ind w:left="1571"/>
        <w:jc w:val="center"/>
        <w:textAlignment w:val="baseline"/>
        <w:rPr>
          <w:rFonts w:ascii="Book Antiqua" w:hAnsi="Book Antiqua" w:cs="Arial"/>
          <w:color w:val="000000"/>
          <w:sz w:val="20"/>
          <w:szCs w:val="20"/>
        </w:rPr>
      </w:pPr>
      <w:r>
        <w:rPr>
          <w:rFonts w:ascii="Book Antiqua" w:hAnsi="Book Antiqua" w:cs="Arial"/>
          <w:color w:val="000000"/>
          <w:sz w:val="20"/>
          <w:szCs w:val="20"/>
        </w:rPr>
        <w:t>Jumlah Penduduk Provinsi Sumatera Barat menurut Kelompok Umur</w:t>
      </w:r>
    </w:p>
    <w:p w:rsidR="004F341C" w:rsidRDefault="004F341C" w:rsidP="004F341C">
      <w:pPr>
        <w:pStyle w:val="NormalWeb"/>
        <w:shd w:val="clear" w:color="auto" w:fill="FFFFFF"/>
        <w:spacing w:before="0" w:beforeAutospacing="0" w:after="0" w:afterAutospacing="0"/>
        <w:ind w:left="1571"/>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Dan Jenis Kelamin </w:t>
      </w:r>
      <w:r w:rsidR="00526EBE">
        <w:rPr>
          <w:rFonts w:ascii="Book Antiqua" w:hAnsi="Book Antiqua" w:cs="Arial"/>
          <w:color w:val="000000"/>
          <w:sz w:val="20"/>
          <w:szCs w:val="20"/>
        </w:rPr>
        <w:t>P</w:t>
      </w:r>
      <w:r>
        <w:rPr>
          <w:rFonts w:ascii="Book Antiqua" w:hAnsi="Book Antiqua" w:cs="Arial"/>
          <w:color w:val="000000"/>
          <w:sz w:val="20"/>
          <w:szCs w:val="20"/>
        </w:rPr>
        <w:t>er 31 Desember 201</w:t>
      </w:r>
      <w:r w:rsidR="00896071">
        <w:rPr>
          <w:rFonts w:ascii="Book Antiqua" w:hAnsi="Book Antiqua" w:cs="Arial"/>
          <w:color w:val="000000"/>
          <w:sz w:val="20"/>
          <w:szCs w:val="20"/>
        </w:rPr>
        <w:t>7</w:t>
      </w:r>
    </w:p>
    <w:p w:rsidR="00E118C2" w:rsidRPr="00E118C2" w:rsidRDefault="00E118C2" w:rsidP="004F341C">
      <w:pPr>
        <w:pStyle w:val="NormalWeb"/>
        <w:shd w:val="clear" w:color="auto" w:fill="FFFFFF"/>
        <w:spacing w:before="0" w:beforeAutospacing="0" w:after="0" w:afterAutospacing="0"/>
        <w:ind w:left="1571"/>
        <w:jc w:val="center"/>
        <w:textAlignment w:val="baseline"/>
        <w:rPr>
          <w:rFonts w:ascii="Book Antiqua" w:hAnsi="Book Antiqua" w:cs="Arial"/>
          <w:color w:val="000000"/>
          <w:sz w:val="12"/>
          <w:szCs w:val="12"/>
        </w:rPr>
      </w:pPr>
    </w:p>
    <w:tbl>
      <w:tblPr>
        <w:tblW w:w="7160" w:type="dxa"/>
        <w:tblInd w:w="1339" w:type="dxa"/>
        <w:tblLook w:val="04A0" w:firstRow="1" w:lastRow="0" w:firstColumn="1" w:lastColumn="0" w:noHBand="0" w:noVBand="1"/>
      </w:tblPr>
      <w:tblGrid>
        <w:gridCol w:w="1340"/>
        <w:gridCol w:w="1120"/>
        <w:gridCol w:w="820"/>
        <w:gridCol w:w="1120"/>
        <w:gridCol w:w="820"/>
        <w:gridCol w:w="1120"/>
        <w:gridCol w:w="820"/>
      </w:tblGrid>
      <w:tr w:rsidR="00E118C2" w:rsidRPr="00E118C2" w:rsidTr="00E118C2">
        <w:trPr>
          <w:trHeight w:val="330"/>
        </w:trPr>
        <w:tc>
          <w:tcPr>
            <w:tcW w:w="1340" w:type="dxa"/>
            <w:vMerge w:val="restart"/>
            <w:tcBorders>
              <w:top w:val="single" w:sz="8" w:space="0" w:color="auto"/>
              <w:left w:val="single" w:sz="8" w:space="0" w:color="auto"/>
              <w:bottom w:val="single" w:sz="4" w:space="0" w:color="000000"/>
              <w:right w:val="single" w:sz="4" w:space="0" w:color="auto"/>
            </w:tcBorders>
            <w:shd w:val="clear" w:color="000000" w:fill="E26B0A"/>
            <w:vAlign w:val="center"/>
            <w:hideMark/>
          </w:tcPr>
          <w:p w:rsidR="00E118C2" w:rsidRPr="00E118C2" w:rsidRDefault="00E118C2" w:rsidP="00E118C2">
            <w:pPr>
              <w:spacing w:after="0" w:line="240" w:lineRule="auto"/>
              <w:jc w:val="center"/>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KELOMPOK UMUR</w:t>
            </w:r>
          </w:p>
        </w:tc>
        <w:tc>
          <w:tcPr>
            <w:tcW w:w="3880" w:type="dxa"/>
            <w:gridSpan w:val="4"/>
            <w:tcBorders>
              <w:top w:val="single" w:sz="8" w:space="0" w:color="auto"/>
              <w:left w:val="nil"/>
              <w:bottom w:val="single" w:sz="4" w:space="0" w:color="auto"/>
              <w:right w:val="single" w:sz="4" w:space="0" w:color="auto"/>
            </w:tcBorders>
            <w:shd w:val="clear" w:color="000000" w:fill="E26B0A"/>
            <w:noWrap/>
            <w:vAlign w:val="center"/>
            <w:hideMark/>
          </w:tcPr>
          <w:p w:rsidR="00E118C2" w:rsidRPr="00E118C2" w:rsidRDefault="00E118C2" w:rsidP="00E118C2">
            <w:pPr>
              <w:spacing w:after="0" w:line="240" w:lineRule="auto"/>
              <w:jc w:val="center"/>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JENIS KELAMIN (JIWA)</w:t>
            </w:r>
          </w:p>
        </w:tc>
        <w:tc>
          <w:tcPr>
            <w:tcW w:w="1940" w:type="dxa"/>
            <w:gridSpan w:val="2"/>
            <w:vMerge w:val="restart"/>
            <w:tcBorders>
              <w:top w:val="single" w:sz="8" w:space="0" w:color="auto"/>
              <w:left w:val="single" w:sz="4" w:space="0" w:color="auto"/>
              <w:bottom w:val="single" w:sz="4" w:space="0" w:color="000000"/>
              <w:right w:val="single" w:sz="8" w:space="0" w:color="000000"/>
            </w:tcBorders>
            <w:shd w:val="clear" w:color="000000" w:fill="E26B0A"/>
            <w:vAlign w:val="center"/>
            <w:hideMark/>
          </w:tcPr>
          <w:p w:rsidR="00E118C2" w:rsidRPr="00E118C2" w:rsidRDefault="00E118C2" w:rsidP="00E118C2">
            <w:pPr>
              <w:spacing w:after="0" w:line="240" w:lineRule="auto"/>
              <w:jc w:val="center"/>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TOTAL (JIWA)</w:t>
            </w:r>
          </w:p>
        </w:tc>
      </w:tr>
      <w:tr w:rsidR="00E118C2" w:rsidRPr="00E118C2" w:rsidTr="00E118C2">
        <w:trPr>
          <w:trHeight w:val="330"/>
        </w:trPr>
        <w:tc>
          <w:tcPr>
            <w:tcW w:w="1340" w:type="dxa"/>
            <w:vMerge/>
            <w:tcBorders>
              <w:top w:val="single" w:sz="8" w:space="0" w:color="auto"/>
              <w:left w:val="single" w:sz="8" w:space="0" w:color="auto"/>
              <w:bottom w:val="single" w:sz="4" w:space="0" w:color="000000"/>
              <w:right w:val="single" w:sz="4" w:space="0" w:color="auto"/>
            </w:tcBorders>
            <w:vAlign w:val="center"/>
            <w:hideMark/>
          </w:tcPr>
          <w:p w:rsidR="00E118C2" w:rsidRPr="00E118C2" w:rsidRDefault="00E118C2" w:rsidP="00E118C2">
            <w:pPr>
              <w:spacing w:after="0" w:line="240" w:lineRule="auto"/>
              <w:rPr>
                <w:rFonts w:ascii="Book Antiqua" w:eastAsia="Times New Roman" w:hAnsi="Book Antiqua" w:cs="Calibri"/>
                <w:b/>
                <w:bCs/>
                <w:color w:val="FFFFFF"/>
                <w:sz w:val="16"/>
                <w:szCs w:val="16"/>
                <w:lang w:val="en-ID" w:eastAsia="en-ID"/>
              </w:rPr>
            </w:pPr>
          </w:p>
        </w:tc>
        <w:tc>
          <w:tcPr>
            <w:tcW w:w="1940" w:type="dxa"/>
            <w:gridSpan w:val="2"/>
            <w:tcBorders>
              <w:top w:val="single" w:sz="4" w:space="0" w:color="auto"/>
              <w:left w:val="nil"/>
              <w:bottom w:val="single" w:sz="4" w:space="0" w:color="auto"/>
              <w:right w:val="single" w:sz="4" w:space="0" w:color="000000"/>
            </w:tcBorders>
            <w:shd w:val="clear" w:color="000000" w:fill="E26B0A"/>
            <w:vAlign w:val="center"/>
            <w:hideMark/>
          </w:tcPr>
          <w:p w:rsidR="00E118C2" w:rsidRPr="00E118C2" w:rsidRDefault="00E118C2" w:rsidP="00E118C2">
            <w:pPr>
              <w:spacing w:after="0" w:line="240" w:lineRule="auto"/>
              <w:jc w:val="center"/>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LAKI-LAKI</w:t>
            </w:r>
          </w:p>
        </w:tc>
        <w:tc>
          <w:tcPr>
            <w:tcW w:w="1940" w:type="dxa"/>
            <w:gridSpan w:val="2"/>
            <w:tcBorders>
              <w:top w:val="single" w:sz="4" w:space="0" w:color="auto"/>
              <w:left w:val="nil"/>
              <w:bottom w:val="single" w:sz="4" w:space="0" w:color="auto"/>
              <w:right w:val="single" w:sz="4" w:space="0" w:color="000000"/>
            </w:tcBorders>
            <w:shd w:val="clear" w:color="000000" w:fill="E26B0A"/>
            <w:vAlign w:val="center"/>
            <w:hideMark/>
          </w:tcPr>
          <w:p w:rsidR="00E118C2" w:rsidRPr="00E118C2" w:rsidRDefault="00E118C2" w:rsidP="00E118C2">
            <w:pPr>
              <w:spacing w:after="0" w:line="240" w:lineRule="auto"/>
              <w:jc w:val="center"/>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PEREMPUAN</w:t>
            </w:r>
          </w:p>
        </w:tc>
        <w:tc>
          <w:tcPr>
            <w:tcW w:w="1940" w:type="dxa"/>
            <w:gridSpan w:val="2"/>
            <w:vMerge/>
            <w:tcBorders>
              <w:top w:val="single" w:sz="8" w:space="0" w:color="auto"/>
              <w:left w:val="single" w:sz="4" w:space="0" w:color="auto"/>
              <w:bottom w:val="single" w:sz="4" w:space="0" w:color="000000"/>
              <w:right w:val="single" w:sz="8" w:space="0" w:color="000000"/>
            </w:tcBorders>
            <w:vAlign w:val="center"/>
            <w:hideMark/>
          </w:tcPr>
          <w:p w:rsidR="00E118C2" w:rsidRPr="00E118C2" w:rsidRDefault="00E118C2" w:rsidP="00E118C2">
            <w:pPr>
              <w:spacing w:after="0" w:line="240" w:lineRule="auto"/>
              <w:rPr>
                <w:rFonts w:ascii="Book Antiqua" w:eastAsia="Times New Roman" w:hAnsi="Book Antiqua" w:cs="Calibri"/>
                <w:b/>
                <w:bCs/>
                <w:color w:val="FFFFFF"/>
                <w:sz w:val="16"/>
                <w:szCs w:val="16"/>
                <w:lang w:val="en-ID" w:eastAsia="en-ID"/>
              </w:rPr>
            </w:pPr>
          </w:p>
        </w:tc>
      </w:tr>
      <w:tr w:rsidR="00E118C2" w:rsidRPr="00E118C2" w:rsidTr="00E118C2">
        <w:trPr>
          <w:trHeight w:val="300"/>
        </w:trPr>
        <w:tc>
          <w:tcPr>
            <w:tcW w:w="1340" w:type="dxa"/>
            <w:vMerge/>
            <w:tcBorders>
              <w:top w:val="single" w:sz="8" w:space="0" w:color="auto"/>
              <w:left w:val="single" w:sz="8" w:space="0" w:color="auto"/>
              <w:bottom w:val="single" w:sz="4" w:space="0" w:color="000000"/>
              <w:right w:val="single" w:sz="4" w:space="0" w:color="auto"/>
            </w:tcBorders>
            <w:vAlign w:val="center"/>
            <w:hideMark/>
          </w:tcPr>
          <w:p w:rsidR="00E118C2" w:rsidRPr="00E118C2" w:rsidRDefault="00E118C2" w:rsidP="00E118C2">
            <w:pPr>
              <w:spacing w:after="0" w:line="240" w:lineRule="auto"/>
              <w:rPr>
                <w:rFonts w:ascii="Book Antiqua" w:eastAsia="Times New Roman" w:hAnsi="Book Antiqua" w:cs="Calibri"/>
                <w:b/>
                <w:bCs/>
                <w:color w:val="FFFFFF"/>
                <w:sz w:val="16"/>
                <w:szCs w:val="16"/>
                <w:lang w:val="en-ID" w:eastAsia="en-ID"/>
              </w:rPr>
            </w:pPr>
          </w:p>
        </w:tc>
        <w:tc>
          <w:tcPr>
            <w:tcW w:w="1120" w:type="dxa"/>
            <w:tcBorders>
              <w:top w:val="nil"/>
              <w:left w:val="nil"/>
              <w:bottom w:val="single" w:sz="4" w:space="0" w:color="auto"/>
              <w:right w:val="single" w:sz="4" w:space="0" w:color="auto"/>
            </w:tcBorders>
            <w:shd w:val="clear" w:color="000000" w:fill="E26B0A"/>
            <w:vAlign w:val="center"/>
            <w:hideMark/>
          </w:tcPr>
          <w:p w:rsidR="00E118C2" w:rsidRPr="00E118C2" w:rsidRDefault="00E118C2" w:rsidP="00E118C2">
            <w:pPr>
              <w:spacing w:after="0" w:line="240" w:lineRule="auto"/>
              <w:jc w:val="center"/>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Jumlah</w:t>
            </w:r>
          </w:p>
        </w:tc>
        <w:tc>
          <w:tcPr>
            <w:tcW w:w="820" w:type="dxa"/>
            <w:tcBorders>
              <w:top w:val="nil"/>
              <w:left w:val="nil"/>
              <w:bottom w:val="single" w:sz="4" w:space="0" w:color="auto"/>
              <w:right w:val="single" w:sz="4" w:space="0" w:color="auto"/>
            </w:tcBorders>
            <w:shd w:val="clear" w:color="000000" w:fill="E26B0A"/>
            <w:vAlign w:val="center"/>
            <w:hideMark/>
          </w:tcPr>
          <w:p w:rsidR="00E118C2" w:rsidRPr="00E118C2" w:rsidRDefault="00E118C2" w:rsidP="00E118C2">
            <w:pPr>
              <w:spacing w:after="0" w:line="240" w:lineRule="auto"/>
              <w:jc w:val="center"/>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w:t>
            </w:r>
          </w:p>
        </w:tc>
        <w:tc>
          <w:tcPr>
            <w:tcW w:w="1120" w:type="dxa"/>
            <w:tcBorders>
              <w:top w:val="nil"/>
              <w:left w:val="nil"/>
              <w:bottom w:val="single" w:sz="4" w:space="0" w:color="auto"/>
              <w:right w:val="single" w:sz="4" w:space="0" w:color="auto"/>
            </w:tcBorders>
            <w:shd w:val="clear" w:color="000000" w:fill="E26B0A"/>
            <w:vAlign w:val="center"/>
            <w:hideMark/>
          </w:tcPr>
          <w:p w:rsidR="00E118C2" w:rsidRPr="00E118C2" w:rsidRDefault="00E118C2" w:rsidP="00E118C2">
            <w:pPr>
              <w:spacing w:after="0" w:line="240" w:lineRule="auto"/>
              <w:jc w:val="center"/>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Jumlah</w:t>
            </w:r>
          </w:p>
        </w:tc>
        <w:tc>
          <w:tcPr>
            <w:tcW w:w="820" w:type="dxa"/>
            <w:tcBorders>
              <w:top w:val="nil"/>
              <w:left w:val="nil"/>
              <w:bottom w:val="single" w:sz="4" w:space="0" w:color="auto"/>
              <w:right w:val="single" w:sz="4" w:space="0" w:color="auto"/>
            </w:tcBorders>
            <w:shd w:val="clear" w:color="000000" w:fill="E26B0A"/>
            <w:vAlign w:val="center"/>
            <w:hideMark/>
          </w:tcPr>
          <w:p w:rsidR="00E118C2" w:rsidRPr="00E118C2" w:rsidRDefault="00E118C2" w:rsidP="00E118C2">
            <w:pPr>
              <w:spacing w:after="0" w:line="240" w:lineRule="auto"/>
              <w:jc w:val="center"/>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w:t>
            </w:r>
          </w:p>
        </w:tc>
        <w:tc>
          <w:tcPr>
            <w:tcW w:w="1120" w:type="dxa"/>
            <w:tcBorders>
              <w:top w:val="nil"/>
              <w:left w:val="nil"/>
              <w:bottom w:val="single" w:sz="4" w:space="0" w:color="auto"/>
              <w:right w:val="nil"/>
            </w:tcBorders>
            <w:shd w:val="clear" w:color="000000" w:fill="E26B0A"/>
            <w:vAlign w:val="center"/>
            <w:hideMark/>
          </w:tcPr>
          <w:p w:rsidR="00E118C2" w:rsidRPr="00E118C2" w:rsidRDefault="00E118C2" w:rsidP="00E118C2">
            <w:pPr>
              <w:spacing w:after="0" w:line="240" w:lineRule="auto"/>
              <w:jc w:val="center"/>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Jumlah</w:t>
            </w:r>
          </w:p>
        </w:tc>
        <w:tc>
          <w:tcPr>
            <w:tcW w:w="820" w:type="dxa"/>
            <w:tcBorders>
              <w:top w:val="nil"/>
              <w:left w:val="single" w:sz="4" w:space="0" w:color="auto"/>
              <w:bottom w:val="single" w:sz="4" w:space="0" w:color="auto"/>
              <w:right w:val="single" w:sz="8" w:space="0" w:color="auto"/>
            </w:tcBorders>
            <w:shd w:val="clear" w:color="000000" w:fill="E26B0A"/>
            <w:vAlign w:val="center"/>
            <w:hideMark/>
          </w:tcPr>
          <w:p w:rsidR="00E118C2" w:rsidRPr="00E118C2" w:rsidRDefault="00E118C2" w:rsidP="00E118C2">
            <w:pPr>
              <w:spacing w:after="0" w:line="240" w:lineRule="auto"/>
              <w:jc w:val="center"/>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00-04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175.617</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6,30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162.611</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5,97 </w:t>
            </w:r>
          </w:p>
        </w:tc>
        <w:tc>
          <w:tcPr>
            <w:tcW w:w="1120" w:type="dxa"/>
            <w:tcBorders>
              <w:top w:val="nil"/>
              <w:left w:val="nil"/>
              <w:bottom w:val="single" w:sz="4" w:space="0" w:color="auto"/>
              <w:right w:val="nil"/>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338.228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6,14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05-09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263.073</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9,43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244.777</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8,99 </w:t>
            </w:r>
          </w:p>
        </w:tc>
        <w:tc>
          <w:tcPr>
            <w:tcW w:w="1120" w:type="dxa"/>
            <w:tcBorders>
              <w:top w:val="nil"/>
              <w:left w:val="nil"/>
              <w:bottom w:val="single" w:sz="4" w:space="0" w:color="auto"/>
              <w:right w:val="nil"/>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507.850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9,21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10-14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278.099</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9,97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258.616</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9,50 </w:t>
            </w:r>
          </w:p>
        </w:tc>
        <w:tc>
          <w:tcPr>
            <w:tcW w:w="1120" w:type="dxa"/>
            <w:tcBorders>
              <w:top w:val="nil"/>
              <w:left w:val="nil"/>
              <w:bottom w:val="single" w:sz="4" w:space="0" w:color="auto"/>
              <w:right w:val="nil"/>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536.715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9,74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15-19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277.032</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9,93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259.731</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9,54 </w:t>
            </w:r>
          </w:p>
        </w:tc>
        <w:tc>
          <w:tcPr>
            <w:tcW w:w="1120" w:type="dxa"/>
            <w:tcBorders>
              <w:top w:val="nil"/>
              <w:left w:val="nil"/>
              <w:bottom w:val="single" w:sz="4" w:space="0" w:color="auto"/>
              <w:right w:val="nil"/>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536.763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9,74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20-24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257.804</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9,24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242.574</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8,91 </w:t>
            </w:r>
          </w:p>
        </w:tc>
        <w:tc>
          <w:tcPr>
            <w:tcW w:w="1120" w:type="dxa"/>
            <w:tcBorders>
              <w:top w:val="nil"/>
              <w:left w:val="nil"/>
              <w:bottom w:val="single" w:sz="4" w:space="0" w:color="auto"/>
              <w:right w:val="nil"/>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500.378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9,08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25-29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219.824</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7,88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205.830</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7,56 </w:t>
            </w:r>
          </w:p>
        </w:tc>
        <w:tc>
          <w:tcPr>
            <w:tcW w:w="1120" w:type="dxa"/>
            <w:tcBorders>
              <w:top w:val="nil"/>
              <w:left w:val="nil"/>
              <w:bottom w:val="single" w:sz="4" w:space="0" w:color="auto"/>
              <w:right w:val="nil"/>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425.654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7,72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30-34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229.754</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8,24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214.138</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7,87 </w:t>
            </w:r>
          </w:p>
        </w:tc>
        <w:tc>
          <w:tcPr>
            <w:tcW w:w="1120" w:type="dxa"/>
            <w:tcBorders>
              <w:top w:val="nil"/>
              <w:left w:val="nil"/>
              <w:bottom w:val="single" w:sz="4" w:space="0" w:color="auto"/>
              <w:right w:val="nil"/>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443.892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8,05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35-39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218.093</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7,82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202.039</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7,42 </w:t>
            </w:r>
          </w:p>
        </w:tc>
        <w:tc>
          <w:tcPr>
            <w:tcW w:w="1120" w:type="dxa"/>
            <w:tcBorders>
              <w:top w:val="nil"/>
              <w:left w:val="nil"/>
              <w:bottom w:val="single" w:sz="4" w:space="0" w:color="auto"/>
              <w:right w:val="nil"/>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420.132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7,62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40-44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188.646</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6,76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185.758</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6,82 </w:t>
            </w:r>
          </w:p>
        </w:tc>
        <w:tc>
          <w:tcPr>
            <w:tcW w:w="1120" w:type="dxa"/>
            <w:tcBorders>
              <w:top w:val="nil"/>
              <w:left w:val="nil"/>
              <w:bottom w:val="single" w:sz="4" w:space="0" w:color="auto"/>
              <w:right w:val="nil"/>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374.404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6,79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45-49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164.375</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5,89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165.060</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6,06 </w:t>
            </w:r>
          </w:p>
        </w:tc>
        <w:tc>
          <w:tcPr>
            <w:tcW w:w="1120" w:type="dxa"/>
            <w:tcBorders>
              <w:top w:val="nil"/>
              <w:left w:val="nil"/>
              <w:bottom w:val="single" w:sz="4" w:space="0" w:color="auto"/>
              <w:right w:val="nil"/>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329.435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5,98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50-54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137.772</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4,94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146.308</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5,38 </w:t>
            </w:r>
          </w:p>
        </w:tc>
        <w:tc>
          <w:tcPr>
            <w:tcW w:w="1120" w:type="dxa"/>
            <w:tcBorders>
              <w:top w:val="nil"/>
              <w:left w:val="nil"/>
              <w:bottom w:val="single" w:sz="4" w:space="0" w:color="auto"/>
              <w:right w:val="nil"/>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284.080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5,15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55-59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125.293</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4,49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132.578</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4,87 </w:t>
            </w:r>
          </w:p>
        </w:tc>
        <w:tc>
          <w:tcPr>
            <w:tcW w:w="1120" w:type="dxa"/>
            <w:tcBorders>
              <w:top w:val="nil"/>
              <w:left w:val="nil"/>
              <w:bottom w:val="single" w:sz="4" w:space="0" w:color="auto"/>
              <w:right w:val="nil"/>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257.871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4,68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60-64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101.019</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3,62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109.165</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4,01 </w:t>
            </w:r>
          </w:p>
        </w:tc>
        <w:tc>
          <w:tcPr>
            <w:tcW w:w="1120" w:type="dxa"/>
            <w:tcBorders>
              <w:top w:val="nil"/>
              <w:left w:val="nil"/>
              <w:bottom w:val="single" w:sz="4" w:space="0" w:color="auto"/>
              <w:right w:val="nil"/>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210.184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3,81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65-69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66.353</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2,38 </w:t>
            </w:r>
          </w:p>
        </w:tc>
        <w:tc>
          <w:tcPr>
            <w:tcW w:w="11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68.724</w:t>
            </w:r>
          </w:p>
        </w:tc>
        <w:tc>
          <w:tcPr>
            <w:tcW w:w="820" w:type="dxa"/>
            <w:tcBorders>
              <w:top w:val="nil"/>
              <w:left w:val="nil"/>
              <w:bottom w:val="single" w:sz="4"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2,52 </w:t>
            </w:r>
          </w:p>
        </w:tc>
        <w:tc>
          <w:tcPr>
            <w:tcW w:w="1120" w:type="dxa"/>
            <w:tcBorders>
              <w:top w:val="nil"/>
              <w:left w:val="nil"/>
              <w:bottom w:val="single" w:sz="4" w:space="0" w:color="auto"/>
              <w:right w:val="nil"/>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135.077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2,45 </w:t>
            </w:r>
          </w:p>
        </w:tc>
      </w:tr>
      <w:tr w:rsidR="00E118C2" w:rsidRPr="00E118C2" w:rsidTr="00E118C2">
        <w:trPr>
          <w:trHeight w:val="300"/>
        </w:trPr>
        <w:tc>
          <w:tcPr>
            <w:tcW w:w="1340" w:type="dxa"/>
            <w:tcBorders>
              <w:top w:val="nil"/>
              <w:left w:val="single" w:sz="8" w:space="0" w:color="auto"/>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70-74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35.465</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1,27 </w:t>
            </w:r>
          </w:p>
        </w:tc>
        <w:tc>
          <w:tcPr>
            <w:tcW w:w="11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47.175</w:t>
            </w:r>
          </w:p>
        </w:tc>
        <w:tc>
          <w:tcPr>
            <w:tcW w:w="820" w:type="dxa"/>
            <w:tcBorders>
              <w:top w:val="nil"/>
              <w:left w:val="nil"/>
              <w:bottom w:val="single" w:sz="4" w:space="0" w:color="auto"/>
              <w:right w:val="single" w:sz="4"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1,73 </w:t>
            </w:r>
          </w:p>
        </w:tc>
        <w:tc>
          <w:tcPr>
            <w:tcW w:w="1120" w:type="dxa"/>
            <w:tcBorders>
              <w:top w:val="nil"/>
              <w:left w:val="nil"/>
              <w:bottom w:val="single" w:sz="4" w:space="0" w:color="auto"/>
              <w:right w:val="nil"/>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82.640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1,50 </w:t>
            </w:r>
          </w:p>
        </w:tc>
      </w:tr>
      <w:tr w:rsidR="00E118C2" w:rsidRPr="00E118C2" w:rsidTr="00E118C2">
        <w:trPr>
          <w:trHeight w:val="300"/>
        </w:trPr>
        <w:tc>
          <w:tcPr>
            <w:tcW w:w="1340" w:type="dxa"/>
            <w:tcBorders>
              <w:top w:val="nil"/>
              <w:left w:val="single" w:sz="8" w:space="0" w:color="auto"/>
              <w:bottom w:val="double" w:sz="6"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center"/>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&gt; 75 </w:t>
            </w:r>
          </w:p>
        </w:tc>
        <w:tc>
          <w:tcPr>
            <w:tcW w:w="1120" w:type="dxa"/>
            <w:tcBorders>
              <w:top w:val="nil"/>
              <w:left w:val="nil"/>
              <w:bottom w:val="double" w:sz="6"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51.258</w:t>
            </w:r>
          </w:p>
        </w:tc>
        <w:tc>
          <w:tcPr>
            <w:tcW w:w="820" w:type="dxa"/>
            <w:tcBorders>
              <w:top w:val="nil"/>
              <w:left w:val="nil"/>
              <w:bottom w:val="double" w:sz="6"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1,84 </w:t>
            </w:r>
          </w:p>
        </w:tc>
        <w:tc>
          <w:tcPr>
            <w:tcW w:w="1120" w:type="dxa"/>
            <w:tcBorders>
              <w:top w:val="nil"/>
              <w:left w:val="nil"/>
              <w:bottom w:val="double" w:sz="6" w:space="0" w:color="auto"/>
              <w:right w:val="single" w:sz="4" w:space="0" w:color="auto"/>
            </w:tcBorders>
            <w:shd w:val="clear" w:color="000000" w:fill="F79646"/>
            <w:noWrap/>
            <w:vAlign w:val="center"/>
            <w:hideMark/>
          </w:tcPr>
          <w:p w:rsidR="00E118C2" w:rsidRPr="00E118C2" w:rsidRDefault="00E118C2" w:rsidP="00E118C2">
            <w:pPr>
              <w:spacing w:after="0" w:line="240" w:lineRule="auto"/>
              <w:jc w:val="right"/>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76.685</w:t>
            </w:r>
          </w:p>
        </w:tc>
        <w:tc>
          <w:tcPr>
            <w:tcW w:w="820" w:type="dxa"/>
            <w:tcBorders>
              <w:top w:val="nil"/>
              <w:left w:val="nil"/>
              <w:bottom w:val="double" w:sz="6" w:space="0" w:color="auto"/>
              <w:right w:val="single" w:sz="4"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2,82 </w:t>
            </w:r>
          </w:p>
        </w:tc>
        <w:tc>
          <w:tcPr>
            <w:tcW w:w="1120" w:type="dxa"/>
            <w:tcBorders>
              <w:top w:val="nil"/>
              <w:left w:val="nil"/>
              <w:bottom w:val="double" w:sz="6" w:space="0" w:color="auto"/>
              <w:right w:val="nil"/>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127.943 </w:t>
            </w:r>
          </w:p>
        </w:tc>
        <w:tc>
          <w:tcPr>
            <w:tcW w:w="820" w:type="dxa"/>
            <w:tcBorders>
              <w:top w:val="nil"/>
              <w:left w:val="single" w:sz="4" w:space="0" w:color="auto"/>
              <w:bottom w:val="double" w:sz="6" w:space="0" w:color="auto"/>
              <w:right w:val="single" w:sz="8" w:space="0" w:color="auto"/>
            </w:tcBorders>
            <w:shd w:val="clear" w:color="000000" w:fill="F79646"/>
            <w:noWrap/>
            <w:vAlign w:val="center"/>
            <w:hideMark/>
          </w:tcPr>
          <w:p w:rsidR="00E118C2" w:rsidRPr="00E118C2" w:rsidRDefault="00E118C2" w:rsidP="00E118C2">
            <w:pPr>
              <w:spacing w:after="0" w:line="240" w:lineRule="auto"/>
              <w:rPr>
                <w:rFonts w:ascii="Book Antiqua" w:eastAsia="Times New Roman" w:hAnsi="Book Antiqua" w:cs="Calibri"/>
                <w:color w:val="000000"/>
                <w:sz w:val="16"/>
                <w:szCs w:val="16"/>
                <w:lang w:val="en-ID" w:eastAsia="en-ID"/>
              </w:rPr>
            </w:pPr>
            <w:r w:rsidRPr="00E118C2">
              <w:rPr>
                <w:rFonts w:ascii="Book Antiqua" w:eastAsia="Times New Roman" w:hAnsi="Book Antiqua" w:cs="Calibri"/>
                <w:color w:val="000000"/>
                <w:sz w:val="16"/>
                <w:szCs w:val="16"/>
                <w:lang w:val="en-ID" w:eastAsia="en-ID"/>
              </w:rPr>
              <w:t xml:space="preserve">        2,32 </w:t>
            </w:r>
          </w:p>
        </w:tc>
      </w:tr>
      <w:tr w:rsidR="00E118C2" w:rsidRPr="00E118C2" w:rsidTr="00E118C2">
        <w:trPr>
          <w:trHeight w:val="300"/>
        </w:trPr>
        <w:tc>
          <w:tcPr>
            <w:tcW w:w="1340" w:type="dxa"/>
            <w:tcBorders>
              <w:top w:val="nil"/>
              <w:left w:val="single" w:sz="8" w:space="0" w:color="auto"/>
              <w:bottom w:val="single" w:sz="8" w:space="0" w:color="auto"/>
              <w:right w:val="single" w:sz="4" w:space="0" w:color="auto"/>
            </w:tcBorders>
            <w:shd w:val="clear" w:color="000000" w:fill="00B050"/>
            <w:noWrap/>
            <w:vAlign w:val="center"/>
            <w:hideMark/>
          </w:tcPr>
          <w:p w:rsidR="00E118C2" w:rsidRPr="00E118C2" w:rsidRDefault="00E118C2" w:rsidP="00E118C2">
            <w:pPr>
              <w:spacing w:after="0" w:line="240" w:lineRule="auto"/>
              <w:jc w:val="center"/>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JUMLAH</w:t>
            </w:r>
          </w:p>
        </w:tc>
        <w:tc>
          <w:tcPr>
            <w:tcW w:w="1120" w:type="dxa"/>
            <w:tcBorders>
              <w:top w:val="nil"/>
              <w:left w:val="nil"/>
              <w:bottom w:val="single" w:sz="8" w:space="0" w:color="auto"/>
              <w:right w:val="single" w:sz="4" w:space="0" w:color="auto"/>
            </w:tcBorders>
            <w:shd w:val="clear" w:color="000000" w:fill="00B050"/>
            <w:noWrap/>
            <w:vAlign w:val="center"/>
            <w:hideMark/>
          </w:tcPr>
          <w:p w:rsidR="00E118C2" w:rsidRPr="00E118C2" w:rsidRDefault="00E118C2" w:rsidP="00E118C2">
            <w:pPr>
              <w:spacing w:after="0" w:line="240" w:lineRule="auto"/>
              <w:jc w:val="right"/>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2.789.477</w:t>
            </w:r>
          </w:p>
        </w:tc>
        <w:tc>
          <w:tcPr>
            <w:tcW w:w="820" w:type="dxa"/>
            <w:tcBorders>
              <w:top w:val="nil"/>
              <w:left w:val="nil"/>
              <w:bottom w:val="single" w:sz="8" w:space="0" w:color="auto"/>
              <w:right w:val="single" w:sz="4" w:space="0" w:color="auto"/>
            </w:tcBorders>
            <w:shd w:val="clear" w:color="000000" w:fill="00B050"/>
            <w:noWrap/>
            <w:vAlign w:val="center"/>
            <w:hideMark/>
          </w:tcPr>
          <w:p w:rsidR="00E118C2" w:rsidRPr="00E118C2" w:rsidRDefault="00E118C2" w:rsidP="00E118C2">
            <w:pPr>
              <w:spacing w:after="0" w:line="240" w:lineRule="auto"/>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 xml:space="preserve">    100,00 </w:t>
            </w:r>
          </w:p>
        </w:tc>
        <w:tc>
          <w:tcPr>
            <w:tcW w:w="1120" w:type="dxa"/>
            <w:tcBorders>
              <w:top w:val="nil"/>
              <w:left w:val="nil"/>
              <w:bottom w:val="single" w:sz="8" w:space="0" w:color="auto"/>
              <w:right w:val="single" w:sz="4" w:space="0" w:color="auto"/>
            </w:tcBorders>
            <w:shd w:val="clear" w:color="000000" w:fill="00B050"/>
            <w:noWrap/>
            <w:vAlign w:val="center"/>
            <w:hideMark/>
          </w:tcPr>
          <w:p w:rsidR="00E118C2" w:rsidRPr="00E118C2" w:rsidRDefault="00E118C2" w:rsidP="00E118C2">
            <w:pPr>
              <w:spacing w:after="0" w:line="240" w:lineRule="auto"/>
              <w:jc w:val="right"/>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2.721.769</w:t>
            </w:r>
          </w:p>
        </w:tc>
        <w:tc>
          <w:tcPr>
            <w:tcW w:w="820" w:type="dxa"/>
            <w:tcBorders>
              <w:top w:val="nil"/>
              <w:left w:val="nil"/>
              <w:bottom w:val="single" w:sz="8" w:space="0" w:color="auto"/>
              <w:right w:val="single" w:sz="4" w:space="0" w:color="auto"/>
            </w:tcBorders>
            <w:shd w:val="clear" w:color="000000" w:fill="00B050"/>
            <w:noWrap/>
            <w:vAlign w:val="center"/>
            <w:hideMark/>
          </w:tcPr>
          <w:p w:rsidR="00E118C2" w:rsidRPr="00E118C2" w:rsidRDefault="00E118C2" w:rsidP="00E118C2">
            <w:pPr>
              <w:spacing w:after="0" w:line="240" w:lineRule="auto"/>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 xml:space="preserve">    100,00 </w:t>
            </w:r>
          </w:p>
        </w:tc>
        <w:tc>
          <w:tcPr>
            <w:tcW w:w="1120" w:type="dxa"/>
            <w:tcBorders>
              <w:top w:val="nil"/>
              <w:left w:val="nil"/>
              <w:bottom w:val="single" w:sz="8" w:space="0" w:color="auto"/>
              <w:right w:val="nil"/>
            </w:tcBorders>
            <w:shd w:val="clear" w:color="000000" w:fill="00B050"/>
            <w:noWrap/>
            <w:vAlign w:val="center"/>
            <w:hideMark/>
          </w:tcPr>
          <w:p w:rsidR="00E118C2" w:rsidRPr="00E118C2" w:rsidRDefault="00E118C2" w:rsidP="00E118C2">
            <w:pPr>
              <w:spacing w:after="0" w:line="240" w:lineRule="auto"/>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 xml:space="preserve">      5.511.246 </w:t>
            </w:r>
          </w:p>
        </w:tc>
        <w:tc>
          <w:tcPr>
            <w:tcW w:w="820" w:type="dxa"/>
            <w:tcBorders>
              <w:top w:val="nil"/>
              <w:left w:val="single" w:sz="4" w:space="0" w:color="auto"/>
              <w:bottom w:val="single" w:sz="8" w:space="0" w:color="auto"/>
              <w:right w:val="single" w:sz="8" w:space="0" w:color="auto"/>
            </w:tcBorders>
            <w:shd w:val="clear" w:color="000000" w:fill="00B050"/>
            <w:noWrap/>
            <w:vAlign w:val="center"/>
            <w:hideMark/>
          </w:tcPr>
          <w:p w:rsidR="00E118C2" w:rsidRPr="00E118C2" w:rsidRDefault="00E118C2" w:rsidP="00E118C2">
            <w:pPr>
              <w:spacing w:after="0" w:line="240" w:lineRule="auto"/>
              <w:rPr>
                <w:rFonts w:ascii="Book Antiqua" w:eastAsia="Times New Roman" w:hAnsi="Book Antiqua" w:cs="Calibri"/>
                <w:b/>
                <w:bCs/>
                <w:color w:val="FFFFFF"/>
                <w:sz w:val="16"/>
                <w:szCs w:val="16"/>
                <w:lang w:val="en-ID" w:eastAsia="en-ID"/>
              </w:rPr>
            </w:pPr>
            <w:r w:rsidRPr="00E118C2">
              <w:rPr>
                <w:rFonts w:ascii="Book Antiqua" w:eastAsia="Times New Roman" w:hAnsi="Book Antiqua" w:cs="Calibri"/>
                <w:b/>
                <w:bCs/>
                <w:color w:val="FFFFFF"/>
                <w:sz w:val="16"/>
                <w:szCs w:val="16"/>
                <w:lang w:val="en-ID" w:eastAsia="en-ID"/>
              </w:rPr>
              <w:t xml:space="preserve">    100,00 </w:t>
            </w:r>
          </w:p>
        </w:tc>
      </w:tr>
      <w:tr w:rsidR="00E118C2" w:rsidRPr="00E118C2" w:rsidTr="00E118C2">
        <w:trPr>
          <w:trHeight w:val="240"/>
        </w:trPr>
        <w:tc>
          <w:tcPr>
            <w:tcW w:w="1340" w:type="dxa"/>
            <w:tcBorders>
              <w:top w:val="nil"/>
              <w:left w:val="nil"/>
              <w:bottom w:val="nil"/>
              <w:right w:val="nil"/>
            </w:tcBorders>
            <w:shd w:val="clear" w:color="auto" w:fill="auto"/>
            <w:noWrap/>
            <w:vAlign w:val="bottom"/>
            <w:hideMark/>
          </w:tcPr>
          <w:p w:rsidR="00E118C2" w:rsidRPr="00E118C2" w:rsidRDefault="00E118C2" w:rsidP="00E118C2">
            <w:pPr>
              <w:spacing w:after="0" w:line="240" w:lineRule="auto"/>
              <w:rPr>
                <w:rFonts w:ascii="Book Antiqua" w:eastAsia="Times New Roman" w:hAnsi="Book Antiqua" w:cs="Calibri"/>
                <w:b/>
                <w:bCs/>
                <w:color w:val="FFFFFF"/>
                <w:sz w:val="16"/>
                <w:szCs w:val="16"/>
                <w:lang w:val="en-ID" w:eastAsia="en-ID"/>
              </w:rPr>
            </w:pPr>
          </w:p>
        </w:tc>
        <w:tc>
          <w:tcPr>
            <w:tcW w:w="1120" w:type="dxa"/>
            <w:tcBorders>
              <w:top w:val="nil"/>
              <w:left w:val="nil"/>
              <w:bottom w:val="nil"/>
              <w:right w:val="nil"/>
            </w:tcBorders>
            <w:shd w:val="clear" w:color="auto" w:fill="auto"/>
            <w:noWrap/>
            <w:vAlign w:val="bottom"/>
            <w:hideMark/>
          </w:tcPr>
          <w:p w:rsidR="00E118C2" w:rsidRPr="00E118C2" w:rsidRDefault="00E118C2" w:rsidP="00E118C2">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bottom"/>
            <w:hideMark/>
          </w:tcPr>
          <w:p w:rsidR="00E118C2" w:rsidRPr="00E118C2" w:rsidRDefault="00E118C2" w:rsidP="00E118C2">
            <w:pPr>
              <w:spacing w:after="0" w:line="240" w:lineRule="auto"/>
              <w:rPr>
                <w:rFonts w:ascii="Times New Roman" w:eastAsia="Times New Roman" w:hAnsi="Times New Roman" w:cs="Times New Roman"/>
                <w:sz w:val="20"/>
                <w:szCs w:val="20"/>
                <w:lang w:val="en-ID" w:eastAsia="en-ID"/>
              </w:rPr>
            </w:pPr>
          </w:p>
        </w:tc>
        <w:tc>
          <w:tcPr>
            <w:tcW w:w="1120" w:type="dxa"/>
            <w:tcBorders>
              <w:top w:val="nil"/>
              <w:left w:val="nil"/>
              <w:bottom w:val="nil"/>
              <w:right w:val="nil"/>
            </w:tcBorders>
            <w:shd w:val="clear" w:color="auto" w:fill="auto"/>
            <w:noWrap/>
            <w:vAlign w:val="bottom"/>
            <w:hideMark/>
          </w:tcPr>
          <w:p w:rsidR="00E118C2" w:rsidRPr="00E118C2" w:rsidRDefault="00E118C2" w:rsidP="00E118C2">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bottom"/>
            <w:hideMark/>
          </w:tcPr>
          <w:p w:rsidR="00E118C2" w:rsidRPr="00E118C2" w:rsidRDefault="00E118C2" w:rsidP="00E118C2">
            <w:pPr>
              <w:spacing w:after="0" w:line="240" w:lineRule="auto"/>
              <w:rPr>
                <w:rFonts w:ascii="Times New Roman" w:eastAsia="Times New Roman" w:hAnsi="Times New Roman" w:cs="Times New Roman"/>
                <w:sz w:val="20"/>
                <w:szCs w:val="20"/>
                <w:lang w:val="en-ID" w:eastAsia="en-ID"/>
              </w:rPr>
            </w:pPr>
          </w:p>
        </w:tc>
        <w:tc>
          <w:tcPr>
            <w:tcW w:w="1120" w:type="dxa"/>
            <w:tcBorders>
              <w:top w:val="nil"/>
              <w:left w:val="nil"/>
              <w:bottom w:val="nil"/>
              <w:right w:val="nil"/>
            </w:tcBorders>
            <w:shd w:val="clear" w:color="auto" w:fill="auto"/>
            <w:noWrap/>
            <w:vAlign w:val="bottom"/>
            <w:hideMark/>
          </w:tcPr>
          <w:p w:rsidR="00E118C2" w:rsidRPr="00E118C2" w:rsidRDefault="00E118C2" w:rsidP="00E118C2">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bottom"/>
            <w:hideMark/>
          </w:tcPr>
          <w:p w:rsidR="00E118C2" w:rsidRPr="00E118C2" w:rsidRDefault="00E118C2" w:rsidP="00E118C2">
            <w:pPr>
              <w:spacing w:after="0" w:line="240" w:lineRule="auto"/>
              <w:rPr>
                <w:rFonts w:ascii="Times New Roman" w:eastAsia="Times New Roman" w:hAnsi="Times New Roman" w:cs="Times New Roman"/>
                <w:sz w:val="20"/>
                <w:szCs w:val="20"/>
                <w:lang w:val="en-ID" w:eastAsia="en-ID"/>
              </w:rPr>
            </w:pPr>
          </w:p>
        </w:tc>
      </w:tr>
      <w:tr w:rsidR="00E118C2" w:rsidRPr="00E118C2" w:rsidTr="00E118C2">
        <w:trPr>
          <w:trHeight w:val="240"/>
        </w:trPr>
        <w:tc>
          <w:tcPr>
            <w:tcW w:w="4400" w:type="dxa"/>
            <w:gridSpan w:val="4"/>
            <w:tcBorders>
              <w:top w:val="nil"/>
              <w:left w:val="nil"/>
              <w:bottom w:val="nil"/>
              <w:right w:val="nil"/>
            </w:tcBorders>
            <w:shd w:val="clear" w:color="000000" w:fill="FABF8F"/>
            <w:noWrap/>
            <w:vAlign w:val="center"/>
            <w:hideMark/>
          </w:tcPr>
          <w:p w:rsidR="00E118C2" w:rsidRPr="00E118C2" w:rsidRDefault="00E118C2" w:rsidP="00E118C2">
            <w:pPr>
              <w:spacing w:after="0" w:line="240" w:lineRule="auto"/>
              <w:rPr>
                <w:rFonts w:ascii="Book Antiqua" w:eastAsia="Times New Roman" w:hAnsi="Book Antiqua" w:cs="Calibri"/>
                <w:color w:val="000000"/>
                <w:sz w:val="14"/>
                <w:szCs w:val="14"/>
                <w:lang w:val="en-ID" w:eastAsia="en-ID"/>
              </w:rPr>
            </w:pPr>
            <w:r w:rsidRPr="00E118C2">
              <w:rPr>
                <w:rFonts w:ascii="Book Antiqua" w:eastAsia="Times New Roman" w:hAnsi="Book Antiqua" w:cs="Calibri"/>
                <w:color w:val="000000"/>
                <w:sz w:val="14"/>
                <w:szCs w:val="14"/>
                <w:lang w:val="en-ID" w:eastAsia="en-ID"/>
              </w:rPr>
              <w:t>Sumber : Data Konsolidasi Bersih (DKB) Semester II 2017 (diolah)</w:t>
            </w:r>
          </w:p>
        </w:tc>
        <w:tc>
          <w:tcPr>
            <w:tcW w:w="820" w:type="dxa"/>
            <w:tcBorders>
              <w:top w:val="nil"/>
              <w:left w:val="nil"/>
              <w:bottom w:val="nil"/>
              <w:right w:val="nil"/>
            </w:tcBorders>
            <w:shd w:val="clear" w:color="000000" w:fill="FFFFFF"/>
            <w:noWrap/>
            <w:vAlign w:val="center"/>
            <w:hideMark/>
          </w:tcPr>
          <w:p w:rsidR="00E118C2" w:rsidRPr="00E118C2" w:rsidRDefault="00E118C2" w:rsidP="00E118C2">
            <w:pPr>
              <w:spacing w:after="0" w:line="240" w:lineRule="auto"/>
              <w:rPr>
                <w:rFonts w:ascii="Calibri" w:eastAsia="Times New Roman" w:hAnsi="Calibri" w:cs="Calibri"/>
                <w:color w:val="000000"/>
                <w:sz w:val="20"/>
                <w:szCs w:val="20"/>
                <w:lang w:val="en-ID" w:eastAsia="en-ID"/>
              </w:rPr>
            </w:pPr>
            <w:r w:rsidRPr="00E118C2">
              <w:rPr>
                <w:rFonts w:ascii="Calibri" w:eastAsia="Times New Roman" w:hAnsi="Calibri" w:cs="Calibri"/>
                <w:color w:val="000000"/>
                <w:sz w:val="20"/>
                <w:szCs w:val="20"/>
                <w:lang w:val="en-ID" w:eastAsia="en-ID"/>
              </w:rPr>
              <w:t> </w:t>
            </w:r>
          </w:p>
        </w:tc>
        <w:tc>
          <w:tcPr>
            <w:tcW w:w="1120" w:type="dxa"/>
            <w:tcBorders>
              <w:top w:val="nil"/>
              <w:left w:val="nil"/>
              <w:bottom w:val="nil"/>
              <w:right w:val="nil"/>
            </w:tcBorders>
            <w:shd w:val="clear" w:color="000000" w:fill="FFFFFF"/>
            <w:noWrap/>
            <w:vAlign w:val="center"/>
            <w:hideMark/>
          </w:tcPr>
          <w:p w:rsidR="00E118C2" w:rsidRPr="00E118C2" w:rsidRDefault="00E118C2" w:rsidP="00E118C2">
            <w:pPr>
              <w:spacing w:after="0" w:line="240" w:lineRule="auto"/>
              <w:rPr>
                <w:rFonts w:ascii="Calibri" w:eastAsia="Times New Roman" w:hAnsi="Calibri" w:cs="Calibri"/>
                <w:color w:val="000000"/>
                <w:sz w:val="20"/>
                <w:szCs w:val="20"/>
                <w:lang w:val="en-ID" w:eastAsia="en-ID"/>
              </w:rPr>
            </w:pPr>
            <w:r w:rsidRPr="00E118C2">
              <w:rPr>
                <w:rFonts w:ascii="Calibri" w:eastAsia="Times New Roman" w:hAnsi="Calibri" w:cs="Calibri"/>
                <w:color w:val="000000"/>
                <w:sz w:val="20"/>
                <w:szCs w:val="20"/>
                <w:lang w:val="en-ID" w:eastAsia="en-ID"/>
              </w:rPr>
              <w:t> </w:t>
            </w:r>
          </w:p>
        </w:tc>
        <w:tc>
          <w:tcPr>
            <w:tcW w:w="820" w:type="dxa"/>
            <w:tcBorders>
              <w:top w:val="nil"/>
              <w:left w:val="nil"/>
              <w:bottom w:val="nil"/>
              <w:right w:val="nil"/>
            </w:tcBorders>
            <w:shd w:val="clear" w:color="000000" w:fill="FFFFFF"/>
            <w:noWrap/>
            <w:vAlign w:val="center"/>
            <w:hideMark/>
          </w:tcPr>
          <w:p w:rsidR="00E118C2" w:rsidRPr="00E118C2" w:rsidRDefault="00E118C2" w:rsidP="00E118C2">
            <w:pPr>
              <w:spacing w:after="0" w:line="240" w:lineRule="auto"/>
              <w:rPr>
                <w:rFonts w:ascii="Calibri" w:eastAsia="Times New Roman" w:hAnsi="Calibri" w:cs="Calibri"/>
                <w:color w:val="000000"/>
                <w:sz w:val="20"/>
                <w:szCs w:val="20"/>
                <w:lang w:val="en-ID" w:eastAsia="en-ID"/>
              </w:rPr>
            </w:pPr>
            <w:r w:rsidRPr="00E118C2">
              <w:rPr>
                <w:rFonts w:ascii="Calibri" w:eastAsia="Times New Roman" w:hAnsi="Calibri" w:cs="Calibri"/>
                <w:color w:val="000000"/>
                <w:sz w:val="20"/>
                <w:szCs w:val="20"/>
                <w:lang w:val="en-ID" w:eastAsia="en-ID"/>
              </w:rPr>
              <w:t> </w:t>
            </w:r>
          </w:p>
        </w:tc>
      </w:tr>
    </w:tbl>
    <w:p w:rsidR="00D6627D" w:rsidRDefault="00D6627D" w:rsidP="00D6627D">
      <w:pPr>
        <w:pStyle w:val="BodyText2"/>
        <w:spacing w:after="0" w:line="360" w:lineRule="auto"/>
        <w:ind w:left="0"/>
        <w:rPr>
          <w:rFonts w:ascii="Book Antiqua" w:hAnsi="Book Antiqua" w:cs="Trebuchet MS"/>
          <w:szCs w:val="24"/>
        </w:rPr>
      </w:pPr>
    </w:p>
    <w:p w:rsidR="007B266E" w:rsidRPr="007B266E" w:rsidRDefault="007B266E" w:rsidP="007B0DE7">
      <w:pPr>
        <w:pStyle w:val="BodyText2"/>
        <w:spacing w:after="0" w:line="360" w:lineRule="auto"/>
        <w:ind w:left="1701"/>
        <w:rPr>
          <w:rFonts w:ascii="Book Antiqua" w:hAnsi="Book Antiqua" w:cs="Trebuchet MS"/>
          <w:szCs w:val="24"/>
          <w:lang w:val="en-US"/>
        </w:rPr>
      </w:pPr>
      <w:r w:rsidRPr="007B266E">
        <w:rPr>
          <w:rFonts w:ascii="Book Antiqua" w:hAnsi="Book Antiqua" w:cs="Trebuchet MS"/>
          <w:szCs w:val="24"/>
        </w:rPr>
        <w:t xml:space="preserve">Penduduk berusia kurang dari 15 tahun </w:t>
      </w:r>
      <w:r w:rsidRPr="007B266E">
        <w:rPr>
          <w:rFonts w:ascii="Book Antiqua" w:hAnsi="Book Antiqua" w:cs="Trebuchet MS"/>
          <w:szCs w:val="24"/>
          <w:lang w:val="en-US"/>
        </w:rPr>
        <w:t>c</w:t>
      </w:r>
      <w:r w:rsidRPr="007B266E">
        <w:rPr>
          <w:rFonts w:ascii="Book Antiqua" w:hAnsi="Book Antiqua" w:cs="Trebuchet MS"/>
          <w:szCs w:val="24"/>
        </w:rPr>
        <w:t xml:space="preserve">ukup besar pula yaitu seperempat penduduk </w:t>
      </w:r>
      <w:r w:rsidR="002A4867">
        <w:rPr>
          <w:rFonts w:ascii="Book Antiqua" w:hAnsi="Book Antiqua" w:cs="Trebuchet MS"/>
          <w:szCs w:val="24"/>
          <w:lang w:val="en-ID"/>
        </w:rPr>
        <w:t>Provinsi Sumatera Barat</w:t>
      </w:r>
      <w:r w:rsidRPr="007B266E">
        <w:rPr>
          <w:rFonts w:ascii="Book Antiqua" w:hAnsi="Book Antiqua" w:cs="Trebuchet MS"/>
          <w:szCs w:val="24"/>
          <w:lang w:val="en-US"/>
        </w:rPr>
        <w:t xml:space="preserve"> berjumlah </w:t>
      </w:r>
      <w:r w:rsidR="002A4867">
        <w:rPr>
          <w:rFonts w:ascii="Book Antiqua" w:hAnsi="Book Antiqua" w:cs="Trebuchet MS"/>
          <w:szCs w:val="24"/>
          <w:lang w:val="en-US"/>
        </w:rPr>
        <w:t>1.</w:t>
      </w:r>
      <w:r w:rsidR="00BB0415">
        <w:rPr>
          <w:rFonts w:ascii="Book Antiqua" w:hAnsi="Book Antiqua" w:cs="Trebuchet MS"/>
          <w:szCs w:val="24"/>
          <w:lang w:val="en-US"/>
        </w:rPr>
        <w:t>382.793</w:t>
      </w:r>
      <w:r w:rsidRPr="007B266E">
        <w:rPr>
          <w:rFonts w:ascii="Book Antiqua" w:hAnsi="Book Antiqua" w:cs="Trebuchet MS"/>
          <w:szCs w:val="24"/>
          <w:lang w:val="en-US"/>
        </w:rPr>
        <w:t xml:space="preserve"> jiwa (2</w:t>
      </w:r>
      <w:r w:rsidR="00BB0415">
        <w:rPr>
          <w:rFonts w:ascii="Book Antiqua" w:hAnsi="Book Antiqua" w:cs="Trebuchet MS"/>
          <w:szCs w:val="24"/>
          <w:lang w:val="en-US"/>
        </w:rPr>
        <w:t>4</w:t>
      </w:r>
      <w:r w:rsidR="002A4867">
        <w:rPr>
          <w:rFonts w:ascii="Book Antiqua" w:hAnsi="Book Antiqua" w:cs="Trebuchet MS"/>
          <w:szCs w:val="24"/>
          <w:lang w:val="en-US"/>
        </w:rPr>
        <w:t>,4</w:t>
      </w:r>
      <w:r w:rsidR="00BB0415">
        <w:rPr>
          <w:rFonts w:ascii="Book Antiqua" w:hAnsi="Book Antiqua" w:cs="Trebuchet MS"/>
          <w:szCs w:val="24"/>
          <w:lang w:val="en-US"/>
        </w:rPr>
        <w:t>7</w:t>
      </w:r>
      <w:r w:rsidR="002A4867">
        <w:rPr>
          <w:rFonts w:ascii="Book Antiqua" w:hAnsi="Book Antiqua" w:cs="Trebuchet MS"/>
          <w:szCs w:val="24"/>
          <w:lang w:val="en-US"/>
        </w:rPr>
        <w:t xml:space="preserve"> persen</w:t>
      </w:r>
      <w:r w:rsidRPr="007B266E">
        <w:rPr>
          <w:rFonts w:ascii="Book Antiqua" w:hAnsi="Book Antiqua" w:cs="Trebuchet MS"/>
          <w:szCs w:val="24"/>
          <w:lang w:val="en-US"/>
        </w:rPr>
        <w:t>)</w:t>
      </w:r>
      <w:r w:rsidR="002A4867">
        <w:rPr>
          <w:rFonts w:ascii="Book Antiqua" w:hAnsi="Book Antiqua" w:cs="Trebuchet MS"/>
          <w:szCs w:val="24"/>
          <w:lang w:val="en-US"/>
        </w:rPr>
        <w:t>.</w:t>
      </w:r>
      <w:r w:rsidR="008E7965">
        <w:rPr>
          <w:rFonts w:ascii="Book Antiqua" w:hAnsi="Book Antiqua" w:cs="Trebuchet MS"/>
          <w:szCs w:val="24"/>
        </w:rPr>
        <w:t xml:space="preserve"> </w:t>
      </w:r>
      <w:r w:rsidRPr="007B266E">
        <w:rPr>
          <w:rFonts w:ascii="Book Antiqua" w:hAnsi="Book Antiqua" w:cs="Trebuchet MS"/>
          <w:szCs w:val="24"/>
        </w:rPr>
        <w:t>Hal ini harus menjadi perhatian karena 5 tahun mendatang kelompok ini akan menjadi entry tenaga kerja baru, yang memerlukan skill dan kualitas SDM yang memadai baik ket</w:t>
      </w:r>
      <w:r w:rsidRPr="007B266E">
        <w:rPr>
          <w:rFonts w:ascii="Book Antiqua" w:hAnsi="Book Antiqua" w:cs="Trebuchet MS"/>
          <w:szCs w:val="24"/>
          <w:lang w:val="en-US"/>
        </w:rPr>
        <w:t>e</w:t>
      </w:r>
      <w:r w:rsidRPr="007B266E">
        <w:rPr>
          <w:rFonts w:ascii="Book Antiqua" w:hAnsi="Book Antiqua" w:cs="Trebuchet MS"/>
          <w:szCs w:val="24"/>
        </w:rPr>
        <w:t xml:space="preserve">rampilan maupun etos kerja dan kepribadian. Untuk memperoleh hal tersebut, diperlukan asupan gizi yang cukup, pendidikan yang memadai serta lingkungan pergaulan yang </w:t>
      </w:r>
      <w:r w:rsidRPr="007B266E">
        <w:rPr>
          <w:rFonts w:ascii="Book Antiqua" w:hAnsi="Book Antiqua" w:cs="Trebuchet MS"/>
          <w:szCs w:val="24"/>
          <w:lang w:val="en-US"/>
        </w:rPr>
        <w:t>positif</w:t>
      </w:r>
      <w:r w:rsidRPr="007B266E">
        <w:rPr>
          <w:rFonts w:ascii="Book Antiqua" w:hAnsi="Book Antiqua" w:cs="Trebuchet MS"/>
          <w:szCs w:val="24"/>
        </w:rPr>
        <w:t>, baik di rumah maupun di masyarakat</w:t>
      </w:r>
      <w:r w:rsidRPr="007B266E">
        <w:rPr>
          <w:rFonts w:ascii="Book Antiqua" w:hAnsi="Book Antiqua" w:cs="Trebuchet MS"/>
          <w:szCs w:val="24"/>
          <w:lang w:val="en-US"/>
        </w:rPr>
        <w:t xml:space="preserve"> s</w:t>
      </w:r>
      <w:r w:rsidRPr="007B266E">
        <w:rPr>
          <w:rFonts w:ascii="Book Antiqua" w:hAnsi="Book Antiqua" w:cs="Trebuchet MS"/>
          <w:szCs w:val="24"/>
        </w:rPr>
        <w:t xml:space="preserve">ehingga ketika mereka memasuki pasar kerja, </w:t>
      </w:r>
      <w:r w:rsidRPr="007B266E">
        <w:rPr>
          <w:rFonts w:ascii="Book Antiqua" w:hAnsi="Book Antiqua" w:cs="Trebuchet MS"/>
          <w:szCs w:val="24"/>
        </w:rPr>
        <w:lastRenderedPageBreak/>
        <w:t xml:space="preserve">mampu </w:t>
      </w:r>
      <w:r w:rsidRPr="007B266E">
        <w:rPr>
          <w:rFonts w:ascii="Book Antiqua" w:hAnsi="Book Antiqua" w:cs="Trebuchet MS"/>
          <w:szCs w:val="24"/>
          <w:lang w:val="en-US"/>
        </w:rPr>
        <w:t xml:space="preserve">bersaing </w:t>
      </w:r>
      <w:r w:rsidRPr="007B266E">
        <w:rPr>
          <w:rFonts w:ascii="Book Antiqua" w:hAnsi="Book Antiqua" w:cs="Trebuchet MS"/>
          <w:szCs w:val="24"/>
        </w:rPr>
        <w:t>memperoleh peluang kerja yang tersedia. Disis</w:t>
      </w:r>
      <w:r w:rsidRPr="007B266E">
        <w:rPr>
          <w:rFonts w:ascii="Book Antiqua" w:hAnsi="Book Antiqua" w:cs="Trebuchet MS"/>
          <w:szCs w:val="24"/>
          <w:lang w:val="en-US"/>
        </w:rPr>
        <w:t>i</w:t>
      </w:r>
      <w:r w:rsidRPr="007B266E">
        <w:rPr>
          <w:rFonts w:ascii="Book Antiqua" w:hAnsi="Book Antiqua" w:cs="Trebuchet MS"/>
          <w:szCs w:val="24"/>
        </w:rPr>
        <w:t xml:space="preserve"> lain </w:t>
      </w:r>
      <w:r w:rsidRPr="007B266E">
        <w:rPr>
          <w:rFonts w:ascii="Book Antiqua" w:hAnsi="Book Antiqua" w:cs="Trebuchet MS"/>
          <w:szCs w:val="24"/>
          <w:lang w:val="en-US"/>
        </w:rPr>
        <w:t>diharapkan P</w:t>
      </w:r>
      <w:r w:rsidRPr="007B266E">
        <w:rPr>
          <w:rFonts w:ascii="Book Antiqua" w:hAnsi="Book Antiqua" w:cs="Trebuchet MS"/>
          <w:szCs w:val="24"/>
        </w:rPr>
        <w:t xml:space="preserve">emerintah </w:t>
      </w:r>
      <w:r w:rsidR="00360DE5">
        <w:rPr>
          <w:rFonts w:ascii="Book Antiqua" w:hAnsi="Book Antiqua" w:cs="Trebuchet MS"/>
          <w:szCs w:val="24"/>
          <w:lang w:val="en-ID"/>
        </w:rPr>
        <w:t>Provinsi Sumatera Barat</w:t>
      </w:r>
      <w:r w:rsidR="008E7965">
        <w:rPr>
          <w:rFonts w:ascii="Book Antiqua" w:hAnsi="Book Antiqua" w:cs="Trebuchet MS"/>
          <w:szCs w:val="24"/>
        </w:rPr>
        <w:t xml:space="preserve"> </w:t>
      </w:r>
      <w:r w:rsidRPr="007B266E">
        <w:rPr>
          <w:rFonts w:ascii="Book Antiqua" w:hAnsi="Book Antiqua" w:cs="Trebuchet MS"/>
          <w:szCs w:val="24"/>
        </w:rPr>
        <w:t xml:space="preserve">harus mampu pula menciptakan </w:t>
      </w:r>
      <w:r w:rsidR="00360DE5">
        <w:rPr>
          <w:rFonts w:ascii="Book Antiqua" w:hAnsi="Book Antiqua" w:cs="Trebuchet MS"/>
          <w:szCs w:val="24"/>
          <w:lang w:val="en-ID"/>
        </w:rPr>
        <w:t>lapangan pekerjaan</w:t>
      </w:r>
      <w:r w:rsidRPr="007B266E">
        <w:rPr>
          <w:rFonts w:ascii="Book Antiqua" w:hAnsi="Book Antiqua" w:cs="Trebuchet MS"/>
          <w:szCs w:val="24"/>
        </w:rPr>
        <w:t xml:space="preserve"> yang dapat menyerap tenaga kerja lebih banyak lagi.</w:t>
      </w:r>
    </w:p>
    <w:p w:rsidR="00E13C6D" w:rsidRPr="00B063F6" w:rsidRDefault="007B266E" w:rsidP="007B0DE7">
      <w:pPr>
        <w:pStyle w:val="BodyText2"/>
        <w:spacing w:after="0" w:line="360" w:lineRule="auto"/>
        <w:ind w:left="1701"/>
        <w:rPr>
          <w:rFonts w:ascii="Book Antiqua" w:hAnsi="Book Antiqua" w:cs="Trebuchet MS"/>
          <w:szCs w:val="24"/>
          <w:lang w:val="en-US"/>
        </w:rPr>
      </w:pPr>
      <w:r w:rsidRPr="007B266E">
        <w:rPr>
          <w:rFonts w:ascii="Book Antiqua" w:hAnsi="Book Antiqua" w:cs="Trebuchet MS"/>
          <w:szCs w:val="24"/>
          <w:lang w:val="en-US"/>
        </w:rPr>
        <w:t xml:space="preserve">Jika </w:t>
      </w:r>
      <w:r w:rsidRPr="007B266E">
        <w:rPr>
          <w:rFonts w:ascii="Book Antiqua" w:hAnsi="Book Antiqua" w:cs="Trebuchet MS"/>
          <w:szCs w:val="24"/>
        </w:rPr>
        <w:t>dicermati lebih lanjut, ternyata</w:t>
      </w:r>
      <w:r w:rsidR="008E7965">
        <w:rPr>
          <w:rFonts w:ascii="Book Antiqua" w:hAnsi="Book Antiqua" w:cs="Trebuchet MS"/>
          <w:szCs w:val="24"/>
        </w:rPr>
        <w:t xml:space="preserve"> </w:t>
      </w:r>
      <w:r w:rsidR="00BB0415">
        <w:rPr>
          <w:rFonts w:ascii="Book Antiqua" w:hAnsi="Book Antiqua" w:cs="Trebuchet MS"/>
          <w:szCs w:val="24"/>
          <w:lang w:val="en-US"/>
        </w:rPr>
        <w:t>338.228</w:t>
      </w:r>
      <w:r w:rsidRPr="007B266E">
        <w:rPr>
          <w:rFonts w:ascii="Book Antiqua" w:hAnsi="Book Antiqua" w:cs="Trebuchet MS"/>
          <w:szCs w:val="24"/>
          <w:lang w:val="en-US"/>
        </w:rPr>
        <w:t xml:space="preserve"> jiwa</w:t>
      </w:r>
      <w:r w:rsidR="008E7965">
        <w:rPr>
          <w:rFonts w:ascii="Book Antiqua" w:hAnsi="Book Antiqua" w:cs="Trebuchet MS"/>
          <w:szCs w:val="24"/>
        </w:rPr>
        <w:t xml:space="preserve"> </w:t>
      </w:r>
      <w:r w:rsidRPr="007B266E">
        <w:rPr>
          <w:rFonts w:ascii="Book Antiqua" w:hAnsi="Book Antiqua" w:cs="Trebuchet MS"/>
          <w:szCs w:val="24"/>
          <w:lang w:val="en-US"/>
        </w:rPr>
        <w:t>(</w:t>
      </w:r>
      <w:r w:rsidR="00360DE5">
        <w:rPr>
          <w:rFonts w:ascii="Book Antiqua" w:hAnsi="Book Antiqua" w:cs="Trebuchet MS"/>
          <w:szCs w:val="24"/>
          <w:lang w:val="en-US"/>
        </w:rPr>
        <w:t>6,</w:t>
      </w:r>
      <w:r w:rsidR="00BB0415">
        <w:rPr>
          <w:rFonts w:ascii="Book Antiqua" w:hAnsi="Book Antiqua" w:cs="Trebuchet MS"/>
          <w:szCs w:val="24"/>
          <w:lang w:val="en-US"/>
        </w:rPr>
        <w:t>14</w:t>
      </w:r>
      <w:r w:rsidR="00360DE5">
        <w:rPr>
          <w:rFonts w:ascii="Book Antiqua" w:hAnsi="Book Antiqua" w:cs="Trebuchet MS"/>
          <w:szCs w:val="24"/>
          <w:lang w:val="en-US"/>
        </w:rPr>
        <w:t xml:space="preserve"> persen</w:t>
      </w:r>
      <w:r w:rsidRPr="007B266E">
        <w:rPr>
          <w:rFonts w:ascii="Book Antiqua" w:hAnsi="Book Antiqua" w:cs="Trebuchet MS"/>
          <w:szCs w:val="24"/>
          <w:lang w:val="en-US"/>
        </w:rPr>
        <w:t>)</w:t>
      </w:r>
      <w:r w:rsidRPr="007B266E">
        <w:rPr>
          <w:rFonts w:ascii="Book Antiqua" w:hAnsi="Book Antiqua" w:cs="Trebuchet MS"/>
          <w:szCs w:val="24"/>
        </w:rPr>
        <w:t xml:space="preserve"> penduduk </w:t>
      </w:r>
      <w:r w:rsidR="00360DE5">
        <w:rPr>
          <w:rFonts w:ascii="Book Antiqua" w:hAnsi="Book Antiqua" w:cs="Trebuchet MS"/>
          <w:szCs w:val="24"/>
          <w:lang w:val="en-ID"/>
        </w:rPr>
        <w:t>Provinsi Sumatera Barat</w:t>
      </w:r>
      <w:r w:rsidR="008E7965">
        <w:rPr>
          <w:rFonts w:ascii="Book Antiqua" w:hAnsi="Book Antiqua" w:cs="Trebuchet MS"/>
          <w:szCs w:val="24"/>
        </w:rPr>
        <w:t xml:space="preserve"> </w:t>
      </w:r>
      <w:r w:rsidR="00B471E7">
        <w:rPr>
          <w:rFonts w:ascii="Book Antiqua" w:hAnsi="Book Antiqua" w:cs="Trebuchet MS"/>
          <w:szCs w:val="24"/>
          <w:lang w:val="en-ID"/>
        </w:rPr>
        <w:t>kondisi per 31 Desember</w:t>
      </w:r>
      <w:r w:rsidRPr="007B266E">
        <w:rPr>
          <w:rFonts w:ascii="Book Antiqua" w:hAnsi="Book Antiqua" w:cs="Trebuchet MS"/>
          <w:szCs w:val="24"/>
          <w:lang w:val="en-US"/>
        </w:rPr>
        <w:t xml:space="preserve"> 201</w:t>
      </w:r>
      <w:r w:rsidR="00BB0415">
        <w:rPr>
          <w:rFonts w:ascii="Book Antiqua" w:hAnsi="Book Antiqua" w:cs="Trebuchet MS"/>
          <w:szCs w:val="24"/>
          <w:lang w:val="en-US"/>
        </w:rPr>
        <w:t>7</w:t>
      </w:r>
      <w:r w:rsidRPr="007B266E">
        <w:rPr>
          <w:rFonts w:ascii="Book Antiqua" w:hAnsi="Book Antiqua" w:cs="Trebuchet MS"/>
          <w:szCs w:val="24"/>
          <w:lang w:val="en-US"/>
        </w:rPr>
        <w:t xml:space="preserve"> </w:t>
      </w:r>
      <w:r w:rsidRPr="007B266E">
        <w:rPr>
          <w:rFonts w:ascii="Book Antiqua" w:hAnsi="Book Antiqua" w:cs="Trebuchet MS"/>
          <w:szCs w:val="24"/>
        </w:rPr>
        <w:t>merupakan balita</w:t>
      </w:r>
      <w:r w:rsidRPr="007B266E">
        <w:rPr>
          <w:rFonts w:ascii="Book Antiqua" w:hAnsi="Book Antiqua" w:cs="Trebuchet MS"/>
          <w:szCs w:val="24"/>
          <w:lang w:val="en-US"/>
        </w:rPr>
        <w:t xml:space="preserve">. </w:t>
      </w:r>
      <w:r w:rsidR="00360DE5">
        <w:rPr>
          <w:rFonts w:ascii="Book Antiqua" w:hAnsi="Book Antiqua" w:cs="Trebuchet MS"/>
          <w:szCs w:val="24"/>
          <w:lang w:val="en-ID"/>
        </w:rPr>
        <w:t>K</w:t>
      </w:r>
      <w:r w:rsidRPr="007B266E">
        <w:rPr>
          <w:rFonts w:ascii="Book Antiqua" w:hAnsi="Book Antiqua" w:cs="Trebuchet MS"/>
          <w:szCs w:val="24"/>
        </w:rPr>
        <w:t xml:space="preserve">ondisi ini </w:t>
      </w:r>
      <w:r w:rsidRPr="007B266E">
        <w:rPr>
          <w:rFonts w:ascii="Book Antiqua" w:hAnsi="Book Antiqua" w:cs="Trebuchet MS"/>
          <w:szCs w:val="24"/>
          <w:lang w:val="en-US"/>
        </w:rPr>
        <w:t xml:space="preserve">juga </w:t>
      </w:r>
      <w:r w:rsidRPr="007B266E">
        <w:rPr>
          <w:rFonts w:ascii="Book Antiqua" w:hAnsi="Book Antiqua" w:cs="Trebuchet MS"/>
          <w:szCs w:val="24"/>
        </w:rPr>
        <w:t xml:space="preserve">menuntut perhatian Pemerintah </w:t>
      </w:r>
      <w:r w:rsidR="00360DE5">
        <w:rPr>
          <w:rFonts w:ascii="Book Antiqua" w:hAnsi="Book Antiqua" w:cs="Trebuchet MS"/>
          <w:szCs w:val="24"/>
          <w:lang w:val="en-ID"/>
        </w:rPr>
        <w:t>Provinsi Sumatera Barat</w:t>
      </w:r>
      <w:r w:rsidR="008E7965">
        <w:rPr>
          <w:rFonts w:ascii="Book Antiqua" w:hAnsi="Book Antiqua" w:cs="Trebuchet MS"/>
          <w:szCs w:val="24"/>
        </w:rPr>
        <w:t xml:space="preserve"> </w:t>
      </w:r>
      <w:r w:rsidRPr="007B266E">
        <w:rPr>
          <w:rFonts w:ascii="Book Antiqua" w:hAnsi="Book Antiqua" w:cs="Trebuchet MS"/>
          <w:szCs w:val="24"/>
        </w:rPr>
        <w:t>dalam penanganan penduduk balita terutama dari segi kesehatan dan investasi bidang pendidikan</w:t>
      </w:r>
      <w:r w:rsidRPr="007B266E">
        <w:rPr>
          <w:rFonts w:ascii="Book Antiqua" w:hAnsi="Book Antiqua" w:cs="Trebuchet MS"/>
          <w:szCs w:val="24"/>
          <w:lang w:val="en-US"/>
        </w:rPr>
        <w:t>.</w:t>
      </w:r>
    </w:p>
    <w:p w:rsidR="004F341C" w:rsidRPr="008C4A29" w:rsidRDefault="004F341C" w:rsidP="007B0DE7">
      <w:pPr>
        <w:pStyle w:val="NormalWeb"/>
        <w:numPr>
          <w:ilvl w:val="0"/>
          <w:numId w:val="13"/>
        </w:numPr>
        <w:shd w:val="clear" w:color="auto" w:fill="FFFFFF"/>
        <w:spacing w:before="0" w:beforeAutospacing="0" w:after="0" w:afterAutospacing="0" w:line="360" w:lineRule="auto"/>
        <w:ind w:left="2126" w:hanging="425"/>
        <w:jc w:val="both"/>
        <w:textAlignment w:val="baseline"/>
        <w:rPr>
          <w:rFonts w:ascii="Book Antiqua" w:hAnsi="Book Antiqua" w:cs="Arial"/>
          <w:b/>
          <w:color w:val="000000"/>
        </w:rPr>
      </w:pPr>
      <w:r w:rsidRPr="008C4A29">
        <w:rPr>
          <w:rFonts w:ascii="Book Antiqua" w:hAnsi="Book Antiqua" w:cs="Arial"/>
          <w:b/>
          <w:color w:val="000000"/>
        </w:rPr>
        <w:t>Umur Median (</w:t>
      </w:r>
      <w:r w:rsidRPr="008C4A29">
        <w:rPr>
          <w:rFonts w:ascii="Book Antiqua" w:hAnsi="Book Antiqua" w:cs="Arial"/>
          <w:b/>
          <w:i/>
          <w:color w:val="000000"/>
        </w:rPr>
        <w:t>Median Age</w:t>
      </w:r>
      <w:r w:rsidRPr="008C4A29">
        <w:rPr>
          <w:rFonts w:ascii="Book Antiqua" w:hAnsi="Book Antiqua" w:cs="Arial"/>
          <w:b/>
          <w:color w:val="000000"/>
        </w:rPr>
        <w:t>)</w:t>
      </w:r>
    </w:p>
    <w:p w:rsidR="004F341C" w:rsidRPr="0083211A" w:rsidRDefault="004F341C" w:rsidP="007B0DE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sidRPr="0083211A">
        <w:rPr>
          <w:rFonts w:ascii="Book Antiqua" w:hAnsi="Book Antiqua" w:cs="Arial"/>
          <w:color w:val="000000"/>
        </w:rPr>
        <w:t xml:space="preserve">Umur median adalah </w:t>
      </w:r>
      <w:r w:rsidR="00581A41">
        <w:rPr>
          <w:rFonts w:ascii="Book Antiqua" w:hAnsi="Book Antiqua" w:cs="Arial"/>
          <w:color w:val="000000"/>
        </w:rPr>
        <w:t>umur yang membagi penduduk men</w:t>
      </w:r>
      <w:r w:rsidR="00581A41">
        <w:rPr>
          <w:rFonts w:ascii="Book Antiqua" w:hAnsi="Book Antiqua" w:cs="Arial"/>
          <w:color w:val="000000"/>
          <w:lang w:val="id-ID"/>
        </w:rPr>
        <w:t>ja</w:t>
      </w:r>
      <w:r w:rsidRPr="0083211A">
        <w:rPr>
          <w:rFonts w:ascii="Book Antiqua" w:hAnsi="Book Antiqua" w:cs="Arial"/>
          <w:color w:val="000000"/>
        </w:rPr>
        <w:t>di dua bagian dengan jumlah yang sama, yaitu bagian yang pertama lebih muda dan bagian yang kedua lebih tua dari umur median. Kegunaan dari umur median adalah untuk mengukur tingkat pemusatan penduduk pada kelompok-kelompok umur tertentu.</w:t>
      </w:r>
    </w:p>
    <w:p w:rsidR="004F341C" w:rsidRPr="0083211A" w:rsidRDefault="004F341C" w:rsidP="007B0DE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sidRPr="0083211A">
        <w:rPr>
          <w:rFonts w:ascii="Book Antiqua" w:hAnsi="Book Antiqua" w:cs="Arial"/>
          <w:color w:val="000000"/>
        </w:rPr>
        <w:t>Berdasarkan umur median ini, penduduk di suatu daerah dikategorikan :</w:t>
      </w:r>
    </w:p>
    <w:p w:rsidR="004F341C" w:rsidRPr="0083211A" w:rsidRDefault="004F341C" w:rsidP="007B0DE7">
      <w:pPr>
        <w:pStyle w:val="NormalWeb"/>
        <w:numPr>
          <w:ilvl w:val="0"/>
          <w:numId w:val="14"/>
        </w:numPr>
        <w:shd w:val="clear" w:color="auto" w:fill="FFFFFF"/>
        <w:spacing w:before="0" w:beforeAutospacing="0" w:after="0" w:afterAutospacing="0" w:line="360" w:lineRule="auto"/>
        <w:ind w:left="2410" w:hanging="283"/>
        <w:jc w:val="both"/>
        <w:textAlignment w:val="baseline"/>
        <w:rPr>
          <w:rFonts w:ascii="Book Antiqua" w:hAnsi="Book Antiqua" w:cs="Arial"/>
          <w:color w:val="000000"/>
        </w:rPr>
      </w:pPr>
      <w:r w:rsidRPr="0083211A">
        <w:rPr>
          <w:rFonts w:ascii="Book Antiqua" w:hAnsi="Book Antiqua" w:cs="Arial"/>
          <w:color w:val="000000"/>
        </w:rPr>
        <w:t xml:space="preserve">Penduduk muda, </w:t>
      </w:r>
      <w:r w:rsidR="00B471E7">
        <w:rPr>
          <w:rFonts w:ascii="Book Antiqua" w:hAnsi="Book Antiqua" w:cs="Arial"/>
          <w:color w:val="000000"/>
        </w:rPr>
        <w:t xml:space="preserve">jika </w:t>
      </w:r>
      <w:r w:rsidRPr="0083211A">
        <w:rPr>
          <w:rFonts w:ascii="Book Antiqua" w:hAnsi="Book Antiqua" w:cs="Arial"/>
          <w:color w:val="000000"/>
        </w:rPr>
        <w:t>umur median kurang dari 20 tahun.</w:t>
      </w:r>
    </w:p>
    <w:p w:rsidR="004F341C" w:rsidRPr="0083211A" w:rsidRDefault="004F341C" w:rsidP="007B0DE7">
      <w:pPr>
        <w:pStyle w:val="NormalWeb"/>
        <w:numPr>
          <w:ilvl w:val="0"/>
          <w:numId w:val="14"/>
        </w:numPr>
        <w:shd w:val="clear" w:color="auto" w:fill="FFFFFF"/>
        <w:spacing w:before="0" w:beforeAutospacing="0" w:after="0" w:afterAutospacing="0" w:line="360" w:lineRule="auto"/>
        <w:ind w:left="2410" w:hanging="283"/>
        <w:jc w:val="both"/>
        <w:textAlignment w:val="baseline"/>
        <w:rPr>
          <w:rFonts w:ascii="Book Antiqua" w:hAnsi="Book Antiqua" w:cs="Arial"/>
          <w:color w:val="000000"/>
        </w:rPr>
      </w:pPr>
      <w:r w:rsidRPr="0083211A">
        <w:rPr>
          <w:rFonts w:ascii="Book Antiqua" w:hAnsi="Book Antiqua" w:cs="Arial"/>
          <w:color w:val="000000"/>
        </w:rPr>
        <w:t xml:space="preserve">Penduduk intermediate, </w:t>
      </w:r>
      <w:r w:rsidR="007B0DE7">
        <w:rPr>
          <w:rFonts w:ascii="Book Antiqua" w:hAnsi="Book Antiqua" w:cs="Arial"/>
          <w:color w:val="000000"/>
        </w:rPr>
        <w:t xml:space="preserve">jika </w:t>
      </w:r>
      <w:r w:rsidRPr="0083211A">
        <w:rPr>
          <w:rFonts w:ascii="Book Antiqua" w:hAnsi="Book Antiqua" w:cs="Arial"/>
          <w:color w:val="000000"/>
        </w:rPr>
        <w:t>umur median antara 20-30 tahun.</w:t>
      </w:r>
    </w:p>
    <w:p w:rsidR="004F341C" w:rsidRPr="0083211A" w:rsidRDefault="004F341C" w:rsidP="007B0DE7">
      <w:pPr>
        <w:pStyle w:val="NormalWeb"/>
        <w:numPr>
          <w:ilvl w:val="0"/>
          <w:numId w:val="14"/>
        </w:numPr>
        <w:shd w:val="clear" w:color="auto" w:fill="FFFFFF"/>
        <w:spacing w:before="0" w:beforeAutospacing="0" w:after="0" w:afterAutospacing="0" w:line="360" w:lineRule="auto"/>
        <w:ind w:left="2410" w:hanging="283"/>
        <w:jc w:val="both"/>
        <w:textAlignment w:val="baseline"/>
        <w:rPr>
          <w:rFonts w:ascii="Book Antiqua" w:hAnsi="Book Antiqua" w:cs="Arial"/>
          <w:color w:val="000000"/>
        </w:rPr>
      </w:pPr>
      <w:r w:rsidRPr="0083211A">
        <w:rPr>
          <w:rFonts w:ascii="Book Antiqua" w:hAnsi="Book Antiqua" w:cs="Arial"/>
          <w:color w:val="000000"/>
        </w:rPr>
        <w:t>Penduduk tua, jika umur median lebih dari 30 tahun.</w:t>
      </w:r>
    </w:p>
    <w:p w:rsidR="00E2593A" w:rsidRPr="0083211A" w:rsidRDefault="00EB5579" w:rsidP="007B0DE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sidRPr="0083211A">
        <w:rPr>
          <w:rFonts w:ascii="Book Antiqua" w:hAnsi="Book Antiqua" w:cs="Arial"/>
          <w:color w:val="000000"/>
        </w:rPr>
        <w:t>Berdasarkan Tabel 5, dapat dihitung umur median (</w:t>
      </w:r>
      <w:r w:rsidRPr="0083211A">
        <w:rPr>
          <w:rFonts w:ascii="Book Antiqua" w:hAnsi="Book Antiqua" w:cs="Arial"/>
          <w:i/>
          <w:color w:val="000000"/>
        </w:rPr>
        <w:t>median age</w:t>
      </w:r>
      <w:r w:rsidRPr="0083211A">
        <w:rPr>
          <w:rFonts w:ascii="Book Antiqua" w:hAnsi="Book Antiqua" w:cs="Arial"/>
          <w:color w:val="000000"/>
        </w:rPr>
        <w:t>) di Provinsi Sumatera Barat yaitu sebagai berikut :</w:t>
      </w:r>
    </w:p>
    <w:tbl>
      <w:tblPr>
        <w:tblW w:w="6267" w:type="dxa"/>
        <w:tblInd w:w="2127" w:type="dxa"/>
        <w:tblLook w:val="04A0" w:firstRow="1" w:lastRow="0" w:firstColumn="1" w:lastColumn="0" w:noHBand="0" w:noVBand="1"/>
      </w:tblPr>
      <w:tblGrid>
        <w:gridCol w:w="1418"/>
        <w:gridCol w:w="991"/>
        <w:gridCol w:w="1024"/>
        <w:gridCol w:w="416"/>
        <w:gridCol w:w="594"/>
        <w:gridCol w:w="567"/>
        <w:gridCol w:w="708"/>
        <w:gridCol w:w="542"/>
        <w:gridCol w:w="7"/>
      </w:tblGrid>
      <w:tr w:rsidR="00BC28D0" w:rsidRPr="0083211A" w:rsidTr="0083211A">
        <w:trPr>
          <w:gridAfter w:val="1"/>
          <w:wAfter w:w="7" w:type="dxa"/>
          <w:trHeight w:val="315"/>
        </w:trPr>
        <w:tc>
          <w:tcPr>
            <w:tcW w:w="1418"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c>
          <w:tcPr>
            <w:tcW w:w="991"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c>
          <w:tcPr>
            <w:tcW w:w="1024" w:type="dxa"/>
            <w:tcBorders>
              <w:top w:val="nil"/>
              <w:left w:val="nil"/>
              <w:bottom w:val="nil"/>
              <w:right w:val="nil"/>
            </w:tcBorders>
            <w:shd w:val="clear" w:color="auto" w:fill="auto"/>
            <w:noWrap/>
            <w:vAlign w:val="bottom"/>
            <w:hideMark/>
          </w:tcPr>
          <w:p w:rsidR="00BC28D0" w:rsidRPr="0083211A" w:rsidRDefault="00684DE0" w:rsidP="00BC28D0">
            <w:pPr>
              <w:spacing w:after="0" w:line="240" w:lineRule="auto"/>
              <w:rPr>
                <w:rFonts w:ascii="Times New Roman" w:eastAsia="Times New Roman" w:hAnsi="Times New Roman" w:cs="Times New Roman"/>
                <w:sz w:val="24"/>
                <w:szCs w:val="24"/>
                <w:lang w:val="en-ID" w:eastAsia="en-ID"/>
              </w:rPr>
            </w:pPr>
            <w:r>
              <w:rPr>
                <w:noProof/>
              </w:rPr>
              <mc:AlternateContent>
                <mc:Choice Requires="wps">
                  <w:drawing>
                    <wp:anchor distT="0" distB="0" distL="114300" distR="114300" simplePos="0" relativeHeight="251660288" behindDoc="0" locked="0" layoutInCell="1" allowOverlap="1">
                      <wp:simplePos x="0" y="0"/>
                      <wp:positionH relativeFrom="column">
                        <wp:posOffset>489585</wp:posOffset>
                      </wp:positionH>
                      <wp:positionV relativeFrom="paragraph">
                        <wp:posOffset>30480</wp:posOffset>
                      </wp:positionV>
                      <wp:extent cx="1066800" cy="619125"/>
                      <wp:effectExtent l="0" t="0" r="0" b="952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6191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455E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38.55pt;margin-top:2.4pt;width:84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" strokecolor="#4472c4 [3204]" strokeweight=".5pt">
                      <v:stroke joinstyle="miter"/>
                      <v:path arrowok="t"/>
                    </v:shape>
                  </w:pict>
                </mc:Fallback>
              </mc:AlternateContent>
            </w:r>
          </w:p>
        </w:tc>
        <w:tc>
          <w:tcPr>
            <w:tcW w:w="416"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jc w:val="center"/>
              <w:rPr>
                <w:rFonts w:ascii="Book Antiqua" w:eastAsia="Times New Roman" w:hAnsi="Book Antiqua" w:cs="Calibri"/>
                <w:color w:val="000000"/>
                <w:sz w:val="24"/>
                <w:szCs w:val="24"/>
                <w:u w:val="single"/>
                <w:lang w:val="en-ID" w:eastAsia="en-ID"/>
              </w:rPr>
            </w:pPr>
            <w:r w:rsidRPr="0083211A">
              <w:rPr>
                <w:rFonts w:ascii="Book Antiqua" w:eastAsia="Times New Roman" w:hAnsi="Book Antiqua" w:cs="Calibri"/>
                <w:color w:val="000000"/>
                <w:sz w:val="24"/>
                <w:szCs w:val="24"/>
                <w:u w:val="single"/>
                <w:lang w:val="en-ID" w:eastAsia="en-ID"/>
              </w:rPr>
              <w:t>N</w:t>
            </w:r>
          </w:p>
        </w:tc>
        <w:tc>
          <w:tcPr>
            <w:tcW w:w="594" w:type="dxa"/>
            <w:vMerge w:val="restart"/>
            <w:tcBorders>
              <w:top w:val="nil"/>
              <w:left w:val="nil"/>
              <w:bottom w:val="single" w:sz="4" w:space="0" w:color="000000"/>
              <w:right w:val="nil"/>
            </w:tcBorders>
            <w:shd w:val="clear" w:color="auto" w:fill="auto"/>
            <w:noWrap/>
            <w:vAlign w:val="center"/>
            <w:hideMark/>
          </w:tcPr>
          <w:p w:rsidR="00BC28D0" w:rsidRPr="0083211A" w:rsidRDefault="00BC28D0" w:rsidP="00BC28D0">
            <w:pPr>
              <w:spacing w:after="0" w:line="240" w:lineRule="auto"/>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t>-  f</w:t>
            </w:r>
            <w:r w:rsidRPr="0083211A">
              <w:rPr>
                <w:rFonts w:ascii="Book Antiqua" w:eastAsia="Times New Roman" w:hAnsi="Book Antiqua" w:cs="Calibri"/>
                <w:color w:val="000000"/>
                <w:sz w:val="24"/>
                <w:szCs w:val="24"/>
                <w:vertAlign w:val="subscript"/>
                <w:lang w:val="en-ID" w:eastAsia="en-ID"/>
              </w:rPr>
              <w:t>x</w:t>
            </w:r>
          </w:p>
        </w:tc>
        <w:tc>
          <w:tcPr>
            <w:tcW w:w="567"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p>
        </w:tc>
        <w:tc>
          <w:tcPr>
            <w:tcW w:w="708"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ind w:left="-22" w:firstLine="22"/>
              <w:rPr>
                <w:rFonts w:ascii="Times New Roman" w:eastAsia="Times New Roman" w:hAnsi="Times New Roman" w:cs="Times New Roman"/>
                <w:sz w:val="24"/>
                <w:szCs w:val="24"/>
                <w:lang w:val="en-ID" w:eastAsia="en-ID"/>
              </w:rPr>
            </w:pPr>
          </w:p>
        </w:tc>
        <w:tc>
          <w:tcPr>
            <w:tcW w:w="542"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r>
      <w:tr w:rsidR="00BC28D0" w:rsidRPr="0083211A" w:rsidTr="0083211A">
        <w:trPr>
          <w:gridAfter w:val="1"/>
          <w:wAfter w:w="7" w:type="dxa"/>
          <w:trHeight w:val="270"/>
        </w:trPr>
        <w:tc>
          <w:tcPr>
            <w:tcW w:w="2409" w:type="dxa"/>
            <w:gridSpan w:val="2"/>
            <w:vMerge w:val="restart"/>
            <w:tcBorders>
              <w:top w:val="nil"/>
              <w:left w:val="nil"/>
              <w:bottom w:val="nil"/>
              <w:right w:val="nil"/>
            </w:tcBorders>
            <w:shd w:val="clear" w:color="auto" w:fill="auto"/>
            <w:noWrap/>
            <w:vAlign w:val="center"/>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t>Umur Median (Md)</w:t>
            </w:r>
          </w:p>
        </w:tc>
        <w:tc>
          <w:tcPr>
            <w:tcW w:w="1024" w:type="dxa"/>
            <w:vMerge w:val="restart"/>
            <w:tcBorders>
              <w:top w:val="nil"/>
              <w:left w:val="nil"/>
              <w:bottom w:val="nil"/>
              <w:right w:val="nil"/>
            </w:tcBorders>
            <w:shd w:val="clear" w:color="auto" w:fill="auto"/>
            <w:noWrap/>
            <w:vAlign w:val="center"/>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t>= I</w:t>
            </w:r>
            <w:r w:rsidRPr="0083211A">
              <w:rPr>
                <w:rFonts w:ascii="Book Antiqua" w:eastAsia="Times New Roman" w:hAnsi="Book Antiqua" w:cs="Calibri"/>
                <w:color w:val="000000"/>
                <w:sz w:val="24"/>
                <w:szCs w:val="24"/>
                <w:vertAlign w:val="subscript"/>
                <w:lang w:val="en-ID" w:eastAsia="en-ID"/>
              </w:rPr>
              <w:t>Md</w:t>
            </w:r>
            <w:r w:rsidRPr="0083211A">
              <w:rPr>
                <w:rFonts w:ascii="Book Antiqua" w:eastAsia="Times New Roman" w:hAnsi="Book Antiqua" w:cs="Calibri"/>
                <w:color w:val="000000"/>
                <w:sz w:val="24"/>
                <w:szCs w:val="24"/>
                <w:lang w:val="en-ID" w:eastAsia="en-ID"/>
              </w:rPr>
              <w:t xml:space="preserve"> + </w:t>
            </w:r>
          </w:p>
        </w:tc>
        <w:tc>
          <w:tcPr>
            <w:tcW w:w="416" w:type="dxa"/>
            <w:tcBorders>
              <w:top w:val="nil"/>
              <w:left w:val="nil"/>
              <w:bottom w:val="single" w:sz="4" w:space="0" w:color="auto"/>
              <w:right w:val="nil"/>
            </w:tcBorders>
            <w:shd w:val="clear" w:color="auto" w:fill="auto"/>
            <w:noWrap/>
            <w:vAlign w:val="bottom"/>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t>2</w:t>
            </w:r>
          </w:p>
        </w:tc>
        <w:tc>
          <w:tcPr>
            <w:tcW w:w="594" w:type="dxa"/>
            <w:vMerge/>
            <w:tcBorders>
              <w:top w:val="nil"/>
              <w:left w:val="nil"/>
              <w:bottom w:val="single" w:sz="4" w:space="0" w:color="000000"/>
              <w:right w:val="nil"/>
            </w:tcBorders>
            <w:vAlign w:val="center"/>
            <w:hideMark/>
          </w:tcPr>
          <w:p w:rsidR="00BC28D0" w:rsidRPr="0083211A" w:rsidRDefault="00BC28D0" w:rsidP="00BC28D0">
            <w:pPr>
              <w:spacing w:after="0" w:line="240" w:lineRule="auto"/>
              <w:rPr>
                <w:rFonts w:ascii="Book Antiqua" w:eastAsia="Times New Roman" w:hAnsi="Book Antiqua" w:cs="Calibri"/>
                <w:color w:val="000000"/>
                <w:sz w:val="24"/>
                <w:szCs w:val="24"/>
                <w:lang w:val="en-ID" w:eastAsia="en-ID"/>
              </w:rPr>
            </w:pPr>
          </w:p>
        </w:tc>
        <w:tc>
          <w:tcPr>
            <w:tcW w:w="567" w:type="dxa"/>
            <w:tcBorders>
              <w:top w:val="nil"/>
              <w:left w:val="nil"/>
              <w:bottom w:val="nil"/>
              <w:right w:val="nil"/>
            </w:tcBorders>
            <w:shd w:val="clear" w:color="auto" w:fill="auto"/>
            <w:noWrap/>
            <w:vAlign w:val="center"/>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t>x i</w:t>
            </w:r>
          </w:p>
        </w:tc>
        <w:tc>
          <w:tcPr>
            <w:tcW w:w="708"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p>
        </w:tc>
        <w:tc>
          <w:tcPr>
            <w:tcW w:w="542"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r>
      <w:tr w:rsidR="00BC28D0" w:rsidRPr="0083211A" w:rsidTr="0083211A">
        <w:trPr>
          <w:gridAfter w:val="1"/>
          <w:wAfter w:w="7" w:type="dxa"/>
          <w:trHeight w:val="360"/>
        </w:trPr>
        <w:tc>
          <w:tcPr>
            <w:tcW w:w="2409" w:type="dxa"/>
            <w:gridSpan w:val="2"/>
            <w:vMerge/>
            <w:tcBorders>
              <w:top w:val="nil"/>
              <w:left w:val="nil"/>
              <w:bottom w:val="nil"/>
              <w:right w:val="nil"/>
            </w:tcBorders>
            <w:vAlign w:val="center"/>
            <w:hideMark/>
          </w:tcPr>
          <w:p w:rsidR="00BC28D0" w:rsidRPr="0083211A" w:rsidRDefault="00BC28D0" w:rsidP="00BC28D0">
            <w:pPr>
              <w:spacing w:after="0" w:line="240" w:lineRule="auto"/>
              <w:rPr>
                <w:rFonts w:ascii="Book Antiqua" w:eastAsia="Times New Roman" w:hAnsi="Book Antiqua" w:cs="Calibri"/>
                <w:color w:val="000000"/>
                <w:sz w:val="24"/>
                <w:szCs w:val="24"/>
                <w:lang w:val="en-ID" w:eastAsia="en-ID"/>
              </w:rPr>
            </w:pPr>
          </w:p>
        </w:tc>
        <w:tc>
          <w:tcPr>
            <w:tcW w:w="1024" w:type="dxa"/>
            <w:vMerge/>
            <w:tcBorders>
              <w:top w:val="nil"/>
              <w:left w:val="nil"/>
              <w:bottom w:val="nil"/>
              <w:right w:val="nil"/>
            </w:tcBorders>
            <w:vAlign w:val="center"/>
            <w:hideMark/>
          </w:tcPr>
          <w:p w:rsidR="00BC28D0" w:rsidRPr="0083211A" w:rsidRDefault="00BC28D0" w:rsidP="00BC28D0">
            <w:pPr>
              <w:spacing w:after="0" w:line="240" w:lineRule="auto"/>
              <w:rPr>
                <w:rFonts w:ascii="Book Antiqua" w:eastAsia="Times New Roman" w:hAnsi="Book Antiqua" w:cs="Calibri"/>
                <w:color w:val="000000"/>
                <w:sz w:val="24"/>
                <w:szCs w:val="24"/>
                <w:lang w:val="en-ID" w:eastAsia="en-ID"/>
              </w:rPr>
            </w:pPr>
          </w:p>
        </w:tc>
        <w:tc>
          <w:tcPr>
            <w:tcW w:w="1010" w:type="dxa"/>
            <w:gridSpan w:val="2"/>
            <w:tcBorders>
              <w:top w:val="single" w:sz="4" w:space="0" w:color="auto"/>
              <w:left w:val="nil"/>
              <w:bottom w:val="nil"/>
              <w:right w:val="nil"/>
            </w:tcBorders>
            <w:shd w:val="clear" w:color="auto" w:fill="auto"/>
            <w:noWrap/>
            <w:vAlign w:val="bottom"/>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t>f</w:t>
            </w:r>
            <w:r w:rsidRPr="0083211A">
              <w:rPr>
                <w:rFonts w:ascii="Book Antiqua" w:eastAsia="Times New Roman" w:hAnsi="Book Antiqua" w:cs="Calibri"/>
                <w:color w:val="000000"/>
                <w:sz w:val="24"/>
                <w:szCs w:val="24"/>
                <w:vertAlign w:val="subscript"/>
                <w:lang w:val="en-ID" w:eastAsia="en-ID"/>
              </w:rPr>
              <w:t>Md</w:t>
            </w:r>
          </w:p>
        </w:tc>
        <w:tc>
          <w:tcPr>
            <w:tcW w:w="567" w:type="dxa"/>
            <w:tcBorders>
              <w:top w:val="nil"/>
              <w:left w:val="nil"/>
              <w:bottom w:val="nil"/>
              <w:right w:val="nil"/>
            </w:tcBorders>
            <w:vAlign w:val="center"/>
            <w:hideMark/>
          </w:tcPr>
          <w:p w:rsidR="00BC28D0" w:rsidRPr="0083211A" w:rsidRDefault="00BC28D0" w:rsidP="00BC28D0">
            <w:pPr>
              <w:spacing w:after="0" w:line="240" w:lineRule="auto"/>
              <w:rPr>
                <w:rFonts w:ascii="Book Antiqua" w:eastAsia="Times New Roman" w:hAnsi="Book Antiqua" w:cs="Calibri"/>
                <w:color w:val="000000"/>
                <w:sz w:val="24"/>
                <w:szCs w:val="24"/>
                <w:lang w:val="en-ID" w:eastAsia="en-ID"/>
              </w:rPr>
            </w:pPr>
          </w:p>
        </w:tc>
        <w:tc>
          <w:tcPr>
            <w:tcW w:w="708"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p>
        </w:tc>
        <w:tc>
          <w:tcPr>
            <w:tcW w:w="542"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r>
      <w:tr w:rsidR="00BC28D0" w:rsidRPr="0083211A" w:rsidTr="0083211A">
        <w:trPr>
          <w:gridAfter w:val="1"/>
          <w:wAfter w:w="7" w:type="dxa"/>
          <w:trHeight w:val="330"/>
        </w:trPr>
        <w:tc>
          <w:tcPr>
            <w:tcW w:w="1418"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c>
          <w:tcPr>
            <w:tcW w:w="991" w:type="dxa"/>
            <w:tcBorders>
              <w:top w:val="nil"/>
              <w:left w:val="nil"/>
              <w:bottom w:val="nil"/>
              <w:right w:val="nil"/>
            </w:tcBorders>
            <w:shd w:val="clear" w:color="auto" w:fill="auto"/>
            <w:noWrap/>
            <w:vAlign w:val="bottom"/>
            <w:hideMark/>
          </w:tcPr>
          <w:p w:rsidR="00526EBE" w:rsidRPr="0083211A" w:rsidRDefault="00526EBE" w:rsidP="00BC28D0">
            <w:pPr>
              <w:spacing w:after="0" w:line="240" w:lineRule="auto"/>
              <w:rPr>
                <w:rFonts w:ascii="Times New Roman" w:eastAsia="Times New Roman" w:hAnsi="Times New Roman" w:cs="Times New Roman"/>
                <w:sz w:val="24"/>
                <w:szCs w:val="24"/>
                <w:lang w:val="en-ID" w:eastAsia="en-ID"/>
              </w:rPr>
            </w:pPr>
          </w:p>
        </w:tc>
        <w:tc>
          <w:tcPr>
            <w:tcW w:w="1024"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c>
          <w:tcPr>
            <w:tcW w:w="416"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c>
          <w:tcPr>
            <w:tcW w:w="594"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c>
          <w:tcPr>
            <w:tcW w:w="567"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c>
          <w:tcPr>
            <w:tcW w:w="708"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c>
          <w:tcPr>
            <w:tcW w:w="542"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r>
      <w:tr w:rsidR="00BC28D0" w:rsidRPr="0083211A" w:rsidTr="0083211A">
        <w:trPr>
          <w:trHeight w:val="285"/>
        </w:trPr>
        <w:tc>
          <w:tcPr>
            <w:tcW w:w="2409" w:type="dxa"/>
            <w:gridSpan w:val="2"/>
            <w:vMerge w:val="restart"/>
            <w:tcBorders>
              <w:top w:val="nil"/>
              <w:left w:val="nil"/>
              <w:bottom w:val="nil"/>
              <w:right w:val="nil"/>
            </w:tcBorders>
            <w:shd w:val="clear" w:color="auto" w:fill="auto"/>
            <w:noWrap/>
            <w:vAlign w:val="center"/>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lastRenderedPageBreak/>
              <w:t>Umur Median (Md)</w:t>
            </w:r>
          </w:p>
        </w:tc>
        <w:tc>
          <w:tcPr>
            <w:tcW w:w="1024" w:type="dxa"/>
            <w:vMerge w:val="restart"/>
            <w:tcBorders>
              <w:top w:val="nil"/>
              <w:left w:val="nil"/>
              <w:bottom w:val="nil"/>
              <w:right w:val="nil"/>
            </w:tcBorders>
            <w:shd w:val="clear" w:color="auto" w:fill="auto"/>
            <w:noWrap/>
            <w:vAlign w:val="center"/>
            <w:hideMark/>
          </w:tcPr>
          <w:p w:rsidR="00BC28D0" w:rsidRPr="0083211A" w:rsidRDefault="00684DE0" w:rsidP="00BC28D0">
            <w:pPr>
              <w:spacing w:after="0" w:line="240" w:lineRule="auto"/>
              <w:jc w:val="center"/>
              <w:rPr>
                <w:rFonts w:ascii="Book Antiqua" w:eastAsia="Times New Roman" w:hAnsi="Book Antiqua" w:cs="Calibri"/>
                <w:color w:val="000000"/>
                <w:sz w:val="24"/>
                <w:szCs w:val="24"/>
                <w:lang w:val="en-ID" w:eastAsia="en-ID"/>
              </w:rPr>
            </w:pPr>
            <w:r>
              <w:rPr>
                <w:noProof/>
              </w:rPr>
              <mc:AlternateContent>
                <mc:Choice Requires="wps">
                  <w:drawing>
                    <wp:anchor distT="0" distB="0" distL="114300" distR="114300" simplePos="0" relativeHeight="251661312" behindDoc="0" locked="0" layoutInCell="1" allowOverlap="1">
                      <wp:simplePos x="0" y="0"/>
                      <wp:positionH relativeFrom="column">
                        <wp:posOffset>537210</wp:posOffset>
                      </wp:positionH>
                      <wp:positionV relativeFrom="paragraph">
                        <wp:posOffset>-1905</wp:posOffset>
                      </wp:positionV>
                      <wp:extent cx="1828800" cy="323850"/>
                      <wp:effectExtent l="0" t="0" r="0" b="0"/>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3238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BD1BD2" id="Double Bracket 6" o:spid="_x0000_s1026" type="#_x0000_t185" style="position:absolute;margin-left:42.3pt;margin-top:-.15pt;width:2in;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" strokecolor="#4472c4 [3204]" strokeweight=".5pt">
                      <v:stroke joinstyle="miter"/>
                      <v:path arrowok="t"/>
                    </v:shape>
                  </w:pict>
                </mc:Fallback>
              </mc:AlternateContent>
            </w:r>
            <w:r w:rsidR="00BC28D0" w:rsidRPr="0083211A">
              <w:rPr>
                <w:rFonts w:ascii="Book Antiqua" w:eastAsia="Times New Roman" w:hAnsi="Book Antiqua" w:cs="Calibri"/>
                <w:color w:val="000000"/>
                <w:sz w:val="24"/>
                <w:szCs w:val="24"/>
                <w:lang w:val="en-ID" w:eastAsia="en-ID"/>
              </w:rPr>
              <w:t>= 25 +</w:t>
            </w:r>
          </w:p>
        </w:tc>
        <w:tc>
          <w:tcPr>
            <w:tcW w:w="2285" w:type="dxa"/>
            <w:gridSpan w:val="4"/>
            <w:tcBorders>
              <w:top w:val="nil"/>
              <w:left w:val="nil"/>
              <w:bottom w:val="single" w:sz="4" w:space="0" w:color="auto"/>
              <w:right w:val="nil"/>
            </w:tcBorders>
            <w:shd w:val="clear" w:color="auto" w:fill="auto"/>
            <w:noWrap/>
            <w:vAlign w:val="bottom"/>
            <w:hideMark/>
          </w:tcPr>
          <w:p w:rsidR="00BC28D0" w:rsidRPr="0083211A" w:rsidRDefault="00BC28D0" w:rsidP="00BC28D0">
            <w:pPr>
              <w:spacing w:after="0" w:line="240" w:lineRule="auto"/>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t>2.</w:t>
            </w:r>
            <w:r w:rsidR="006F255A">
              <w:rPr>
                <w:rFonts w:ascii="Book Antiqua" w:eastAsia="Times New Roman" w:hAnsi="Book Antiqua" w:cs="Calibri"/>
                <w:color w:val="000000"/>
                <w:sz w:val="24"/>
                <w:szCs w:val="24"/>
                <w:lang w:val="en-ID" w:eastAsia="en-ID"/>
              </w:rPr>
              <w:t>755.623-2.419.934</w:t>
            </w:r>
          </w:p>
        </w:tc>
        <w:tc>
          <w:tcPr>
            <w:tcW w:w="549" w:type="dxa"/>
            <w:gridSpan w:val="2"/>
            <w:vMerge w:val="restart"/>
            <w:tcBorders>
              <w:top w:val="nil"/>
              <w:left w:val="nil"/>
              <w:bottom w:val="nil"/>
              <w:right w:val="nil"/>
            </w:tcBorders>
            <w:shd w:val="clear" w:color="auto" w:fill="auto"/>
            <w:noWrap/>
            <w:vAlign w:val="center"/>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t>x 5</w:t>
            </w:r>
          </w:p>
        </w:tc>
      </w:tr>
      <w:tr w:rsidR="00BC28D0" w:rsidRPr="0083211A" w:rsidTr="0083211A">
        <w:trPr>
          <w:trHeight w:val="285"/>
        </w:trPr>
        <w:tc>
          <w:tcPr>
            <w:tcW w:w="2409" w:type="dxa"/>
            <w:gridSpan w:val="2"/>
            <w:vMerge/>
            <w:tcBorders>
              <w:top w:val="nil"/>
              <w:left w:val="nil"/>
              <w:bottom w:val="nil"/>
              <w:right w:val="nil"/>
            </w:tcBorders>
            <w:vAlign w:val="center"/>
            <w:hideMark/>
          </w:tcPr>
          <w:p w:rsidR="00BC28D0" w:rsidRPr="0083211A" w:rsidRDefault="00BC28D0" w:rsidP="00BC28D0">
            <w:pPr>
              <w:spacing w:after="0" w:line="240" w:lineRule="auto"/>
              <w:rPr>
                <w:rFonts w:ascii="Book Antiqua" w:eastAsia="Times New Roman" w:hAnsi="Book Antiqua" w:cs="Calibri"/>
                <w:color w:val="000000"/>
                <w:sz w:val="24"/>
                <w:szCs w:val="24"/>
                <w:lang w:val="en-ID" w:eastAsia="en-ID"/>
              </w:rPr>
            </w:pPr>
          </w:p>
        </w:tc>
        <w:tc>
          <w:tcPr>
            <w:tcW w:w="1024" w:type="dxa"/>
            <w:vMerge/>
            <w:tcBorders>
              <w:top w:val="nil"/>
              <w:left w:val="nil"/>
              <w:bottom w:val="nil"/>
              <w:right w:val="nil"/>
            </w:tcBorders>
            <w:vAlign w:val="center"/>
            <w:hideMark/>
          </w:tcPr>
          <w:p w:rsidR="00BC28D0" w:rsidRPr="0083211A" w:rsidRDefault="00BC28D0" w:rsidP="00BC28D0">
            <w:pPr>
              <w:spacing w:after="0" w:line="240" w:lineRule="auto"/>
              <w:rPr>
                <w:rFonts w:ascii="Book Antiqua" w:eastAsia="Times New Roman" w:hAnsi="Book Antiqua" w:cs="Calibri"/>
                <w:color w:val="000000"/>
                <w:sz w:val="24"/>
                <w:szCs w:val="24"/>
                <w:lang w:val="en-ID" w:eastAsia="en-ID"/>
              </w:rPr>
            </w:pPr>
          </w:p>
        </w:tc>
        <w:tc>
          <w:tcPr>
            <w:tcW w:w="2285" w:type="dxa"/>
            <w:gridSpan w:val="4"/>
            <w:tcBorders>
              <w:top w:val="nil"/>
              <w:left w:val="nil"/>
              <w:bottom w:val="nil"/>
              <w:right w:val="nil"/>
            </w:tcBorders>
            <w:shd w:val="clear" w:color="auto" w:fill="auto"/>
            <w:noWrap/>
            <w:vAlign w:val="bottom"/>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t>42</w:t>
            </w:r>
            <w:r w:rsidR="006F255A">
              <w:rPr>
                <w:rFonts w:ascii="Book Antiqua" w:eastAsia="Times New Roman" w:hAnsi="Book Antiqua" w:cs="Calibri"/>
                <w:color w:val="000000"/>
                <w:sz w:val="24"/>
                <w:szCs w:val="24"/>
                <w:lang w:val="en-ID" w:eastAsia="en-ID"/>
              </w:rPr>
              <w:t>5.654</w:t>
            </w:r>
          </w:p>
        </w:tc>
        <w:tc>
          <w:tcPr>
            <w:tcW w:w="549" w:type="dxa"/>
            <w:gridSpan w:val="2"/>
            <w:vMerge/>
            <w:tcBorders>
              <w:top w:val="nil"/>
              <w:left w:val="nil"/>
              <w:bottom w:val="nil"/>
              <w:right w:val="nil"/>
            </w:tcBorders>
            <w:vAlign w:val="center"/>
            <w:hideMark/>
          </w:tcPr>
          <w:p w:rsidR="00BC28D0" w:rsidRPr="0083211A" w:rsidRDefault="00BC28D0" w:rsidP="00BC28D0">
            <w:pPr>
              <w:spacing w:after="0" w:line="240" w:lineRule="auto"/>
              <w:rPr>
                <w:rFonts w:ascii="Book Antiqua" w:eastAsia="Times New Roman" w:hAnsi="Book Antiqua" w:cs="Calibri"/>
                <w:color w:val="000000"/>
                <w:sz w:val="24"/>
                <w:szCs w:val="24"/>
                <w:lang w:val="en-ID" w:eastAsia="en-ID"/>
              </w:rPr>
            </w:pPr>
          </w:p>
        </w:tc>
      </w:tr>
      <w:tr w:rsidR="00BC28D0" w:rsidRPr="0083211A" w:rsidTr="0083211A">
        <w:trPr>
          <w:gridAfter w:val="1"/>
          <w:wAfter w:w="7" w:type="dxa"/>
          <w:trHeight w:val="330"/>
        </w:trPr>
        <w:tc>
          <w:tcPr>
            <w:tcW w:w="2409" w:type="dxa"/>
            <w:gridSpan w:val="2"/>
            <w:tcBorders>
              <w:top w:val="nil"/>
              <w:left w:val="nil"/>
              <w:bottom w:val="nil"/>
              <w:right w:val="nil"/>
            </w:tcBorders>
            <w:shd w:val="clear" w:color="auto" w:fill="auto"/>
            <w:noWrap/>
            <w:vAlign w:val="bottom"/>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t>Umur Median (Md)</w:t>
            </w:r>
          </w:p>
        </w:tc>
        <w:tc>
          <w:tcPr>
            <w:tcW w:w="1024"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t>= 25 +</w:t>
            </w:r>
          </w:p>
        </w:tc>
        <w:tc>
          <w:tcPr>
            <w:tcW w:w="1010" w:type="dxa"/>
            <w:gridSpan w:val="2"/>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t>3,</w:t>
            </w:r>
            <w:r w:rsidR="006F255A">
              <w:rPr>
                <w:rFonts w:ascii="Book Antiqua" w:eastAsia="Times New Roman" w:hAnsi="Book Antiqua" w:cs="Calibri"/>
                <w:color w:val="000000"/>
                <w:sz w:val="24"/>
                <w:szCs w:val="24"/>
                <w:lang w:val="en-ID" w:eastAsia="en-ID"/>
              </w:rPr>
              <w:t>94</w:t>
            </w:r>
          </w:p>
        </w:tc>
        <w:tc>
          <w:tcPr>
            <w:tcW w:w="567"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Book Antiqua" w:eastAsia="Times New Roman" w:hAnsi="Book Antiqua" w:cs="Calibri"/>
                <w:color w:val="000000"/>
                <w:sz w:val="24"/>
                <w:szCs w:val="24"/>
                <w:lang w:val="en-ID" w:eastAsia="en-ID"/>
              </w:rPr>
            </w:pPr>
          </w:p>
        </w:tc>
        <w:tc>
          <w:tcPr>
            <w:tcW w:w="708"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c>
          <w:tcPr>
            <w:tcW w:w="542"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r>
      <w:tr w:rsidR="00BC28D0" w:rsidRPr="0083211A" w:rsidTr="0083211A">
        <w:trPr>
          <w:gridAfter w:val="1"/>
          <w:wAfter w:w="7" w:type="dxa"/>
          <w:trHeight w:val="330"/>
        </w:trPr>
        <w:tc>
          <w:tcPr>
            <w:tcW w:w="2409" w:type="dxa"/>
            <w:gridSpan w:val="2"/>
            <w:tcBorders>
              <w:top w:val="nil"/>
              <w:left w:val="nil"/>
              <w:bottom w:val="nil"/>
              <w:right w:val="nil"/>
            </w:tcBorders>
            <w:shd w:val="clear" w:color="auto" w:fill="auto"/>
            <w:noWrap/>
            <w:vAlign w:val="bottom"/>
            <w:hideMark/>
          </w:tcPr>
          <w:p w:rsidR="00BC28D0" w:rsidRPr="0083211A" w:rsidRDefault="00BC28D0" w:rsidP="00BC28D0">
            <w:pPr>
              <w:spacing w:after="0" w:line="240" w:lineRule="auto"/>
              <w:jc w:val="center"/>
              <w:rPr>
                <w:rFonts w:ascii="Book Antiqua" w:eastAsia="Times New Roman" w:hAnsi="Book Antiqua" w:cs="Calibri"/>
                <w:color w:val="000000"/>
                <w:sz w:val="24"/>
                <w:szCs w:val="24"/>
                <w:lang w:val="en-ID" w:eastAsia="en-ID"/>
              </w:rPr>
            </w:pPr>
            <w:r w:rsidRPr="0083211A">
              <w:rPr>
                <w:rFonts w:ascii="Book Antiqua" w:eastAsia="Times New Roman" w:hAnsi="Book Antiqua" w:cs="Calibri"/>
                <w:color w:val="000000"/>
                <w:sz w:val="24"/>
                <w:szCs w:val="24"/>
                <w:lang w:val="en-ID" w:eastAsia="en-ID"/>
              </w:rPr>
              <w:t>Umur Median (Md)</w:t>
            </w:r>
          </w:p>
        </w:tc>
        <w:tc>
          <w:tcPr>
            <w:tcW w:w="2601" w:type="dxa"/>
            <w:gridSpan w:val="4"/>
            <w:tcBorders>
              <w:top w:val="nil"/>
              <w:left w:val="nil"/>
              <w:bottom w:val="nil"/>
              <w:right w:val="nil"/>
            </w:tcBorders>
            <w:shd w:val="clear" w:color="auto" w:fill="auto"/>
            <w:noWrap/>
            <w:vAlign w:val="bottom"/>
            <w:hideMark/>
          </w:tcPr>
          <w:p w:rsidR="00BC28D0" w:rsidRPr="0083211A" w:rsidRDefault="00B67F46" w:rsidP="00BC28D0">
            <w:pPr>
              <w:spacing w:after="0" w:line="240" w:lineRule="auto"/>
              <w:rPr>
                <w:rFonts w:ascii="Book Antiqua" w:eastAsia="Times New Roman" w:hAnsi="Book Antiqua" w:cs="Calibri"/>
                <w:b/>
                <w:color w:val="000000"/>
                <w:sz w:val="24"/>
                <w:szCs w:val="24"/>
                <w:lang w:val="en-ID" w:eastAsia="en-ID"/>
              </w:rPr>
            </w:pPr>
            <w:r>
              <w:rPr>
                <w:rFonts w:ascii="Book Antiqua" w:eastAsia="Times New Roman" w:hAnsi="Book Antiqua" w:cs="Calibri"/>
                <w:b/>
                <w:color w:val="000000"/>
                <w:sz w:val="24"/>
                <w:szCs w:val="24"/>
                <w:lang w:val="en-ID" w:eastAsia="en-ID"/>
              </w:rPr>
              <w:t xml:space="preserve"> </w:t>
            </w:r>
            <w:r w:rsidR="00BC28D0" w:rsidRPr="0083211A">
              <w:rPr>
                <w:rFonts w:ascii="Book Antiqua" w:eastAsia="Times New Roman" w:hAnsi="Book Antiqua" w:cs="Calibri"/>
                <w:b/>
                <w:color w:val="000000"/>
                <w:sz w:val="24"/>
                <w:szCs w:val="24"/>
                <w:lang w:val="en-ID" w:eastAsia="en-ID"/>
              </w:rPr>
              <w:t>= 28,</w:t>
            </w:r>
            <w:r w:rsidR="006F255A">
              <w:rPr>
                <w:rFonts w:ascii="Book Antiqua" w:eastAsia="Times New Roman" w:hAnsi="Book Antiqua" w:cs="Calibri"/>
                <w:b/>
                <w:color w:val="000000"/>
                <w:sz w:val="24"/>
                <w:szCs w:val="24"/>
                <w:lang w:val="en-ID" w:eastAsia="en-ID"/>
              </w:rPr>
              <w:t>94</w:t>
            </w:r>
            <w:r w:rsidR="00BC28D0" w:rsidRPr="0083211A">
              <w:rPr>
                <w:rFonts w:ascii="Book Antiqua" w:eastAsia="Times New Roman" w:hAnsi="Book Antiqua" w:cs="Calibri"/>
                <w:b/>
                <w:color w:val="000000"/>
                <w:sz w:val="24"/>
                <w:szCs w:val="24"/>
                <w:lang w:val="en-ID" w:eastAsia="en-ID"/>
              </w:rPr>
              <w:t xml:space="preserve"> tahun</w:t>
            </w:r>
          </w:p>
        </w:tc>
        <w:tc>
          <w:tcPr>
            <w:tcW w:w="708"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Book Antiqua" w:eastAsia="Times New Roman" w:hAnsi="Book Antiqua" w:cs="Calibri"/>
                <w:color w:val="000000"/>
                <w:sz w:val="24"/>
                <w:szCs w:val="24"/>
                <w:lang w:val="en-ID" w:eastAsia="en-ID"/>
              </w:rPr>
            </w:pPr>
          </w:p>
        </w:tc>
        <w:tc>
          <w:tcPr>
            <w:tcW w:w="542" w:type="dxa"/>
            <w:tcBorders>
              <w:top w:val="nil"/>
              <w:left w:val="nil"/>
              <w:bottom w:val="nil"/>
              <w:right w:val="nil"/>
            </w:tcBorders>
            <w:shd w:val="clear" w:color="auto" w:fill="auto"/>
            <w:noWrap/>
            <w:vAlign w:val="bottom"/>
            <w:hideMark/>
          </w:tcPr>
          <w:p w:rsidR="00BC28D0" w:rsidRPr="0083211A" w:rsidRDefault="00BC28D0" w:rsidP="00BC28D0">
            <w:pPr>
              <w:spacing w:after="0" w:line="240" w:lineRule="auto"/>
              <w:rPr>
                <w:rFonts w:ascii="Times New Roman" w:eastAsia="Times New Roman" w:hAnsi="Times New Roman" w:cs="Times New Roman"/>
                <w:sz w:val="24"/>
                <w:szCs w:val="24"/>
                <w:lang w:val="en-ID" w:eastAsia="en-ID"/>
              </w:rPr>
            </w:pPr>
          </w:p>
        </w:tc>
      </w:tr>
    </w:tbl>
    <w:p w:rsidR="0083211A" w:rsidRDefault="0083211A" w:rsidP="00630279">
      <w:pPr>
        <w:pStyle w:val="NormalWeb"/>
        <w:shd w:val="clear" w:color="auto" w:fill="FFFFFF"/>
        <w:spacing w:before="0" w:beforeAutospacing="0" w:after="0" w:afterAutospacing="0"/>
        <w:jc w:val="both"/>
        <w:textAlignment w:val="baseline"/>
        <w:rPr>
          <w:rFonts w:ascii="Book Antiqua" w:hAnsi="Book Antiqua" w:cs="Arial"/>
          <w:color w:val="000000"/>
          <w:u w:val="single"/>
        </w:rPr>
      </w:pPr>
    </w:p>
    <w:p w:rsidR="005A3C27" w:rsidRPr="0083211A" w:rsidRDefault="005A3C27" w:rsidP="007B0DE7">
      <w:pPr>
        <w:pStyle w:val="NormalWeb"/>
        <w:shd w:val="clear" w:color="auto" w:fill="FFFFFF"/>
        <w:spacing w:before="0" w:beforeAutospacing="0" w:after="0" w:afterAutospacing="0"/>
        <w:ind w:left="2127"/>
        <w:jc w:val="both"/>
        <w:textAlignment w:val="baseline"/>
        <w:rPr>
          <w:rFonts w:ascii="Book Antiqua" w:hAnsi="Book Antiqua" w:cs="Arial"/>
          <w:color w:val="000000"/>
          <w:u w:val="single"/>
        </w:rPr>
      </w:pPr>
      <w:r w:rsidRPr="0083211A">
        <w:rPr>
          <w:rFonts w:ascii="Book Antiqua" w:hAnsi="Book Antiqua" w:cs="Arial"/>
          <w:color w:val="000000"/>
          <w:u w:val="single"/>
        </w:rPr>
        <w:t>Keterangan :</w:t>
      </w:r>
    </w:p>
    <w:p w:rsidR="00BC28D0" w:rsidRPr="0083211A" w:rsidRDefault="005A3C27" w:rsidP="007B0DE7">
      <w:pPr>
        <w:pStyle w:val="NormalWeb"/>
        <w:shd w:val="clear" w:color="auto" w:fill="FFFFFF"/>
        <w:tabs>
          <w:tab w:val="left" w:pos="2835"/>
          <w:tab w:val="left" w:pos="3119"/>
        </w:tabs>
        <w:spacing w:before="0" w:beforeAutospacing="0" w:after="0" w:afterAutospacing="0"/>
        <w:ind w:left="3119" w:hanging="992"/>
        <w:jc w:val="both"/>
        <w:textAlignment w:val="baseline"/>
        <w:rPr>
          <w:rFonts w:ascii="Book Antiqua" w:hAnsi="Book Antiqua" w:cs="Arial"/>
          <w:color w:val="000000"/>
        </w:rPr>
      </w:pPr>
      <w:r w:rsidRPr="0083211A">
        <w:rPr>
          <w:rFonts w:ascii="Book Antiqua" w:hAnsi="Book Antiqua" w:cs="Arial"/>
          <w:color w:val="000000"/>
        </w:rPr>
        <w:t>I</w:t>
      </w:r>
      <w:r w:rsidRPr="0083211A">
        <w:rPr>
          <w:rFonts w:ascii="Book Antiqua" w:hAnsi="Book Antiqua" w:cs="Arial"/>
          <w:color w:val="000000"/>
          <w:vertAlign w:val="subscript"/>
        </w:rPr>
        <w:t>Md</w:t>
      </w:r>
      <w:r w:rsidRPr="0083211A">
        <w:rPr>
          <w:rFonts w:ascii="Book Antiqua" w:hAnsi="Book Antiqua" w:cs="Arial"/>
          <w:color w:val="000000"/>
        </w:rPr>
        <w:tab/>
        <w:t>= Batas bawah kelompok umur yang mengandung N/2</w:t>
      </w:r>
    </w:p>
    <w:p w:rsidR="005A3C27" w:rsidRPr="0083211A" w:rsidRDefault="005A3C27" w:rsidP="007B0DE7">
      <w:pPr>
        <w:pStyle w:val="NormalWeb"/>
        <w:shd w:val="clear" w:color="auto" w:fill="FFFFFF"/>
        <w:tabs>
          <w:tab w:val="left" w:pos="2835"/>
          <w:tab w:val="left" w:pos="3119"/>
        </w:tabs>
        <w:spacing w:before="0" w:beforeAutospacing="0" w:after="0" w:afterAutospacing="0"/>
        <w:ind w:left="3119" w:hanging="992"/>
        <w:jc w:val="both"/>
        <w:textAlignment w:val="baseline"/>
        <w:rPr>
          <w:rFonts w:ascii="Book Antiqua" w:hAnsi="Book Antiqua" w:cs="Arial"/>
          <w:color w:val="000000"/>
        </w:rPr>
      </w:pPr>
      <w:r w:rsidRPr="0083211A">
        <w:rPr>
          <w:rFonts w:ascii="Book Antiqua" w:hAnsi="Book Antiqua" w:cs="Arial"/>
          <w:color w:val="000000"/>
        </w:rPr>
        <w:t xml:space="preserve">N     </w:t>
      </w:r>
      <w:r w:rsidRPr="0083211A">
        <w:rPr>
          <w:rFonts w:ascii="Book Antiqua" w:hAnsi="Book Antiqua" w:cs="Arial"/>
          <w:color w:val="000000"/>
        </w:rPr>
        <w:tab/>
        <w:t>=  Jumlah penduduk total</w:t>
      </w:r>
    </w:p>
    <w:p w:rsidR="005A3C27" w:rsidRPr="0083211A" w:rsidRDefault="005A3C27" w:rsidP="007B0DE7">
      <w:pPr>
        <w:pStyle w:val="NormalWeb"/>
        <w:shd w:val="clear" w:color="auto" w:fill="FFFFFF"/>
        <w:tabs>
          <w:tab w:val="left" w:pos="2835"/>
          <w:tab w:val="left" w:pos="3119"/>
        </w:tabs>
        <w:spacing w:before="0" w:beforeAutospacing="0" w:after="0" w:afterAutospacing="0"/>
        <w:ind w:left="3119" w:hanging="992"/>
        <w:jc w:val="both"/>
        <w:textAlignment w:val="baseline"/>
        <w:rPr>
          <w:rFonts w:ascii="Book Antiqua" w:hAnsi="Book Antiqua" w:cs="Arial"/>
          <w:color w:val="000000"/>
        </w:rPr>
      </w:pPr>
      <w:r w:rsidRPr="0083211A">
        <w:rPr>
          <w:rFonts w:ascii="Book Antiqua" w:hAnsi="Book Antiqua" w:cs="Arial"/>
          <w:color w:val="000000"/>
        </w:rPr>
        <w:t>f</w:t>
      </w:r>
      <w:r w:rsidRPr="0083211A">
        <w:rPr>
          <w:rFonts w:ascii="Book Antiqua" w:hAnsi="Book Antiqua" w:cs="Arial"/>
          <w:color w:val="000000"/>
          <w:vertAlign w:val="subscript"/>
        </w:rPr>
        <w:t>x</w:t>
      </w:r>
      <w:r w:rsidR="00581A41">
        <w:rPr>
          <w:rFonts w:ascii="Book Antiqua" w:hAnsi="Book Antiqua" w:cs="Arial"/>
          <w:color w:val="000000"/>
        </w:rPr>
        <w:tab/>
        <w:t>=</w:t>
      </w:r>
      <w:r w:rsidR="00581A41">
        <w:rPr>
          <w:rFonts w:ascii="Book Antiqua" w:hAnsi="Book Antiqua" w:cs="Arial"/>
          <w:color w:val="000000"/>
          <w:lang w:val="id-ID"/>
        </w:rPr>
        <w:tab/>
      </w:r>
      <w:r w:rsidRPr="0083211A">
        <w:rPr>
          <w:rFonts w:ascii="Book Antiqua" w:hAnsi="Book Antiqua" w:cs="Arial"/>
          <w:color w:val="000000"/>
        </w:rPr>
        <w:t>Jumlah penduduk kumulatif sampai dengan kelompok</w:t>
      </w:r>
      <w:r w:rsidR="00581A41">
        <w:rPr>
          <w:rFonts w:ascii="Book Antiqua" w:hAnsi="Book Antiqua" w:cs="Arial"/>
          <w:color w:val="000000"/>
          <w:lang w:val="id-ID"/>
        </w:rPr>
        <w:t xml:space="preserve"> </w:t>
      </w:r>
      <w:r w:rsidRPr="0083211A">
        <w:rPr>
          <w:rFonts w:ascii="Book Antiqua" w:hAnsi="Book Antiqua" w:cs="Arial"/>
          <w:color w:val="000000"/>
        </w:rPr>
        <w:t>umur yang mengandung N/2</w:t>
      </w:r>
    </w:p>
    <w:p w:rsidR="005A3C27" w:rsidRPr="0083211A" w:rsidRDefault="005A3C27" w:rsidP="007B0DE7">
      <w:pPr>
        <w:pStyle w:val="NormalWeb"/>
        <w:shd w:val="clear" w:color="auto" w:fill="FFFFFF"/>
        <w:tabs>
          <w:tab w:val="left" w:pos="2835"/>
          <w:tab w:val="left" w:pos="3119"/>
        </w:tabs>
        <w:spacing w:before="0" w:beforeAutospacing="0" w:after="0" w:afterAutospacing="0"/>
        <w:ind w:left="3119" w:hanging="992"/>
        <w:jc w:val="both"/>
        <w:textAlignment w:val="baseline"/>
        <w:rPr>
          <w:rFonts w:ascii="Book Antiqua" w:hAnsi="Book Antiqua" w:cs="Arial"/>
          <w:color w:val="000000"/>
        </w:rPr>
      </w:pPr>
      <w:r w:rsidRPr="0083211A">
        <w:rPr>
          <w:rFonts w:ascii="Book Antiqua" w:hAnsi="Book Antiqua" w:cs="Arial"/>
          <w:color w:val="000000"/>
        </w:rPr>
        <w:t>f</w:t>
      </w:r>
      <w:r w:rsidRPr="0083211A">
        <w:rPr>
          <w:rFonts w:ascii="Book Antiqua" w:hAnsi="Book Antiqua" w:cs="Arial"/>
          <w:color w:val="000000"/>
          <w:vertAlign w:val="subscript"/>
        </w:rPr>
        <w:t>Md</w:t>
      </w:r>
      <w:r w:rsidRPr="0083211A">
        <w:rPr>
          <w:rFonts w:ascii="Book Antiqua" w:hAnsi="Book Antiqua" w:cs="Arial"/>
          <w:color w:val="000000"/>
        </w:rPr>
        <w:tab/>
        <w:t>= Jumlah penduduk pada kelompok umur dimana</w:t>
      </w:r>
      <w:r w:rsidR="00581A41">
        <w:rPr>
          <w:rFonts w:ascii="Book Antiqua" w:hAnsi="Book Antiqua" w:cs="Arial"/>
          <w:color w:val="000000"/>
          <w:lang w:val="id-ID"/>
        </w:rPr>
        <w:t xml:space="preserve"> </w:t>
      </w:r>
      <w:r w:rsidRPr="0083211A">
        <w:rPr>
          <w:rFonts w:ascii="Book Antiqua" w:hAnsi="Book Antiqua" w:cs="Arial"/>
          <w:color w:val="000000"/>
        </w:rPr>
        <w:t>terdapat nilai N/2</w:t>
      </w:r>
    </w:p>
    <w:p w:rsidR="00BC28D0" w:rsidRDefault="005A3C27" w:rsidP="007B0DE7">
      <w:pPr>
        <w:pStyle w:val="NormalWeb"/>
        <w:shd w:val="clear" w:color="auto" w:fill="FFFFFF"/>
        <w:tabs>
          <w:tab w:val="left" w:pos="2835"/>
          <w:tab w:val="left" w:pos="3119"/>
        </w:tabs>
        <w:spacing w:before="0" w:beforeAutospacing="0" w:after="0" w:afterAutospacing="0"/>
        <w:ind w:left="3119" w:hanging="992"/>
        <w:jc w:val="both"/>
        <w:textAlignment w:val="baseline"/>
        <w:rPr>
          <w:rFonts w:ascii="Book Antiqua" w:hAnsi="Book Antiqua" w:cs="Arial"/>
          <w:color w:val="000000"/>
        </w:rPr>
      </w:pPr>
      <w:r w:rsidRPr="0083211A">
        <w:rPr>
          <w:rFonts w:ascii="Book Antiqua" w:hAnsi="Book Antiqua" w:cs="Arial"/>
          <w:color w:val="000000"/>
        </w:rPr>
        <w:t xml:space="preserve">i        </w:t>
      </w:r>
      <w:r w:rsidRPr="0083211A">
        <w:rPr>
          <w:rFonts w:ascii="Book Antiqua" w:hAnsi="Book Antiqua" w:cs="Arial"/>
          <w:color w:val="000000"/>
        </w:rPr>
        <w:tab/>
        <w:t>=  Kelas interval umur</w:t>
      </w:r>
    </w:p>
    <w:p w:rsidR="0083211A" w:rsidRPr="0083211A" w:rsidRDefault="0083211A" w:rsidP="007B0DE7">
      <w:pPr>
        <w:pStyle w:val="NormalWeb"/>
        <w:shd w:val="clear" w:color="auto" w:fill="FFFFFF"/>
        <w:spacing w:before="0" w:beforeAutospacing="0" w:after="0" w:afterAutospacing="0"/>
        <w:ind w:left="1985" w:hanging="992"/>
        <w:jc w:val="both"/>
        <w:textAlignment w:val="baseline"/>
        <w:rPr>
          <w:rFonts w:ascii="Book Antiqua" w:hAnsi="Book Antiqua" w:cs="Arial"/>
          <w:color w:val="000000"/>
        </w:rPr>
      </w:pPr>
    </w:p>
    <w:p w:rsidR="004F341C" w:rsidRDefault="004F341C" w:rsidP="004F341C">
      <w:pPr>
        <w:pStyle w:val="NormalWeb"/>
        <w:shd w:val="clear" w:color="auto" w:fill="FFFFFF"/>
        <w:spacing w:before="0" w:beforeAutospacing="0" w:after="0" w:afterAutospacing="0"/>
        <w:ind w:left="1571" w:firstLine="414"/>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5.</w:t>
      </w:r>
    </w:p>
    <w:p w:rsidR="004F341C" w:rsidRDefault="004F341C" w:rsidP="004F341C">
      <w:pPr>
        <w:pStyle w:val="NormalWeb"/>
        <w:shd w:val="clear" w:color="auto" w:fill="FFFFFF"/>
        <w:spacing w:before="0" w:beforeAutospacing="0" w:after="0" w:afterAutospacing="0"/>
        <w:ind w:left="1571" w:firstLine="414"/>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Jumlah Penduduk Provinsi Sumatera Barat </w:t>
      </w:r>
      <w:r w:rsidR="00526EBE">
        <w:rPr>
          <w:rFonts w:ascii="Book Antiqua" w:hAnsi="Book Antiqua" w:cs="Arial"/>
          <w:color w:val="000000"/>
          <w:sz w:val="20"/>
          <w:szCs w:val="20"/>
        </w:rPr>
        <w:t>P</w:t>
      </w:r>
      <w:r>
        <w:rPr>
          <w:rFonts w:ascii="Book Antiqua" w:hAnsi="Book Antiqua" w:cs="Arial"/>
          <w:color w:val="000000"/>
          <w:sz w:val="20"/>
          <w:szCs w:val="20"/>
        </w:rPr>
        <w:t>er 31 Desember 201</w:t>
      </w:r>
      <w:r w:rsidR="006F255A">
        <w:rPr>
          <w:rFonts w:ascii="Book Antiqua" w:hAnsi="Book Antiqua" w:cs="Arial"/>
          <w:color w:val="000000"/>
          <w:sz w:val="20"/>
          <w:szCs w:val="20"/>
        </w:rPr>
        <w:t>7</w:t>
      </w:r>
    </w:p>
    <w:p w:rsidR="006F255A" w:rsidRDefault="006F255A" w:rsidP="004F341C">
      <w:pPr>
        <w:pStyle w:val="NormalWeb"/>
        <w:shd w:val="clear" w:color="auto" w:fill="FFFFFF"/>
        <w:spacing w:before="0" w:beforeAutospacing="0" w:after="0" w:afterAutospacing="0"/>
        <w:ind w:left="1571" w:firstLine="414"/>
        <w:jc w:val="center"/>
        <w:textAlignment w:val="baseline"/>
        <w:rPr>
          <w:rFonts w:ascii="Book Antiqua" w:hAnsi="Book Antiqua" w:cs="Arial"/>
          <w:color w:val="000000"/>
          <w:sz w:val="20"/>
          <w:szCs w:val="20"/>
        </w:rPr>
      </w:pPr>
    </w:p>
    <w:tbl>
      <w:tblPr>
        <w:tblW w:w="4241" w:type="dxa"/>
        <w:tblInd w:w="3234" w:type="dxa"/>
        <w:tblLook w:val="04A0" w:firstRow="1" w:lastRow="0" w:firstColumn="1" w:lastColumn="0" w:noHBand="0" w:noVBand="1"/>
      </w:tblPr>
      <w:tblGrid>
        <w:gridCol w:w="1240"/>
        <w:gridCol w:w="1000"/>
        <w:gridCol w:w="1020"/>
        <w:gridCol w:w="981"/>
      </w:tblGrid>
      <w:tr w:rsidR="006F255A" w:rsidRPr="006F255A" w:rsidTr="006F255A">
        <w:trPr>
          <w:trHeight w:val="330"/>
        </w:trPr>
        <w:tc>
          <w:tcPr>
            <w:tcW w:w="1240" w:type="dxa"/>
            <w:vMerge w:val="restart"/>
            <w:tcBorders>
              <w:top w:val="single" w:sz="8" w:space="0" w:color="auto"/>
              <w:left w:val="single" w:sz="8" w:space="0" w:color="auto"/>
              <w:bottom w:val="single" w:sz="4" w:space="0" w:color="000000"/>
              <w:right w:val="single" w:sz="4" w:space="0" w:color="auto"/>
            </w:tcBorders>
            <w:shd w:val="clear" w:color="000000" w:fill="E26B0A"/>
            <w:vAlign w:val="center"/>
            <w:hideMark/>
          </w:tcPr>
          <w:p w:rsidR="006F255A" w:rsidRPr="006F255A" w:rsidRDefault="006F255A" w:rsidP="006F255A">
            <w:pPr>
              <w:spacing w:after="0" w:line="240" w:lineRule="auto"/>
              <w:jc w:val="center"/>
              <w:rPr>
                <w:rFonts w:ascii="Book Antiqua" w:eastAsia="Times New Roman" w:hAnsi="Book Antiqua" w:cs="Calibri"/>
                <w:b/>
                <w:bCs/>
                <w:color w:val="FFFFFF"/>
                <w:sz w:val="16"/>
                <w:szCs w:val="16"/>
                <w:lang w:val="en-ID" w:eastAsia="en-ID"/>
              </w:rPr>
            </w:pPr>
            <w:r w:rsidRPr="006F255A">
              <w:rPr>
                <w:rFonts w:ascii="Book Antiqua" w:eastAsia="Times New Roman" w:hAnsi="Book Antiqua" w:cs="Calibri"/>
                <w:b/>
                <w:bCs/>
                <w:color w:val="FFFFFF"/>
                <w:sz w:val="16"/>
                <w:szCs w:val="16"/>
                <w:lang w:val="en-ID" w:eastAsia="en-ID"/>
              </w:rPr>
              <w:t>K</w:t>
            </w:r>
            <w:r w:rsidR="00106CB7">
              <w:rPr>
                <w:rFonts w:ascii="Book Antiqua" w:eastAsia="Times New Roman" w:hAnsi="Book Antiqua" w:cs="Calibri"/>
                <w:b/>
                <w:bCs/>
                <w:color w:val="FFFFFF"/>
                <w:sz w:val="16"/>
                <w:szCs w:val="16"/>
                <w:lang w:val="en-ID" w:eastAsia="en-ID"/>
              </w:rPr>
              <w:t>elompok Umur</w:t>
            </w:r>
          </w:p>
        </w:tc>
        <w:tc>
          <w:tcPr>
            <w:tcW w:w="1000" w:type="dxa"/>
            <w:vMerge w:val="restart"/>
            <w:tcBorders>
              <w:top w:val="single" w:sz="8" w:space="0" w:color="auto"/>
              <w:left w:val="single" w:sz="4" w:space="0" w:color="auto"/>
              <w:bottom w:val="single" w:sz="4" w:space="0" w:color="000000"/>
              <w:right w:val="single" w:sz="4" w:space="0" w:color="auto"/>
            </w:tcBorders>
            <w:shd w:val="clear" w:color="000000" w:fill="E26B0A"/>
            <w:vAlign w:val="center"/>
            <w:hideMark/>
          </w:tcPr>
          <w:p w:rsidR="006F255A" w:rsidRPr="006F255A" w:rsidRDefault="006F255A" w:rsidP="006F255A">
            <w:pPr>
              <w:spacing w:after="0" w:line="240" w:lineRule="auto"/>
              <w:jc w:val="center"/>
              <w:rPr>
                <w:rFonts w:ascii="Book Antiqua" w:eastAsia="Times New Roman" w:hAnsi="Book Antiqua" w:cs="Calibri"/>
                <w:b/>
                <w:bCs/>
                <w:color w:val="FFFFFF"/>
                <w:sz w:val="16"/>
                <w:szCs w:val="16"/>
                <w:lang w:val="en-ID" w:eastAsia="en-ID"/>
              </w:rPr>
            </w:pPr>
            <w:r w:rsidRPr="006F255A">
              <w:rPr>
                <w:rFonts w:ascii="Book Antiqua" w:eastAsia="Times New Roman" w:hAnsi="Book Antiqua" w:cs="Calibri"/>
                <w:b/>
                <w:bCs/>
                <w:color w:val="FFFFFF"/>
                <w:sz w:val="16"/>
                <w:szCs w:val="16"/>
                <w:lang w:val="en-ID" w:eastAsia="en-ID"/>
              </w:rPr>
              <w:t>Jumlah Penduduk</w:t>
            </w:r>
          </w:p>
        </w:tc>
        <w:tc>
          <w:tcPr>
            <w:tcW w:w="1020" w:type="dxa"/>
            <w:vMerge w:val="restart"/>
            <w:tcBorders>
              <w:top w:val="single" w:sz="8" w:space="0" w:color="auto"/>
              <w:left w:val="single" w:sz="4" w:space="0" w:color="auto"/>
              <w:bottom w:val="single" w:sz="4" w:space="0" w:color="000000"/>
              <w:right w:val="single" w:sz="4" w:space="0" w:color="auto"/>
            </w:tcBorders>
            <w:shd w:val="clear" w:color="000000" w:fill="E26B0A"/>
            <w:vAlign w:val="center"/>
            <w:hideMark/>
          </w:tcPr>
          <w:p w:rsidR="006F255A" w:rsidRPr="006F255A" w:rsidRDefault="006F255A" w:rsidP="006F255A">
            <w:pPr>
              <w:spacing w:after="0" w:line="240" w:lineRule="auto"/>
              <w:jc w:val="center"/>
              <w:rPr>
                <w:rFonts w:ascii="Book Antiqua" w:eastAsia="Times New Roman" w:hAnsi="Book Antiqua" w:cs="Calibri"/>
                <w:b/>
                <w:bCs/>
                <w:color w:val="FFFFFF"/>
                <w:sz w:val="16"/>
                <w:szCs w:val="16"/>
                <w:lang w:val="en-ID" w:eastAsia="en-ID"/>
              </w:rPr>
            </w:pPr>
            <w:r w:rsidRPr="006F255A">
              <w:rPr>
                <w:rFonts w:ascii="Book Antiqua" w:eastAsia="Times New Roman" w:hAnsi="Book Antiqua" w:cs="Calibri"/>
                <w:b/>
                <w:bCs/>
                <w:color w:val="FFFFFF"/>
                <w:sz w:val="16"/>
                <w:szCs w:val="16"/>
                <w:lang w:val="en-ID" w:eastAsia="en-ID"/>
              </w:rPr>
              <w:t>Kumulatif (fx)</w:t>
            </w:r>
          </w:p>
        </w:tc>
        <w:tc>
          <w:tcPr>
            <w:tcW w:w="981" w:type="dxa"/>
            <w:vMerge w:val="restart"/>
            <w:tcBorders>
              <w:top w:val="single" w:sz="8" w:space="0" w:color="auto"/>
              <w:left w:val="single" w:sz="4" w:space="0" w:color="auto"/>
              <w:bottom w:val="single" w:sz="4" w:space="0" w:color="000000"/>
              <w:right w:val="single" w:sz="8" w:space="0" w:color="auto"/>
            </w:tcBorders>
            <w:shd w:val="clear" w:color="000000" w:fill="E26B0A"/>
            <w:vAlign w:val="center"/>
            <w:hideMark/>
          </w:tcPr>
          <w:p w:rsidR="006F255A" w:rsidRPr="006F255A" w:rsidRDefault="006F255A" w:rsidP="006F255A">
            <w:pPr>
              <w:spacing w:after="0" w:line="240" w:lineRule="auto"/>
              <w:jc w:val="center"/>
              <w:rPr>
                <w:rFonts w:ascii="Book Antiqua" w:eastAsia="Times New Roman" w:hAnsi="Book Antiqua" w:cs="Calibri"/>
                <w:b/>
                <w:bCs/>
                <w:color w:val="FFFFFF"/>
                <w:sz w:val="16"/>
                <w:szCs w:val="16"/>
                <w:lang w:val="en-ID" w:eastAsia="en-ID"/>
              </w:rPr>
            </w:pPr>
            <w:r w:rsidRPr="006F255A">
              <w:rPr>
                <w:rFonts w:ascii="Book Antiqua" w:eastAsia="Times New Roman" w:hAnsi="Book Antiqua" w:cs="Calibri"/>
                <w:b/>
                <w:bCs/>
                <w:color w:val="FFFFFF"/>
                <w:sz w:val="16"/>
                <w:szCs w:val="16"/>
                <w:lang w:val="en-ID" w:eastAsia="en-ID"/>
              </w:rPr>
              <w:t>% Kumulatif</w:t>
            </w:r>
          </w:p>
        </w:tc>
      </w:tr>
      <w:tr w:rsidR="006F255A" w:rsidRPr="006F255A" w:rsidTr="006F255A">
        <w:trPr>
          <w:trHeight w:val="450"/>
        </w:trPr>
        <w:tc>
          <w:tcPr>
            <w:tcW w:w="1240" w:type="dxa"/>
            <w:vMerge/>
            <w:tcBorders>
              <w:top w:val="single" w:sz="8" w:space="0" w:color="auto"/>
              <w:left w:val="single" w:sz="8" w:space="0" w:color="auto"/>
              <w:bottom w:val="single" w:sz="4" w:space="0" w:color="000000"/>
              <w:right w:val="single" w:sz="4" w:space="0" w:color="auto"/>
            </w:tcBorders>
            <w:vAlign w:val="center"/>
            <w:hideMark/>
          </w:tcPr>
          <w:p w:rsidR="006F255A" w:rsidRPr="006F255A" w:rsidRDefault="006F255A" w:rsidP="006F255A">
            <w:pPr>
              <w:spacing w:after="0" w:line="240" w:lineRule="auto"/>
              <w:rPr>
                <w:rFonts w:ascii="Book Antiqua" w:eastAsia="Times New Roman" w:hAnsi="Book Antiqua" w:cs="Calibri"/>
                <w:b/>
                <w:bCs/>
                <w:color w:val="FFFFFF"/>
                <w:sz w:val="16"/>
                <w:szCs w:val="16"/>
                <w:lang w:val="en-ID" w:eastAsia="en-ID"/>
              </w:rPr>
            </w:pP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6F255A" w:rsidRPr="006F255A" w:rsidRDefault="006F255A" w:rsidP="006F255A">
            <w:pPr>
              <w:spacing w:after="0" w:line="240" w:lineRule="auto"/>
              <w:rPr>
                <w:rFonts w:ascii="Book Antiqua" w:eastAsia="Times New Roman" w:hAnsi="Book Antiqua" w:cs="Calibri"/>
                <w:b/>
                <w:bCs/>
                <w:color w:val="FFFFFF"/>
                <w:sz w:val="16"/>
                <w:szCs w:val="16"/>
                <w:lang w:val="en-ID" w:eastAsia="en-ID"/>
              </w:rPr>
            </w:pPr>
          </w:p>
        </w:tc>
        <w:tc>
          <w:tcPr>
            <w:tcW w:w="1020" w:type="dxa"/>
            <w:vMerge/>
            <w:tcBorders>
              <w:top w:val="single" w:sz="8" w:space="0" w:color="auto"/>
              <w:left w:val="single" w:sz="4" w:space="0" w:color="auto"/>
              <w:bottom w:val="single" w:sz="4" w:space="0" w:color="000000"/>
              <w:right w:val="single" w:sz="4" w:space="0" w:color="auto"/>
            </w:tcBorders>
            <w:vAlign w:val="center"/>
            <w:hideMark/>
          </w:tcPr>
          <w:p w:rsidR="006F255A" w:rsidRPr="006F255A" w:rsidRDefault="006F255A" w:rsidP="006F255A">
            <w:pPr>
              <w:spacing w:after="0" w:line="240" w:lineRule="auto"/>
              <w:rPr>
                <w:rFonts w:ascii="Book Antiqua" w:eastAsia="Times New Roman" w:hAnsi="Book Antiqua" w:cs="Calibri"/>
                <w:b/>
                <w:bCs/>
                <w:color w:val="FFFFFF"/>
                <w:sz w:val="16"/>
                <w:szCs w:val="16"/>
                <w:lang w:val="en-ID" w:eastAsia="en-ID"/>
              </w:rPr>
            </w:pPr>
          </w:p>
        </w:tc>
        <w:tc>
          <w:tcPr>
            <w:tcW w:w="981" w:type="dxa"/>
            <w:vMerge/>
            <w:tcBorders>
              <w:top w:val="single" w:sz="8" w:space="0" w:color="auto"/>
              <w:left w:val="single" w:sz="4" w:space="0" w:color="auto"/>
              <w:bottom w:val="single" w:sz="4" w:space="0" w:color="000000"/>
              <w:right w:val="single" w:sz="8" w:space="0" w:color="auto"/>
            </w:tcBorders>
            <w:vAlign w:val="center"/>
            <w:hideMark/>
          </w:tcPr>
          <w:p w:rsidR="006F255A" w:rsidRPr="006F255A" w:rsidRDefault="006F255A" w:rsidP="006F255A">
            <w:pPr>
              <w:spacing w:after="0" w:line="240" w:lineRule="auto"/>
              <w:rPr>
                <w:rFonts w:ascii="Book Antiqua" w:eastAsia="Times New Roman" w:hAnsi="Book Antiqua" w:cs="Calibri"/>
                <w:b/>
                <w:bCs/>
                <w:color w:val="FFFFFF"/>
                <w:sz w:val="16"/>
                <w:szCs w:val="16"/>
                <w:lang w:val="en-ID" w:eastAsia="en-ID"/>
              </w:rPr>
            </w:pP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00-04 </w:t>
            </w:r>
          </w:p>
        </w:tc>
        <w:tc>
          <w:tcPr>
            <w:tcW w:w="100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338.228 </w:t>
            </w:r>
          </w:p>
        </w:tc>
        <w:tc>
          <w:tcPr>
            <w:tcW w:w="102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338.228 </w:t>
            </w:r>
          </w:p>
        </w:tc>
        <w:tc>
          <w:tcPr>
            <w:tcW w:w="981" w:type="dxa"/>
            <w:tcBorders>
              <w:top w:val="nil"/>
              <w:left w:val="nil"/>
              <w:bottom w:val="single" w:sz="4" w:space="0" w:color="auto"/>
              <w:right w:val="single" w:sz="8"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6,14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05-09 </w:t>
            </w:r>
          </w:p>
        </w:tc>
        <w:tc>
          <w:tcPr>
            <w:tcW w:w="1000" w:type="dxa"/>
            <w:tcBorders>
              <w:top w:val="nil"/>
              <w:left w:val="nil"/>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507.850 </w:t>
            </w:r>
          </w:p>
        </w:tc>
        <w:tc>
          <w:tcPr>
            <w:tcW w:w="1020" w:type="dxa"/>
            <w:tcBorders>
              <w:top w:val="nil"/>
              <w:left w:val="nil"/>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846.078 </w:t>
            </w:r>
          </w:p>
        </w:tc>
        <w:tc>
          <w:tcPr>
            <w:tcW w:w="981" w:type="dxa"/>
            <w:tcBorders>
              <w:top w:val="nil"/>
              <w:left w:val="nil"/>
              <w:bottom w:val="single" w:sz="4" w:space="0" w:color="auto"/>
              <w:right w:val="single" w:sz="8"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15,35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10-14 </w:t>
            </w:r>
          </w:p>
        </w:tc>
        <w:tc>
          <w:tcPr>
            <w:tcW w:w="100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536.715 </w:t>
            </w:r>
          </w:p>
        </w:tc>
        <w:tc>
          <w:tcPr>
            <w:tcW w:w="102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1.382.793 </w:t>
            </w:r>
          </w:p>
        </w:tc>
        <w:tc>
          <w:tcPr>
            <w:tcW w:w="981" w:type="dxa"/>
            <w:tcBorders>
              <w:top w:val="nil"/>
              <w:left w:val="nil"/>
              <w:bottom w:val="single" w:sz="4" w:space="0" w:color="auto"/>
              <w:right w:val="single" w:sz="8"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25,09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15-19 </w:t>
            </w:r>
          </w:p>
        </w:tc>
        <w:tc>
          <w:tcPr>
            <w:tcW w:w="1000" w:type="dxa"/>
            <w:tcBorders>
              <w:top w:val="nil"/>
              <w:left w:val="nil"/>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536.763 </w:t>
            </w:r>
          </w:p>
        </w:tc>
        <w:tc>
          <w:tcPr>
            <w:tcW w:w="1020" w:type="dxa"/>
            <w:tcBorders>
              <w:top w:val="nil"/>
              <w:left w:val="nil"/>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1.919.556 </w:t>
            </w:r>
          </w:p>
        </w:tc>
        <w:tc>
          <w:tcPr>
            <w:tcW w:w="981" w:type="dxa"/>
            <w:tcBorders>
              <w:top w:val="nil"/>
              <w:left w:val="nil"/>
              <w:bottom w:val="single" w:sz="4" w:space="0" w:color="auto"/>
              <w:right w:val="single" w:sz="8"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34,83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20-24 </w:t>
            </w:r>
          </w:p>
        </w:tc>
        <w:tc>
          <w:tcPr>
            <w:tcW w:w="100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500.378 </w:t>
            </w:r>
          </w:p>
        </w:tc>
        <w:tc>
          <w:tcPr>
            <w:tcW w:w="1020" w:type="dxa"/>
            <w:tcBorders>
              <w:top w:val="nil"/>
              <w:left w:val="nil"/>
              <w:bottom w:val="single" w:sz="4" w:space="0" w:color="auto"/>
              <w:right w:val="single" w:sz="4" w:space="0" w:color="auto"/>
            </w:tcBorders>
            <w:shd w:val="clear" w:color="000000" w:fill="FFFF0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2.419.934 </w:t>
            </w:r>
          </w:p>
        </w:tc>
        <w:tc>
          <w:tcPr>
            <w:tcW w:w="981" w:type="dxa"/>
            <w:tcBorders>
              <w:top w:val="nil"/>
              <w:left w:val="nil"/>
              <w:bottom w:val="single" w:sz="4" w:space="0" w:color="auto"/>
              <w:right w:val="single" w:sz="8"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43,91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25-29 </w:t>
            </w:r>
          </w:p>
        </w:tc>
        <w:tc>
          <w:tcPr>
            <w:tcW w:w="1000" w:type="dxa"/>
            <w:tcBorders>
              <w:top w:val="nil"/>
              <w:left w:val="nil"/>
              <w:bottom w:val="single" w:sz="4" w:space="0" w:color="auto"/>
              <w:right w:val="single" w:sz="4" w:space="0" w:color="auto"/>
            </w:tcBorders>
            <w:shd w:val="clear" w:color="000000" w:fill="00B0F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425.654 </w:t>
            </w:r>
          </w:p>
        </w:tc>
        <w:tc>
          <w:tcPr>
            <w:tcW w:w="1020" w:type="dxa"/>
            <w:tcBorders>
              <w:top w:val="nil"/>
              <w:left w:val="nil"/>
              <w:bottom w:val="single" w:sz="4" w:space="0" w:color="auto"/>
              <w:right w:val="single" w:sz="4" w:space="0" w:color="auto"/>
            </w:tcBorders>
            <w:shd w:val="clear" w:color="000000" w:fill="FFFFFF"/>
            <w:noWrap/>
            <w:vAlign w:val="center"/>
            <w:hideMark/>
          </w:tcPr>
          <w:p w:rsidR="006F255A" w:rsidRPr="006F255A" w:rsidRDefault="006F255A" w:rsidP="006F255A">
            <w:pPr>
              <w:spacing w:after="0" w:line="240" w:lineRule="auto"/>
              <w:rPr>
                <w:rFonts w:ascii="Book Antiqua" w:eastAsia="Times New Roman" w:hAnsi="Book Antiqua" w:cs="Calibri"/>
                <w:b/>
                <w:bCs/>
                <w:color w:val="FF0000"/>
                <w:sz w:val="16"/>
                <w:szCs w:val="16"/>
                <w:lang w:val="en-ID" w:eastAsia="en-ID"/>
              </w:rPr>
            </w:pPr>
            <w:r w:rsidRPr="006F255A">
              <w:rPr>
                <w:rFonts w:ascii="Book Antiqua" w:eastAsia="Times New Roman" w:hAnsi="Book Antiqua" w:cs="Calibri"/>
                <w:b/>
                <w:bCs/>
                <w:color w:val="FF0000"/>
                <w:sz w:val="16"/>
                <w:szCs w:val="16"/>
                <w:lang w:val="en-ID" w:eastAsia="en-ID"/>
              </w:rPr>
              <w:t xml:space="preserve">    2.845.588 </w:t>
            </w:r>
          </w:p>
        </w:tc>
        <w:tc>
          <w:tcPr>
            <w:tcW w:w="981" w:type="dxa"/>
            <w:tcBorders>
              <w:top w:val="nil"/>
              <w:left w:val="nil"/>
              <w:bottom w:val="single" w:sz="4" w:space="0" w:color="auto"/>
              <w:right w:val="single" w:sz="8" w:space="0" w:color="auto"/>
            </w:tcBorders>
            <w:shd w:val="clear" w:color="000000" w:fill="FFFFFF"/>
            <w:noWrap/>
            <w:vAlign w:val="center"/>
            <w:hideMark/>
          </w:tcPr>
          <w:p w:rsidR="006F255A" w:rsidRPr="006F255A" w:rsidRDefault="006F255A" w:rsidP="006F255A">
            <w:pPr>
              <w:spacing w:after="0" w:line="240" w:lineRule="auto"/>
              <w:rPr>
                <w:rFonts w:ascii="Book Antiqua" w:eastAsia="Times New Roman" w:hAnsi="Book Antiqua" w:cs="Calibri"/>
                <w:b/>
                <w:bCs/>
                <w:color w:val="FF0000"/>
                <w:sz w:val="16"/>
                <w:szCs w:val="16"/>
                <w:lang w:val="en-ID" w:eastAsia="en-ID"/>
              </w:rPr>
            </w:pPr>
            <w:r w:rsidRPr="006F255A">
              <w:rPr>
                <w:rFonts w:ascii="Book Antiqua" w:eastAsia="Times New Roman" w:hAnsi="Book Antiqua" w:cs="Calibri"/>
                <w:b/>
                <w:bCs/>
                <w:color w:val="FF0000"/>
                <w:sz w:val="16"/>
                <w:szCs w:val="16"/>
                <w:lang w:val="en-ID" w:eastAsia="en-ID"/>
              </w:rPr>
              <w:t xml:space="preserve">          51,63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30-34 </w:t>
            </w:r>
          </w:p>
        </w:tc>
        <w:tc>
          <w:tcPr>
            <w:tcW w:w="100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443.892 </w:t>
            </w:r>
          </w:p>
        </w:tc>
        <w:tc>
          <w:tcPr>
            <w:tcW w:w="102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3.289.480 </w:t>
            </w:r>
          </w:p>
        </w:tc>
        <w:tc>
          <w:tcPr>
            <w:tcW w:w="981" w:type="dxa"/>
            <w:tcBorders>
              <w:top w:val="nil"/>
              <w:left w:val="nil"/>
              <w:bottom w:val="single" w:sz="4" w:space="0" w:color="auto"/>
              <w:right w:val="single" w:sz="8"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59,69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35-39 </w:t>
            </w:r>
          </w:p>
        </w:tc>
        <w:tc>
          <w:tcPr>
            <w:tcW w:w="1000" w:type="dxa"/>
            <w:tcBorders>
              <w:top w:val="nil"/>
              <w:left w:val="nil"/>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420.132 </w:t>
            </w:r>
          </w:p>
        </w:tc>
        <w:tc>
          <w:tcPr>
            <w:tcW w:w="1020" w:type="dxa"/>
            <w:tcBorders>
              <w:top w:val="nil"/>
              <w:left w:val="nil"/>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3.709.612 </w:t>
            </w:r>
          </w:p>
        </w:tc>
        <w:tc>
          <w:tcPr>
            <w:tcW w:w="981" w:type="dxa"/>
            <w:tcBorders>
              <w:top w:val="nil"/>
              <w:left w:val="nil"/>
              <w:bottom w:val="single" w:sz="4" w:space="0" w:color="auto"/>
              <w:right w:val="single" w:sz="8"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67,31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40-44 </w:t>
            </w:r>
          </w:p>
        </w:tc>
        <w:tc>
          <w:tcPr>
            <w:tcW w:w="100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374.404 </w:t>
            </w:r>
          </w:p>
        </w:tc>
        <w:tc>
          <w:tcPr>
            <w:tcW w:w="102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4.084.016 </w:t>
            </w:r>
          </w:p>
        </w:tc>
        <w:tc>
          <w:tcPr>
            <w:tcW w:w="981" w:type="dxa"/>
            <w:tcBorders>
              <w:top w:val="nil"/>
              <w:left w:val="nil"/>
              <w:bottom w:val="single" w:sz="4" w:space="0" w:color="auto"/>
              <w:right w:val="single" w:sz="8"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74,10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45-49 </w:t>
            </w:r>
          </w:p>
        </w:tc>
        <w:tc>
          <w:tcPr>
            <w:tcW w:w="1000" w:type="dxa"/>
            <w:tcBorders>
              <w:top w:val="nil"/>
              <w:left w:val="nil"/>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329.435 </w:t>
            </w:r>
          </w:p>
        </w:tc>
        <w:tc>
          <w:tcPr>
            <w:tcW w:w="1020" w:type="dxa"/>
            <w:tcBorders>
              <w:top w:val="nil"/>
              <w:left w:val="nil"/>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4.413.451 </w:t>
            </w:r>
          </w:p>
        </w:tc>
        <w:tc>
          <w:tcPr>
            <w:tcW w:w="981" w:type="dxa"/>
            <w:tcBorders>
              <w:top w:val="nil"/>
              <w:left w:val="nil"/>
              <w:bottom w:val="single" w:sz="4" w:space="0" w:color="auto"/>
              <w:right w:val="single" w:sz="8"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80,08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50-54 </w:t>
            </w:r>
          </w:p>
        </w:tc>
        <w:tc>
          <w:tcPr>
            <w:tcW w:w="100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284.080 </w:t>
            </w:r>
          </w:p>
        </w:tc>
        <w:tc>
          <w:tcPr>
            <w:tcW w:w="102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4.697.531 </w:t>
            </w:r>
          </w:p>
        </w:tc>
        <w:tc>
          <w:tcPr>
            <w:tcW w:w="981" w:type="dxa"/>
            <w:tcBorders>
              <w:top w:val="nil"/>
              <w:left w:val="nil"/>
              <w:bottom w:val="single" w:sz="4" w:space="0" w:color="auto"/>
              <w:right w:val="single" w:sz="8"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85,24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55-59 </w:t>
            </w:r>
          </w:p>
        </w:tc>
        <w:tc>
          <w:tcPr>
            <w:tcW w:w="1000" w:type="dxa"/>
            <w:tcBorders>
              <w:top w:val="nil"/>
              <w:left w:val="nil"/>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257.871 </w:t>
            </w:r>
          </w:p>
        </w:tc>
        <w:tc>
          <w:tcPr>
            <w:tcW w:w="1020" w:type="dxa"/>
            <w:tcBorders>
              <w:top w:val="nil"/>
              <w:left w:val="nil"/>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4.955.402 </w:t>
            </w:r>
          </w:p>
        </w:tc>
        <w:tc>
          <w:tcPr>
            <w:tcW w:w="981" w:type="dxa"/>
            <w:tcBorders>
              <w:top w:val="nil"/>
              <w:left w:val="nil"/>
              <w:bottom w:val="single" w:sz="4" w:space="0" w:color="auto"/>
              <w:right w:val="single" w:sz="8"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89,91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60-64 </w:t>
            </w:r>
          </w:p>
        </w:tc>
        <w:tc>
          <w:tcPr>
            <w:tcW w:w="100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210.184 </w:t>
            </w:r>
          </w:p>
        </w:tc>
        <w:tc>
          <w:tcPr>
            <w:tcW w:w="102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5.165.586 </w:t>
            </w:r>
          </w:p>
        </w:tc>
        <w:tc>
          <w:tcPr>
            <w:tcW w:w="981" w:type="dxa"/>
            <w:tcBorders>
              <w:top w:val="nil"/>
              <w:left w:val="nil"/>
              <w:bottom w:val="single" w:sz="4" w:space="0" w:color="auto"/>
              <w:right w:val="single" w:sz="8"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93,73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65-69 </w:t>
            </w:r>
          </w:p>
        </w:tc>
        <w:tc>
          <w:tcPr>
            <w:tcW w:w="1000" w:type="dxa"/>
            <w:tcBorders>
              <w:top w:val="nil"/>
              <w:left w:val="nil"/>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135.077 </w:t>
            </w:r>
          </w:p>
        </w:tc>
        <w:tc>
          <w:tcPr>
            <w:tcW w:w="1020" w:type="dxa"/>
            <w:tcBorders>
              <w:top w:val="nil"/>
              <w:left w:val="nil"/>
              <w:bottom w:val="single" w:sz="4"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5.300.663 </w:t>
            </w:r>
          </w:p>
        </w:tc>
        <w:tc>
          <w:tcPr>
            <w:tcW w:w="981" w:type="dxa"/>
            <w:tcBorders>
              <w:top w:val="nil"/>
              <w:left w:val="nil"/>
              <w:bottom w:val="single" w:sz="4" w:space="0" w:color="auto"/>
              <w:right w:val="single" w:sz="8"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96,18 </w:t>
            </w:r>
          </w:p>
        </w:tc>
      </w:tr>
      <w:tr w:rsidR="006F255A" w:rsidRPr="006F255A" w:rsidTr="006F255A">
        <w:trPr>
          <w:trHeight w:val="300"/>
        </w:trPr>
        <w:tc>
          <w:tcPr>
            <w:tcW w:w="1240" w:type="dxa"/>
            <w:tcBorders>
              <w:top w:val="nil"/>
              <w:left w:val="single" w:sz="8" w:space="0" w:color="auto"/>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70-74 </w:t>
            </w:r>
          </w:p>
        </w:tc>
        <w:tc>
          <w:tcPr>
            <w:tcW w:w="100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82.640 </w:t>
            </w:r>
          </w:p>
        </w:tc>
        <w:tc>
          <w:tcPr>
            <w:tcW w:w="1020" w:type="dxa"/>
            <w:tcBorders>
              <w:top w:val="nil"/>
              <w:left w:val="nil"/>
              <w:bottom w:val="single" w:sz="4" w:space="0" w:color="auto"/>
              <w:right w:val="single" w:sz="4"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5.383.303 </w:t>
            </w:r>
          </w:p>
        </w:tc>
        <w:tc>
          <w:tcPr>
            <w:tcW w:w="981" w:type="dxa"/>
            <w:tcBorders>
              <w:top w:val="nil"/>
              <w:left w:val="nil"/>
              <w:bottom w:val="single" w:sz="4" w:space="0" w:color="auto"/>
              <w:right w:val="single" w:sz="8" w:space="0" w:color="auto"/>
            </w:tcBorders>
            <w:shd w:val="clear" w:color="000000" w:fill="92D050"/>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97,68 </w:t>
            </w:r>
          </w:p>
        </w:tc>
      </w:tr>
      <w:tr w:rsidR="006F255A" w:rsidRPr="006F255A" w:rsidTr="006F255A">
        <w:trPr>
          <w:trHeight w:val="300"/>
        </w:trPr>
        <w:tc>
          <w:tcPr>
            <w:tcW w:w="1240" w:type="dxa"/>
            <w:tcBorders>
              <w:top w:val="nil"/>
              <w:left w:val="single" w:sz="8" w:space="0" w:color="auto"/>
              <w:bottom w:val="double" w:sz="6" w:space="0" w:color="auto"/>
              <w:right w:val="single" w:sz="4" w:space="0" w:color="auto"/>
            </w:tcBorders>
            <w:shd w:val="clear" w:color="000000" w:fill="F79646"/>
            <w:noWrap/>
            <w:vAlign w:val="center"/>
            <w:hideMark/>
          </w:tcPr>
          <w:p w:rsidR="006F255A" w:rsidRPr="006F255A" w:rsidRDefault="006F255A" w:rsidP="006F255A">
            <w:pPr>
              <w:spacing w:after="0" w:line="240" w:lineRule="auto"/>
              <w:jc w:val="center"/>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&gt; 75 </w:t>
            </w:r>
          </w:p>
        </w:tc>
        <w:tc>
          <w:tcPr>
            <w:tcW w:w="1000" w:type="dxa"/>
            <w:tcBorders>
              <w:top w:val="nil"/>
              <w:left w:val="nil"/>
              <w:bottom w:val="double" w:sz="6"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127.943 </w:t>
            </w:r>
          </w:p>
        </w:tc>
        <w:tc>
          <w:tcPr>
            <w:tcW w:w="1020" w:type="dxa"/>
            <w:tcBorders>
              <w:top w:val="nil"/>
              <w:left w:val="nil"/>
              <w:bottom w:val="double" w:sz="6" w:space="0" w:color="auto"/>
              <w:right w:val="single" w:sz="4"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5.511.246 </w:t>
            </w:r>
          </w:p>
        </w:tc>
        <w:tc>
          <w:tcPr>
            <w:tcW w:w="981" w:type="dxa"/>
            <w:tcBorders>
              <w:top w:val="nil"/>
              <w:left w:val="nil"/>
              <w:bottom w:val="double" w:sz="6" w:space="0" w:color="auto"/>
              <w:right w:val="single" w:sz="8" w:space="0" w:color="auto"/>
            </w:tcBorders>
            <w:shd w:val="clear" w:color="000000" w:fill="F79646"/>
            <w:noWrap/>
            <w:vAlign w:val="center"/>
            <w:hideMark/>
          </w:tcPr>
          <w:p w:rsidR="006F255A" w:rsidRPr="006F255A" w:rsidRDefault="006F255A" w:rsidP="006F255A">
            <w:pPr>
              <w:spacing w:after="0" w:line="240" w:lineRule="auto"/>
              <w:rPr>
                <w:rFonts w:ascii="Book Antiqua" w:eastAsia="Times New Roman" w:hAnsi="Book Antiqua" w:cs="Calibri"/>
                <w:color w:val="000000"/>
                <w:sz w:val="16"/>
                <w:szCs w:val="16"/>
                <w:lang w:val="en-ID" w:eastAsia="en-ID"/>
              </w:rPr>
            </w:pPr>
            <w:r w:rsidRPr="006F255A">
              <w:rPr>
                <w:rFonts w:ascii="Book Antiqua" w:eastAsia="Times New Roman" w:hAnsi="Book Antiqua" w:cs="Calibri"/>
                <w:color w:val="000000"/>
                <w:sz w:val="16"/>
                <w:szCs w:val="16"/>
                <w:lang w:val="en-ID" w:eastAsia="en-ID"/>
              </w:rPr>
              <w:t xml:space="preserve">        100,00 </w:t>
            </w:r>
          </w:p>
        </w:tc>
      </w:tr>
      <w:tr w:rsidR="006F255A" w:rsidRPr="006F255A" w:rsidTr="006F255A">
        <w:trPr>
          <w:trHeight w:val="300"/>
        </w:trPr>
        <w:tc>
          <w:tcPr>
            <w:tcW w:w="1240" w:type="dxa"/>
            <w:tcBorders>
              <w:top w:val="nil"/>
              <w:left w:val="single" w:sz="8" w:space="0" w:color="auto"/>
              <w:bottom w:val="single" w:sz="8" w:space="0" w:color="auto"/>
              <w:right w:val="single" w:sz="4" w:space="0" w:color="auto"/>
            </w:tcBorders>
            <w:shd w:val="clear" w:color="000000" w:fill="00B050"/>
            <w:noWrap/>
            <w:vAlign w:val="center"/>
            <w:hideMark/>
          </w:tcPr>
          <w:p w:rsidR="006F255A" w:rsidRPr="006F255A" w:rsidRDefault="006F255A" w:rsidP="006F255A">
            <w:pPr>
              <w:spacing w:after="0" w:line="240" w:lineRule="auto"/>
              <w:jc w:val="center"/>
              <w:rPr>
                <w:rFonts w:ascii="Book Antiqua" w:eastAsia="Times New Roman" w:hAnsi="Book Antiqua" w:cs="Calibri"/>
                <w:b/>
                <w:bCs/>
                <w:color w:val="FFFFFF"/>
                <w:sz w:val="16"/>
                <w:szCs w:val="16"/>
                <w:lang w:val="en-ID" w:eastAsia="en-ID"/>
              </w:rPr>
            </w:pPr>
            <w:r w:rsidRPr="006F255A">
              <w:rPr>
                <w:rFonts w:ascii="Book Antiqua" w:eastAsia="Times New Roman" w:hAnsi="Book Antiqua" w:cs="Calibri"/>
                <w:b/>
                <w:bCs/>
                <w:color w:val="FFFFFF"/>
                <w:sz w:val="16"/>
                <w:szCs w:val="16"/>
                <w:lang w:val="en-ID" w:eastAsia="en-ID"/>
              </w:rPr>
              <w:t>JUMLAH</w:t>
            </w:r>
          </w:p>
        </w:tc>
        <w:tc>
          <w:tcPr>
            <w:tcW w:w="1000" w:type="dxa"/>
            <w:tcBorders>
              <w:top w:val="nil"/>
              <w:left w:val="nil"/>
              <w:bottom w:val="single" w:sz="8" w:space="0" w:color="auto"/>
              <w:right w:val="single" w:sz="4" w:space="0" w:color="auto"/>
            </w:tcBorders>
            <w:shd w:val="clear" w:color="000000" w:fill="00B050"/>
            <w:noWrap/>
            <w:vAlign w:val="center"/>
            <w:hideMark/>
          </w:tcPr>
          <w:p w:rsidR="006F255A" w:rsidRPr="006F255A" w:rsidRDefault="006F255A" w:rsidP="006F255A">
            <w:pPr>
              <w:spacing w:after="0" w:line="240" w:lineRule="auto"/>
              <w:rPr>
                <w:rFonts w:ascii="Book Antiqua" w:eastAsia="Times New Roman" w:hAnsi="Book Antiqua" w:cs="Calibri"/>
                <w:b/>
                <w:bCs/>
                <w:color w:val="FFFFFF"/>
                <w:sz w:val="16"/>
                <w:szCs w:val="16"/>
                <w:lang w:val="en-ID" w:eastAsia="en-ID"/>
              </w:rPr>
            </w:pPr>
            <w:r w:rsidRPr="006F255A">
              <w:rPr>
                <w:rFonts w:ascii="Book Antiqua" w:eastAsia="Times New Roman" w:hAnsi="Book Antiqua" w:cs="Calibri"/>
                <w:b/>
                <w:bCs/>
                <w:color w:val="FFFFFF"/>
                <w:sz w:val="16"/>
                <w:szCs w:val="16"/>
                <w:lang w:val="en-ID" w:eastAsia="en-ID"/>
              </w:rPr>
              <w:t xml:space="preserve">   5.511.246 </w:t>
            </w:r>
          </w:p>
        </w:tc>
        <w:tc>
          <w:tcPr>
            <w:tcW w:w="1020" w:type="dxa"/>
            <w:tcBorders>
              <w:top w:val="nil"/>
              <w:left w:val="nil"/>
              <w:bottom w:val="single" w:sz="8" w:space="0" w:color="auto"/>
              <w:right w:val="single" w:sz="4" w:space="0" w:color="auto"/>
            </w:tcBorders>
            <w:shd w:val="clear" w:color="000000" w:fill="00B050"/>
            <w:noWrap/>
            <w:vAlign w:val="center"/>
            <w:hideMark/>
          </w:tcPr>
          <w:p w:rsidR="006F255A" w:rsidRPr="006F255A" w:rsidRDefault="006F255A" w:rsidP="006F255A">
            <w:pPr>
              <w:spacing w:after="0" w:line="240" w:lineRule="auto"/>
              <w:rPr>
                <w:rFonts w:ascii="Book Antiqua" w:eastAsia="Times New Roman" w:hAnsi="Book Antiqua" w:cs="Calibri"/>
                <w:b/>
                <w:bCs/>
                <w:color w:val="FFFFFF"/>
                <w:sz w:val="16"/>
                <w:szCs w:val="16"/>
                <w:lang w:val="en-ID" w:eastAsia="en-ID"/>
              </w:rPr>
            </w:pPr>
            <w:r w:rsidRPr="006F255A">
              <w:rPr>
                <w:rFonts w:ascii="Book Antiqua" w:eastAsia="Times New Roman" w:hAnsi="Book Antiqua" w:cs="Calibri"/>
                <w:b/>
                <w:bCs/>
                <w:color w:val="FFFFFF"/>
                <w:sz w:val="16"/>
                <w:szCs w:val="16"/>
                <w:lang w:val="en-ID" w:eastAsia="en-ID"/>
              </w:rPr>
              <w:t> </w:t>
            </w:r>
          </w:p>
        </w:tc>
        <w:tc>
          <w:tcPr>
            <w:tcW w:w="981" w:type="dxa"/>
            <w:tcBorders>
              <w:top w:val="nil"/>
              <w:left w:val="nil"/>
              <w:bottom w:val="single" w:sz="8" w:space="0" w:color="auto"/>
              <w:right w:val="single" w:sz="8" w:space="0" w:color="auto"/>
            </w:tcBorders>
            <w:shd w:val="clear" w:color="000000" w:fill="00B050"/>
            <w:noWrap/>
            <w:vAlign w:val="center"/>
            <w:hideMark/>
          </w:tcPr>
          <w:p w:rsidR="006F255A" w:rsidRPr="006F255A" w:rsidRDefault="006F255A" w:rsidP="006F255A">
            <w:pPr>
              <w:spacing w:after="0" w:line="240" w:lineRule="auto"/>
              <w:rPr>
                <w:rFonts w:ascii="Book Antiqua" w:eastAsia="Times New Roman" w:hAnsi="Book Antiqua" w:cs="Calibri"/>
                <w:b/>
                <w:bCs/>
                <w:color w:val="FFFFFF"/>
                <w:sz w:val="16"/>
                <w:szCs w:val="16"/>
                <w:lang w:val="en-ID" w:eastAsia="en-ID"/>
              </w:rPr>
            </w:pPr>
            <w:r w:rsidRPr="006F255A">
              <w:rPr>
                <w:rFonts w:ascii="Book Antiqua" w:eastAsia="Times New Roman" w:hAnsi="Book Antiqua" w:cs="Calibri"/>
                <w:b/>
                <w:bCs/>
                <w:color w:val="FFFFFF"/>
                <w:sz w:val="16"/>
                <w:szCs w:val="16"/>
                <w:lang w:val="en-ID" w:eastAsia="en-ID"/>
              </w:rPr>
              <w:t> </w:t>
            </w:r>
          </w:p>
        </w:tc>
      </w:tr>
      <w:tr w:rsidR="006F255A" w:rsidRPr="006F255A" w:rsidTr="006F255A">
        <w:trPr>
          <w:trHeight w:val="195"/>
        </w:trPr>
        <w:tc>
          <w:tcPr>
            <w:tcW w:w="1240" w:type="dxa"/>
            <w:tcBorders>
              <w:top w:val="nil"/>
              <w:left w:val="nil"/>
              <w:bottom w:val="nil"/>
              <w:right w:val="nil"/>
            </w:tcBorders>
            <w:shd w:val="clear" w:color="auto" w:fill="auto"/>
            <w:noWrap/>
            <w:vAlign w:val="bottom"/>
            <w:hideMark/>
          </w:tcPr>
          <w:p w:rsidR="006F255A" w:rsidRPr="006F255A" w:rsidRDefault="006F255A" w:rsidP="006F255A">
            <w:pPr>
              <w:spacing w:after="0" w:line="240" w:lineRule="auto"/>
              <w:rPr>
                <w:rFonts w:ascii="Book Antiqua" w:eastAsia="Times New Roman" w:hAnsi="Book Antiqua" w:cs="Calibri"/>
                <w:b/>
                <w:bCs/>
                <w:color w:val="FFFFFF"/>
                <w:sz w:val="16"/>
                <w:szCs w:val="16"/>
                <w:lang w:val="en-ID" w:eastAsia="en-ID"/>
              </w:rPr>
            </w:pPr>
          </w:p>
        </w:tc>
        <w:tc>
          <w:tcPr>
            <w:tcW w:w="1000" w:type="dxa"/>
            <w:tcBorders>
              <w:top w:val="nil"/>
              <w:left w:val="nil"/>
              <w:bottom w:val="nil"/>
              <w:right w:val="nil"/>
            </w:tcBorders>
            <w:shd w:val="clear" w:color="auto" w:fill="auto"/>
            <w:noWrap/>
            <w:vAlign w:val="bottom"/>
            <w:hideMark/>
          </w:tcPr>
          <w:p w:rsidR="006F255A" w:rsidRPr="006F255A" w:rsidRDefault="006F255A" w:rsidP="006F255A">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bottom"/>
            <w:hideMark/>
          </w:tcPr>
          <w:p w:rsidR="006F255A" w:rsidRPr="006F255A" w:rsidRDefault="006F255A" w:rsidP="006F255A">
            <w:pPr>
              <w:spacing w:after="0" w:line="240" w:lineRule="auto"/>
              <w:rPr>
                <w:rFonts w:ascii="Times New Roman" w:eastAsia="Times New Roman" w:hAnsi="Times New Roman" w:cs="Times New Roman"/>
                <w:sz w:val="20"/>
                <w:szCs w:val="20"/>
                <w:lang w:val="en-ID" w:eastAsia="en-ID"/>
              </w:rPr>
            </w:pPr>
          </w:p>
        </w:tc>
        <w:tc>
          <w:tcPr>
            <w:tcW w:w="981" w:type="dxa"/>
            <w:tcBorders>
              <w:top w:val="nil"/>
              <w:left w:val="nil"/>
              <w:bottom w:val="nil"/>
              <w:right w:val="nil"/>
            </w:tcBorders>
            <w:shd w:val="clear" w:color="auto" w:fill="auto"/>
            <w:noWrap/>
            <w:vAlign w:val="bottom"/>
            <w:hideMark/>
          </w:tcPr>
          <w:p w:rsidR="006F255A" w:rsidRPr="006F255A" w:rsidRDefault="006F255A" w:rsidP="006F255A">
            <w:pPr>
              <w:spacing w:after="0" w:line="240" w:lineRule="auto"/>
              <w:rPr>
                <w:rFonts w:ascii="Times New Roman" w:eastAsia="Times New Roman" w:hAnsi="Times New Roman" w:cs="Times New Roman"/>
                <w:sz w:val="20"/>
                <w:szCs w:val="20"/>
                <w:lang w:val="en-ID" w:eastAsia="en-ID"/>
              </w:rPr>
            </w:pPr>
          </w:p>
        </w:tc>
      </w:tr>
      <w:tr w:rsidR="006F255A" w:rsidRPr="006F255A" w:rsidTr="006F255A">
        <w:trPr>
          <w:trHeight w:val="210"/>
        </w:trPr>
        <w:tc>
          <w:tcPr>
            <w:tcW w:w="3260" w:type="dxa"/>
            <w:gridSpan w:val="3"/>
            <w:tcBorders>
              <w:top w:val="nil"/>
              <w:left w:val="nil"/>
              <w:bottom w:val="nil"/>
              <w:right w:val="nil"/>
            </w:tcBorders>
            <w:shd w:val="clear" w:color="000000" w:fill="FABF8F"/>
            <w:noWrap/>
            <w:vAlign w:val="center"/>
            <w:hideMark/>
          </w:tcPr>
          <w:p w:rsidR="006F255A" w:rsidRPr="006F255A" w:rsidRDefault="006F255A" w:rsidP="006F255A">
            <w:pPr>
              <w:spacing w:after="0" w:line="240" w:lineRule="auto"/>
              <w:rPr>
                <w:rFonts w:ascii="Book Antiqua" w:eastAsia="Times New Roman" w:hAnsi="Book Antiqua" w:cs="Calibri"/>
                <w:color w:val="000000"/>
                <w:sz w:val="14"/>
                <w:szCs w:val="14"/>
                <w:lang w:val="en-ID" w:eastAsia="en-ID"/>
              </w:rPr>
            </w:pPr>
            <w:r w:rsidRPr="006F255A">
              <w:rPr>
                <w:rFonts w:ascii="Book Antiqua" w:eastAsia="Times New Roman" w:hAnsi="Book Antiqua" w:cs="Calibri"/>
                <w:color w:val="000000"/>
                <w:sz w:val="14"/>
                <w:szCs w:val="14"/>
                <w:lang w:val="en-ID" w:eastAsia="en-ID"/>
              </w:rPr>
              <w:t>Sumber : DKB Semester II 2017 (diolah)</w:t>
            </w:r>
          </w:p>
        </w:tc>
        <w:tc>
          <w:tcPr>
            <w:tcW w:w="981" w:type="dxa"/>
            <w:tcBorders>
              <w:top w:val="nil"/>
              <w:left w:val="nil"/>
              <w:bottom w:val="nil"/>
              <w:right w:val="nil"/>
            </w:tcBorders>
            <w:shd w:val="clear" w:color="000000" w:fill="FFFFFF"/>
            <w:noWrap/>
            <w:vAlign w:val="center"/>
            <w:hideMark/>
          </w:tcPr>
          <w:p w:rsidR="006F255A" w:rsidRPr="006F255A" w:rsidRDefault="006F255A" w:rsidP="006F255A">
            <w:pPr>
              <w:spacing w:after="0" w:line="240" w:lineRule="auto"/>
              <w:rPr>
                <w:rFonts w:ascii="Calibri" w:eastAsia="Times New Roman" w:hAnsi="Calibri" w:cs="Calibri"/>
                <w:color w:val="000000"/>
                <w:sz w:val="20"/>
                <w:szCs w:val="20"/>
                <w:lang w:val="en-ID" w:eastAsia="en-ID"/>
              </w:rPr>
            </w:pPr>
            <w:r w:rsidRPr="006F255A">
              <w:rPr>
                <w:rFonts w:ascii="Calibri" w:eastAsia="Times New Roman" w:hAnsi="Calibri" w:cs="Calibri"/>
                <w:color w:val="000000"/>
                <w:sz w:val="20"/>
                <w:szCs w:val="20"/>
                <w:lang w:val="en-ID" w:eastAsia="en-ID"/>
              </w:rPr>
              <w:t> </w:t>
            </w:r>
          </w:p>
        </w:tc>
      </w:tr>
    </w:tbl>
    <w:p w:rsidR="004F341C" w:rsidRDefault="004F341C" w:rsidP="006F255A">
      <w:pPr>
        <w:pStyle w:val="NormalWeb"/>
        <w:shd w:val="clear" w:color="auto" w:fill="FFFFFF"/>
        <w:spacing w:before="0" w:beforeAutospacing="0" w:after="0" w:afterAutospacing="0" w:line="360" w:lineRule="auto"/>
        <w:jc w:val="both"/>
        <w:textAlignment w:val="baseline"/>
        <w:rPr>
          <w:rFonts w:ascii="Book Antiqua" w:hAnsi="Book Antiqua" w:cs="Arial"/>
          <w:color w:val="000000"/>
          <w:sz w:val="22"/>
          <w:szCs w:val="22"/>
        </w:rPr>
      </w:pPr>
    </w:p>
    <w:p w:rsidR="004F341C" w:rsidRPr="0083211A" w:rsidRDefault="005A3C27" w:rsidP="007B0DE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sidRPr="0083211A">
        <w:rPr>
          <w:rFonts w:ascii="Book Antiqua" w:hAnsi="Book Antiqua" w:cs="Arial"/>
          <w:color w:val="000000"/>
        </w:rPr>
        <w:lastRenderedPageBreak/>
        <w:t>Dengan demikian</w:t>
      </w:r>
      <w:r w:rsidR="0083211A" w:rsidRPr="0083211A">
        <w:rPr>
          <w:rFonts w:ascii="Book Antiqua" w:hAnsi="Book Antiqua" w:cs="Arial"/>
          <w:color w:val="000000"/>
        </w:rPr>
        <w:t>, umur median penduduk Provinsi Sumatera Barat per 31 Desember 201</w:t>
      </w:r>
      <w:r w:rsidR="006F255A">
        <w:rPr>
          <w:rFonts w:ascii="Book Antiqua" w:hAnsi="Book Antiqua" w:cs="Arial"/>
          <w:color w:val="000000"/>
        </w:rPr>
        <w:t>7</w:t>
      </w:r>
      <w:r w:rsidR="0083211A" w:rsidRPr="0083211A">
        <w:rPr>
          <w:rFonts w:ascii="Book Antiqua" w:hAnsi="Book Antiqua" w:cs="Arial"/>
          <w:color w:val="000000"/>
        </w:rPr>
        <w:t xml:space="preserve"> adalah 28,</w:t>
      </w:r>
      <w:r w:rsidR="006F255A">
        <w:rPr>
          <w:rFonts w:ascii="Book Antiqua" w:hAnsi="Book Antiqua" w:cs="Arial"/>
          <w:color w:val="000000"/>
        </w:rPr>
        <w:t xml:space="preserve">94 </w:t>
      </w:r>
      <w:r w:rsidR="0083211A" w:rsidRPr="0083211A">
        <w:rPr>
          <w:rFonts w:ascii="Book Antiqua" w:hAnsi="Book Antiqua" w:cs="Arial"/>
          <w:color w:val="000000"/>
        </w:rPr>
        <w:t>tahun, yang berarti setengah penduduk Provinsi Sumatera Barat per 31 Desember 201</w:t>
      </w:r>
      <w:r w:rsidR="006F255A">
        <w:rPr>
          <w:rFonts w:ascii="Book Antiqua" w:hAnsi="Book Antiqua" w:cs="Arial"/>
          <w:color w:val="000000"/>
        </w:rPr>
        <w:t>7</w:t>
      </w:r>
      <w:r w:rsidR="0083211A" w:rsidRPr="0083211A">
        <w:rPr>
          <w:rFonts w:ascii="Book Antiqua" w:hAnsi="Book Antiqua" w:cs="Arial"/>
          <w:color w:val="000000"/>
        </w:rPr>
        <w:t xml:space="preserve"> berusia dibawah 28,</w:t>
      </w:r>
      <w:r w:rsidR="006F255A">
        <w:rPr>
          <w:rFonts w:ascii="Book Antiqua" w:hAnsi="Book Antiqua" w:cs="Arial"/>
          <w:color w:val="000000"/>
        </w:rPr>
        <w:t>94</w:t>
      </w:r>
      <w:r w:rsidR="0083211A" w:rsidRPr="0083211A">
        <w:rPr>
          <w:rFonts w:ascii="Book Antiqua" w:hAnsi="Book Antiqua" w:cs="Arial"/>
          <w:color w:val="000000"/>
        </w:rPr>
        <w:t xml:space="preserve"> tahun dan setengahnya lagi berusia lebih tua dari 28,</w:t>
      </w:r>
      <w:r w:rsidR="006F255A">
        <w:rPr>
          <w:rFonts w:ascii="Book Antiqua" w:hAnsi="Book Antiqua" w:cs="Arial"/>
          <w:color w:val="000000"/>
        </w:rPr>
        <w:t>94</w:t>
      </w:r>
      <w:r w:rsidR="0083211A" w:rsidRPr="0083211A">
        <w:rPr>
          <w:rFonts w:ascii="Book Antiqua" w:hAnsi="Book Antiqua" w:cs="Arial"/>
          <w:color w:val="000000"/>
        </w:rPr>
        <w:t xml:space="preserve"> tahun. Umur median ini terletak diantara 20-30 tahun. Dengan kata lain, penduduk Provinsi Sumatera Barat dikategorikan sebagai penduduk </w:t>
      </w:r>
      <w:r w:rsidR="0083211A" w:rsidRPr="0083211A">
        <w:rPr>
          <w:rFonts w:ascii="Book Antiqua" w:hAnsi="Book Antiqua" w:cs="Arial"/>
          <w:i/>
          <w:color w:val="000000"/>
        </w:rPr>
        <w:t>intermediate</w:t>
      </w:r>
      <w:r w:rsidR="0083211A" w:rsidRPr="0083211A">
        <w:rPr>
          <w:rFonts w:ascii="Book Antiqua" w:hAnsi="Book Antiqua" w:cs="Arial"/>
          <w:color w:val="000000"/>
        </w:rPr>
        <w:t xml:space="preserve"> yaitu transisi dari muda (</w:t>
      </w:r>
      <w:r w:rsidR="0083211A" w:rsidRPr="0083211A">
        <w:rPr>
          <w:rFonts w:ascii="Book Antiqua" w:hAnsi="Book Antiqua" w:cs="Arial"/>
          <w:i/>
          <w:color w:val="000000"/>
        </w:rPr>
        <w:t>young population</w:t>
      </w:r>
      <w:r w:rsidR="0083211A" w:rsidRPr="0083211A">
        <w:rPr>
          <w:rFonts w:ascii="Book Antiqua" w:hAnsi="Book Antiqua" w:cs="Arial"/>
          <w:color w:val="000000"/>
        </w:rPr>
        <w:t>) ke penduduk tua (</w:t>
      </w:r>
      <w:r w:rsidR="0083211A" w:rsidRPr="0083211A">
        <w:rPr>
          <w:rFonts w:ascii="Book Antiqua" w:hAnsi="Book Antiqua" w:cs="Arial"/>
          <w:i/>
          <w:color w:val="000000"/>
        </w:rPr>
        <w:t>old population</w:t>
      </w:r>
      <w:r w:rsidR="0083211A" w:rsidRPr="0083211A">
        <w:rPr>
          <w:rFonts w:ascii="Book Antiqua" w:hAnsi="Book Antiqua" w:cs="Arial"/>
          <w:color w:val="000000"/>
        </w:rPr>
        <w:t>).</w:t>
      </w:r>
    </w:p>
    <w:p w:rsidR="004F341C" w:rsidRPr="008C4A29" w:rsidRDefault="0083211A" w:rsidP="007B0DE7">
      <w:pPr>
        <w:pStyle w:val="NormalWeb"/>
        <w:numPr>
          <w:ilvl w:val="0"/>
          <w:numId w:val="13"/>
        </w:numPr>
        <w:shd w:val="clear" w:color="auto" w:fill="FFFFFF"/>
        <w:spacing w:before="0" w:beforeAutospacing="0" w:after="0" w:afterAutospacing="0" w:line="360" w:lineRule="auto"/>
        <w:ind w:left="2127" w:hanging="426"/>
        <w:jc w:val="both"/>
        <w:textAlignment w:val="baseline"/>
        <w:rPr>
          <w:rFonts w:ascii="Book Antiqua" w:hAnsi="Book Antiqua" w:cs="Arial"/>
          <w:b/>
          <w:color w:val="000000"/>
        </w:rPr>
      </w:pPr>
      <w:r w:rsidRPr="008C4A29">
        <w:rPr>
          <w:rFonts w:ascii="Book Antiqua" w:hAnsi="Book Antiqua" w:cs="Arial"/>
          <w:b/>
          <w:color w:val="000000"/>
        </w:rPr>
        <w:t>Rasio Jenis Kelamin (</w:t>
      </w:r>
      <w:r w:rsidRPr="008C4A29">
        <w:rPr>
          <w:rFonts w:ascii="Book Antiqua" w:hAnsi="Book Antiqua" w:cs="Arial"/>
          <w:b/>
          <w:i/>
          <w:color w:val="000000"/>
        </w:rPr>
        <w:t>Sex Ratio</w:t>
      </w:r>
      <w:r w:rsidRPr="008C4A29">
        <w:rPr>
          <w:rFonts w:ascii="Book Antiqua" w:hAnsi="Book Antiqua" w:cs="Arial"/>
          <w:b/>
          <w:color w:val="000000"/>
        </w:rPr>
        <w:t>)</w:t>
      </w:r>
    </w:p>
    <w:p w:rsidR="0083211A" w:rsidRDefault="0083211A" w:rsidP="007B0DE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 xml:space="preserve">Rasio </w:t>
      </w:r>
      <w:r w:rsidR="002A3491">
        <w:rPr>
          <w:rFonts w:ascii="Book Antiqua" w:hAnsi="Book Antiqua" w:cs="Arial"/>
          <w:color w:val="000000"/>
        </w:rPr>
        <w:t>J</w:t>
      </w:r>
      <w:r>
        <w:rPr>
          <w:rFonts w:ascii="Book Antiqua" w:hAnsi="Book Antiqua" w:cs="Arial"/>
          <w:color w:val="000000"/>
        </w:rPr>
        <w:t xml:space="preserve">enis </w:t>
      </w:r>
      <w:r w:rsidR="002A3491">
        <w:rPr>
          <w:rFonts w:ascii="Book Antiqua" w:hAnsi="Book Antiqua" w:cs="Arial"/>
          <w:color w:val="000000"/>
        </w:rPr>
        <w:t>K</w:t>
      </w:r>
      <w:r>
        <w:rPr>
          <w:rFonts w:ascii="Book Antiqua" w:hAnsi="Book Antiqua" w:cs="Arial"/>
          <w:color w:val="000000"/>
        </w:rPr>
        <w:t>elamin</w:t>
      </w:r>
      <w:r w:rsidR="002A3491">
        <w:rPr>
          <w:rFonts w:ascii="Book Antiqua" w:hAnsi="Book Antiqua" w:cs="Arial"/>
          <w:color w:val="000000"/>
        </w:rPr>
        <w:t xml:space="preserve"> (RJK)</w:t>
      </w:r>
      <w:r>
        <w:rPr>
          <w:rFonts w:ascii="Book Antiqua" w:hAnsi="Book Antiqua" w:cs="Arial"/>
          <w:color w:val="000000"/>
        </w:rPr>
        <w:t xml:space="preserve"> adalah suat</w:t>
      </w:r>
      <w:r w:rsidR="003B43E4">
        <w:rPr>
          <w:rFonts w:ascii="Book Antiqua" w:hAnsi="Book Antiqua" w:cs="Arial"/>
          <w:color w:val="000000"/>
        </w:rPr>
        <w:t>u angka yang menunjukkan perbandingan banyaknya jumlah penduduk laki-laki dan banyaknya jumlah penduduk perempuan pada suatu daerah dan waktu tertentu. Biasanya dinyatakan dalam banyaknya penduduk laki-laki per 100 penduduk perempuan.</w:t>
      </w:r>
    </w:p>
    <w:p w:rsidR="003B43E4" w:rsidRDefault="003B43E4" w:rsidP="007B0DE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Besar kecilnya rasio jenis kelamin ini dipengaruhi oleh :</w:t>
      </w:r>
    </w:p>
    <w:p w:rsidR="003B43E4" w:rsidRDefault="003B43E4" w:rsidP="007B0DE7">
      <w:pPr>
        <w:pStyle w:val="NormalWeb"/>
        <w:numPr>
          <w:ilvl w:val="0"/>
          <w:numId w:val="16"/>
        </w:numPr>
        <w:shd w:val="clear" w:color="auto" w:fill="FFFFFF"/>
        <w:spacing w:before="0" w:beforeAutospacing="0" w:after="0" w:afterAutospacing="0" w:line="360" w:lineRule="auto"/>
        <w:ind w:left="2410" w:hanging="283"/>
        <w:jc w:val="both"/>
        <w:textAlignment w:val="baseline"/>
        <w:rPr>
          <w:rFonts w:ascii="Book Antiqua" w:hAnsi="Book Antiqua" w:cs="Arial"/>
          <w:color w:val="000000"/>
        </w:rPr>
      </w:pPr>
      <w:r>
        <w:rPr>
          <w:rFonts w:ascii="Book Antiqua" w:hAnsi="Book Antiqua" w:cs="Arial"/>
          <w:color w:val="000000"/>
        </w:rPr>
        <w:t>Rasio jenis kelamin waktu lahir (</w:t>
      </w:r>
      <w:r w:rsidRPr="002A3491">
        <w:rPr>
          <w:rFonts w:ascii="Book Antiqua" w:hAnsi="Book Antiqua" w:cs="Arial"/>
          <w:i/>
          <w:color w:val="000000"/>
        </w:rPr>
        <w:t>sex ratio at birth</w:t>
      </w:r>
      <w:r>
        <w:rPr>
          <w:rFonts w:ascii="Book Antiqua" w:hAnsi="Book Antiqua" w:cs="Arial"/>
          <w:color w:val="000000"/>
        </w:rPr>
        <w:t>), biasanya perbandingan antara bayi laki-laki dan perempuan pada waktu lahir berkisar antara 103-105 ba</w:t>
      </w:r>
      <w:r w:rsidR="00BB030F">
        <w:rPr>
          <w:rFonts w:ascii="Book Antiqua" w:hAnsi="Book Antiqua" w:cs="Arial"/>
          <w:color w:val="000000"/>
        </w:rPr>
        <w:t>y</w:t>
      </w:r>
      <w:r>
        <w:rPr>
          <w:rFonts w:ascii="Book Antiqua" w:hAnsi="Book Antiqua" w:cs="Arial"/>
          <w:color w:val="000000"/>
        </w:rPr>
        <w:t>i laki-laki per 100 bayi perempuan.</w:t>
      </w:r>
    </w:p>
    <w:p w:rsidR="003B43E4" w:rsidRDefault="003B43E4" w:rsidP="007B0DE7">
      <w:pPr>
        <w:pStyle w:val="NormalWeb"/>
        <w:numPr>
          <w:ilvl w:val="0"/>
          <w:numId w:val="16"/>
        </w:numPr>
        <w:shd w:val="clear" w:color="auto" w:fill="FFFFFF"/>
        <w:spacing w:before="0" w:beforeAutospacing="0" w:after="0" w:afterAutospacing="0" w:line="360" w:lineRule="auto"/>
        <w:ind w:left="2410" w:hanging="283"/>
        <w:jc w:val="both"/>
        <w:textAlignment w:val="baseline"/>
        <w:rPr>
          <w:rFonts w:ascii="Book Antiqua" w:hAnsi="Book Antiqua" w:cs="Arial"/>
          <w:color w:val="000000"/>
        </w:rPr>
      </w:pPr>
      <w:r>
        <w:rPr>
          <w:rFonts w:ascii="Book Antiqua" w:hAnsi="Book Antiqua" w:cs="Arial"/>
          <w:color w:val="000000"/>
        </w:rPr>
        <w:t>Pola mortalitas antara penduduk laki-laki dan perempuan.</w:t>
      </w:r>
    </w:p>
    <w:p w:rsidR="003B43E4" w:rsidRDefault="003B43E4" w:rsidP="007B0DE7">
      <w:pPr>
        <w:pStyle w:val="NormalWeb"/>
        <w:numPr>
          <w:ilvl w:val="0"/>
          <w:numId w:val="16"/>
        </w:numPr>
        <w:shd w:val="clear" w:color="auto" w:fill="FFFFFF"/>
        <w:spacing w:before="0" w:beforeAutospacing="0" w:after="0" w:afterAutospacing="0" w:line="360" w:lineRule="auto"/>
        <w:ind w:left="2410" w:hanging="283"/>
        <w:jc w:val="both"/>
        <w:textAlignment w:val="baseline"/>
        <w:rPr>
          <w:rFonts w:ascii="Book Antiqua" w:hAnsi="Book Antiqua" w:cs="Arial"/>
          <w:color w:val="000000"/>
        </w:rPr>
      </w:pPr>
      <w:r>
        <w:rPr>
          <w:rFonts w:ascii="Book Antiqua" w:hAnsi="Book Antiqua" w:cs="Arial"/>
          <w:color w:val="000000"/>
        </w:rPr>
        <w:t>Pola migrasi antara penduduk laki-laki dan perempuan.</w:t>
      </w:r>
    </w:p>
    <w:p w:rsidR="003B43E4" w:rsidRPr="002A3491" w:rsidRDefault="003B43E4" w:rsidP="007B0DE7">
      <w:pPr>
        <w:pStyle w:val="BodyText2"/>
        <w:spacing w:after="0" w:line="360" w:lineRule="auto"/>
        <w:ind w:left="2127"/>
        <w:rPr>
          <w:rFonts w:ascii="Book Antiqua" w:hAnsi="Book Antiqua" w:cs="Trebuchet MS"/>
          <w:szCs w:val="24"/>
          <w:lang w:val="en-US"/>
        </w:rPr>
      </w:pPr>
      <w:r w:rsidRPr="002A3491">
        <w:rPr>
          <w:rFonts w:ascii="Book Antiqua" w:hAnsi="Book Antiqua" w:cs="Arial"/>
          <w:color w:val="000000"/>
          <w:szCs w:val="24"/>
        </w:rPr>
        <w:t>Informasi tentang rasio jenis kelamin dapat disajikan menurut kelompok umur maupun wilayah dalam bentuk tabel maupun grafik. Informasi ini dapat berguna untuk perencanaan pembangunan berwawasan gender</w:t>
      </w:r>
      <w:r w:rsidR="00FF133C" w:rsidRPr="002A3491">
        <w:rPr>
          <w:rFonts w:ascii="Book Antiqua" w:hAnsi="Book Antiqua" w:cs="Arial"/>
          <w:color w:val="000000"/>
          <w:szCs w:val="24"/>
        </w:rPr>
        <w:t xml:space="preserve">, </w:t>
      </w:r>
      <w:r w:rsidR="00FF133C" w:rsidRPr="002A3491">
        <w:rPr>
          <w:rFonts w:ascii="Book Antiqua" w:hAnsi="Book Antiqua" w:cs="Trebuchet MS"/>
          <w:szCs w:val="24"/>
        </w:rPr>
        <w:t xml:space="preserve">terutama </w:t>
      </w:r>
      <w:r w:rsidR="00FF133C" w:rsidRPr="002A3491">
        <w:rPr>
          <w:rFonts w:ascii="Book Antiqua" w:hAnsi="Book Antiqua" w:cs="Trebuchet MS"/>
          <w:szCs w:val="24"/>
        </w:rPr>
        <w:lastRenderedPageBreak/>
        <w:t>yang berkaitan dengan perimbangan pembangunan laki-laki dan perempuan secara adil. Selain itu, informasi rasio jenis kelamin juga penting diketahui oleh para politisi, terutama untuk meningkatkan keterwakilan perempuan dalam parlemen.</w:t>
      </w:r>
    </w:p>
    <w:p w:rsidR="00FF133C" w:rsidRDefault="003B43E4" w:rsidP="007B0DE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 xml:space="preserve">Rasio </w:t>
      </w:r>
      <w:r w:rsidR="00FF133C">
        <w:rPr>
          <w:rFonts w:ascii="Book Antiqua" w:hAnsi="Book Antiqua" w:cs="Arial"/>
          <w:color w:val="000000"/>
        </w:rPr>
        <w:t>j</w:t>
      </w:r>
      <w:r>
        <w:rPr>
          <w:rFonts w:ascii="Book Antiqua" w:hAnsi="Book Antiqua" w:cs="Arial"/>
          <w:color w:val="000000"/>
        </w:rPr>
        <w:t xml:space="preserve">enis kelamin berdasarkan wilayah Provinsi Sumatera </w:t>
      </w:r>
      <w:r w:rsidR="001545B1">
        <w:rPr>
          <w:rFonts w:ascii="Book Antiqua" w:hAnsi="Book Antiqua" w:cs="Arial"/>
          <w:color w:val="000000"/>
        </w:rPr>
        <w:t xml:space="preserve">Barat </w:t>
      </w:r>
      <w:r w:rsidR="00D416CF">
        <w:rPr>
          <w:rFonts w:ascii="Book Antiqua" w:hAnsi="Book Antiqua" w:cs="Arial"/>
          <w:color w:val="000000"/>
        </w:rPr>
        <w:t>per 31 Desember 2017</w:t>
      </w:r>
      <w:r w:rsidR="007F3BFA">
        <w:rPr>
          <w:rFonts w:ascii="Book Antiqua" w:hAnsi="Book Antiqua" w:cs="Arial"/>
          <w:color w:val="000000"/>
        </w:rPr>
        <w:t xml:space="preserve"> dan rasio jenis kelamin berdasarkan kelompok umur Provinsi Sumatera Barat </w:t>
      </w:r>
      <w:r w:rsidR="00D416CF">
        <w:rPr>
          <w:rFonts w:ascii="Book Antiqua" w:hAnsi="Book Antiqua" w:cs="Arial"/>
          <w:color w:val="000000"/>
        </w:rPr>
        <w:t>per 31 Desember</w:t>
      </w:r>
      <w:r w:rsidR="007F3BFA">
        <w:rPr>
          <w:rFonts w:ascii="Book Antiqua" w:hAnsi="Book Antiqua" w:cs="Arial"/>
          <w:color w:val="000000"/>
        </w:rPr>
        <w:t xml:space="preserve"> 201</w:t>
      </w:r>
      <w:r w:rsidR="00BE522E">
        <w:rPr>
          <w:rFonts w:ascii="Book Antiqua" w:hAnsi="Book Antiqua" w:cs="Arial"/>
          <w:color w:val="000000"/>
        </w:rPr>
        <w:t>7</w:t>
      </w:r>
      <w:r w:rsidR="007F3BFA">
        <w:rPr>
          <w:rFonts w:ascii="Book Antiqua" w:hAnsi="Book Antiqua" w:cs="Arial"/>
          <w:color w:val="000000"/>
        </w:rPr>
        <w:t xml:space="preserve"> </w:t>
      </w:r>
      <w:r w:rsidR="00D416CF">
        <w:rPr>
          <w:rFonts w:ascii="Book Antiqua" w:hAnsi="Book Antiqua" w:cs="Arial"/>
          <w:color w:val="000000"/>
        </w:rPr>
        <w:t xml:space="preserve">tersaji </w:t>
      </w:r>
      <w:r>
        <w:rPr>
          <w:rFonts w:ascii="Book Antiqua" w:hAnsi="Book Antiqua" w:cs="Arial"/>
          <w:color w:val="000000"/>
        </w:rPr>
        <w:t>pada Tabel 6</w:t>
      </w:r>
      <w:r w:rsidR="007F3BFA">
        <w:rPr>
          <w:rFonts w:ascii="Book Antiqua" w:hAnsi="Book Antiqua" w:cs="Arial"/>
          <w:color w:val="000000"/>
        </w:rPr>
        <w:t xml:space="preserve"> dan Tabel 7</w:t>
      </w:r>
      <w:r w:rsidR="00D416CF">
        <w:rPr>
          <w:rFonts w:ascii="Book Antiqua" w:hAnsi="Book Antiqua" w:cs="Arial"/>
          <w:color w:val="000000"/>
        </w:rPr>
        <w:t xml:space="preserve"> </w:t>
      </w:r>
      <w:r>
        <w:rPr>
          <w:rFonts w:ascii="Book Antiqua" w:hAnsi="Book Antiqua" w:cs="Arial"/>
          <w:color w:val="000000"/>
        </w:rPr>
        <w:t xml:space="preserve">berikut </w:t>
      </w:r>
      <w:r w:rsidR="007F3BFA">
        <w:rPr>
          <w:rFonts w:ascii="Book Antiqua" w:hAnsi="Book Antiqua" w:cs="Arial"/>
          <w:color w:val="000000"/>
        </w:rPr>
        <w:t xml:space="preserve">ini </w:t>
      </w:r>
      <w:r>
        <w:rPr>
          <w:rFonts w:ascii="Book Antiqua" w:hAnsi="Book Antiqua" w:cs="Arial"/>
          <w:color w:val="000000"/>
        </w:rPr>
        <w:t>:</w:t>
      </w:r>
    </w:p>
    <w:p w:rsidR="00FF133C" w:rsidRDefault="00FF133C" w:rsidP="00FF133C">
      <w:pPr>
        <w:pStyle w:val="NormalWeb"/>
        <w:shd w:val="clear" w:color="auto" w:fill="FFFFFF"/>
        <w:spacing w:before="0" w:beforeAutospacing="0" w:after="0" w:afterAutospacing="0"/>
        <w:ind w:left="1985"/>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6.</w:t>
      </w:r>
    </w:p>
    <w:p w:rsidR="00FF133C" w:rsidRDefault="00FF133C" w:rsidP="00FF133C">
      <w:pPr>
        <w:pStyle w:val="NormalWeb"/>
        <w:shd w:val="clear" w:color="auto" w:fill="FFFFFF"/>
        <w:spacing w:before="0" w:beforeAutospacing="0" w:after="0" w:afterAutospacing="0"/>
        <w:ind w:left="1985"/>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Rasio Jenis Kelamin </w:t>
      </w:r>
      <w:r w:rsidR="00731C47">
        <w:rPr>
          <w:rFonts w:ascii="Book Antiqua" w:hAnsi="Book Antiqua" w:cs="Arial"/>
          <w:color w:val="000000"/>
          <w:sz w:val="20"/>
          <w:szCs w:val="20"/>
        </w:rPr>
        <w:t>Menurut</w:t>
      </w:r>
      <w:r>
        <w:rPr>
          <w:rFonts w:ascii="Book Antiqua" w:hAnsi="Book Antiqua" w:cs="Arial"/>
          <w:color w:val="000000"/>
          <w:sz w:val="20"/>
          <w:szCs w:val="20"/>
        </w:rPr>
        <w:t xml:space="preserve"> Wilayah Provinsi Sumatera Barat</w:t>
      </w:r>
    </w:p>
    <w:p w:rsidR="00FF133C" w:rsidRDefault="00526EBE" w:rsidP="00FF133C">
      <w:pPr>
        <w:pStyle w:val="NormalWeb"/>
        <w:shd w:val="clear" w:color="auto" w:fill="FFFFFF"/>
        <w:spacing w:before="0" w:beforeAutospacing="0" w:after="0" w:afterAutospacing="0"/>
        <w:ind w:left="1985"/>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Per 31 Desember </w:t>
      </w:r>
      <w:r w:rsidR="00FF133C">
        <w:rPr>
          <w:rFonts w:ascii="Book Antiqua" w:hAnsi="Book Antiqua" w:cs="Arial"/>
          <w:color w:val="000000"/>
          <w:sz w:val="20"/>
          <w:szCs w:val="20"/>
        </w:rPr>
        <w:t>201</w:t>
      </w:r>
      <w:r w:rsidR="00BE522E">
        <w:rPr>
          <w:rFonts w:ascii="Book Antiqua" w:hAnsi="Book Antiqua" w:cs="Arial"/>
          <w:color w:val="000000"/>
          <w:sz w:val="20"/>
          <w:szCs w:val="20"/>
        </w:rPr>
        <w:t>7</w:t>
      </w:r>
    </w:p>
    <w:tbl>
      <w:tblPr>
        <w:tblpPr w:leftFromText="180" w:rightFromText="180" w:vertAnchor="text" w:horzAnchor="margin" w:tblpXSpec="right" w:tblpY="74"/>
        <w:tblW w:w="6672" w:type="dxa"/>
        <w:tblLook w:val="04A0" w:firstRow="1" w:lastRow="0" w:firstColumn="1" w:lastColumn="0" w:noHBand="0" w:noVBand="1"/>
      </w:tblPr>
      <w:tblGrid>
        <w:gridCol w:w="483"/>
        <w:gridCol w:w="2380"/>
        <w:gridCol w:w="940"/>
        <w:gridCol w:w="1134"/>
        <w:gridCol w:w="920"/>
        <w:gridCol w:w="65"/>
        <w:gridCol w:w="685"/>
        <w:gridCol w:w="65"/>
      </w:tblGrid>
      <w:tr w:rsidR="008B7497" w:rsidRPr="00751E96" w:rsidTr="00283F1D">
        <w:trPr>
          <w:gridAfter w:val="1"/>
          <w:wAfter w:w="65" w:type="dxa"/>
          <w:trHeight w:val="300"/>
        </w:trPr>
        <w:tc>
          <w:tcPr>
            <w:tcW w:w="483" w:type="dxa"/>
            <w:vMerge w:val="restart"/>
            <w:tcBorders>
              <w:top w:val="single" w:sz="8" w:space="0" w:color="auto"/>
              <w:left w:val="single" w:sz="8" w:space="0" w:color="auto"/>
              <w:bottom w:val="single" w:sz="4" w:space="0" w:color="auto"/>
              <w:right w:val="single" w:sz="4" w:space="0" w:color="auto"/>
            </w:tcBorders>
            <w:shd w:val="clear" w:color="000000" w:fill="E26B0A"/>
            <w:vAlign w:val="center"/>
            <w:hideMark/>
          </w:tcPr>
          <w:p w:rsidR="008B7497" w:rsidRPr="00751E96" w:rsidRDefault="008B7497" w:rsidP="008B7497">
            <w:pPr>
              <w:spacing w:after="0" w:line="240" w:lineRule="auto"/>
              <w:jc w:val="center"/>
              <w:rPr>
                <w:rFonts w:ascii="Book Antiqua" w:eastAsia="Times New Roman" w:hAnsi="Book Antiqua" w:cs="Calibri"/>
                <w:b/>
                <w:bCs/>
                <w:color w:val="FFFFFF"/>
                <w:sz w:val="16"/>
                <w:szCs w:val="16"/>
                <w:lang w:val="en-ID" w:eastAsia="en-ID"/>
              </w:rPr>
            </w:pPr>
            <w:r w:rsidRPr="00751E96">
              <w:rPr>
                <w:rFonts w:ascii="Book Antiqua" w:eastAsia="Times New Roman" w:hAnsi="Book Antiqua" w:cs="Calibri"/>
                <w:b/>
                <w:bCs/>
                <w:color w:val="FFFFFF"/>
                <w:sz w:val="16"/>
                <w:szCs w:val="16"/>
                <w:lang w:val="en-ID" w:eastAsia="en-ID"/>
              </w:rPr>
              <w:t>N</w:t>
            </w:r>
            <w:r w:rsidR="00106CB7">
              <w:rPr>
                <w:rFonts w:ascii="Book Antiqua" w:eastAsia="Times New Roman" w:hAnsi="Book Antiqua" w:cs="Calibri"/>
                <w:b/>
                <w:bCs/>
                <w:color w:val="FFFFFF"/>
                <w:sz w:val="16"/>
                <w:szCs w:val="16"/>
                <w:lang w:val="en-ID" w:eastAsia="en-ID"/>
              </w:rPr>
              <w:t>o</w:t>
            </w:r>
          </w:p>
        </w:tc>
        <w:tc>
          <w:tcPr>
            <w:tcW w:w="2380" w:type="dxa"/>
            <w:vMerge w:val="restart"/>
            <w:tcBorders>
              <w:top w:val="single" w:sz="8" w:space="0" w:color="auto"/>
              <w:left w:val="single" w:sz="4" w:space="0" w:color="auto"/>
              <w:bottom w:val="single" w:sz="4" w:space="0" w:color="auto"/>
              <w:right w:val="single" w:sz="4" w:space="0" w:color="auto"/>
            </w:tcBorders>
            <w:shd w:val="clear" w:color="000000" w:fill="E26B0A"/>
            <w:vAlign w:val="center"/>
            <w:hideMark/>
          </w:tcPr>
          <w:p w:rsidR="008B7497" w:rsidRPr="00751E96" w:rsidRDefault="00106CB7" w:rsidP="008B7497">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Kabupaten/Kota</w:t>
            </w:r>
          </w:p>
        </w:tc>
        <w:tc>
          <w:tcPr>
            <w:tcW w:w="2074" w:type="dxa"/>
            <w:gridSpan w:val="2"/>
            <w:tcBorders>
              <w:top w:val="single" w:sz="8" w:space="0" w:color="auto"/>
              <w:left w:val="nil"/>
              <w:bottom w:val="single" w:sz="4" w:space="0" w:color="auto"/>
              <w:right w:val="single" w:sz="4" w:space="0" w:color="auto"/>
            </w:tcBorders>
            <w:shd w:val="clear" w:color="000000" w:fill="E26B0A"/>
            <w:noWrap/>
            <w:vAlign w:val="center"/>
            <w:hideMark/>
          </w:tcPr>
          <w:p w:rsidR="008B7497" w:rsidRPr="00751E96" w:rsidRDefault="008B7497" w:rsidP="008B7497">
            <w:pPr>
              <w:spacing w:after="0" w:line="240" w:lineRule="auto"/>
              <w:jc w:val="center"/>
              <w:rPr>
                <w:rFonts w:ascii="Book Antiqua" w:eastAsia="Times New Roman" w:hAnsi="Book Antiqua" w:cs="Calibri"/>
                <w:b/>
                <w:bCs/>
                <w:color w:val="FFFFFF"/>
                <w:sz w:val="16"/>
                <w:szCs w:val="16"/>
                <w:lang w:val="en-ID" w:eastAsia="en-ID"/>
              </w:rPr>
            </w:pPr>
            <w:r w:rsidRPr="00751E96">
              <w:rPr>
                <w:rFonts w:ascii="Book Antiqua" w:eastAsia="Times New Roman" w:hAnsi="Book Antiqua" w:cs="Calibri"/>
                <w:b/>
                <w:bCs/>
                <w:color w:val="FFFFFF"/>
                <w:sz w:val="16"/>
                <w:szCs w:val="16"/>
                <w:lang w:val="en-ID" w:eastAsia="en-ID"/>
              </w:rPr>
              <w:t>J</w:t>
            </w:r>
            <w:r w:rsidR="00106CB7">
              <w:rPr>
                <w:rFonts w:ascii="Book Antiqua" w:eastAsia="Times New Roman" w:hAnsi="Book Antiqua" w:cs="Calibri"/>
                <w:b/>
                <w:bCs/>
                <w:color w:val="FFFFFF"/>
                <w:sz w:val="16"/>
                <w:szCs w:val="16"/>
                <w:lang w:val="en-ID" w:eastAsia="en-ID"/>
              </w:rPr>
              <w:t>enis Kelamin (Jiwa)</w:t>
            </w:r>
          </w:p>
        </w:tc>
        <w:tc>
          <w:tcPr>
            <w:tcW w:w="920" w:type="dxa"/>
            <w:vMerge w:val="restart"/>
            <w:tcBorders>
              <w:top w:val="single" w:sz="8" w:space="0" w:color="auto"/>
              <w:left w:val="single" w:sz="4" w:space="0" w:color="auto"/>
              <w:bottom w:val="single" w:sz="4" w:space="0" w:color="auto"/>
              <w:right w:val="single" w:sz="4" w:space="0" w:color="auto"/>
            </w:tcBorders>
            <w:shd w:val="clear" w:color="000000" w:fill="E26B0A"/>
            <w:vAlign w:val="center"/>
            <w:hideMark/>
          </w:tcPr>
          <w:p w:rsidR="008B7497" w:rsidRPr="00751E96" w:rsidRDefault="008B7497" w:rsidP="008B7497">
            <w:pPr>
              <w:spacing w:after="0" w:line="240" w:lineRule="auto"/>
              <w:jc w:val="center"/>
              <w:rPr>
                <w:rFonts w:ascii="Book Antiqua" w:eastAsia="Times New Roman" w:hAnsi="Book Antiqua" w:cs="Calibri"/>
                <w:b/>
                <w:bCs/>
                <w:color w:val="FFFFFF"/>
                <w:sz w:val="16"/>
                <w:szCs w:val="16"/>
                <w:lang w:val="en-ID" w:eastAsia="en-ID"/>
              </w:rPr>
            </w:pPr>
            <w:r w:rsidRPr="00751E96">
              <w:rPr>
                <w:rFonts w:ascii="Book Antiqua" w:eastAsia="Times New Roman" w:hAnsi="Book Antiqua" w:cs="Calibri"/>
                <w:b/>
                <w:bCs/>
                <w:color w:val="FFFFFF"/>
                <w:sz w:val="16"/>
                <w:szCs w:val="16"/>
                <w:lang w:val="en-ID" w:eastAsia="en-ID"/>
              </w:rPr>
              <w:t>T</w:t>
            </w:r>
            <w:r w:rsidR="00106CB7">
              <w:rPr>
                <w:rFonts w:ascii="Book Antiqua" w:eastAsia="Times New Roman" w:hAnsi="Book Antiqua" w:cs="Calibri"/>
                <w:b/>
                <w:bCs/>
                <w:color w:val="FFFFFF"/>
                <w:sz w:val="16"/>
                <w:szCs w:val="16"/>
                <w:lang w:val="en-ID" w:eastAsia="en-ID"/>
              </w:rPr>
              <w:t>otal (Jiwa)</w:t>
            </w:r>
          </w:p>
        </w:tc>
        <w:tc>
          <w:tcPr>
            <w:tcW w:w="750" w:type="dxa"/>
            <w:gridSpan w:val="2"/>
            <w:vMerge w:val="restart"/>
            <w:tcBorders>
              <w:top w:val="single" w:sz="8" w:space="0" w:color="auto"/>
              <w:left w:val="nil"/>
              <w:bottom w:val="nil"/>
              <w:right w:val="single" w:sz="8" w:space="0" w:color="auto"/>
            </w:tcBorders>
            <w:shd w:val="clear" w:color="000000" w:fill="E26B0A"/>
            <w:vAlign w:val="center"/>
            <w:hideMark/>
          </w:tcPr>
          <w:p w:rsidR="008B7497" w:rsidRPr="00751E96" w:rsidRDefault="008B7497" w:rsidP="008B7497">
            <w:pPr>
              <w:spacing w:after="0" w:line="240" w:lineRule="auto"/>
              <w:jc w:val="center"/>
              <w:rPr>
                <w:rFonts w:ascii="Book Antiqua" w:eastAsia="Times New Roman" w:hAnsi="Book Antiqua" w:cs="Calibri"/>
                <w:b/>
                <w:bCs/>
                <w:color w:val="FFFFFF"/>
                <w:sz w:val="16"/>
                <w:szCs w:val="16"/>
                <w:lang w:val="en-ID" w:eastAsia="en-ID"/>
              </w:rPr>
            </w:pPr>
            <w:r w:rsidRPr="00751E96">
              <w:rPr>
                <w:rFonts w:ascii="Book Antiqua" w:eastAsia="Times New Roman" w:hAnsi="Book Antiqua" w:cs="Calibri"/>
                <w:b/>
                <w:bCs/>
                <w:color w:val="FFFFFF"/>
                <w:sz w:val="16"/>
                <w:szCs w:val="16"/>
                <w:lang w:val="en-ID" w:eastAsia="en-ID"/>
              </w:rPr>
              <w:t>Sex Ratio</w:t>
            </w:r>
          </w:p>
        </w:tc>
      </w:tr>
      <w:tr w:rsidR="008B7497" w:rsidRPr="00751E96" w:rsidTr="00283F1D">
        <w:trPr>
          <w:gridAfter w:val="1"/>
          <w:wAfter w:w="65" w:type="dxa"/>
          <w:trHeight w:val="555"/>
        </w:trPr>
        <w:tc>
          <w:tcPr>
            <w:tcW w:w="483" w:type="dxa"/>
            <w:vMerge/>
            <w:tcBorders>
              <w:top w:val="single" w:sz="8" w:space="0" w:color="auto"/>
              <w:left w:val="single" w:sz="8" w:space="0" w:color="auto"/>
              <w:bottom w:val="single" w:sz="4" w:space="0" w:color="auto"/>
              <w:right w:val="single" w:sz="4" w:space="0" w:color="auto"/>
            </w:tcBorders>
            <w:vAlign w:val="center"/>
            <w:hideMark/>
          </w:tcPr>
          <w:p w:rsidR="008B7497" w:rsidRPr="00751E96" w:rsidRDefault="008B7497" w:rsidP="008B7497">
            <w:pPr>
              <w:spacing w:after="0" w:line="240" w:lineRule="auto"/>
              <w:rPr>
                <w:rFonts w:ascii="Book Antiqua" w:eastAsia="Times New Roman" w:hAnsi="Book Antiqua" w:cs="Calibri"/>
                <w:b/>
                <w:bCs/>
                <w:color w:val="FFFFFF"/>
                <w:sz w:val="16"/>
                <w:szCs w:val="16"/>
                <w:lang w:val="en-ID" w:eastAsia="en-ID"/>
              </w:rPr>
            </w:pPr>
          </w:p>
        </w:tc>
        <w:tc>
          <w:tcPr>
            <w:tcW w:w="2380" w:type="dxa"/>
            <w:vMerge/>
            <w:tcBorders>
              <w:top w:val="single" w:sz="8" w:space="0" w:color="auto"/>
              <w:left w:val="single" w:sz="4" w:space="0" w:color="auto"/>
              <w:bottom w:val="single" w:sz="4" w:space="0" w:color="auto"/>
              <w:right w:val="single" w:sz="4" w:space="0" w:color="auto"/>
            </w:tcBorders>
            <w:vAlign w:val="center"/>
            <w:hideMark/>
          </w:tcPr>
          <w:p w:rsidR="008B7497" w:rsidRPr="00751E96" w:rsidRDefault="008B7497" w:rsidP="008B7497">
            <w:pPr>
              <w:spacing w:after="0" w:line="240" w:lineRule="auto"/>
              <w:rPr>
                <w:rFonts w:ascii="Book Antiqua" w:eastAsia="Times New Roman" w:hAnsi="Book Antiqua" w:cs="Calibri"/>
                <w:b/>
                <w:bCs/>
                <w:color w:val="FFFFFF"/>
                <w:sz w:val="16"/>
                <w:szCs w:val="16"/>
                <w:lang w:val="en-ID" w:eastAsia="en-ID"/>
              </w:rPr>
            </w:pPr>
          </w:p>
        </w:tc>
        <w:tc>
          <w:tcPr>
            <w:tcW w:w="940" w:type="dxa"/>
            <w:tcBorders>
              <w:top w:val="nil"/>
              <w:left w:val="nil"/>
              <w:bottom w:val="single" w:sz="4" w:space="0" w:color="auto"/>
              <w:right w:val="single" w:sz="4" w:space="0" w:color="auto"/>
            </w:tcBorders>
            <w:shd w:val="clear" w:color="000000" w:fill="E26B0A"/>
            <w:vAlign w:val="center"/>
            <w:hideMark/>
          </w:tcPr>
          <w:p w:rsidR="008B7497" w:rsidRPr="00751E96" w:rsidRDefault="008B7497" w:rsidP="008B7497">
            <w:pPr>
              <w:spacing w:after="0" w:line="240" w:lineRule="auto"/>
              <w:jc w:val="center"/>
              <w:rPr>
                <w:rFonts w:ascii="Book Antiqua" w:eastAsia="Times New Roman" w:hAnsi="Book Antiqua" w:cs="Calibri"/>
                <w:b/>
                <w:bCs/>
                <w:color w:val="FFFFFF"/>
                <w:sz w:val="16"/>
                <w:szCs w:val="16"/>
                <w:lang w:val="en-ID" w:eastAsia="en-ID"/>
              </w:rPr>
            </w:pPr>
            <w:r w:rsidRPr="00751E96">
              <w:rPr>
                <w:rFonts w:ascii="Book Antiqua" w:eastAsia="Times New Roman" w:hAnsi="Book Antiqua" w:cs="Calibri"/>
                <w:b/>
                <w:bCs/>
                <w:color w:val="FFFFFF"/>
                <w:sz w:val="16"/>
                <w:szCs w:val="16"/>
                <w:lang w:val="en-ID" w:eastAsia="en-ID"/>
              </w:rPr>
              <w:t>L</w:t>
            </w:r>
            <w:r w:rsidR="00106CB7">
              <w:rPr>
                <w:rFonts w:ascii="Book Antiqua" w:eastAsia="Times New Roman" w:hAnsi="Book Antiqua" w:cs="Calibri"/>
                <w:b/>
                <w:bCs/>
                <w:color w:val="FFFFFF"/>
                <w:sz w:val="16"/>
                <w:szCs w:val="16"/>
                <w:lang w:val="en-ID" w:eastAsia="en-ID"/>
              </w:rPr>
              <w:t>aki-Laki</w:t>
            </w:r>
          </w:p>
        </w:tc>
        <w:tc>
          <w:tcPr>
            <w:tcW w:w="1134" w:type="dxa"/>
            <w:tcBorders>
              <w:top w:val="nil"/>
              <w:left w:val="nil"/>
              <w:bottom w:val="single" w:sz="4" w:space="0" w:color="auto"/>
              <w:right w:val="single" w:sz="4" w:space="0" w:color="auto"/>
            </w:tcBorders>
            <w:shd w:val="clear" w:color="000000" w:fill="E26B0A"/>
            <w:vAlign w:val="center"/>
            <w:hideMark/>
          </w:tcPr>
          <w:p w:rsidR="008B7497" w:rsidRPr="00106CB7" w:rsidRDefault="008B7497" w:rsidP="008B7497">
            <w:pPr>
              <w:spacing w:after="0" w:line="240" w:lineRule="auto"/>
              <w:jc w:val="center"/>
              <w:rPr>
                <w:rFonts w:ascii="Book Antiqua" w:eastAsia="Times New Roman" w:hAnsi="Book Antiqua" w:cs="Calibri"/>
                <w:b/>
                <w:bCs/>
                <w:color w:val="FFFFFF"/>
                <w:sz w:val="16"/>
                <w:szCs w:val="16"/>
                <w:lang w:val="en-ID" w:eastAsia="en-ID"/>
              </w:rPr>
            </w:pPr>
            <w:r w:rsidRPr="00106CB7">
              <w:rPr>
                <w:rFonts w:ascii="Book Antiqua" w:eastAsia="Times New Roman" w:hAnsi="Book Antiqua" w:cs="Calibri"/>
                <w:b/>
                <w:bCs/>
                <w:color w:val="FFFFFF"/>
                <w:sz w:val="16"/>
                <w:szCs w:val="16"/>
                <w:lang w:val="en-ID" w:eastAsia="en-ID"/>
              </w:rPr>
              <w:t>P</w:t>
            </w:r>
            <w:r w:rsidR="00106CB7" w:rsidRPr="00106CB7">
              <w:rPr>
                <w:rFonts w:ascii="Book Antiqua" w:eastAsia="Times New Roman" w:hAnsi="Book Antiqua" w:cs="Calibri"/>
                <w:b/>
                <w:bCs/>
                <w:color w:val="FFFFFF"/>
                <w:sz w:val="16"/>
                <w:szCs w:val="16"/>
                <w:lang w:val="en-ID" w:eastAsia="en-ID"/>
              </w:rPr>
              <w:t>erempuan</w:t>
            </w:r>
          </w:p>
        </w:tc>
        <w:tc>
          <w:tcPr>
            <w:tcW w:w="920" w:type="dxa"/>
            <w:vMerge/>
            <w:tcBorders>
              <w:top w:val="single" w:sz="8" w:space="0" w:color="auto"/>
              <w:left w:val="single" w:sz="4" w:space="0" w:color="auto"/>
              <w:bottom w:val="single" w:sz="4" w:space="0" w:color="auto"/>
              <w:right w:val="single" w:sz="4" w:space="0" w:color="auto"/>
            </w:tcBorders>
            <w:vAlign w:val="center"/>
            <w:hideMark/>
          </w:tcPr>
          <w:p w:rsidR="008B7497" w:rsidRPr="00751E96" w:rsidRDefault="008B7497" w:rsidP="008B7497">
            <w:pPr>
              <w:spacing w:after="0" w:line="240" w:lineRule="auto"/>
              <w:rPr>
                <w:rFonts w:ascii="Book Antiqua" w:eastAsia="Times New Roman" w:hAnsi="Book Antiqua" w:cs="Calibri"/>
                <w:b/>
                <w:bCs/>
                <w:color w:val="FFFFFF"/>
                <w:sz w:val="16"/>
                <w:szCs w:val="16"/>
                <w:lang w:val="en-ID" w:eastAsia="en-ID"/>
              </w:rPr>
            </w:pPr>
          </w:p>
        </w:tc>
        <w:tc>
          <w:tcPr>
            <w:tcW w:w="750" w:type="dxa"/>
            <w:gridSpan w:val="2"/>
            <w:vMerge/>
            <w:tcBorders>
              <w:top w:val="single" w:sz="8" w:space="0" w:color="auto"/>
              <w:left w:val="nil"/>
              <w:bottom w:val="nil"/>
              <w:right w:val="single" w:sz="8" w:space="0" w:color="auto"/>
            </w:tcBorders>
            <w:vAlign w:val="center"/>
            <w:hideMark/>
          </w:tcPr>
          <w:p w:rsidR="008B7497" w:rsidRPr="00751E96" w:rsidRDefault="008B7497" w:rsidP="008B7497">
            <w:pPr>
              <w:spacing w:after="0" w:line="240" w:lineRule="auto"/>
              <w:rPr>
                <w:rFonts w:ascii="Book Antiqua" w:eastAsia="Times New Roman" w:hAnsi="Book Antiqua" w:cs="Calibri"/>
                <w:b/>
                <w:bCs/>
                <w:color w:val="FFFFFF"/>
                <w:sz w:val="16"/>
                <w:szCs w:val="16"/>
                <w:lang w:val="en-ID" w:eastAsia="en-ID"/>
              </w:rPr>
            </w:pP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w:t>
            </w:r>
          </w:p>
        </w:tc>
        <w:tc>
          <w:tcPr>
            <w:tcW w:w="238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Kabupaten Pesisir Selatan </w:t>
            </w:r>
          </w:p>
        </w:tc>
        <w:tc>
          <w:tcPr>
            <w:tcW w:w="94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263.870</w:t>
            </w:r>
          </w:p>
        </w:tc>
        <w:tc>
          <w:tcPr>
            <w:tcW w:w="1134"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255.652</w:t>
            </w:r>
          </w:p>
        </w:tc>
        <w:tc>
          <w:tcPr>
            <w:tcW w:w="92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519.522</w:t>
            </w:r>
          </w:p>
        </w:tc>
        <w:tc>
          <w:tcPr>
            <w:tcW w:w="750" w:type="dxa"/>
            <w:gridSpan w:val="2"/>
            <w:tcBorders>
              <w:top w:val="nil"/>
              <w:left w:val="nil"/>
              <w:bottom w:val="single" w:sz="4" w:space="0" w:color="auto"/>
              <w:right w:val="single" w:sz="8"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103,21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2</w:t>
            </w:r>
          </w:p>
        </w:tc>
        <w:tc>
          <w:tcPr>
            <w:tcW w:w="238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Kabupaten Solok  </w:t>
            </w:r>
          </w:p>
        </w:tc>
        <w:tc>
          <w:tcPr>
            <w:tcW w:w="94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191.256</w:t>
            </w:r>
          </w:p>
        </w:tc>
        <w:tc>
          <w:tcPr>
            <w:tcW w:w="1134"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186.036</w:t>
            </w:r>
          </w:p>
        </w:tc>
        <w:tc>
          <w:tcPr>
            <w:tcW w:w="92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377.292</w:t>
            </w:r>
          </w:p>
        </w:tc>
        <w:tc>
          <w:tcPr>
            <w:tcW w:w="750" w:type="dxa"/>
            <w:gridSpan w:val="2"/>
            <w:tcBorders>
              <w:top w:val="nil"/>
              <w:left w:val="nil"/>
              <w:bottom w:val="single" w:sz="4" w:space="0" w:color="auto"/>
              <w:right w:val="single" w:sz="8"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102,81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3</w:t>
            </w:r>
          </w:p>
        </w:tc>
        <w:tc>
          <w:tcPr>
            <w:tcW w:w="238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Kabupaten Sijunjung  </w:t>
            </w:r>
          </w:p>
        </w:tc>
        <w:tc>
          <w:tcPr>
            <w:tcW w:w="94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119.075</w:t>
            </w:r>
          </w:p>
        </w:tc>
        <w:tc>
          <w:tcPr>
            <w:tcW w:w="1134"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115.840</w:t>
            </w:r>
          </w:p>
        </w:tc>
        <w:tc>
          <w:tcPr>
            <w:tcW w:w="92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234.915</w:t>
            </w:r>
          </w:p>
        </w:tc>
        <w:tc>
          <w:tcPr>
            <w:tcW w:w="750" w:type="dxa"/>
            <w:gridSpan w:val="2"/>
            <w:tcBorders>
              <w:top w:val="nil"/>
              <w:left w:val="nil"/>
              <w:bottom w:val="single" w:sz="4" w:space="0" w:color="auto"/>
              <w:right w:val="single" w:sz="8"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102,79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4</w:t>
            </w:r>
          </w:p>
        </w:tc>
        <w:tc>
          <w:tcPr>
            <w:tcW w:w="238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Kabupaten Tanah Datar </w:t>
            </w:r>
          </w:p>
        </w:tc>
        <w:tc>
          <w:tcPr>
            <w:tcW w:w="94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184.306</w:t>
            </w:r>
          </w:p>
        </w:tc>
        <w:tc>
          <w:tcPr>
            <w:tcW w:w="1134"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183.448</w:t>
            </w:r>
          </w:p>
        </w:tc>
        <w:tc>
          <w:tcPr>
            <w:tcW w:w="92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367.754</w:t>
            </w:r>
          </w:p>
        </w:tc>
        <w:tc>
          <w:tcPr>
            <w:tcW w:w="750" w:type="dxa"/>
            <w:gridSpan w:val="2"/>
            <w:tcBorders>
              <w:top w:val="nil"/>
              <w:left w:val="nil"/>
              <w:bottom w:val="single" w:sz="4" w:space="0" w:color="auto"/>
              <w:right w:val="single" w:sz="8"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100,47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5</w:t>
            </w:r>
          </w:p>
        </w:tc>
        <w:tc>
          <w:tcPr>
            <w:tcW w:w="238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Kabupaten Padang Pariaman </w:t>
            </w:r>
          </w:p>
        </w:tc>
        <w:tc>
          <w:tcPr>
            <w:tcW w:w="94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236.179</w:t>
            </w:r>
          </w:p>
        </w:tc>
        <w:tc>
          <w:tcPr>
            <w:tcW w:w="1134"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228.381</w:t>
            </w:r>
          </w:p>
        </w:tc>
        <w:tc>
          <w:tcPr>
            <w:tcW w:w="92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464.560</w:t>
            </w:r>
          </w:p>
        </w:tc>
        <w:tc>
          <w:tcPr>
            <w:tcW w:w="750" w:type="dxa"/>
            <w:gridSpan w:val="2"/>
            <w:tcBorders>
              <w:top w:val="nil"/>
              <w:left w:val="nil"/>
              <w:bottom w:val="single" w:sz="4" w:space="0" w:color="auto"/>
              <w:right w:val="single" w:sz="8"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103,41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6</w:t>
            </w:r>
          </w:p>
        </w:tc>
        <w:tc>
          <w:tcPr>
            <w:tcW w:w="238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Kabupaten Agam </w:t>
            </w:r>
          </w:p>
        </w:tc>
        <w:tc>
          <w:tcPr>
            <w:tcW w:w="94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265.949</w:t>
            </w:r>
          </w:p>
        </w:tc>
        <w:tc>
          <w:tcPr>
            <w:tcW w:w="1134"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260.892</w:t>
            </w:r>
          </w:p>
        </w:tc>
        <w:tc>
          <w:tcPr>
            <w:tcW w:w="92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526.841</w:t>
            </w:r>
          </w:p>
        </w:tc>
        <w:tc>
          <w:tcPr>
            <w:tcW w:w="750" w:type="dxa"/>
            <w:gridSpan w:val="2"/>
            <w:tcBorders>
              <w:top w:val="nil"/>
              <w:left w:val="nil"/>
              <w:bottom w:val="single" w:sz="4" w:space="0" w:color="auto"/>
              <w:right w:val="single" w:sz="8"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101,94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7</w:t>
            </w:r>
          </w:p>
        </w:tc>
        <w:tc>
          <w:tcPr>
            <w:tcW w:w="238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Kabupaten Lima Puluh Kota </w:t>
            </w:r>
          </w:p>
        </w:tc>
        <w:tc>
          <w:tcPr>
            <w:tcW w:w="94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187.981</w:t>
            </w:r>
          </w:p>
        </w:tc>
        <w:tc>
          <w:tcPr>
            <w:tcW w:w="1134"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187.497</w:t>
            </w:r>
          </w:p>
        </w:tc>
        <w:tc>
          <w:tcPr>
            <w:tcW w:w="92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375.478</w:t>
            </w:r>
          </w:p>
        </w:tc>
        <w:tc>
          <w:tcPr>
            <w:tcW w:w="750" w:type="dxa"/>
            <w:gridSpan w:val="2"/>
            <w:tcBorders>
              <w:top w:val="nil"/>
              <w:left w:val="nil"/>
              <w:bottom w:val="single" w:sz="4" w:space="0" w:color="auto"/>
              <w:right w:val="single" w:sz="8"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100,26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8</w:t>
            </w:r>
          </w:p>
        </w:tc>
        <w:tc>
          <w:tcPr>
            <w:tcW w:w="238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Kabupaten Pasaman </w:t>
            </w:r>
          </w:p>
        </w:tc>
        <w:tc>
          <w:tcPr>
            <w:tcW w:w="94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159.867</w:t>
            </w:r>
          </w:p>
        </w:tc>
        <w:tc>
          <w:tcPr>
            <w:tcW w:w="1134"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156.753</w:t>
            </w:r>
          </w:p>
        </w:tc>
        <w:tc>
          <w:tcPr>
            <w:tcW w:w="92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316.620</w:t>
            </w:r>
          </w:p>
        </w:tc>
        <w:tc>
          <w:tcPr>
            <w:tcW w:w="750" w:type="dxa"/>
            <w:gridSpan w:val="2"/>
            <w:tcBorders>
              <w:top w:val="nil"/>
              <w:left w:val="nil"/>
              <w:bottom w:val="single" w:sz="4" w:space="0" w:color="auto"/>
              <w:right w:val="single" w:sz="8"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101,99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9</w:t>
            </w:r>
          </w:p>
        </w:tc>
        <w:tc>
          <w:tcPr>
            <w:tcW w:w="238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Kabupaten Kep. Mentawai </w:t>
            </w:r>
          </w:p>
        </w:tc>
        <w:tc>
          <w:tcPr>
            <w:tcW w:w="94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44.691</w:t>
            </w:r>
          </w:p>
        </w:tc>
        <w:tc>
          <w:tcPr>
            <w:tcW w:w="1134"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40.978</w:t>
            </w:r>
          </w:p>
        </w:tc>
        <w:tc>
          <w:tcPr>
            <w:tcW w:w="92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85.669</w:t>
            </w:r>
          </w:p>
        </w:tc>
        <w:tc>
          <w:tcPr>
            <w:tcW w:w="750" w:type="dxa"/>
            <w:gridSpan w:val="2"/>
            <w:tcBorders>
              <w:top w:val="nil"/>
              <w:left w:val="nil"/>
              <w:bottom w:val="single" w:sz="4" w:space="0" w:color="auto"/>
              <w:right w:val="single" w:sz="8"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109,06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10</w:t>
            </w:r>
          </w:p>
        </w:tc>
        <w:tc>
          <w:tcPr>
            <w:tcW w:w="238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Kabupaten Dharmasraya </w:t>
            </w:r>
          </w:p>
        </w:tc>
        <w:tc>
          <w:tcPr>
            <w:tcW w:w="94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105.915</w:t>
            </w:r>
          </w:p>
        </w:tc>
        <w:tc>
          <w:tcPr>
            <w:tcW w:w="1134"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101.968</w:t>
            </w:r>
          </w:p>
        </w:tc>
        <w:tc>
          <w:tcPr>
            <w:tcW w:w="92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207.883</w:t>
            </w:r>
          </w:p>
        </w:tc>
        <w:tc>
          <w:tcPr>
            <w:tcW w:w="750" w:type="dxa"/>
            <w:gridSpan w:val="2"/>
            <w:tcBorders>
              <w:top w:val="nil"/>
              <w:left w:val="nil"/>
              <w:bottom w:val="single" w:sz="4" w:space="0" w:color="auto"/>
              <w:right w:val="single" w:sz="8"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103,87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11</w:t>
            </w:r>
          </w:p>
        </w:tc>
        <w:tc>
          <w:tcPr>
            <w:tcW w:w="238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Kabupaten Solok Selatan </w:t>
            </w:r>
          </w:p>
        </w:tc>
        <w:tc>
          <w:tcPr>
            <w:tcW w:w="94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91.482</w:t>
            </w:r>
          </w:p>
        </w:tc>
        <w:tc>
          <w:tcPr>
            <w:tcW w:w="1134"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87.205</w:t>
            </w:r>
          </w:p>
        </w:tc>
        <w:tc>
          <w:tcPr>
            <w:tcW w:w="92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178.687</w:t>
            </w:r>
          </w:p>
        </w:tc>
        <w:tc>
          <w:tcPr>
            <w:tcW w:w="750" w:type="dxa"/>
            <w:gridSpan w:val="2"/>
            <w:tcBorders>
              <w:top w:val="nil"/>
              <w:left w:val="nil"/>
              <w:bottom w:val="single" w:sz="4" w:space="0" w:color="auto"/>
              <w:right w:val="single" w:sz="8"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104,90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12</w:t>
            </w:r>
          </w:p>
        </w:tc>
        <w:tc>
          <w:tcPr>
            <w:tcW w:w="238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Kabupaten Pasaman Barat </w:t>
            </w:r>
          </w:p>
        </w:tc>
        <w:tc>
          <w:tcPr>
            <w:tcW w:w="94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218.730</w:t>
            </w:r>
          </w:p>
        </w:tc>
        <w:tc>
          <w:tcPr>
            <w:tcW w:w="1134"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211.174</w:t>
            </w:r>
          </w:p>
        </w:tc>
        <w:tc>
          <w:tcPr>
            <w:tcW w:w="92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429.904</w:t>
            </w:r>
          </w:p>
        </w:tc>
        <w:tc>
          <w:tcPr>
            <w:tcW w:w="750" w:type="dxa"/>
            <w:gridSpan w:val="2"/>
            <w:tcBorders>
              <w:top w:val="nil"/>
              <w:left w:val="nil"/>
              <w:bottom w:val="single" w:sz="4" w:space="0" w:color="auto"/>
              <w:right w:val="single" w:sz="8"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103,58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13</w:t>
            </w:r>
          </w:p>
        </w:tc>
        <w:tc>
          <w:tcPr>
            <w:tcW w:w="238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Kota Padang </w:t>
            </w:r>
          </w:p>
        </w:tc>
        <w:tc>
          <w:tcPr>
            <w:tcW w:w="94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448.894</w:t>
            </w:r>
          </w:p>
        </w:tc>
        <w:tc>
          <w:tcPr>
            <w:tcW w:w="1134"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438.781</w:t>
            </w:r>
          </w:p>
        </w:tc>
        <w:tc>
          <w:tcPr>
            <w:tcW w:w="92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887.675</w:t>
            </w:r>
          </w:p>
        </w:tc>
        <w:tc>
          <w:tcPr>
            <w:tcW w:w="750" w:type="dxa"/>
            <w:gridSpan w:val="2"/>
            <w:tcBorders>
              <w:top w:val="nil"/>
              <w:left w:val="nil"/>
              <w:bottom w:val="single" w:sz="4" w:space="0" w:color="auto"/>
              <w:right w:val="single" w:sz="8"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102,30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14</w:t>
            </w:r>
          </w:p>
        </w:tc>
        <w:tc>
          <w:tcPr>
            <w:tcW w:w="238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Kota Solok </w:t>
            </w:r>
          </w:p>
        </w:tc>
        <w:tc>
          <w:tcPr>
            <w:tcW w:w="94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36.087</w:t>
            </w:r>
          </w:p>
        </w:tc>
        <w:tc>
          <w:tcPr>
            <w:tcW w:w="1134"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35.636</w:t>
            </w:r>
          </w:p>
        </w:tc>
        <w:tc>
          <w:tcPr>
            <w:tcW w:w="92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71.723</w:t>
            </w:r>
          </w:p>
        </w:tc>
        <w:tc>
          <w:tcPr>
            <w:tcW w:w="750" w:type="dxa"/>
            <w:gridSpan w:val="2"/>
            <w:tcBorders>
              <w:top w:val="nil"/>
              <w:left w:val="nil"/>
              <w:bottom w:val="single" w:sz="4" w:space="0" w:color="auto"/>
              <w:right w:val="single" w:sz="8"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101,27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15</w:t>
            </w:r>
          </w:p>
        </w:tc>
        <w:tc>
          <w:tcPr>
            <w:tcW w:w="238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Kota Sawahlunto </w:t>
            </w:r>
          </w:p>
        </w:tc>
        <w:tc>
          <w:tcPr>
            <w:tcW w:w="94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32.617</w:t>
            </w:r>
          </w:p>
        </w:tc>
        <w:tc>
          <w:tcPr>
            <w:tcW w:w="1134"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32.425</w:t>
            </w:r>
          </w:p>
        </w:tc>
        <w:tc>
          <w:tcPr>
            <w:tcW w:w="92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65.042</w:t>
            </w:r>
          </w:p>
        </w:tc>
        <w:tc>
          <w:tcPr>
            <w:tcW w:w="750" w:type="dxa"/>
            <w:gridSpan w:val="2"/>
            <w:tcBorders>
              <w:top w:val="nil"/>
              <w:left w:val="nil"/>
              <w:bottom w:val="single" w:sz="4" w:space="0" w:color="auto"/>
              <w:right w:val="single" w:sz="8"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100,59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16</w:t>
            </w:r>
          </w:p>
        </w:tc>
        <w:tc>
          <w:tcPr>
            <w:tcW w:w="238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Kota Padang Panjang </w:t>
            </w:r>
          </w:p>
        </w:tc>
        <w:tc>
          <w:tcPr>
            <w:tcW w:w="94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28.568</w:t>
            </w:r>
          </w:p>
        </w:tc>
        <w:tc>
          <w:tcPr>
            <w:tcW w:w="1134"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27.994</w:t>
            </w:r>
          </w:p>
        </w:tc>
        <w:tc>
          <w:tcPr>
            <w:tcW w:w="92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56.562</w:t>
            </w:r>
          </w:p>
        </w:tc>
        <w:tc>
          <w:tcPr>
            <w:tcW w:w="750" w:type="dxa"/>
            <w:gridSpan w:val="2"/>
            <w:tcBorders>
              <w:top w:val="nil"/>
              <w:left w:val="nil"/>
              <w:bottom w:val="single" w:sz="4" w:space="0" w:color="auto"/>
              <w:right w:val="single" w:sz="8"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102,05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17</w:t>
            </w:r>
          </w:p>
        </w:tc>
        <w:tc>
          <w:tcPr>
            <w:tcW w:w="238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Kota Bukittinggi </w:t>
            </w:r>
          </w:p>
        </w:tc>
        <w:tc>
          <w:tcPr>
            <w:tcW w:w="94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59.810</w:t>
            </w:r>
          </w:p>
        </w:tc>
        <w:tc>
          <w:tcPr>
            <w:tcW w:w="1134"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59.373</w:t>
            </w:r>
          </w:p>
        </w:tc>
        <w:tc>
          <w:tcPr>
            <w:tcW w:w="920" w:type="dxa"/>
            <w:tcBorders>
              <w:top w:val="nil"/>
              <w:left w:val="nil"/>
              <w:bottom w:val="single" w:sz="4"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119.183</w:t>
            </w:r>
          </w:p>
        </w:tc>
        <w:tc>
          <w:tcPr>
            <w:tcW w:w="750" w:type="dxa"/>
            <w:gridSpan w:val="2"/>
            <w:tcBorders>
              <w:top w:val="nil"/>
              <w:left w:val="nil"/>
              <w:bottom w:val="single" w:sz="4" w:space="0" w:color="auto"/>
              <w:right w:val="single" w:sz="8"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100,74 </w:t>
            </w:r>
          </w:p>
        </w:tc>
      </w:tr>
      <w:tr w:rsidR="008B7497" w:rsidRPr="00751E96" w:rsidTr="00283F1D">
        <w:trPr>
          <w:gridAfter w:val="1"/>
          <w:wAfter w:w="65" w:type="dxa"/>
          <w:trHeight w:val="300"/>
        </w:trPr>
        <w:tc>
          <w:tcPr>
            <w:tcW w:w="483"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18</w:t>
            </w:r>
          </w:p>
        </w:tc>
        <w:tc>
          <w:tcPr>
            <w:tcW w:w="238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Kota Payakumbuh </w:t>
            </w:r>
          </w:p>
        </w:tc>
        <w:tc>
          <w:tcPr>
            <w:tcW w:w="94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68.236</w:t>
            </w:r>
          </w:p>
        </w:tc>
        <w:tc>
          <w:tcPr>
            <w:tcW w:w="1134"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66.973</w:t>
            </w:r>
          </w:p>
        </w:tc>
        <w:tc>
          <w:tcPr>
            <w:tcW w:w="920" w:type="dxa"/>
            <w:tcBorders>
              <w:top w:val="nil"/>
              <w:left w:val="nil"/>
              <w:bottom w:val="single" w:sz="4" w:space="0" w:color="auto"/>
              <w:right w:val="single" w:sz="4" w:space="0" w:color="auto"/>
            </w:tcBorders>
            <w:shd w:val="clear" w:color="000000" w:fill="F79646"/>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135.209</w:t>
            </w:r>
          </w:p>
        </w:tc>
        <w:tc>
          <w:tcPr>
            <w:tcW w:w="750" w:type="dxa"/>
            <w:gridSpan w:val="2"/>
            <w:tcBorders>
              <w:top w:val="nil"/>
              <w:left w:val="nil"/>
              <w:bottom w:val="single" w:sz="4" w:space="0" w:color="auto"/>
              <w:right w:val="single" w:sz="8" w:space="0" w:color="auto"/>
            </w:tcBorders>
            <w:shd w:val="clear" w:color="000000" w:fill="F79646"/>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101,89 </w:t>
            </w:r>
          </w:p>
        </w:tc>
      </w:tr>
      <w:tr w:rsidR="008B7497" w:rsidRPr="00751E96" w:rsidTr="00283F1D">
        <w:trPr>
          <w:gridAfter w:val="1"/>
          <w:wAfter w:w="65" w:type="dxa"/>
          <w:trHeight w:val="300"/>
        </w:trPr>
        <w:tc>
          <w:tcPr>
            <w:tcW w:w="483" w:type="dxa"/>
            <w:tcBorders>
              <w:top w:val="nil"/>
              <w:left w:val="single" w:sz="8" w:space="0" w:color="auto"/>
              <w:bottom w:val="double" w:sz="6"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center"/>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19</w:t>
            </w:r>
          </w:p>
        </w:tc>
        <w:tc>
          <w:tcPr>
            <w:tcW w:w="2380" w:type="dxa"/>
            <w:tcBorders>
              <w:top w:val="nil"/>
              <w:left w:val="nil"/>
              <w:bottom w:val="double" w:sz="6" w:space="0" w:color="auto"/>
              <w:right w:val="single" w:sz="4"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Kota Pariaman </w:t>
            </w:r>
          </w:p>
        </w:tc>
        <w:tc>
          <w:tcPr>
            <w:tcW w:w="940" w:type="dxa"/>
            <w:tcBorders>
              <w:top w:val="nil"/>
              <w:left w:val="nil"/>
              <w:bottom w:val="double" w:sz="6"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45.964</w:t>
            </w:r>
          </w:p>
        </w:tc>
        <w:tc>
          <w:tcPr>
            <w:tcW w:w="1134" w:type="dxa"/>
            <w:tcBorders>
              <w:top w:val="nil"/>
              <w:left w:val="nil"/>
              <w:bottom w:val="double" w:sz="6"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44.763</w:t>
            </w:r>
          </w:p>
        </w:tc>
        <w:tc>
          <w:tcPr>
            <w:tcW w:w="920" w:type="dxa"/>
            <w:tcBorders>
              <w:top w:val="nil"/>
              <w:left w:val="nil"/>
              <w:bottom w:val="double" w:sz="6" w:space="0" w:color="auto"/>
              <w:right w:val="single" w:sz="4" w:space="0" w:color="auto"/>
            </w:tcBorders>
            <w:shd w:val="clear" w:color="000000" w:fill="92D050"/>
            <w:noWrap/>
            <w:vAlign w:val="center"/>
            <w:hideMark/>
          </w:tcPr>
          <w:p w:rsidR="008B7497" w:rsidRPr="00751E96" w:rsidRDefault="008B7497" w:rsidP="008B7497">
            <w:pPr>
              <w:spacing w:after="0" w:line="240" w:lineRule="auto"/>
              <w:jc w:val="right"/>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90.727</w:t>
            </w:r>
          </w:p>
        </w:tc>
        <w:tc>
          <w:tcPr>
            <w:tcW w:w="750" w:type="dxa"/>
            <w:gridSpan w:val="2"/>
            <w:tcBorders>
              <w:top w:val="nil"/>
              <w:left w:val="nil"/>
              <w:bottom w:val="double" w:sz="6" w:space="0" w:color="auto"/>
              <w:right w:val="single" w:sz="8" w:space="0" w:color="auto"/>
            </w:tcBorders>
            <w:shd w:val="clear" w:color="000000" w:fill="92D050"/>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 xml:space="preserve">  102,68 </w:t>
            </w:r>
          </w:p>
        </w:tc>
      </w:tr>
      <w:tr w:rsidR="008B7497" w:rsidRPr="00751E96" w:rsidTr="00283F1D">
        <w:trPr>
          <w:gridAfter w:val="1"/>
          <w:wAfter w:w="65" w:type="dxa"/>
          <w:trHeight w:val="300"/>
        </w:trPr>
        <w:tc>
          <w:tcPr>
            <w:tcW w:w="483" w:type="dxa"/>
            <w:tcBorders>
              <w:top w:val="nil"/>
              <w:left w:val="single" w:sz="8" w:space="0" w:color="auto"/>
              <w:bottom w:val="single" w:sz="8" w:space="0" w:color="auto"/>
              <w:right w:val="single" w:sz="4" w:space="0" w:color="auto"/>
            </w:tcBorders>
            <w:shd w:val="clear" w:color="000000" w:fill="00B050"/>
            <w:noWrap/>
            <w:vAlign w:val="center"/>
            <w:hideMark/>
          </w:tcPr>
          <w:p w:rsidR="008B7497" w:rsidRPr="00751E96" w:rsidRDefault="008B7497" w:rsidP="008B7497">
            <w:pPr>
              <w:spacing w:after="0" w:line="240" w:lineRule="auto"/>
              <w:rPr>
                <w:rFonts w:ascii="Book Antiqua" w:eastAsia="Times New Roman" w:hAnsi="Book Antiqua" w:cs="Calibri"/>
                <w:b/>
                <w:bCs/>
                <w:color w:val="FFFFFF"/>
                <w:sz w:val="16"/>
                <w:szCs w:val="16"/>
                <w:lang w:val="en-ID" w:eastAsia="en-ID"/>
              </w:rPr>
            </w:pPr>
            <w:r w:rsidRPr="00751E96">
              <w:rPr>
                <w:rFonts w:ascii="Book Antiqua" w:eastAsia="Times New Roman" w:hAnsi="Book Antiqua" w:cs="Calibri"/>
                <w:b/>
                <w:bCs/>
                <w:color w:val="FFFFFF"/>
                <w:sz w:val="16"/>
                <w:szCs w:val="16"/>
                <w:lang w:val="en-ID" w:eastAsia="en-ID"/>
              </w:rPr>
              <w:t> </w:t>
            </w:r>
          </w:p>
        </w:tc>
        <w:tc>
          <w:tcPr>
            <w:tcW w:w="2380" w:type="dxa"/>
            <w:tcBorders>
              <w:top w:val="nil"/>
              <w:left w:val="nil"/>
              <w:bottom w:val="single" w:sz="8" w:space="0" w:color="auto"/>
              <w:right w:val="single" w:sz="4" w:space="0" w:color="auto"/>
            </w:tcBorders>
            <w:shd w:val="clear" w:color="000000" w:fill="00B050"/>
            <w:noWrap/>
            <w:vAlign w:val="center"/>
            <w:hideMark/>
          </w:tcPr>
          <w:p w:rsidR="008B7497" w:rsidRPr="00751E96" w:rsidRDefault="008B7497" w:rsidP="008B7497">
            <w:pPr>
              <w:spacing w:after="0" w:line="240" w:lineRule="auto"/>
              <w:rPr>
                <w:rFonts w:ascii="Book Antiqua" w:eastAsia="Times New Roman" w:hAnsi="Book Antiqua" w:cs="Calibri"/>
                <w:b/>
                <w:bCs/>
                <w:color w:val="FFFFFF"/>
                <w:sz w:val="16"/>
                <w:szCs w:val="16"/>
                <w:lang w:val="en-ID" w:eastAsia="en-ID"/>
              </w:rPr>
            </w:pPr>
            <w:r w:rsidRPr="00751E96">
              <w:rPr>
                <w:rFonts w:ascii="Book Antiqua" w:eastAsia="Times New Roman" w:hAnsi="Book Antiqua" w:cs="Calibri"/>
                <w:b/>
                <w:bCs/>
                <w:color w:val="FFFFFF"/>
                <w:sz w:val="16"/>
                <w:szCs w:val="16"/>
                <w:lang w:val="en-ID" w:eastAsia="en-ID"/>
              </w:rPr>
              <w:t xml:space="preserve"> SUMATERA BARAT </w:t>
            </w:r>
          </w:p>
        </w:tc>
        <w:tc>
          <w:tcPr>
            <w:tcW w:w="940" w:type="dxa"/>
            <w:tcBorders>
              <w:top w:val="nil"/>
              <w:left w:val="nil"/>
              <w:bottom w:val="single" w:sz="8" w:space="0" w:color="auto"/>
              <w:right w:val="single" w:sz="4" w:space="0" w:color="auto"/>
            </w:tcBorders>
            <w:shd w:val="clear" w:color="000000" w:fill="00B050"/>
            <w:noWrap/>
            <w:vAlign w:val="center"/>
            <w:hideMark/>
          </w:tcPr>
          <w:p w:rsidR="008B7497" w:rsidRPr="00751E96" w:rsidRDefault="008B7497" w:rsidP="008B7497">
            <w:pPr>
              <w:spacing w:after="0" w:line="240" w:lineRule="auto"/>
              <w:jc w:val="right"/>
              <w:rPr>
                <w:rFonts w:ascii="Book Antiqua" w:eastAsia="Times New Roman" w:hAnsi="Book Antiqua" w:cs="Calibri"/>
                <w:b/>
                <w:bCs/>
                <w:color w:val="FFFFFF"/>
                <w:sz w:val="16"/>
                <w:szCs w:val="16"/>
                <w:lang w:val="en-ID" w:eastAsia="en-ID"/>
              </w:rPr>
            </w:pPr>
            <w:r w:rsidRPr="00751E96">
              <w:rPr>
                <w:rFonts w:ascii="Book Antiqua" w:eastAsia="Times New Roman" w:hAnsi="Book Antiqua" w:cs="Calibri"/>
                <w:b/>
                <w:bCs/>
                <w:color w:val="FFFFFF"/>
                <w:sz w:val="16"/>
                <w:szCs w:val="16"/>
                <w:lang w:val="en-ID" w:eastAsia="en-ID"/>
              </w:rPr>
              <w:t>2.789.477</w:t>
            </w:r>
          </w:p>
        </w:tc>
        <w:tc>
          <w:tcPr>
            <w:tcW w:w="1134" w:type="dxa"/>
            <w:tcBorders>
              <w:top w:val="nil"/>
              <w:left w:val="nil"/>
              <w:bottom w:val="single" w:sz="8" w:space="0" w:color="auto"/>
              <w:right w:val="single" w:sz="4" w:space="0" w:color="auto"/>
            </w:tcBorders>
            <w:shd w:val="clear" w:color="000000" w:fill="00B050"/>
            <w:noWrap/>
            <w:vAlign w:val="center"/>
            <w:hideMark/>
          </w:tcPr>
          <w:p w:rsidR="008B7497" w:rsidRPr="00751E96" w:rsidRDefault="008B7497" w:rsidP="008B7497">
            <w:pPr>
              <w:spacing w:after="0" w:line="240" w:lineRule="auto"/>
              <w:jc w:val="right"/>
              <w:rPr>
                <w:rFonts w:ascii="Book Antiqua" w:eastAsia="Times New Roman" w:hAnsi="Book Antiqua" w:cs="Calibri"/>
                <w:b/>
                <w:bCs/>
                <w:color w:val="FFFFFF"/>
                <w:sz w:val="16"/>
                <w:szCs w:val="16"/>
                <w:lang w:val="en-ID" w:eastAsia="en-ID"/>
              </w:rPr>
            </w:pPr>
            <w:r w:rsidRPr="00751E96">
              <w:rPr>
                <w:rFonts w:ascii="Book Antiqua" w:eastAsia="Times New Roman" w:hAnsi="Book Antiqua" w:cs="Calibri"/>
                <w:b/>
                <w:bCs/>
                <w:color w:val="FFFFFF"/>
                <w:sz w:val="16"/>
                <w:szCs w:val="16"/>
                <w:lang w:val="en-ID" w:eastAsia="en-ID"/>
              </w:rPr>
              <w:t>2.721.769</w:t>
            </w:r>
          </w:p>
        </w:tc>
        <w:tc>
          <w:tcPr>
            <w:tcW w:w="920" w:type="dxa"/>
            <w:tcBorders>
              <w:top w:val="nil"/>
              <w:left w:val="nil"/>
              <w:bottom w:val="single" w:sz="8" w:space="0" w:color="auto"/>
              <w:right w:val="single" w:sz="4" w:space="0" w:color="auto"/>
            </w:tcBorders>
            <w:shd w:val="clear" w:color="000000" w:fill="00B050"/>
            <w:noWrap/>
            <w:vAlign w:val="center"/>
            <w:hideMark/>
          </w:tcPr>
          <w:p w:rsidR="008B7497" w:rsidRPr="00751E96" w:rsidRDefault="008B7497" w:rsidP="008B7497">
            <w:pPr>
              <w:spacing w:after="0" w:line="240" w:lineRule="auto"/>
              <w:jc w:val="right"/>
              <w:rPr>
                <w:rFonts w:ascii="Book Antiqua" w:eastAsia="Times New Roman" w:hAnsi="Book Antiqua" w:cs="Calibri"/>
                <w:b/>
                <w:bCs/>
                <w:color w:val="FFFFFF"/>
                <w:sz w:val="16"/>
                <w:szCs w:val="16"/>
                <w:lang w:val="en-ID" w:eastAsia="en-ID"/>
              </w:rPr>
            </w:pPr>
            <w:r w:rsidRPr="00751E96">
              <w:rPr>
                <w:rFonts w:ascii="Book Antiqua" w:eastAsia="Times New Roman" w:hAnsi="Book Antiqua" w:cs="Calibri"/>
                <w:b/>
                <w:bCs/>
                <w:color w:val="FFFFFF"/>
                <w:sz w:val="16"/>
                <w:szCs w:val="16"/>
                <w:lang w:val="en-ID" w:eastAsia="en-ID"/>
              </w:rPr>
              <w:t>5.511.246</w:t>
            </w:r>
          </w:p>
        </w:tc>
        <w:tc>
          <w:tcPr>
            <w:tcW w:w="750" w:type="dxa"/>
            <w:gridSpan w:val="2"/>
            <w:tcBorders>
              <w:top w:val="nil"/>
              <w:left w:val="nil"/>
              <w:bottom w:val="single" w:sz="8" w:space="0" w:color="auto"/>
              <w:right w:val="single" w:sz="8" w:space="0" w:color="auto"/>
            </w:tcBorders>
            <w:shd w:val="clear" w:color="000000" w:fill="00B050"/>
            <w:noWrap/>
            <w:vAlign w:val="center"/>
            <w:hideMark/>
          </w:tcPr>
          <w:p w:rsidR="008B7497" w:rsidRPr="00751E96" w:rsidRDefault="008B7497" w:rsidP="008B7497">
            <w:pPr>
              <w:spacing w:after="0" w:line="240" w:lineRule="auto"/>
              <w:rPr>
                <w:rFonts w:ascii="Book Antiqua" w:eastAsia="Times New Roman" w:hAnsi="Book Antiqua" w:cs="Calibri"/>
                <w:color w:val="FFFFFF"/>
                <w:sz w:val="16"/>
                <w:szCs w:val="16"/>
                <w:lang w:val="en-ID" w:eastAsia="en-ID"/>
              </w:rPr>
            </w:pPr>
            <w:r w:rsidRPr="00751E96">
              <w:rPr>
                <w:rFonts w:ascii="Book Antiqua" w:eastAsia="Times New Roman" w:hAnsi="Book Antiqua" w:cs="Calibri"/>
                <w:color w:val="FFFFFF"/>
                <w:sz w:val="16"/>
                <w:szCs w:val="16"/>
                <w:lang w:val="en-ID" w:eastAsia="en-ID"/>
              </w:rPr>
              <w:t xml:space="preserve">  102,49 </w:t>
            </w:r>
          </w:p>
        </w:tc>
      </w:tr>
      <w:tr w:rsidR="008B7497" w:rsidRPr="00751E96" w:rsidTr="00283F1D">
        <w:trPr>
          <w:gridAfter w:val="1"/>
          <w:wAfter w:w="65" w:type="dxa"/>
          <w:trHeight w:val="195"/>
        </w:trPr>
        <w:tc>
          <w:tcPr>
            <w:tcW w:w="483" w:type="dxa"/>
            <w:tcBorders>
              <w:top w:val="nil"/>
              <w:left w:val="nil"/>
              <w:bottom w:val="nil"/>
              <w:right w:val="nil"/>
            </w:tcBorders>
            <w:shd w:val="clear" w:color="auto" w:fill="auto"/>
            <w:noWrap/>
            <w:vAlign w:val="center"/>
            <w:hideMark/>
          </w:tcPr>
          <w:p w:rsidR="008B7497" w:rsidRPr="00751E96" w:rsidRDefault="008B7497" w:rsidP="008B7497">
            <w:pPr>
              <w:spacing w:after="0" w:line="240" w:lineRule="auto"/>
              <w:rPr>
                <w:rFonts w:ascii="Book Antiqua" w:eastAsia="Times New Roman" w:hAnsi="Book Antiqua" w:cs="Calibri"/>
                <w:color w:val="FFFFFF"/>
                <w:sz w:val="16"/>
                <w:szCs w:val="16"/>
                <w:lang w:val="en-ID" w:eastAsia="en-ID"/>
              </w:rPr>
            </w:pPr>
          </w:p>
        </w:tc>
        <w:tc>
          <w:tcPr>
            <w:tcW w:w="2380" w:type="dxa"/>
            <w:tcBorders>
              <w:top w:val="nil"/>
              <w:left w:val="nil"/>
              <w:bottom w:val="nil"/>
              <w:right w:val="nil"/>
            </w:tcBorders>
            <w:shd w:val="clear" w:color="auto" w:fill="auto"/>
            <w:noWrap/>
            <w:vAlign w:val="center"/>
            <w:hideMark/>
          </w:tcPr>
          <w:p w:rsidR="008B7497" w:rsidRPr="00751E96" w:rsidRDefault="008B7497" w:rsidP="008B7497">
            <w:pPr>
              <w:spacing w:after="0" w:line="240" w:lineRule="auto"/>
              <w:rPr>
                <w:rFonts w:ascii="Times New Roman" w:eastAsia="Times New Roman" w:hAnsi="Times New Roman" w:cs="Times New Roman"/>
                <w:sz w:val="20"/>
                <w:szCs w:val="20"/>
                <w:lang w:val="en-ID" w:eastAsia="en-ID"/>
              </w:rPr>
            </w:pPr>
          </w:p>
        </w:tc>
        <w:tc>
          <w:tcPr>
            <w:tcW w:w="940" w:type="dxa"/>
            <w:tcBorders>
              <w:top w:val="nil"/>
              <w:left w:val="nil"/>
              <w:bottom w:val="nil"/>
              <w:right w:val="nil"/>
            </w:tcBorders>
            <w:shd w:val="clear" w:color="auto" w:fill="auto"/>
            <w:noWrap/>
            <w:vAlign w:val="center"/>
            <w:hideMark/>
          </w:tcPr>
          <w:p w:rsidR="008B7497" w:rsidRPr="00751E96" w:rsidRDefault="008B7497" w:rsidP="008B7497">
            <w:pPr>
              <w:spacing w:after="0" w:line="240" w:lineRule="auto"/>
              <w:rPr>
                <w:rFonts w:ascii="Times New Roman" w:eastAsia="Times New Roman" w:hAnsi="Times New Roman" w:cs="Times New Roman"/>
                <w:sz w:val="20"/>
                <w:szCs w:val="20"/>
                <w:lang w:val="en-ID" w:eastAsia="en-ID"/>
              </w:rPr>
            </w:pPr>
          </w:p>
        </w:tc>
        <w:tc>
          <w:tcPr>
            <w:tcW w:w="1134" w:type="dxa"/>
            <w:tcBorders>
              <w:top w:val="nil"/>
              <w:left w:val="nil"/>
              <w:bottom w:val="nil"/>
              <w:right w:val="nil"/>
            </w:tcBorders>
            <w:shd w:val="clear" w:color="auto" w:fill="auto"/>
            <w:noWrap/>
            <w:vAlign w:val="center"/>
            <w:hideMark/>
          </w:tcPr>
          <w:p w:rsidR="008B7497" w:rsidRPr="00751E96" w:rsidRDefault="008B7497" w:rsidP="008B7497">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center"/>
            <w:hideMark/>
          </w:tcPr>
          <w:p w:rsidR="008B7497" w:rsidRPr="00751E96" w:rsidRDefault="008B7497" w:rsidP="008B7497">
            <w:pPr>
              <w:spacing w:after="0" w:line="240" w:lineRule="auto"/>
              <w:rPr>
                <w:rFonts w:ascii="Times New Roman" w:eastAsia="Times New Roman" w:hAnsi="Times New Roman" w:cs="Times New Roman"/>
                <w:sz w:val="20"/>
                <w:szCs w:val="20"/>
                <w:lang w:val="en-ID" w:eastAsia="en-ID"/>
              </w:rPr>
            </w:pPr>
          </w:p>
        </w:tc>
        <w:tc>
          <w:tcPr>
            <w:tcW w:w="750" w:type="dxa"/>
            <w:gridSpan w:val="2"/>
            <w:tcBorders>
              <w:top w:val="nil"/>
              <w:left w:val="nil"/>
              <w:bottom w:val="nil"/>
              <w:right w:val="nil"/>
            </w:tcBorders>
            <w:shd w:val="clear" w:color="auto" w:fill="auto"/>
            <w:noWrap/>
            <w:vAlign w:val="bottom"/>
            <w:hideMark/>
          </w:tcPr>
          <w:p w:rsidR="008B7497" w:rsidRPr="00751E96" w:rsidRDefault="008B7497" w:rsidP="008B7497">
            <w:pPr>
              <w:spacing w:after="0" w:line="240" w:lineRule="auto"/>
              <w:rPr>
                <w:rFonts w:ascii="Times New Roman" w:eastAsia="Times New Roman" w:hAnsi="Times New Roman" w:cs="Times New Roman"/>
                <w:sz w:val="20"/>
                <w:szCs w:val="20"/>
                <w:lang w:val="en-ID" w:eastAsia="en-ID"/>
              </w:rPr>
            </w:pPr>
          </w:p>
        </w:tc>
      </w:tr>
      <w:tr w:rsidR="008B7497" w:rsidRPr="00751E96" w:rsidTr="00283F1D">
        <w:trPr>
          <w:trHeight w:val="255"/>
        </w:trPr>
        <w:tc>
          <w:tcPr>
            <w:tcW w:w="5922" w:type="dxa"/>
            <w:gridSpan w:val="6"/>
            <w:tcBorders>
              <w:top w:val="nil"/>
              <w:left w:val="nil"/>
              <w:bottom w:val="nil"/>
              <w:right w:val="nil"/>
            </w:tcBorders>
            <w:shd w:val="clear" w:color="000000" w:fill="FABF8F"/>
            <w:noWrap/>
            <w:vAlign w:val="center"/>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r w:rsidRPr="00751E96">
              <w:rPr>
                <w:rFonts w:ascii="Book Antiqua" w:eastAsia="Times New Roman" w:hAnsi="Book Antiqua" w:cs="Calibri"/>
                <w:color w:val="000000"/>
                <w:sz w:val="16"/>
                <w:szCs w:val="16"/>
                <w:lang w:val="en-ID" w:eastAsia="en-ID"/>
              </w:rPr>
              <w:t>Sumber : Data Konsolidasi Bersih (DKB) Semester II 2017 (diolah)</w:t>
            </w:r>
          </w:p>
        </w:tc>
        <w:tc>
          <w:tcPr>
            <w:tcW w:w="750" w:type="dxa"/>
            <w:gridSpan w:val="2"/>
            <w:tcBorders>
              <w:top w:val="nil"/>
              <w:left w:val="nil"/>
              <w:bottom w:val="nil"/>
              <w:right w:val="nil"/>
            </w:tcBorders>
            <w:shd w:val="clear" w:color="auto" w:fill="auto"/>
            <w:noWrap/>
            <w:vAlign w:val="bottom"/>
            <w:hideMark/>
          </w:tcPr>
          <w:p w:rsidR="008B7497" w:rsidRPr="00751E96" w:rsidRDefault="008B7497" w:rsidP="008B7497">
            <w:pPr>
              <w:spacing w:after="0" w:line="240" w:lineRule="auto"/>
              <w:rPr>
                <w:rFonts w:ascii="Book Antiqua" w:eastAsia="Times New Roman" w:hAnsi="Book Antiqua" w:cs="Calibri"/>
                <w:color w:val="000000"/>
                <w:sz w:val="16"/>
                <w:szCs w:val="16"/>
                <w:lang w:val="en-ID" w:eastAsia="en-ID"/>
              </w:rPr>
            </w:pPr>
          </w:p>
        </w:tc>
      </w:tr>
    </w:tbl>
    <w:p w:rsidR="008B7497" w:rsidRDefault="008B7497" w:rsidP="00FF133C">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283F1D" w:rsidRDefault="00283F1D" w:rsidP="00FA5E6C">
      <w:pPr>
        <w:pStyle w:val="NormalWeb"/>
        <w:shd w:val="clear" w:color="auto" w:fill="FFFFFF"/>
        <w:spacing w:before="0" w:beforeAutospacing="0" w:after="0" w:afterAutospacing="0"/>
        <w:ind w:left="2127"/>
        <w:jc w:val="center"/>
        <w:textAlignment w:val="baseline"/>
        <w:rPr>
          <w:rFonts w:ascii="Book Antiqua" w:hAnsi="Book Antiqua" w:cs="Arial"/>
          <w:color w:val="000000"/>
          <w:sz w:val="20"/>
          <w:szCs w:val="20"/>
        </w:rPr>
      </w:pPr>
      <w:r>
        <w:rPr>
          <w:rFonts w:ascii="Book Antiqua" w:hAnsi="Book Antiqua" w:cs="Arial"/>
          <w:color w:val="000000"/>
          <w:sz w:val="20"/>
          <w:szCs w:val="20"/>
        </w:rPr>
        <w:lastRenderedPageBreak/>
        <w:t>Tabel 7.</w:t>
      </w:r>
    </w:p>
    <w:p w:rsidR="00920651" w:rsidRDefault="00283F1D" w:rsidP="00FA5E6C">
      <w:pPr>
        <w:pStyle w:val="NormalWeb"/>
        <w:shd w:val="clear" w:color="auto" w:fill="FFFFFF"/>
        <w:spacing w:before="0" w:beforeAutospacing="0" w:after="0" w:afterAutospacing="0"/>
        <w:ind w:left="2127"/>
        <w:jc w:val="center"/>
        <w:textAlignment w:val="baseline"/>
        <w:rPr>
          <w:rFonts w:ascii="Book Antiqua" w:hAnsi="Book Antiqua" w:cs="Arial"/>
          <w:color w:val="000000"/>
          <w:sz w:val="20"/>
          <w:szCs w:val="20"/>
        </w:rPr>
      </w:pPr>
      <w:r>
        <w:rPr>
          <w:rFonts w:ascii="Book Antiqua" w:hAnsi="Book Antiqua" w:cs="Arial"/>
          <w:color w:val="000000"/>
          <w:sz w:val="20"/>
          <w:szCs w:val="20"/>
        </w:rPr>
        <w:t>Rasio Jenis K</w:t>
      </w:r>
      <w:r w:rsidR="00920651">
        <w:rPr>
          <w:rFonts w:ascii="Book Antiqua" w:hAnsi="Book Antiqua" w:cs="Arial"/>
          <w:color w:val="000000"/>
          <w:sz w:val="20"/>
          <w:szCs w:val="20"/>
        </w:rPr>
        <w:t xml:space="preserve">elamin </w:t>
      </w:r>
      <w:r w:rsidR="00EC5D93">
        <w:rPr>
          <w:rFonts w:ascii="Book Antiqua" w:hAnsi="Book Antiqua" w:cs="Arial"/>
          <w:color w:val="000000"/>
          <w:sz w:val="20"/>
          <w:szCs w:val="20"/>
        </w:rPr>
        <w:t>Menurut</w:t>
      </w:r>
      <w:r w:rsidR="00920651">
        <w:rPr>
          <w:rFonts w:ascii="Book Antiqua" w:hAnsi="Book Antiqua" w:cs="Arial"/>
          <w:color w:val="000000"/>
          <w:sz w:val="20"/>
          <w:szCs w:val="20"/>
        </w:rPr>
        <w:t xml:space="preserve"> Kelompok Umur </w:t>
      </w:r>
    </w:p>
    <w:p w:rsidR="00920651" w:rsidRDefault="00920651" w:rsidP="00FA5E6C">
      <w:pPr>
        <w:pStyle w:val="NormalWeb"/>
        <w:shd w:val="clear" w:color="auto" w:fill="FFFFFF"/>
        <w:spacing w:before="0" w:beforeAutospacing="0" w:after="0" w:afterAutospacing="0"/>
        <w:ind w:left="2127"/>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B471E7">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8B7497">
        <w:rPr>
          <w:rFonts w:ascii="Book Antiqua" w:hAnsi="Book Antiqua" w:cs="Arial"/>
          <w:color w:val="000000"/>
          <w:sz w:val="20"/>
          <w:szCs w:val="20"/>
        </w:rPr>
        <w:t>7</w:t>
      </w:r>
    </w:p>
    <w:p w:rsidR="008B7497" w:rsidRDefault="008B7497" w:rsidP="00920651">
      <w:pPr>
        <w:pStyle w:val="NormalWeb"/>
        <w:shd w:val="clear" w:color="auto" w:fill="FFFFFF"/>
        <w:spacing w:before="0" w:beforeAutospacing="0" w:after="0" w:afterAutospacing="0"/>
        <w:ind w:left="1985"/>
        <w:jc w:val="center"/>
        <w:textAlignment w:val="baseline"/>
        <w:rPr>
          <w:rFonts w:ascii="Book Antiqua" w:hAnsi="Book Antiqua" w:cs="Arial"/>
          <w:color w:val="000000"/>
          <w:sz w:val="20"/>
          <w:szCs w:val="20"/>
        </w:rPr>
      </w:pPr>
    </w:p>
    <w:tbl>
      <w:tblPr>
        <w:tblW w:w="6376" w:type="dxa"/>
        <w:tblInd w:w="2117" w:type="dxa"/>
        <w:tblLook w:val="04A0" w:firstRow="1" w:lastRow="0" w:firstColumn="1" w:lastColumn="0" w:noHBand="0" w:noVBand="1"/>
      </w:tblPr>
      <w:tblGrid>
        <w:gridCol w:w="1842"/>
        <w:gridCol w:w="1231"/>
        <w:gridCol w:w="1363"/>
        <w:gridCol w:w="1120"/>
        <w:gridCol w:w="820"/>
      </w:tblGrid>
      <w:tr w:rsidR="008B7497" w:rsidRPr="008B7497" w:rsidTr="00FA5E6C">
        <w:trPr>
          <w:trHeight w:val="330"/>
        </w:trPr>
        <w:tc>
          <w:tcPr>
            <w:tcW w:w="1842" w:type="dxa"/>
            <w:vMerge w:val="restart"/>
            <w:tcBorders>
              <w:top w:val="single" w:sz="8" w:space="0" w:color="auto"/>
              <w:left w:val="single" w:sz="8" w:space="0" w:color="auto"/>
              <w:bottom w:val="nil"/>
              <w:right w:val="single" w:sz="4" w:space="0" w:color="auto"/>
            </w:tcBorders>
            <w:shd w:val="clear" w:color="000000" w:fill="E26B0A"/>
            <w:vAlign w:val="center"/>
            <w:hideMark/>
          </w:tcPr>
          <w:p w:rsidR="008B7497" w:rsidRPr="008B7497" w:rsidRDefault="00106CB7" w:rsidP="008B7497">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Kelompok Umur</w:t>
            </w:r>
          </w:p>
        </w:tc>
        <w:tc>
          <w:tcPr>
            <w:tcW w:w="2594" w:type="dxa"/>
            <w:gridSpan w:val="2"/>
            <w:tcBorders>
              <w:top w:val="single" w:sz="8" w:space="0" w:color="auto"/>
              <w:left w:val="nil"/>
              <w:bottom w:val="single" w:sz="4" w:space="0" w:color="auto"/>
              <w:right w:val="single" w:sz="4" w:space="0" w:color="auto"/>
            </w:tcBorders>
            <w:shd w:val="clear" w:color="000000" w:fill="E26B0A"/>
            <w:noWrap/>
            <w:vAlign w:val="center"/>
            <w:hideMark/>
          </w:tcPr>
          <w:p w:rsidR="008B7497" w:rsidRPr="008B7497" w:rsidRDefault="008B7497" w:rsidP="008B7497">
            <w:pPr>
              <w:spacing w:after="0" w:line="240" w:lineRule="auto"/>
              <w:jc w:val="center"/>
              <w:rPr>
                <w:rFonts w:ascii="Book Antiqua" w:eastAsia="Times New Roman" w:hAnsi="Book Antiqua" w:cs="Calibri"/>
                <w:b/>
                <w:bCs/>
                <w:color w:val="FFFFFF"/>
                <w:sz w:val="16"/>
                <w:szCs w:val="16"/>
                <w:lang w:val="en-ID" w:eastAsia="en-ID"/>
              </w:rPr>
            </w:pPr>
            <w:r w:rsidRPr="008B7497">
              <w:rPr>
                <w:rFonts w:ascii="Book Antiqua" w:eastAsia="Times New Roman" w:hAnsi="Book Antiqua" w:cs="Calibri"/>
                <w:b/>
                <w:bCs/>
                <w:color w:val="FFFFFF"/>
                <w:sz w:val="16"/>
                <w:szCs w:val="16"/>
                <w:lang w:val="en-ID" w:eastAsia="en-ID"/>
              </w:rPr>
              <w:t>J</w:t>
            </w:r>
            <w:r w:rsidR="00106CB7">
              <w:rPr>
                <w:rFonts w:ascii="Book Antiqua" w:eastAsia="Times New Roman" w:hAnsi="Book Antiqua" w:cs="Calibri"/>
                <w:b/>
                <w:bCs/>
                <w:color w:val="FFFFFF"/>
                <w:sz w:val="16"/>
                <w:szCs w:val="16"/>
                <w:lang w:val="en-ID" w:eastAsia="en-ID"/>
              </w:rPr>
              <w:t>enis Kelamin (Jiwa)</w:t>
            </w:r>
          </w:p>
        </w:tc>
        <w:tc>
          <w:tcPr>
            <w:tcW w:w="1120" w:type="dxa"/>
            <w:vMerge w:val="restart"/>
            <w:tcBorders>
              <w:top w:val="single" w:sz="8" w:space="0" w:color="auto"/>
              <w:left w:val="single" w:sz="4" w:space="0" w:color="auto"/>
              <w:bottom w:val="nil"/>
              <w:right w:val="nil"/>
            </w:tcBorders>
            <w:shd w:val="clear" w:color="000000" w:fill="E26B0A"/>
            <w:vAlign w:val="center"/>
            <w:hideMark/>
          </w:tcPr>
          <w:p w:rsidR="008B7497" w:rsidRPr="008B7497" w:rsidRDefault="00106CB7" w:rsidP="008B7497">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Total (Jiwa)</w:t>
            </w:r>
          </w:p>
        </w:tc>
        <w:tc>
          <w:tcPr>
            <w:tcW w:w="820" w:type="dxa"/>
            <w:vMerge w:val="restart"/>
            <w:tcBorders>
              <w:top w:val="single" w:sz="8" w:space="0" w:color="auto"/>
              <w:left w:val="single" w:sz="4" w:space="0" w:color="auto"/>
              <w:bottom w:val="nil"/>
              <w:right w:val="single" w:sz="8" w:space="0" w:color="auto"/>
            </w:tcBorders>
            <w:shd w:val="clear" w:color="000000" w:fill="E26B0A"/>
            <w:vAlign w:val="center"/>
            <w:hideMark/>
          </w:tcPr>
          <w:p w:rsidR="008B7497" w:rsidRPr="008B7497" w:rsidRDefault="008B7497" w:rsidP="008B7497">
            <w:pPr>
              <w:spacing w:after="0" w:line="240" w:lineRule="auto"/>
              <w:jc w:val="center"/>
              <w:rPr>
                <w:rFonts w:ascii="Book Antiqua" w:eastAsia="Times New Roman" w:hAnsi="Book Antiqua" w:cs="Calibri"/>
                <w:b/>
                <w:bCs/>
                <w:color w:val="FFFFFF"/>
                <w:sz w:val="16"/>
                <w:szCs w:val="16"/>
                <w:lang w:val="en-ID" w:eastAsia="en-ID"/>
              </w:rPr>
            </w:pPr>
            <w:r w:rsidRPr="008B7497">
              <w:rPr>
                <w:rFonts w:ascii="Book Antiqua" w:eastAsia="Times New Roman" w:hAnsi="Book Antiqua" w:cs="Calibri"/>
                <w:b/>
                <w:bCs/>
                <w:color w:val="FFFFFF"/>
                <w:sz w:val="16"/>
                <w:szCs w:val="16"/>
                <w:lang w:val="en-ID" w:eastAsia="en-ID"/>
              </w:rPr>
              <w:t>Sex Ratio</w:t>
            </w:r>
          </w:p>
        </w:tc>
      </w:tr>
      <w:tr w:rsidR="008B7497" w:rsidRPr="008B7497" w:rsidTr="00FA5E6C">
        <w:trPr>
          <w:trHeight w:val="570"/>
        </w:trPr>
        <w:tc>
          <w:tcPr>
            <w:tcW w:w="1842" w:type="dxa"/>
            <w:vMerge/>
            <w:tcBorders>
              <w:top w:val="single" w:sz="8" w:space="0" w:color="auto"/>
              <w:left w:val="single" w:sz="8" w:space="0" w:color="auto"/>
              <w:bottom w:val="nil"/>
              <w:right w:val="single" w:sz="4" w:space="0" w:color="auto"/>
            </w:tcBorders>
            <w:vAlign w:val="center"/>
            <w:hideMark/>
          </w:tcPr>
          <w:p w:rsidR="008B7497" w:rsidRPr="008B7497" w:rsidRDefault="008B7497" w:rsidP="008B7497">
            <w:pPr>
              <w:spacing w:after="0" w:line="240" w:lineRule="auto"/>
              <w:rPr>
                <w:rFonts w:ascii="Book Antiqua" w:eastAsia="Times New Roman" w:hAnsi="Book Antiqua" w:cs="Calibri"/>
                <w:b/>
                <w:bCs/>
                <w:color w:val="FFFFFF"/>
                <w:sz w:val="16"/>
                <w:szCs w:val="16"/>
                <w:lang w:val="en-ID" w:eastAsia="en-ID"/>
              </w:rPr>
            </w:pPr>
          </w:p>
        </w:tc>
        <w:tc>
          <w:tcPr>
            <w:tcW w:w="1231" w:type="dxa"/>
            <w:tcBorders>
              <w:top w:val="nil"/>
              <w:left w:val="nil"/>
              <w:bottom w:val="nil"/>
              <w:right w:val="nil"/>
            </w:tcBorders>
            <w:shd w:val="clear" w:color="000000" w:fill="E26B0A"/>
            <w:vAlign w:val="center"/>
            <w:hideMark/>
          </w:tcPr>
          <w:p w:rsidR="008B7497" w:rsidRPr="008B7497" w:rsidRDefault="00106CB7" w:rsidP="008B7497">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Laki-Laki</w:t>
            </w:r>
          </w:p>
        </w:tc>
        <w:tc>
          <w:tcPr>
            <w:tcW w:w="1363" w:type="dxa"/>
            <w:tcBorders>
              <w:top w:val="nil"/>
              <w:left w:val="single" w:sz="4" w:space="0" w:color="auto"/>
              <w:bottom w:val="nil"/>
              <w:right w:val="nil"/>
            </w:tcBorders>
            <w:shd w:val="clear" w:color="000000" w:fill="E26B0A"/>
            <w:vAlign w:val="center"/>
            <w:hideMark/>
          </w:tcPr>
          <w:p w:rsidR="008B7497" w:rsidRPr="008B7497" w:rsidRDefault="00106CB7" w:rsidP="008B7497">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Perempuan</w:t>
            </w:r>
          </w:p>
        </w:tc>
        <w:tc>
          <w:tcPr>
            <w:tcW w:w="1120" w:type="dxa"/>
            <w:vMerge/>
            <w:tcBorders>
              <w:top w:val="single" w:sz="8" w:space="0" w:color="auto"/>
              <w:left w:val="single" w:sz="4" w:space="0" w:color="auto"/>
              <w:bottom w:val="nil"/>
              <w:right w:val="nil"/>
            </w:tcBorders>
            <w:vAlign w:val="center"/>
            <w:hideMark/>
          </w:tcPr>
          <w:p w:rsidR="008B7497" w:rsidRPr="008B7497" w:rsidRDefault="008B7497" w:rsidP="008B7497">
            <w:pPr>
              <w:spacing w:after="0" w:line="240" w:lineRule="auto"/>
              <w:rPr>
                <w:rFonts w:ascii="Book Antiqua" w:eastAsia="Times New Roman" w:hAnsi="Book Antiqua" w:cs="Calibri"/>
                <w:b/>
                <w:bCs/>
                <w:color w:val="FFFFFF"/>
                <w:sz w:val="16"/>
                <w:szCs w:val="16"/>
                <w:lang w:val="en-ID" w:eastAsia="en-ID"/>
              </w:rPr>
            </w:pPr>
          </w:p>
        </w:tc>
        <w:tc>
          <w:tcPr>
            <w:tcW w:w="820" w:type="dxa"/>
            <w:vMerge/>
            <w:tcBorders>
              <w:top w:val="single" w:sz="8" w:space="0" w:color="auto"/>
              <w:left w:val="single" w:sz="4" w:space="0" w:color="auto"/>
              <w:bottom w:val="nil"/>
              <w:right w:val="single" w:sz="8" w:space="0" w:color="auto"/>
            </w:tcBorders>
            <w:vAlign w:val="center"/>
            <w:hideMark/>
          </w:tcPr>
          <w:p w:rsidR="008B7497" w:rsidRPr="008B7497" w:rsidRDefault="008B7497" w:rsidP="008B7497">
            <w:pPr>
              <w:spacing w:after="0" w:line="240" w:lineRule="auto"/>
              <w:rPr>
                <w:rFonts w:ascii="Book Antiqua" w:eastAsia="Times New Roman" w:hAnsi="Book Antiqua" w:cs="Calibri"/>
                <w:b/>
                <w:bCs/>
                <w:color w:val="FFFFFF"/>
                <w:sz w:val="16"/>
                <w:szCs w:val="16"/>
                <w:lang w:val="en-ID" w:eastAsia="en-ID"/>
              </w:rPr>
            </w:pP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00-04 </w:t>
            </w:r>
          </w:p>
        </w:tc>
        <w:tc>
          <w:tcPr>
            <w:tcW w:w="1231"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175.617 </w:t>
            </w:r>
          </w:p>
        </w:tc>
        <w:tc>
          <w:tcPr>
            <w:tcW w:w="1363"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162.611 </w:t>
            </w:r>
          </w:p>
        </w:tc>
        <w:tc>
          <w:tcPr>
            <w:tcW w:w="1120" w:type="dxa"/>
            <w:tcBorders>
              <w:top w:val="nil"/>
              <w:left w:val="nil"/>
              <w:bottom w:val="single" w:sz="4" w:space="0" w:color="auto"/>
              <w:right w:val="nil"/>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338.228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108,00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05-09 </w:t>
            </w:r>
          </w:p>
        </w:tc>
        <w:tc>
          <w:tcPr>
            <w:tcW w:w="1231"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263.073 </w:t>
            </w:r>
          </w:p>
        </w:tc>
        <w:tc>
          <w:tcPr>
            <w:tcW w:w="1363"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244.777 </w:t>
            </w:r>
          </w:p>
        </w:tc>
        <w:tc>
          <w:tcPr>
            <w:tcW w:w="1120" w:type="dxa"/>
            <w:tcBorders>
              <w:top w:val="nil"/>
              <w:left w:val="nil"/>
              <w:bottom w:val="single" w:sz="4" w:space="0" w:color="auto"/>
              <w:right w:val="nil"/>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507.850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107,47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10-14 </w:t>
            </w:r>
          </w:p>
        </w:tc>
        <w:tc>
          <w:tcPr>
            <w:tcW w:w="1231"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278.099 </w:t>
            </w:r>
          </w:p>
        </w:tc>
        <w:tc>
          <w:tcPr>
            <w:tcW w:w="1363"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258.616 </w:t>
            </w:r>
          </w:p>
        </w:tc>
        <w:tc>
          <w:tcPr>
            <w:tcW w:w="1120" w:type="dxa"/>
            <w:tcBorders>
              <w:top w:val="nil"/>
              <w:left w:val="nil"/>
              <w:bottom w:val="single" w:sz="4" w:space="0" w:color="auto"/>
              <w:right w:val="nil"/>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536.715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107,53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15-19 </w:t>
            </w:r>
          </w:p>
        </w:tc>
        <w:tc>
          <w:tcPr>
            <w:tcW w:w="1231"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277.032 </w:t>
            </w:r>
          </w:p>
        </w:tc>
        <w:tc>
          <w:tcPr>
            <w:tcW w:w="1363"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259.731 </w:t>
            </w:r>
          </w:p>
        </w:tc>
        <w:tc>
          <w:tcPr>
            <w:tcW w:w="1120" w:type="dxa"/>
            <w:tcBorders>
              <w:top w:val="nil"/>
              <w:left w:val="nil"/>
              <w:bottom w:val="single" w:sz="4" w:space="0" w:color="auto"/>
              <w:right w:val="nil"/>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536.763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106,66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20-24 </w:t>
            </w:r>
          </w:p>
        </w:tc>
        <w:tc>
          <w:tcPr>
            <w:tcW w:w="1231"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257.804 </w:t>
            </w:r>
          </w:p>
        </w:tc>
        <w:tc>
          <w:tcPr>
            <w:tcW w:w="1363"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242.574 </w:t>
            </w:r>
          </w:p>
        </w:tc>
        <w:tc>
          <w:tcPr>
            <w:tcW w:w="1120" w:type="dxa"/>
            <w:tcBorders>
              <w:top w:val="nil"/>
              <w:left w:val="nil"/>
              <w:bottom w:val="single" w:sz="4" w:space="0" w:color="auto"/>
              <w:right w:val="nil"/>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500.378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106,28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25-29 </w:t>
            </w:r>
          </w:p>
        </w:tc>
        <w:tc>
          <w:tcPr>
            <w:tcW w:w="1231"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219.824 </w:t>
            </w:r>
          </w:p>
        </w:tc>
        <w:tc>
          <w:tcPr>
            <w:tcW w:w="1363"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205.830 </w:t>
            </w:r>
          </w:p>
        </w:tc>
        <w:tc>
          <w:tcPr>
            <w:tcW w:w="1120" w:type="dxa"/>
            <w:tcBorders>
              <w:top w:val="nil"/>
              <w:left w:val="nil"/>
              <w:bottom w:val="single" w:sz="4" w:space="0" w:color="auto"/>
              <w:right w:val="nil"/>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425.654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106,80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30-34 </w:t>
            </w:r>
          </w:p>
        </w:tc>
        <w:tc>
          <w:tcPr>
            <w:tcW w:w="1231"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229.754 </w:t>
            </w:r>
          </w:p>
        </w:tc>
        <w:tc>
          <w:tcPr>
            <w:tcW w:w="1363"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214.138 </w:t>
            </w:r>
          </w:p>
        </w:tc>
        <w:tc>
          <w:tcPr>
            <w:tcW w:w="1120" w:type="dxa"/>
            <w:tcBorders>
              <w:top w:val="nil"/>
              <w:left w:val="nil"/>
              <w:bottom w:val="single" w:sz="4" w:space="0" w:color="auto"/>
              <w:right w:val="nil"/>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443.892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107,29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35-39 </w:t>
            </w:r>
          </w:p>
        </w:tc>
        <w:tc>
          <w:tcPr>
            <w:tcW w:w="1231"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218.093 </w:t>
            </w:r>
          </w:p>
        </w:tc>
        <w:tc>
          <w:tcPr>
            <w:tcW w:w="1363"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202.039 </w:t>
            </w:r>
          </w:p>
        </w:tc>
        <w:tc>
          <w:tcPr>
            <w:tcW w:w="1120" w:type="dxa"/>
            <w:tcBorders>
              <w:top w:val="nil"/>
              <w:left w:val="nil"/>
              <w:bottom w:val="single" w:sz="4" w:space="0" w:color="auto"/>
              <w:right w:val="nil"/>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420.132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107,95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40-44 </w:t>
            </w:r>
          </w:p>
        </w:tc>
        <w:tc>
          <w:tcPr>
            <w:tcW w:w="1231"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188.646 </w:t>
            </w:r>
          </w:p>
        </w:tc>
        <w:tc>
          <w:tcPr>
            <w:tcW w:w="1363"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185.758 </w:t>
            </w:r>
          </w:p>
        </w:tc>
        <w:tc>
          <w:tcPr>
            <w:tcW w:w="1120" w:type="dxa"/>
            <w:tcBorders>
              <w:top w:val="nil"/>
              <w:left w:val="nil"/>
              <w:bottom w:val="single" w:sz="4" w:space="0" w:color="auto"/>
              <w:right w:val="nil"/>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374.404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101,55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45-49 </w:t>
            </w:r>
          </w:p>
        </w:tc>
        <w:tc>
          <w:tcPr>
            <w:tcW w:w="1231"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164.375 </w:t>
            </w:r>
          </w:p>
        </w:tc>
        <w:tc>
          <w:tcPr>
            <w:tcW w:w="1363"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165.060 </w:t>
            </w:r>
          </w:p>
        </w:tc>
        <w:tc>
          <w:tcPr>
            <w:tcW w:w="1120" w:type="dxa"/>
            <w:tcBorders>
              <w:top w:val="nil"/>
              <w:left w:val="nil"/>
              <w:bottom w:val="single" w:sz="4" w:space="0" w:color="auto"/>
              <w:right w:val="nil"/>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329.435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99,58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50-54 </w:t>
            </w:r>
          </w:p>
        </w:tc>
        <w:tc>
          <w:tcPr>
            <w:tcW w:w="1231"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137.772 </w:t>
            </w:r>
          </w:p>
        </w:tc>
        <w:tc>
          <w:tcPr>
            <w:tcW w:w="1363"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146.308 </w:t>
            </w:r>
          </w:p>
        </w:tc>
        <w:tc>
          <w:tcPr>
            <w:tcW w:w="1120" w:type="dxa"/>
            <w:tcBorders>
              <w:top w:val="nil"/>
              <w:left w:val="nil"/>
              <w:bottom w:val="single" w:sz="4" w:space="0" w:color="auto"/>
              <w:right w:val="nil"/>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284.080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94,17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55-59 </w:t>
            </w:r>
          </w:p>
        </w:tc>
        <w:tc>
          <w:tcPr>
            <w:tcW w:w="1231"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125.293 </w:t>
            </w:r>
          </w:p>
        </w:tc>
        <w:tc>
          <w:tcPr>
            <w:tcW w:w="1363"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132.578 </w:t>
            </w:r>
          </w:p>
        </w:tc>
        <w:tc>
          <w:tcPr>
            <w:tcW w:w="1120" w:type="dxa"/>
            <w:tcBorders>
              <w:top w:val="nil"/>
              <w:left w:val="nil"/>
              <w:bottom w:val="single" w:sz="4" w:space="0" w:color="auto"/>
              <w:right w:val="nil"/>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257.871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94,51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60-64 </w:t>
            </w:r>
          </w:p>
        </w:tc>
        <w:tc>
          <w:tcPr>
            <w:tcW w:w="1231"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101.019 </w:t>
            </w:r>
          </w:p>
        </w:tc>
        <w:tc>
          <w:tcPr>
            <w:tcW w:w="1363"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109.165 </w:t>
            </w:r>
          </w:p>
        </w:tc>
        <w:tc>
          <w:tcPr>
            <w:tcW w:w="1120" w:type="dxa"/>
            <w:tcBorders>
              <w:top w:val="nil"/>
              <w:left w:val="nil"/>
              <w:bottom w:val="single" w:sz="4" w:space="0" w:color="auto"/>
              <w:right w:val="nil"/>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210.184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92,54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65-69 </w:t>
            </w:r>
          </w:p>
        </w:tc>
        <w:tc>
          <w:tcPr>
            <w:tcW w:w="1231"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66.353 </w:t>
            </w:r>
          </w:p>
        </w:tc>
        <w:tc>
          <w:tcPr>
            <w:tcW w:w="1363" w:type="dxa"/>
            <w:tcBorders>
              <w:top w:val="nil"/>
              <w:left w:val="nil"/>
              <w:bottom w:val="single" w:sz="4"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68.724 </w:t>
            </w:r>
          </w:p>
        </w:tc>
        <w:tc>
          <w:tcPr>
            <w:tcW w:w="1120" w:type="dxa"/>
            <w:tcBorders>
              <w:top w:val="nil"/>
              <w:left w:val="nil"/>
              <w:bottom w:val="single" w:sz="4" w:space="0" w:color="auto"/>
              <w:right w:val="nil"/>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135.077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96,55 </w:t>
            </w:r>
          </w:p>
        </w:tc>
      </w:tr>
      <w:tr w:rsidR="008B7497" w:rsidRPr="008B7497" w:rsidTr="00FA5E6C">
        <w:trPr>
          <w:trHeight w:val="300"/>
        </w:trPr>
        <w:tc>
          <w:tcPr>
            <w:tcW w:w="1842" w:type="dxa"/>
            <w:tcBorders>
              <w:top w:val="nil"/>
              <w:left w:val="single" w:sz="8" w:space="0" w:color="auto"/>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70-74 </w:t>
            </w:r>
          </w:p>
        </w:tc>
        <w:tc>
          <w:tcPr>
            <w:tcW w:w="1231"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35.465 </w:t>
            </w:r>
          </w:p>
        </w:tc>
        <w:tc>
          <w:tcPr>
            <w:tcW w:w="1363" w:type="dxa"/>
            <w:tcBorders>
              <w:top w:val="nil"/>
              <w:left w:val="nil"/>
              <w:bottom w:val="single" w:sz="4" w:space="0" w:color="auto"/>
              <w:right w:val="single" w:sz="4"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47.175 </w:t>
            </w:r>
          </w:p>
        </w:tc>
        <w:tc>
          <w:tcPr>
            <w:tcW w:w="1120" w:type="dxa"/>
            <w:tcBorders>
              <w:top w:val="nil"/>
              <w:left w:val="nil"/>
              <w:bottom w:val="single" w:sz="4" w:space="0" w:color="auto"/>
              <w:right w:val="nil"/>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82.640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75,18 </w:t>
            </w:r>
          </w:p>
        </w:tc>
      </w:tr>
      <w:tr w:rsidR="008B7497" w:rsidRPr="008B7497" w:rsidTr="00FA5E6C">
        <w:trPr>
          <w:trHeight w:val="300"/>
        </w:trPr>
        <w:tc>
          <w:tcPr>
            <w:tcW w:w="1842" w:type="dxa"/>
            <w:tcBorders>
              <w:top w:val="nil"/>
              <w:left w:val="single" w:sz="8" w:space="0" w:color="auto"/>
              <w:bottom w:val="double" w:sz="6" w:space="0" w:color="auto"/>
              <w:right w:val="single" w:sz="4" w:space="0" w:color="auto"/>
            </w:tcBorders>
            <w:shd w:val="clear" w:color="000000" w:fill="F79646"/>
            <w:noWrap/>
            <w:vAlign w:val="center"/>
            <w:hideMark/>
          </w:tcPr>
          <w:p w:rsidR="008B7497" w:rsidRPr="008B7497" w:rsidRDefault="008B7497" w:rsidP="008B7497">
            <w:pPr>
              <w:spacing w:after="0" w:line="240" w:lineRule="auto"/>
              <w:jc w:val="center"/>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&gt; 75 </w:t>
            </w:r>
          </w:p>
        </w:tc>
        <w:tc>
          <w:tcPr>
            <w:tcW w:w="1231" w:type="dxa"/>
            <w:tcBorders>
              <w:top w:val="nil"/>
              <w:left w:val="nil"/>
              <w:bottom w:val="double" w:sz="6"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51.258 </w:t>
            </w:r>
          </w:p>
        </w:tc>
        <w:tc>
          <w:tcPr>
            <w:tcW w:w="1363" w:type="dxa"/>
            <w:tcBorders>
              <w:top w:val="nil"/>
              <w:left w:val="nil"/>
              <w:bottom w:val="double" w:sz="6" w:space="0" w:color="auto"/>
              <w:right w:val="single" w:sz="4"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76.685 </w:t>
            </w:r>
          </w:p>
        </w:tc>
        <w:tc>
          <w:tcPr>
            <w:tcW w:w="1120" w:type="dxa"/>
            <w:tcBorders>
              <w:top w:val="nil"/>
              <w:left w:val="nil"/>
              <w:bottom w:val="double" w:sz="6" w:space="0" w:color="auto"/>
              <w:right w:val="nil"/>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127.943 </w:t>
            </w:r>
          </w:p>
        </w:tc>
        <w:tc>
          <w:tcPr>
            <w:tcW w:w="820" w:type="dxa"/>
            <w:tcBorders>
              <w:top w:val="nil"/>
              <w:left w:val="single" w:sz="4" w:space="0" w:color="auto"/>
              <w:bottom w:val="double" w:sz="6" w:space="0" w:color="auto"/>
              <w:right w:val="single" w:sz="8" w:space="0" w:color="auto"/>
            </w:tcBorders>
            <w:shd w:val="clear" w:color="000000" w:fill="F79646"/>
            <w:noWrap/>
            <w:vAlign w:val="center"/>
            <w:hideMark/>
          </w:tcPr>
          <w:p w:rsidR="008B7497" w:rsidRPr="008B7497" w:rsidRDefault="008B7497" w:rsidP="008B7497">
            <w:pPr>
              <w:spacing w:after="0" w:line="240" w:lineRule="auto"/>
              <w:rPr>
                <w:rFonts w:ascii="Book Antiqua" w:eastAsia="Times New Roman" w:hAnsi="Book Antiqua" w:cs="Calibri"/>
                <w:color w:val="000000"/>
                <w:sz w:val="16"/>
                <w:szCs w:val="16"/>
                <w:lang w:val="en-ID" w:eastAsia="en-ID"/>
              </w:rPr>
            </w:pPr>
            <w:r w:rsidRPr="008B7497">
              <w:rPr>
                <w:rFonts w:ascii="Book Antiqua" w:eastAsia="Times New Roman" w:hAnsi="Book Antiqua" w:cs="Calibri"/>
                <w:color w:val="000000"/>
                <w:sz w:val="16"/>
                <w:szCs w:val="16"/>
                <w:lang w:val="en-ID" w:eastAsia="en-ID"/>
              </w:rPr>
              <w:t xml:space="preserve">      66,84 </w:t>
            </w:r>
          </w:p>
        </w:tc>
      </w:tr>
      <w:tr w:rsidR="008B7497" w:rsidRPr="008B7497" w:rsidTr="00FA5E6C">
        <w:trPr>
          <w:trHeight w:val="300"/>
        </w:trPr>
        <w:tc>
          <w:tcPr>
            <w:tcW w:w="1842" w:type="dxa"/>
            <w:tcBorders>
              <w:top w:val="nil"/>
              <w:left w:val="single" w:sz="8" w:space="0" w:color="auto"/>
              <w:bottom w:val="single" w:sz="8" w:space="0" w:color="auto"/>
              <w:right w:val="single" w:sz="4" w:space="0" w:color="auto"/>
            </w:tcBorders>
            <w:shd w:val="clear" w:color="000000" w:fill="00B050"/>
            <w:noWrap/>
            <w:vAlign w:val="center"/>
            <w:hideMark/>
          </w:tcPr>
          <w:p w:rsidR="008B7497" w:rsidRPr="008B7497" w:rsidRDefault="008B7497" w:rsidP="008B7497">
            <w:pPr>
              <w:spacing w:after="0" w:line="240" w:lineRule="auto"/>
              <w:jc w:val="center"/>
              <w:rPr>
                <w:rFonts w:ascii="Book Antiqua" w:eastAsia="Times New Roman" w:hAnsi="Book Antiqua" w:cs="Calibri"/>
                <w:b/>
                <w:bCs/>
                <w:color w:val="FFFFFF"/>
                <w:sz w:val="16"/>
                <w:szCs w:val="16"/>
                <w:lang w:val="en-ID" w:eastAsia="en-ID"/>
              </w:rPr>
            </w:pPr>
            <w:r w:rsidRPr="008B7497">
              <w:rPr>
                <w:rFonts w:ascii="Book Antiqua" w:eastAsia="Times New Roman" w:hAnsi="Book Antiqua" w:cs="Calibri"/>
                <w:b/>
                <w:bCs/>
                <w:color w:val="FFFFFF"/>
                <w:sz w:val="16"/>
                <w:szCs w:val="16"/>
                <w:lang w:val="en-ID" w:eastAsia="en-ID"/>
              </w:rPr>
              <w:t>JUMLAH</w:t>
            </w:r>
          </w:p>
        </w:tc>
        <w:tc>
          <w:tcPr>
            <w:tcW w:w="1231" w:type="dxa"/>
            <w:tcBorders>
              <w:top w:val="nil"/>
              <w:left w:val="nil"/>
              <w:bottom w:val="single" w:sz="8" w:space="0" w:color="auto"/>
              <w:right w:val="single" w:sz="4" w:space="0" w:color="auto"/>
            </w:tcBorders>
            <w:shd w:val="clear" w:color="000000" w:fill="00B050"/>
            <w:noWrap/>
            <w:vAlign w:val="center"/>
            <w:hideMark/>
          </w:tcPr>
          <w:p w:rsidR="008B7497" w:rsidRPr="008B7497" w:rsidRDefault="008B7497" w:rsidP="008B7497">
            <w:pPr>
              <w:spacing w:after="0" w:line="240" w:lineRule="auto"/>
              <w:rPr>
                <w:rFonts w:ascii="Book Antiqua" w:eastAsia="Times New Roman" w:hAnsi="Book Antiqua" w:cs="Calibri"/>
                <w:b/>
                <w:bCs/>
                <w:color w:val="FFFFFF"/>
                <w:sz w:val="16"/>
                <w:szCs w:val="16"/>
                <w:lang w:val="en-ID" w:eastAsia="en-ID"/>
              </w:rPr>
            </w:pPr>
            <w:r w:rsidRPr="008B7497">
              <w:rPr>
                <w:rFonts w:ascii="Book Antiqua" w:eastAsia="Times New Roman" w:hAnsi="Book Antiqua" w:cs="Calibri"/>
                <w:b/>
                <w:bCs/>
                <w:color w:val="FFFFFF"/>
                <w:sz w:val="16"/>
                <w:szCs w:val="16"/>
                <w:lang w:val="en-ID" w:eastAsia="en-ID"/>
              </w:rPr>
              <w:t xml:space="preserve">      2.789.477 </w:t>
            </w:r>
          </w:p>
        </w:tc>
        <w:tc>
          <w:tcPr>
            <w:tcW w:w="1363" w:type="dxa"/>
            <w:tcBorders>
              <w:top w:val="nil"/>
              <w:left w:val="nil"/>
              <w:bottom w:val="single" w:sz="8" w:space="0" w:color="auto"/>
              <w:right w:val="single" w:sz="4" w:space="0" w:color="auto"/>
            </w:tcBorders>
            <w:shd w:val="clear" w:color="000000" w:fill="00B050"/>
            <w:noWrap/>
            <w:vAlign w:val="center"/>
            <w:hideMark/>
          </w:tcPr>
          <w:p w:rsidR="008B7497" w:rsidRPr="008B7497" w:rsidRDefault="008B7497" w:rsidP="008B7497">
            <w:pPr>
              <w:spacing w:after="0" w:line="240" w:lineRule="auto"/>
              <w:rPr>
                <w:rFonts w:ascii="Book Antiqua" w:eastAsia="Times New Roman" w:hAnsi="Book Antiqua" w:cs="Calibri"/>
                <w:b/>
                <w:bCs/>
                <w:color w:val="FFFFFF"/>
                <w:sz w:val="16"/>
                <w:szCs w:val="16"/>
                <w:lang w:val="en-ID" w:eastAsia="en-ID"/>
              </w:rPr>
            </w:pPr>
            <w:r w:rsidRPr="008B7497">
              <w:rPr>
                <w:rFonts w:ascii="Book Antiqua" w:eastAsia="Times New Roman" w:hAnsi="Book Antiqua" w:cs="Calibri"/>
                <w:b/>
                <w:bCs/>
                <w:color w:val="FFFFFF"/>
                <w:sz w:val="16"/>
                <w:szCs w:val="16"/>
                <w:lang w:val="en-ID" w:eastAsia="en-ID"/>
              </w:rPr>
              <w:t xml:space="preserve">        2.721.769 </w:t>
            </w:r>
          </w:p>
        </w:tc>
        <w:tc>
          <w:tcPr>
            <w:tcW w:w="1120" w:type="dxa"/>
            <w:tcBorders>
              <w:top w:val="nil"/>
              <w:left w:val="nil"/>
              <w:bottom w:val="single" w:sz="8" w:space="0" w:color="auto"/>
              <w:right w:val="nil"/>
            </w:tcBorders>
            <w:shd w:val="clear" w:color="000000" w:fill="00B050"/>
            <w:noWrap/>
            <w:vAlign w:val="center"/>
            <w:hideMark/>
          </w:tcPr>
          <w:p w:rsidR="008B7497" w:rsidRPr="008B7497" w:rsidRDefault="008B7497" w:rsidP="008B7497">
            <w:pPr>
              <w:spacing w:after="0" w:line="240" w:lineRule="auto"/>
              <w:rPr>
                <w:rFonts w:ascii="Book Antiqua" w:eastAsia="Times New Roman" w:hAnsi="Book Antiqua" w:cs="Calibri"/>
                <w:b/>
                <w:bCs/>
                <w:color w:val="FFFFFF"/>
                <w:sz w:val="16"/>
                <w:szCs w:val="16"/>
                <w:lang w:val="en-ID" w:eastAsia="en-ID"/>
              </w:rPr>
            </w:pPr>
            <w:r w:rsidRPr="008B7497">
              <w:rPr>
                <w:rFonts w:ascii="Book Antiqua" w:eastAsia="Times New Roman" w:hAnsi="Book Antiqua" w:cs="Calibri"/>
                <w:b/>
                <w:bCs/>
                <w:color w:val="FFFFFF"/>
                <w:sz w:val="16"/>
                <w:szCs w:val="16"/>
                <w:lang w:val="en-ID" w:eastAsia="en-ID"/>
              </w:rPr>
              <w:t xml:space="preserve">      5.511.246 </w:t>
            </w:r>
          </w:p>
        </w:tc>
        <w:tc>
          <w:tcPr>
            <w:tcW w:w="820" w:type="dxa"/>
            <w:tcBorders>
              <w:top w:val="nil"/>
              <w:left w:val="single" w:sz="4" w:space="0" w:color="auto"/>
              <w:bottom w:val="single" w:sz="8" w:space="0" w:color="auto"/>
              <w:right w:val="single" w:sz="8" w:space="0" w:color="auto"/>
            </w:tcBorders>
            <w:shd w:val="clear" w:color="000000" w:fill="00B050"/>
            <w:noWrap/>
            <w:vAlign w:val="center"/>
            <w:hideMark/>
          </w:tcPr>
          <w:p w:rsidR="008B7497" w:rsidRPr="008B7497" w:rsidRDefault="008B7497" w:rsidP="008B7497">
            <w:pPr>
              <w:spacing w:after="0" w:line="240" w:lineRule="auto"/>
              <w:rPr>
                <w:rFonts w:ascii="Book Antiqua" w:eastAsia="Times New Roman" w:hAnsi="Book Antiqua" w:cs="Calibri"/>
                <w:b/>
                <w:bCs/>
                <w:color w:val="FFFFFF"/>
                <w:sz w:val="16"/>
                <w:szCs w:val="16"/>
                <w:lang w:val="en-ID" w:eastAsia="en-ID"/>
              </w:rPr>
            </w:pPr>
            <w:r w:rsidRPr="008B7497">
              <w:rPr>
                <w:rFonts w:ascii="Book Antiqua" w:eastAsia="Times New Roman" w:hAnsi="Book Antiqua" w:cs="Calibri"/>
                <w:b/>
                <w:bCs/>
                <w:color w:val="FFFFFF"/>
                <w:sz w:val="16"/>
                <w:szCs w:val="16"/>
                <w:lang w:val="en-ID" w:eastAsia="en-ID"/>
              </w:rPr>
              <w:t xml:space="preserve">    102,49 </w:t>
            </w:r>
          </w:p>
        </w:tc>
      </w:tr>
      <w:tr w:rsidR="008B7497" w:rsidRPr="008B7497" w:rsidTr="00FA5E6C">
        <w:trPr>
          <w:trHeight w:val="195"/>
        </w:trPr>
        <w:tc>
          <w:tcPr>
            <w:tcW w:w="1842" w:type="dxa"/>
            <w:tcBorders>
              <w:top w:val="nil"/>
              <w:left w:val="nil"/>
              <w:bottom w:val="nil"/>
              <w:right w:val="nil"/>
            </w:tcBorders>
            <w:shd w:val="clear" w:color="auto" w:fill="auto"/>
            <w:noWrap/>
            <w:vAlign w:val="bottom"/>
            <w:hideMark/>
          </w:tcPr>
          <w:p w:rsidR="008B7497" w:rsidRPr="008B7497" w:rsidRDefault="008B7497" w:rsidP="008B7497">
            <w:pPr>
              <w:spacing w:after="0" w:line="240" w:lineRule="auto"/>
              <w:rPr>
                <w:rFonts w:ascii="Book Antiqua" w:eastAsia="Times New Roman" w:hAnsi="Book Antiqua" w:cs="Calibri"/>
                <w:b/>
                <w:bCs/>
                <w:color w:val="FFFFFF"/>
                <w:sz w:val="16"/>
                <w:szCs w:val="16"/>
                <w:lang w:val="en-ID" w:eastAsia="en-ID"/>
              </w:rPr>
            </w:pPr>
          </w:p>
        </w:tc>
        <w:tc>
          <w:tcPr>
            <w:tcW w:w="1231" w:type="dxa"/>
            <w:tcBorders>
              <w:top w:val="nil"/>
              <w:left w:val="nil"/>
              <w:bottom w:val="nil"/>
              <w:right w:val="nil"/>
            </w:tcBorders>
            <w:shd w:val="clear" w:color="auto" w:fill="auto"/>
            <w:noWrap/>
            <w:vAlign w:val="bottom"/>
            <w:hideMark/>
          </w:tcPr>
          <w:p w:rsidR="008B7497" w:rsidRPr="008B7497" w:rsidRDefault="008B7497" w:rsidP="008B7497">
            <w:pPr>
              <w:spacing w:after="0" w:line="240" w:lineRule="auto"/>
              <w:rPr>
                <w:rFonts w:ascii="Times New Roman" w:eastAsia="Times New Roman" w:hAnsi="Times New Roman" w:cs="Times New Roman"/>
                <w:sz w:val="20"/>
                <w:szCs w:val="20"/>
                <w:lang w:val="en-ID" w:eastAsia="en-ID"/>
              </w:rPr>
            </w:pPr>
          </w:p>
        </w:tc>
        <w:tc>
          <w:tcPr>
            <w:tcW w:w="1363" w:type="dxa"/>
            <w:tcBorders>
              <w:top w:val="nil"/>
              <w:left w:val="nil"/>
              <w:bottom w:val="nil"/>
              <w:right w:val="nil"/>
            </w:tcBorders>
            <w:shd w:val="clear" w:color="auto" w:fill="auto"/>
            <w:noWrap/>
            <w:vAlign w:val="bottom"/>
            <w:hideMark/>
          </w:tcPr>
          <w:p w:rsidR="008B7497" w:rsidRPr="008B7497" w:rsidRDefault="008B7497" w:rsidP="008B7497">
            <w:pPr>
              <w:spacing w:after="0" w:line="240" w:lineRule="auto"/>
              <w:rPr>
                <w:rFonts w:ascii="Times New Roman" w:eastAsia="Times New Roman" w:hAnsi="Times New Roman" w:cs="Times New Roman"/>
                <w:sz w:val="20"/>
                <w:szCs w:val="20"/>
                <w:lang w:val="en-ID" w:eastAsia="en-ID"/>
              </w:rPr>
            </w:pPr>
          </w:p>
        </w:tc>
        <w:tc>
          <w:tcPr>
            <w:tcW w:w="1120" w:type="dxa"/>
            <w:tcBorders>
              <w:top w:val="nil"/>
              <w:left w:val="nil"/>
              <w:bottom w:val="nil"/>
              <w:right w:val="nil"/>
            </w:tcBorders>
            <w:shd w:val="clear" w:color="auto" w:fill="auto"/>
            <w:noWrap/>
            <w:vAlign w:val="bottom"/>
            <w:hideMark/>
          </w:tcPr>
          <w:p w:rsidR="008B7497" w:rsidRPr="008B7497" w:rsidRDefault="008B7497" w:rsidP="008B7497">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bottom"/>
            <w:hideMark/>
          </w:tcPr>
          <w:p w:rsidR="008B7497" w:rsidRPr="008B7497" w:rsidRDefault="008B7497" w:rsidP="008B7497">
            <w:pPr>
              <w:spacing w:after="0" w:line="240" w:lineRule="auto"/>
              <w:rPr>
                <w:rFonts w:ascii="Times New Roman" w:eastAsia="Times New Roman" w:hAnsi="Times New Roman" w:cs="Times New Roman"/>
                <w:sz w:val="20"/>
                <w:szCs w:val="20"/>
                <w:lang w:val="en-ID" w:eastAsia="en-ID"/>
              </w:rPr>
            </w:pPr>
          </w:p>
        </w:tc>
      </w:tr>
      <w:tr w:rsidR="008B7497" w:rsidRPr="008B7497" w:rsidTr="00FA5E6C">
        <w:trPr>
          <w:trHeight w:val="255"/>
        </w:trPr>
        <w:tc>
          <w:tcPr>
            <w:tcW w:w="5556" w:type="dxa"/>
            <w:gridSpan w:val="4"/>
            <w:tcBorders>
              <w:top w:val="nil"/>
              <w:left w:val="nil"/>
              <w:bottom w:val="nil"/>
              <w:right w:val="nil"/>
            </w:tcBorders>
            <w:shd w:val="clear" w:color="000000" w:fill="FABF8F"/>
            <w:noWrap/>
            <w:vAlign w:val="center"/>
            <w:hideMark/>
          </w:tcPr>
          <w:p w:rsidR="008B7497" w:rsidRPr="008B7497" w:rsidRDefault="008B7497" w:rsidP="008B7497">
            <w:pPr>
              <w:spacing w:after="0" w:line="240" w:lineRule="auto"/>
              <w:rPr>
                <w:rFonts w:ascii="Book Antiqua" w:eastAsia="Times New Roman" w:hAnsi="Book Antiqua" w:cs="Calibri"/>
                <w:color w:val="000000"/>
                <w:sz w:val="14"/>
                <w:szCs w:val="14"/>
                <w:lang w:val="en-ID" w:eastAsia="en-ID"/>
              </w:rPr>
            </w:pPr>
            <w:r w:rsidRPr="008B7497">
              <w:rPr>
                <w:rFonts w:ascii="Book Antiqua" w:eastAsia="Times New Roman" w:hAnsi="Book Antiqua" w:cs="Calibri"/>
                <w:color w:val="000000"/>
                <w:sz w:val="14"/>
                <w:szCs w:val="14"/>
                <w:lang w:val="en-ID" w:eastAsia="en-ID"/>
              </w:rPr>
              <w:t>Sumber : Data Konsolidasi Bersih (DKB) Semester II 2017 (diolah)</w:t>
            </w:r>
          </w:p>
        </w:tc>
        <w:tc>
          <w:tcPr>
            <w:tcW w:w="820" w:type="dxa"/>
            <w:tcBorders>
              <w:top w:val="nil"/>
              <w:left w:val="nil"/>
              <w:bottom w:val="nil"/>
              <w:right w:val="nil"/>
            </w:tcBorders>
            <w:shd w:val="clear" w:color="000000" w:fill="FFFFFF"/>
            <w:noWrap/>
            <w:vAlign w:val="center"/>
            <w:hideMark/>
          </w:tcPr>
          <w:p w:rsidR="008B7497" w:rsidRPr="008B7497" w:rsidRDefault="008B7497" w:rsidP="008B7497">
            <w:pPr>
              <w:spacing w:after="0" w:line="240" w:lineRule="auto"/>
              <w:rPr>
                <w:rFonts w:ascii="Calibri" w:eastAsia="Times New Roman" w:hAnsi="Calibri" w:cs="Calibri"/>
                <w:color w:val="000000"/>
                <w:sz w:val="20"/>
                <w:szCs w:val="20"/>
                <w:lang w:val="en-ID" w:eastAsia="en-ID"/>
              </w:rPr>
            </w:pPr>
            <w:r w:rsidRPr="008B7497">
              <w:rPr>
                <w:rFonts w:ascii="Calibri" w:eastAsia="Times New Roman" w:hAnsi="Calibri" w:cs="Calibri"/>
                <w:color w:val="000000"/>
                <w:sz w:val="20"/>
                <w:szCs w:val="20"/>
                <w:lang w:val="en-ID" w:eastAsia="en-ID"/>
              </w:rPr>
              <w:t> </w:t>
            </w:r>
          </w:p>
        </w:tc>
      </w:tr>
    </w:tbl>
    <w:p w:rsidR="009A00AD" w:rsidRDefault="009A00AD" w:rsidP="008B7497">
      <w:pPr>
        <w:pStyle w:val="BodyText2"/>
        <w:spacing w:after="0" w:line="360" w:lineRule="auto"/>
        <w:ind w:left="0"/>
        <w:rPr>
          <w:rFonts w:ascii="Book Antiqua" w:hAnsi="Book Antiqua" w:cs="Trebuchet MS"/>
          <w:szCs w:val="24"/>
        </w:rPr>
      </w:pPr>
    </w:p>
    <w:p w:rsidR="002A3491" w:rsidRPr="002A3491" w:rsidRDefault="009A00AD" w:rsidP="007B0DE7">
      <w:pPr>
        <w:pStyle w:val="BodyText2"/>
        <w:spacing w:after="0" w:line="360" w:lineRule="auto"/>
        <w:ind w:left="2127"/>
        <w:rPr>
          <w:rFonts w:ascii="Book Antiqua" w:hAnsi="Book Antiqua" w:cs="Trebuchet MS"/>
          <w:szCs w:val="24"/>
          <w:lang w:val="en-US"/>
        </w:rPr>
      </w:pPr>
      <w:r>
        <w:rPr>
          <w:rFonts w:ascii="Book Antiqua" w:hAnsi="Book Antiqua" w:cs="Trebuchet MS"/>
          <w:szCs w:val="24"/>
        </w:rPr>
        <w:t>Dari T</w:t>
      </w:r>
      <w:r w:rsidR="002A3491" w:rsidRPr="002A3491">
        <w:rPr>
          <w:rFonts w:ascii="Book Antiqua" w:hAnsi="Book Antiqua" w:cs="Trebuchet MS"/>
          <w:szCs w:val="24"/>
        </w:rPr>
        <w:t xml:space="preserve">abel </w:t>
      </w:r>
      <w:r>
        <w:rPr>
          <w:rFonts w:ascii="Book Antiqua" w:hAnsi="Book Antiqua" w:cs="Trebuchet MS"/>
          <w:szCs w:val="24"/>
          <w:lang w:val="en-US"/>
        </w:rPr>
        <w:t xml:space="preserve">6 dan </w:t>
      </w:r>
      <w:r>
        <w:rPr>
          <w:rFonts w:ascii="Book Antiqua" w:hAnsi="Book Antiqua" w:cs="Trebuchet MS"/>
          <w:szCs w:val="24"/>
        </w:rPr>
        <w:t>T</w:t>
      </w:r>
      <w:r w:rsidR="002A3491">
        <w:rPr>
          <w:rFonts w:ascii="Book Antiqua" w:hAnsi="Book Antiqua" w:cs="Trebuchet MS"/>
          <w:szCs w:val="24"/>
          <w:lang w:val="en-US"/>
        </w:rPr>
        <w:t>abel 7</w:t>
      </w:r>
      <w:r>
        <w:rPr>
          <w:rFonts w:ascii="Book Antiqua" w:hAnsi="Book Antiqua" w:cs="Trebuchet MS"/>
          <w:szCs w:val="24"/>
        </w:rPr>
        <w:t xml:space="preserve"> </w:t>
      </w:r>
      <w:r w:rsidR="002A3491" w:rsidRPr="002A3491">
        <w:rPr>
          <w:rFonts w:ascii="Book Antiqua" w:hAnsi="Book Antiqua" w:cs="Trebuchet MS"/>
          <w:szCs w:val="24"/>
          <w:lang w:val="en-US"/>
        </w:rPr>
        <w:t xml:space="preserve">nampak </w:t>
      </w:r>
      <w:r w:rsidR="002A3491" w:rsidRPr="002A3491">
        <w:rPr>
          <w:rFonts w:ascii="Book Antiqua" w:hAnsi="Book Antiqua" w:cs="Trebuchet MS"/>
          <w:szCs w:val="24"/>
        </w:rPr>
        <w:t xml:space="preserve">bahwa Rasio Jenis Kelamin (RJK) atau </w:t>
      </w:r>
      <w:r w:rsidR="002A3491" w:rsidRPr="002A3491">
        <w:rPr>
          <w:rFonts w:ascii="Book Antiqua" w:hAnsi="Book Antiqua" w:cs="Trebuchet MS"/>
          <w:i/>
          <w:szCs w:val="24"/>
        </w:rPr>
        <w:t>Sex Ratio</w:t>
      </w:r>
      <w:r w:rsidR="002A3491" w:rsidRPr="002A3491">
        <w:rPr>
          <w:rFonts w:ascii="Book Antiqua" w:hAnsi="Book Antiqua" w:cs="Trebuchet MS"/>
          <w:szCs w:val="24"/>
        </w:rPr>
        <w:t xml:space="preserve"> di </w:t>
      </w:r>
      <w:r w:rsidR="002A3491">
        <w:rPr>
          <w:rFonts w:ascii="Book Antiqua" w:hAnsi="Book Antiqua" w:cs="Trebuchet MS"/>
          <w:szCs w:val="24"/>
          <w:lang w:val="en-ID"/>
        </w:rPr>
        <w:t>Provinsi Sumatera Barat</w:t>
      </w:r>
      <w:r>
        <w:rPr>
          <w:rFonts w:ascii="Book Antiqua" w:hAnsi="Book Antiqua" w:cs="Trebuchet MS"/>
          <w:szCs w:val="24"/>
        </w:rPr>
        <w:t xml:space="preserve"> </w:t>
      </w:r>
      <w:r w:rsidR="00D416CF">
        <w:rPr>
          <w:rFonts w:ascii="Book Antiqua" w:hAnsi="Book Antiqua" w:cs="Trebuchet MS"/>
          <w:szCs w:val="24"/>
          <w:lang w:val="en-US"/>
        </w:rPr>
        <w:t>per 31 Desember</w:t>
      </w:r>
      <w:r w:rsidR="002A3491" w:rsidRPr="002A3491">
        <w:rPr>
          <w:rFonts w:ascii="Book Antiqua" w:hAnsi="Book Antiqua" w:cs="Trebuchet MS"/>
          <w:szCs w:val="24"/>
          <w:lang w:val="en-US"/>
        </w:rPr>
        <w:t xml:space="preserve"> 201</w:t>
      </w:r>
      <w:r w:rsidR="00283F1D">
        <w:rPr>
          <w:rFonts w:ascii="Book Antiqua" w:hAnsi="Book Antiqua" w:cs="Trebuchet MS"/>
          <w:szCs w:val="24"/>
          <w:lang w:val="en-US"/>
        </w:rPr>
        <w:t xml:space="preserve">7 </w:t>
      </w:r>
      <w:r w:rsidR="002A3491" w:rsidRPr="002A3491">
        <w:rPr>
          <w:rFonts w:ascii="Book Antiqua" w:hAnsi="Book Antiqua" w:cs="Trebuchet MS"/>
          <w:szCs w:val="24"/>
          <w:lang w:val="en-US"/>
        </w:rPr>
        <w:t>adalah</w:t>
      </w:r>
      <w:r>
        <w:rPr>
          <w:rFonts w:ascii="Book Antiqua" w:hAnsi="Book Antiqua" w:cs="Trebuchet MS"/>
          <w:szCs w:val="24"/>
        </w:rPr>
        <w:t xml:space="preserve"> </w:t>
      </w:r>
      <w:r w:rsidR="002A3491" w:rsidRPr="002A3491">
        <w:rPr>
          <w:rFonts w:ascii="Book Antiqua" w:hAnsi="Book Antiqua" w:cs="Trebuchet MS"/>
          <w:szCs w:val="24"/>
          <w:lang w:val="en-US"/>
        </w:rPr>
        <w:t>1</w:t>
      </w:r>
      <w:r w:rsidR="002A3491">
        <w:rPr>
          <w:rFonts w:ascii="Book Antiqua" w:hAnsi="Book Antiqua" w:cs="Trebuchet MS"/>
          <w:szCs w:val="24"/>
          <w:lang w:val="en-US"/>
        </w:rPr>
        <w:t>02,</w:t>
      </w:r>
      <w:r w:rsidR="008B7497">
        <w:rPr>
          <w:rFonts w:ascii="Book Antiqua" w:hAnsi="Book Antiqua" w:cs="Trebuchet MS"/>
          <w:szCs w:val="24"/>
          <w:lang w:val="en-US"/>
        </w:rPr>
        <w:t>49</w:t>
      </w:r>
      <w:r w:rsidR="002A3491" w:rsidRPr="002A3491">
        <w:rPr>
          <w:rFonts w:ascii="Book Antiqua" w:hAnsi="Book Antiqua" w:cs="Trebuchet MS"/>
          <w:szCs w:val="24"/>
        </w:rPr>
        <w:t xml:space="preserve"> yang berarti bahwa dari setiap 100 penduduk perempuan terdapat </w:t>
      </w:r>
      <w:r w:rsidR="002A3491" w:rsidRPr="002A3491">
        <w:rPr>
          <w:rFonts w:ascii="Book Antiqua" w:hAnsi="Book Antiqua" w:cs="Trebuchet MS"/>
          <w:szCs w:val="24"/>
          <w:lang w:val="en-US"/>
        </w:rPr>
        <w:t>100-10</w:t>
      </w:r>
      <w:r w:rsidR="002A3491">
        <w:rPr>
          <w:rFonts w:ascii="Book Antiqua" w:hAnsi="Book Antiqua" w:cs="Trebuchet MS"/>
          <w:szCs w:val="24"/>
          <w:lang w:val="en-US"/>
        </w:rPr>
        <w:t>3</w:t>
      </w:r>
      <w:r>
        <w:rPr>
          <w:rFonts w:ascii="Book Antiqua" w:hAnsi="Book Antiqua" w:cs="Trebuchet MS"/>
          <w:szCs w:val="24"/>
        </w:rPr>
        <w:t xml:space="preserve"> </w:t>
      </w:r>
      <w:r w:rsidR="002A3491" w:rsidRPr="002A3491">
        <w:rPr>
          <w:rFonts w:ascii="Book Antiqua" w:hAnsi="Book Antiqua" w:cs="Trebuchet MS"/>
          <w:szCs w:val="24"/>
        </w:rPr>
        <w:t>orang penduduk laki-laki.</w:t>
      </w:r>
      <w:r w:rsidR="002A3491" w:rsidRPr="002A3491">
        <w:rPr>
          <w:rFonts w:ascii="Book Antiqua" w:hAnsi="Book Antiqua" w:cs="Trebuchet MS"/>
          <w:szCs w:val="24"/>
          <w:lang w:val="en-US"/>
        </w:rPr>
        <w:t xml:space="preserve"> Namun demikian, jika dilihat dari kelompok umur menunjukkan bahwa jumlah penduduk perempuan cendrung lebih besar berada pada kelompok umur 4</w:t>
      </w:r>
      <w:r w:rsidR="00920651">
        <w:rPr>
          <w:rFonts w:ascii="Book Antiqua" w:hAnsi="Book Antiqua" w:cs="Trebuchet MS"/>
          <w:szCs w:val="24"/>
          <w:lang w:val="en-US"/>
        </w:rPr>
        <w:t>5</w:t>
      </w:r>
      <w:r w:rsidR="002A3491" w:rsidRPr="002A3491">
        <w:rPr>
          <w:rFonts w:ascii="Book Antiqua" w:hAnsi="Book Antiqua" w:cs="Trebuchet MS"/>
          <w:szCs w:val="24"/>
          <w:lang w:val="en-US"/>
        </w:rPr>
        <w:t xml:space="preserve"> tahun ke atas. Hal ini diduga disebabkan penduduk laki-laki lebih banyak yang bermigrasi dibandingkan dengan penduduk perempuannya. Sedangkan jika dilihat </w:t>
      </w:r>
      <w:r w:rsidR="002A3491" w:rsidRPr="002A3491">
        <w:rPr>
          <w:rFonts w:ascii="Book Antiqua" w:hAnsi="Book Antiqua" w:cs="Trebuchet MS"/>
          <w:szCs w:val="24"/>
        </w:rPr>
        <w:lastRenderedPageBreak/>
        <w:t>pada kelompok umur 0-4 tahun sebesar 10</w:t>
      </w:r>
      <w:r w:rsidR="00073BA6">
        <w:rPr>
          <w:rFonts w:ascii="Book Antiqua" w:hAnsi="Book Antiqua" w:cs="Trebuchet MS"/>
          <w:szCs w:val="24"/>
          <w:lang w:val="en-US"/>
        </w:rPr>
        <w:t>8,00</w:t>
      </w:r>
      <w:r w:rsidR="002A3491" w:rsidRPr="002A3491">
        <w:rPr>
          <w:rFonts w:ascii="Book Antiqua" w:hAnsi="Book Antiqua" w:cs="Trebuchet MS"/>
          <w:szCs w:val="24"/>
        </w:rPr>
        <w:t xml:space="preserve"> yang artinya terdapat </w:t>
      </w:r>
      <w:r w:rsidR="00920651">
        <w:rPr>
          <w:rFonts w:ascii="Book Antiqua" w:hAnsi="Book Antiqua" w:cs="Trebuchet MS"/>
          <w:szCs w:val="24"/>
          <w:lang w:val="en-US"/>
        </w:rPr>
        <w:t>108</w:t>
      </w:r>
      <w:r w:rsidR="002A3491" w:rsidRPr="002A3491">
        <w:rPr>
          <w:rFonts w:ascii="Book Antiqua" w:hAnsi="Book Antiqua" w:cs="Trebuchet MS"/>
          <w:szCs w:val="24"/>
        </w:rPr>
        <w:t xml:space="preserve"> balita berjenis kelamin laki-laki dari 100 balita perempuan. Secara biologis jumlah kelahiran bayi laki-laki pada umumnya lebih besar dibanding dengan kelahiran bayi perempuan, namun bayi laki-laki lebih rentan terhadap kematian dibanding bayi perempuan.</w:t>
      </w:r>
      <w:r w:rsidR="002A3491" w:rsidRPr="002A3491">
        <w:rPr>
          <w:rFonts w:ascii="Book Antiqua" w:hAnsi="Book Antiqua" w:cs="Trebuchet MS"/>
          <w:szCs w:val="24"/>
          <w:lang w:val="en-US"/>
        </w:rPr>
        <w:t xml:space="preserve"> Rasio jenis kelamin p</w:t>
      </w:r>
      <w:r w:rsidR="002A3491" w:rsidRPr="002A3491">
        <w:rPr>
          <w:rFonts w:ascii="Book Antiqua" w:hAnsi="Book Antiqua" w:cs="Trebuchet MS"/>
          <w:szCs w:val="24"/>
        </w:rPr>
        <w:t xml:space="preserve">ada </w:t>
      </w:r>
      <w:r w:rsidR="002A3491" w:rsidRPr="002A3491">
        <w:rPr>
          <w:rFonts w:ascii="Book Antiqua" w:hAnsi="Book Antiqua" w:cs="Trebuchet MS"/>
          <w:szCs w:val="24"/>
          <w:lang w:val="en-US"/>
        </w:rPr>
        <w:t xml:space="preserve">kelompok </w:t>
      </w:r>
      <w:r w:rsidR="002A3491" w:rsidRPr="002A3491">
        <w:rPr>
          <w:rFonts w:ascii="Book Antiqua" w:hAnsi="Book Antiqua" w:cs="Trebuchet MS"/>
          <w:szCs w:val="24"/>
        </w:rPr>
        <w:t xml:space="preserve">umur diatas 60 tahun </w:t>
      </w:r>
      <w:r w:rsidR="002A3491" w:rsidRPr="002A3491">
        <w:rPr>
          <w:rFonts w:ascii="Book Antiqua" w:hAnsi="Book Antiqua" w:cs="Trebuchet MS"/>
          <w:szCs w:val="24"/>
          <w:lang w:val="en-US"/>
        </w:rPr>
        <w:t xml:space="preserve">juga menunjukkan penduduk perempuan lebih banyak dibandingkan laki-laki. Ini menunjukkan bahwa teori yang mengatakan bahwa umur harapan hidup perempuan lebih tinggi dibandingkan dengan laki-laki adalah benar, </w:t>
      </w:r>
      <w:r w:rsidR="002A3491" w:rsidRPr="002A3491">
        <w:rPr>
          <w:rFonts w:ascii="Book Antiqua" w:hAnsi="Book Antiqua" w:cs="Trebuchet MS"/>
          <w:szCs w:val="24"/>
        </w:rPr>
        <w:t>karena secara biologis umur harapan hidup perempuan lebih tinggi dibandingkan dengan laki-laki</w:t>
      </w:r>
      <w:r w:rsidR="002A3491" w:rsidRPr="002A3491">
        <w:rPr>
          <w:rFonts w:ascii="Book Antiqua" w:hAnsi="Book Antiqua" w:cs="Trebuchet MS"/>
          <w:szCs w:val="24"/>
          <w:lang w:val="en-US"/>
        </w:rPr>
        <w:t>.</w:t>
      </w:r>
    </w:p>
    <w:p w:rsidR="00FF133C" w:rsidRPr="008C4A29" w:rsidRDefault="00BB7846" w:rsidP="007B0DE7">
      <w:pPr>
        <w:pStyle w:val="NormalWeb"/>
        <w:numPr>
          <w:ilvl w:val="0"/>
          <w:numId w:val="13"/>
        </w:numPr>
        <w:shd w:val="clear" w:color="auto" w:fill="FFFFFF"/>
        <w:spacing w:before="0" w:beforeAutospacing="0" w:after="0" w:afterAutospacing="0" w:line="360" w:lineRule="auto"/>
        <w:ind w:left="2127" w:hanging="426"/>
        <w:jc w:val="both"/>
        <w:textAlignment w:val="baseline"/>
        <w:rPr>
          <w:rFonts w:ascii="Book Antiqua" w:hAnsi="Book Antiqua" w:cs="Arial"/>
          <w:b/>
          <w:color w:val="000000"/>
        </w:rPr>
      </w:pPr>
      <w:r w:rsidRPr="008C4A29">
        <w:rPr>
          <w:rFonts w:ascii="Book Antiqua" w:hAnsi="Book Antiqua" w:cs="Arial"/>
          <w:b/>
          <w:color w:val="000000"/>
        </w:rPr>
        <w:t>Piramida Penduduk</w:t>
      </w:r>
    </w:p>
    <w:p w:rsidR="00BB7846" w:rsidRDefault="00BB7846" w:rsidP="007B0DE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 xml:space="preserve">Piramida penduduk menunjukkan komposisi penduduk menurut umur dan jenis kelamin yang disajikan secara grafik. Sumbu horizontal (dasar piramida penduduk) menunjukkan jumlah penduduk dapat menggunakan jumlah absolut atau persentase. Sumbu </w:t>
      </w:r>
      <w:r w:rsidR="00EB1CFF">
        <w:rPr>
          <w:rFonts w:ascii="Book Antiqua" w:hAnsi="Book Antiqua" w:cs="Arial"/>
          <w:color w:val="000000"/>
        </w:rPr>
        <w:t>verti</w:t>
      </w:r>
      <w:r w:rsidR="009A00AD">
        <w:rPr>
          <w:rFonts w:ascii="Book Antiqua" w:hAnsi="Book Antiqua" w:cs="Arial"/>
          <w:color w:val="000000"/>
          <w:lang w:val="id-ID"/>
        </w:rPr>
        <w:t>k</w:t>
      </w:r>
      <w:r w:rsidR="00EB1CFF">
        <w:rPr>
          <w:rFonts w:ascii="Book Antiqua" w:hAnsi="Book Antiqua" w:cs="Arial"/>
          <w:color w:val="000000"/>
        </w:rPr>
        <w:t>al menunjukkan umur, baik menurut kelompok umur satu tahunan maupun lima tahunan. Dasar piramida dimulai dengan kelompok umur termuda dan dilanjutkan ke atas untuk kelompok umur yang lebih tua dan biasanya puncak piramida untuk kelompok umur yang lebih tua sering dibuat dengan sistem umur terbuka (75+) dan bagian kiri piramida digunakan untuk mewakili penduduk laki-laki serta bagian kanan untuk penduduk perempuan.</w:t>
      </w:r>
    </w:p>
    <w:p w:rsidR="008C4A29" w:rsidRDefault="00EB1CFF" w:rsidP="007B0DE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lastRenderedPageBreak/>
        <w:t>Piramida penduduk merupakan refleksi struktur umur penduduk menurut jenis kelamin dimana bentuknya ditentukan oleh kelahiran (fertilitas), kematian (mortalitas), dan perpindahan penduduk (mobilitas).</w:t>
      </w:r>
    </w:p>
    <w:p w:rsidR="00C203BE" w:rsidRDefault="008C4A29" w:rsidP="007B0DE7">
      <w:pPr>
        <w:pStyle w:val="NormalWeb"/>
        <w:shd w:val="clear" w:color="auto" w:fill="FFFFFF"/>
        <w:spacing w:before="0" w:beforeAutospacing="0" w:after="0" w:afterAutospacing="0" w:line="360" w:lineRule="auto"/>
        <w:ind w:left="2127"/>
        <w:jc w:val="both"/>
        <w:textAlignment w:val="baseline"/>
        <w:rPr>
          <w:rFonts w:ascii="Book Antiqua" w:hAnsi="Book Antiqua"/>
        </w:rPr>
      </w:pPr>
      <w:r>
        <w:rPr>
          <w:rFonts w:ascii="Book Antiqua" w:hAnsi="Book Antiqua"/>
        </w:rPr>
        <w:t xml:space="preserve">Piramida Penduduk Provinsi Sumatera Barat </w:t>
      </w:r>
      <w:r w:rsidR="00D416CF">
        <w:rPr>
          <w:rFonts w:ascii="Book Antiqua" w:hAnsi="Book Antiqua"/>
        </w:rPr>
        <w:t>Per 31 Desember</w:t>
      </w:r>
      <w:r>
        <w:rPr>
          <w:rFonts w:ascii="Book Antiqua" w:hAnsi="Book Antiqua"/>
        </w:rPr>
        <w:t xml:space="preserve"> 201</w:t>
      </w:r>
      <w:r w:rsidR="00C203BE">
        <w:rPr>
          <w:rFonts w:ascii="Book Antiqua" w:hAnsi="Book Antiqua"/>
        </w:rPr>
        <w:t>7</w:t>
      </w:r>
      <w:r>
        <w:rPr>
          <w:rFonts w:ascii="Book Antiqua" w:hAnsi="Book Antiqua"/>
        </w:rPr>
        <w:t xml:space="preserve"> dapat dilihat pada Gambar 2 di bawah ini :</w:t>
      </w:r>
    </w:p>
    <w:p w:rsidR="00283F1D" w:rsidRDefault="00283F1D" w:rsidP="00283F1D">
      <w:pPr>
        <w:pStyle w:val="NormalWeb"/>
        <w:shd w:val="clear" w:color="auto" w:fill="FFFFFF"/>
        <w:spacing w:before="0" w:beforeAutospacing="0" w:after="0" w:afterAutospacing="0" w:line="360" w:lineRule="auto"/>
        <w:ind w:left="1931"/>
        <w:jc w:val="both"/>
        <w:textAlignment w:val="baseline"/>
        <w:rPr>
          <w:rFonts w:ascii="Book Antiqua" w:hAnsi="Book Antiqua"/>
        </w:rPr>
      </w:pPr>
    </w:p>
    <w:p w:rsidR="008C4A29" w:rsidRDefault="00C203BE" w:rsidP="00C203BE">
      <w:pPr>
        <w:pStyle w:val="NormalWeb"/>
        <w:shd w:val="clear" w:color="auto" w:fill="FFFFFF"/>
        <w:spacing w:before="0" w:beforeAutospacing="0" w:after="0" w:afterAutospacing="0" w:line="360" w:lineRule="auto"/>
        <w:ind w:left="1931"/>
        <w:jc w:val="both"/>
        <w:textAlignment w:val="baseline"/>
        <w:rPr>
          <w:rFonts w:ascii="Book Antiqua" w:hAnsi="Book Antiqua"/>
        </w:rPr>
      </w:pPr>
      <w:r>
        <w:rPr>
          <w:noProof/>
          <w:lang w:val="en-US" w:eastAsia="en-US"/>
        </w:rPr>
        <w:drawing>
          <wp:inline distT="0" distB="0" distL="0" distR="0" wp14:anchorId="0E73DE04" wp14:editId="6C94387F">
            <wp:extent cx="4143375" cy="3324225"/>
            <wp:effectExtent l="0" t="0" r="0" b="0"/>
            <wp:docPr id="1" name="Chart 1">
              <a:extLst xmlns:a="http://schemas.openxmlformats.org/drawingml/2006/main">
                <a:ext uri="{FF2B5EF4-FFF2-40B4-BE49-F238E27FC236}">
                  <a16:creationId xmlns:a16="http://schemas.microsoft.com/office/drawing/2014/main" id="{10A2FD58-BCC1-4CAF-BD11-59D63B1E93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05DA5" w:rsidRPr="00905DA5" w:rsidRDefault="009A00AD" w:rsidP="00C203BE">
      <w:pPr>
        <w:pStyle w:val="NormalWeb"/>
        <w:shd w:val="clear" w:color="auto" w:fill="FFFFFF"/>
        <w:spacing w:before="0" w:beforeAutospacing="0" w:after="0" w:afterAutospacing="0"/>
        <w:ind w:left="425" w:firstLine="1559"/>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Gambar </w:t>
      </w:r>
      <w:r>
        <w:rPr>
          <w:rFonts w:ascii="Book Antiqua" w:hAnsi="Book Antiqua" w:cs="Arial"/>
          <w:color w:val="000000"/>
          <w:sz w:val="20"/>
          <w:szCs w:val="20"/>
          <w:lang w:val="id-ID"/>
        </w:rPr>
        <w:t>2</w:t>
      </w:r>
      <w:r w:rsidR="00905DA5" w:rsidRPr="00DC5F56">
        <w:rPr>
          <w:rFonts w:ascii="Book Antiqua" w:hAnsi="Book Antiqua" w:cs="Arial"/>
          <w:color w:val="000000"/>
          <w:sz w:val="20"/>
          <w:szCs w:val="20"/>
        </w:rPr>
        <w:t xml:space="preserve">. </w:t>
      </w:r>
      <w:r w:rsidR="000652CD">
        <w:rPr>
          <w:rFonts w:ascii="Book Antiqua" w:hAnsi="Book Antiqua" w:cs="Arial"/>
          <w:color w:val="000000"/>
          <w:sz w:val="20"/>
          <w:szCs w:val="20"/>
        </w:rPr>
        <w:t>Piramida Penduduk Provinsi Sumatera Barat Tahun 201</w:t>
      </w:r>
      <w:r w:rsidR="00C203BE">
        <w:rPr>
          <w:rFonts w:ascii="Book Antiqua" w:hAnsi="Book Antiqua" w:cs="Arial"/>
          <w:color w:val="000000"/>
          <w:sz w:val="20"/>
          <w:szCs w:val="20"/>
        </w:rPr>
        <w:t>7</w:t>
      </w:r>
    </w:p>
    <w:p w:rsidR="00283F1D" w:rsidRDefault="00283F1D" w:rsidP="008C4A29">
      <w:pPr>
        <w:pStyle w:val="NormalWeb"/>
        <w:shd w:val="clear" w:color="auto" w:fill="FFFFFF"/>
        <w:spacing w:before="0" w:beforeAutospacing="0" w:after="0" w:afterAutospacing="0" w:line="360" w:lineRule="auto"/>
        <w:ind w:left="1931"/>
        <w:jc w:val="both"/>
        <w:textAlignment w:val="baseline"/>
        <w:rPr>
          <w:rFonts w:ascii="Book Antiqua" w:hAnsi="Book Antiqua"/>
        </w:rPr>
      </w:pPr>
    </w:p>
    <w:p w:rsidR="008C4A29" w:rsidRDefault="008C4A29" w:rsidP="007B0DE7">
      <w:pPr>
        <w:pStyle w:val="NormalWeb"/>
        <w:shd w:val="clear" w:color="auto" w:fill="FFFFFF"/>
        <w:spacing w:before="0" w:beforeAutospacing="0" w:after="0" w:afterAutospacing="0" w:line="360" w:lineRule="auto"/>
        <w:ind w:left="2127"/>
        <w:jc w:val="both"/>
        <w:textAlignment w:val="baseline"/>
        <w:rPr>
          <w:rFonts w:ascii="Book Antiqua" w:hAnsi="Book Antiqua"/>
        </w:rPr>
      </w:pPr>
      <w:r w:rsidRPr="008C4A29">
        <w:rPr>
          <w:rFonts w:ascii="Book Antiqua" w:hAnsi="Book Antiqua"/>
        </w:rPr>
        <w:t xml:space="preserve">Menurut bentuknya, piramida penduduk Provinsi Sumatera Barat </w:t>
      </w:r>
      <w:r w:rsidR="00D416CF">
        <w:rPr>
          <w:rFonts w:ascii="Book Antiqua" w:hAnsi="Book Antiqua"/>
        </w:rPr>
        <w:t>per 31 Desember</w:t>
      </w:r>
      <w:r w:rsidRPr="008C4A29">
        <w:rPr>
          <w:rFonts w:ascii="Book Antiqua" w:hAnsi="Book Antiqua"/>
        </w:rPr>
        <w:t xml:space="preserve"> 201</w:t>
      </w:r>
      <w:r w:rsidR="00C203BE">
        <w:rPr>
          <w:rFonts w:ascii="Book Antiqua" w:hAnsi="Book Antiqua"/>
        </w:rPr>
        <w:t>7</w:t>
      </w:r>
      <w:r w:rsidRPr="008C4A29">
        <w:rPr>
          <w:rFonts w:ascii="Book Antiqua" w:hAnsi="Book Antiqua"/>
        </w:rPr>
        <w:t xml:space="preserve"> dinamakan </w:t>
      </w:r>
      <w:r w:rsidRPr="00905DA5">
        <w:rPr>
          <w:rFonts w:ascii="Book Antiqua" w:hAnsi="Book Antiqua"/>
        </w:rPr>
        <w:t>“Piramida penduduk dengan bentuk “kendi”.</w:t>
      </w:r>
      <w:r w:rsidRPr="008C4A29">
        <w:rPr>
          <w:rFonts w:ascii="Book Antiqua" w:hAnsi="Book Antiqua"/>
        </w:rPr>
        <w:t xml:space="preserve"> Piramida bentuk ini biasa terdapat pada derah/negara yang mengalami penurunan tingkat kelahiran secara drastis dengan tingkat kematian bayi yang semakin menurun.  </w:t>
      </w:r>
    </w:p>
    <w:p w:rsidR="008C4A29" w:rsidRDefault="008C4A29" w:rsidP="007B0DE7">
      <w:pPr>
        <w:pStyle w:val="NormalWeb"/>
        <w:shd w:val="clear" w:color="auto" w:fill="FFFFFF"/>
        <w:spacing w:before="0" w:beforeAutospacing="0" w:after="0" w:afterAutospacing="0" w:line="360" w:lineRule="auto"/>
        <w:ind w:left="2127"/>
        <w:jc w:val="both"/>
        <w:textAlignment w:val="baseline"/>
        <w:rPr>
          <w:rFonts w:ascii="Book Antiqua" w:hAnsi="Book Antiqua"/>
        </w:rPr>
      </w:pPr>
      <w:r w:rsidRPr="008C4A29">
        <w:rPr>
          <w:rFonts w:ascii="Book Antiqua" w:hAnsi="Book Antiqua"/>
        </w:rPr>
        <w:lastRenderedPageBreak/>
        <w:t xml:space="preserve">Sedangkan berdasarkan cirinya, Piramida Penduduk Sumatera Barat </w:t>
      </w:r>
      <w:r w:rsidR="00D416CF">
        <w:rPr>
          <w:rFonts w:ascii="Book Antiqua" w:hAnsi="Book Antiqua"/>
        </w:rPr>
        <w:t xml:space="preserve">per 31 Desember </w:t>
      </w:r>
      <w:r w:rsidRPr="008C4A29">
        <w:rPr>
          <w:rFonts w:ascii="Book Antiqua" w:hAnsi="Book Antiqua"/>
        </w:rPr>
        <w:t>201</w:t>
      </w:r>
      <w:r w:rsidR="00C203BE">
        <w:rPr>
          <w:rFonts w:ascii="Book Antiqua" w:hAnsi="Book Antiqua"/>
        </w:rPr>
        <w:t>7</w:t>
      </w:r>
      <w:r w:rsidRPr="008C4A29">
        <w:rPr>
          <w:rFonts w:ascii="Book Antiqua" w:hAnsi="Book Antiqua"/>
        </w:rPr>
        <w:t xml:space="preserve"> dinamakan </w:t>
      </w:r>
      <w:r w:rsidRPr="00905DA5">
        <w:rPr>
          <w:rFonts w:ascii="Book Antiqua" w:hAnsi="Book Antiqua"/>
        </w:rPr>
        <w:t>Konstriktif (</w:t>
      </w:r>
      <w:r w:rsidRPr="00905DA5">
        <w:rPr>
          <w:rFonts w:ascii="Book Antiqua" w:hAnsi="Book Antiqua"/>
          <w:i/>
        </w:rPr>
        <w:t>Constrictive</w:t>
      </w:r>
      <w:r w:rsidRPr="00905DA5">
        <w:rPr>
          <w:rFonts w:ascii="Book Antiqua" w:hAnsi="Book Antiqua"/>
        </w:rPr>
        <w:t>), dimana bagian dasar piramida</w:t>
      </w:r>
      <w:r w:rsidRPr="008C4A29">
        <w:rPr>
          <w:rFonts w:ascii="Book Antiqua" w:hAnsi="Book Antiqua"/>
        </w:rPr>
        <w:t xml:space="preserve"> kecil dan sebagian besar penduduk masih berada dalam kelompok umur muda.</w:t>
      </w:r>
    </w:p>
    <w:p w:rsidR="008C4A29" w:rsidRDefault="008C4A29" w:rsidP="007B0DE7">
      <w:pPr>
        <w:pStyle w:val="NormalWeb"/>
        <w:shd w:val="clear" w:color="auto" w:fill="FFFFFF"/>
        <w:spacing w:before="0" w:beforeAutospacing="0" w:after="0" w:afterAutospacing="0" w:line="360" w:lineRule="auto"/>
        <w:ind w:left="2127"/>
        <w:jc w:val="both"/>
        <w:textAlignment w:val="baseline"/>
        <w:rPr>
          <w:rFonts w:ascii="Book Antiqua" w:hAnsi="Book Antiqua"/>
        </w:rPr>
      </w:pPr>
      <w:r w:rsidRPr="008C4A29">
        <w:rPr>
          <w:rFonts w:ascii="Book Antiqua" w:hAnsi="Book Antiqua"/>
        </w:rPr>
        <w:t>Piramida penduduk ini dapat digunakan untuk membuat perencanaan pembangunan dengan memperhatikan umur dan jenis kelamin secara cepat dan juga berguna untuk evaluasi data kependudukan yang dikumpulkan. Piramida yang disajikan dari periode-periode yang lain dapat menunjukkan perkembangan dan kecenderungan penduduk di masa lalu, saat ini dan masa yang akan datang. Dengan melihat gambar piramida penduduk, kita dapat mengetahui struktur umur penduduk dan implikasinya terhadap tuntutan penyediaan pelayanan pendidikan, pelayanan kesehatan, dan kebutuhan dasar penduduk (baik balita, remaja, dewasa, laki-laki, perempuan dan lansia) sekaligus melihat potensi tenaga kerja serta membayangkan kebutuhan akan tambahan kesempatan kerja yang harus diciptakan</w:t>
      </w:r>
      <w:r>
        <w:rPr>
          <w:rFonts w:ascii="Book Antiqua" w:hAnsi="Book Antiqua"/>
        </w:rPr>
        <w:t>.</w:t>
      </w:r>
    </w:p>
    <w:p w:rsidR="000F44A6" w:rsidRDefault="008C4A29" w:rsidP="007B0DE7">
      <w:pPr>
        <w:pStyle w:val="NormalWeb"/>
        <w:shd w:val="clear" w:color="auto" w:fill="FFFFFF"/>
        <w:spacing w:before="0" w:beforeAutospacing="0" w:after="0" w:afterAutospacing="0" w:line="360" w:lineRule="auto"/>
        <w:ind w:left="2127"/>
        <w:jc w:val="both"/>
        <w:textAlignment w:val="baseline"/>
        <w:rPr>
          <w:rFonts w:ascii="Book Antiqua" w:hAnsi="Book Antiqua"/>
        </w:rPr>
      </w:pPr>
      <w:r w:rsidRPr="008C4A29">
        <w:rPr>
          <w:rFonts w:ascii="Book Antiqua" w:hAnsi="Book Antiqua"/>
        </w:rPr>
        <w:t xml:space="preserve">Berdasarkan Piramida Penduduk Sumatera Barat </w:t>
      </w:r>
      <w:r w:rsidR="00D416CF">
        <w:rPr>
          <w:rFonts w:ascii="Book Antiqua" w:hAnsi="Book Antiqua"/>
        </w:rPr>
        <w:t>per 31 Desember</w:t>
      </w:r>
      <w:r w:rsidRPr="008C4A29">
        <w:rPr>
          <w:rFonts w:ascii="Book Antiqua" w:hAnsi="Book Antiqua"/>
        </w:rPr>
        <w:t xml:space="preserve"> 201</w:t>
      </w:r>
      <w:r w:rsidR="00C203BE">
        <w:rPr>
          <w:rFonts w:ascii="Book Antiqua" w:hAnsi="Book Antiqua"/>
        </w:rPr>
        <w:t>7</w:t>
      </w:r>
      <w:r w:rsidRPr="008C4A29">
        <w:rPr>
          <w:rFonts w:ascii="Book Antiqua" w:hAnsi="Book Antiqua"/>
        </w:rPr>
        <w:t xml:space="preserve">, dapat dilihat bahwa struktur umur penduduk Sumatera Barat saat ini </w:t>
      </w:r>
      <w:r w:rsidRPr="00905DA5">
        <w:rPr>
          <w:rFonts w:ascii="Book Antiqua" w:hAnsi="Book Antiqua"/>
        </w:rPr>
        <w:t>didominasi oleh penduduk usia muda, terutama penduduk pada usia 10-14 tahun,</w:t>
      </w:r>
      <w:r w:rsidRPr="008C4A29">
        <w:rPr>
          <w:rFonts w:ascii="Book Antiqua" w:hAnsi="Book Antiqua"/>
        </w:rPr>
        <w:t xml:space="preserve"> sehingga penyediaan pelayanan pendidikan agar dapat lebih ditingkat</w:t>
      </w:r>
      <w:r w:rsidR="00E57F1C">
        <w:rPr>
          <w:rFonts w:ascii="Book Antiqua" w:hAnsi="Book Antiqua"/>
        </w:rPr>
        <w:t>kan. Komposisi ini juga menunju</w:t>
      </w:r>
      <w:r w:rsidR="00E57F1C">
        <w:rPr>
          <w:rFonts w:ascii="Book Antiqua" w:hAnsi="Book Antiqua"/>
          <w:lang w:val="id-ID"/>
        </w:rPr>
        <w:t>k</w:t>
      </w:r>
      <w:r w:rsidRPr="008C4A29">
        <w:rPr>
          <w:rFonts w:ascii="Book Antiqua" w:hAnsi="Book Antiqua"/>
        </w:rPr>
        <w:t xml:space="preserve">kan bahwa kedepan nanti, penduduk Sumatera Barat sedang mengarah pada struktur penduduk usia produktif sehingga </w:t>
      </w:r>
      <w:r w:rsidRPr="008C4A29">
        <w:rPr>
          <w:rFonts w:ascii="Book Antiqua" w:hAnsi="Book Antiqua"/>
        </w:rPr>
        <w:lastRenderedPageBreak/>
        <w:t xml:space="preserve">perlu disiapkan ketersediaan atas tambahan kesempatan kerja yang harus diciptakan. </w:t>
      </w:r>
    </w:p>
    <w:p w:rsidR="000F44A6" w:rsidRDefault="000F44A6" w:rsidP="007B0DE7">
      <w:pPr>
        <w:pStyle w:val="NormalWeb"/>
        <w:shd w:val="clear" w:color="auto" w:fill="FFFFFF"/>
        <w:spacing w:before="0" w:beforeAutospacing="0" w:after="0" w:afterAutospacing="0" w:line="360" w:lineRule="auto"/>
        <w:ind w:left="2127"/>
        <w:jc w:val="both"/>
        <w:textAlignment w:val="baseline"/>
        <w:rPr>
          <w:rFonts w:ascii="Book Antiqua" w:hAnsi="Book Antiqua"/>
        </w:rPr>
      </w:pPr>
      <w:r w:rsidRPr="000F44A6">
        <w:rPr>
          <w:rFonts w:ascii="Book Antiqua" w:hAnsi="Book Antiqua" w:cs="Trebuchet MS"/>
        </w:rPr>
        <w:t xml:space="preserve">Pada piramida ini </w:t>
      </w:r>
      <w:r>
        <w:rPr>
          <w:rFonts w:ascii="Book Antiqua" w:hAnsi="Book Antiqua" w:cs="Trebuchet MS"/>
        </w:rPr>
        <w:t xml:space="preserve">juga </w:t>
      </w:r>
      <w:r w:rsidRPr="000F44A6">
        <w:rPr>
          <w:rFonts w:ascii="Book Antiqua" w:hAnsi="Book Antiqua" w:cs="Trebuchet MS"/>
        </w:rPr>
        <w:t>terlihat bahwa jumlah penduduk kelompok umur 0-4 tahun yang terletak pada dasar piramida mulai mengecil. Ini berarti angka kelahiran mulai menurun</w:t>
      </w:r>
      <w:r>
        <w:rPr>
          <w:rFonts w:ascii="Book Antiqua" w:hAnsi="Book Antiqua" w:cs="Trebuchet MS"/>
        </w:rPr>
        <w:t xml:space="preserve">. </w:t>
      </w:r>
      <w:r w:rsidRPr="000F44A6">
        <w:rPr>
          <w:rFonts w:ascii="Book Antiqua" w:hAnsi="Book Antiqua" w:cs="Trebuchet MS"/>
        </w:rPr>
        <w:t>Demikian juga dengan jumlah penduduk 5-9 tahun masih terlihat lebar, berarti lima tahun ke depan dibutuhkan fasilitas pendidikan dasar dan menengah yang cukup untuk menampung penduduk kelompok ini.</w:t>
      </w:r>
    </w:p>
    <w:p w:rsidR="000F44A6" w:rsidRDefault="000F44A6" w:rsidP="007B0DE7">
      <w:pPr>
        <w:pStyle w:val="NormalWeb"/>
        <w:shd w:val="clear" w:color="auto" w:fill="FFFFFF"/>
        <w:spacing w:before="0" w:beforeAutospacing="0" w:after="0" w:afterAutospacing="0" w:line="360" w:lineRule="auto"/>
        <w:ind w:left="2127"/>
        <w:jc w:val="both"/>
        <w:textAlignment w:val="baseline"/>
        <w:rPr>
          <w:rFonts w:ascii="Book Antiqua" w:hAnsi="Book Antiqua" w:cs="Trebuchet MS"/>
          <w:lang w:val="en-US"/>
        </w:rPr>
      </w:pPr>
      <w:r w:rsidRPr="000F44A6">
        <w:rPr>
          <w:rFonts w:ascii="Book Antiqua" w:hAnsi="Book Antiqua" w:cs="Trebuchet MS"/>
        </w:rPr>
        <w:t>Penduduk lansia (65 tahun ke atas), menunjukkan proporsi yang masih kecil yaitu</w:t>
      </w:r>
      <w:r w:rsidR="00E57F1C">
        <w:rPr>
          <w:rFonts w:ascii="Book Antiqua" w:hAnsi="Book Antiqua" w:cs="Trebuchet MS"/>
          <w:lang w:val="id-ID"/>
        </w:rPr>
        <w:t xml:space="preserve"> </w:t>
      </w:r>
      <w:r w:rsidR="00C203BE">
        <w:rPr>
          <w:rFonts w:ascii="Book Antiqua" w:hAnsi="Book Antiqua" w:cs="Trebuchet MS"/>
          <w:lang w:val="en-US"/>
        </w:rPr>
        <w:t>7,08</w:t>
      </w:r>
      <w:r w:rsidRPr="000F44A6">
        <w:rPr>
          <w:rFonts w:ascii="Book Antiqua" w:hAnsi="Book Antiqua" w:cs="Trebuchet MS"/>
        </w:rPr>
        <w:t xml:space="preserve"> persen</w:t>
      </w:r>
      <w:r w:rsidRPr="000F44A6">
        <w:rPr>
          <w:rFonts w:ascii="Book Antiqua" w:hAnsi="Book Antiqua" w:cs="Trebuchet MS"/>
          <w:lang w:val="en-US"/>
        </w:rPr>
        <w:t xml:space="preserve"> </w:t>
      </w:r>
      <w:r w:rsidR="00D416CF">
        <w:rPr>
          <w:rFonts w:ascii="Book Antiqua" w:hAnsi="Book Antiqua" w:cs="Trebuchet MS"/>
          <w:lang w:val="en-US"/>
        </w:rPr>
        <w:t xml:space="preserve">kondisi per 31 Desember </w:t>
      </w:r>
      <w:r w:rsidRPr="000F44A6">
        <w:rPr>
          <w:rFonts w:ascii="Book Antiqua" w:hAnsi="Book Antiqua" w:cs="Trebuchet MS"/>
          <w:lang w:val="en-US"/>
        </w:rPr>
        <w:t>201</w:t>
      </w:r>
      <w:r w:rsidR="00C203BE">
        <w:rPr>
          <w:rFonts w:ascii="Book Antiqua" w:hAnsi="Book Antiqua" w:cs="Trebuchet MS"/>
          <w:lang w:val="en-US"/>
        </w:rPr>
        <w:t>7</w:t>
      </w:r>
      <w:r w:rsidRPr="000F44A6">
        <w:rPr>
          <w:rFonts w:ascii="Book Antiqua" w:hAnsi="Book Antiqua" w:cs="Trebuchet MS"/>
        </w:rPr>
        <w:t>. Namun dimasa depan proporsi penduduk lansia akan terus mera</w:t>
      </w:r>
      <w:r w:rsidRPr="000F44A6">
        <w:rPr>
          <w:rFonts w:ascii="Book Antiqua" w:hAnsi="Book Antiqua" w:cs="Trebuchet MS"/>
          <w:lang w:val="en-US"/>
        </w:rPr>
        <w:t>m</w:t>
      </w:r>
      <w:r w:rsidRPr="000F44A6">
        <w:rPr>
          <w:rFonts w:ascii="Book Antiqua" w:hAnsi="Book Antiqua" w:cs="Trebuchet MS"/>
        </w:rPr>
        <w:t>bat naik, karena per</w:t>
      </w:r>
      <w:r w:rsidRPr="000F44A6">
        <w:rPr>
          <w:rFonts w:ascii="Book Antiqua" w:hAnsi="Book Antiqua" w:cs="Trebuchet MS"/>
          <w:lang w:val="en-US"/>
        </w:rPr>
        <w:t>g</w:t>
      </w:r>
      <w:r w:rsidRPr="000F44A6">
        <w:rPr>
          <w:rFonts w:ascii="Book Antiqua" w:hAnsi="Book Antiqua" w:cs="Trebuchet MS"/>
        </w:rPr>
        <w:t>eseran umur penduduk serta usia harapan hidup yang semakin meningkat. Pertambahan jumlah penduduk lansia ini harus mulai diantisipasi dari sekarang, karena kelompok ini akan terus membesar di masa depan, sehingga diperlukan kebijakan seperti ketenagakerjaan, kesehatan, pelayanan lansia serta kebutuhan sosial dasar lainnya</w:t>
      </w:r>
      <w:r w:rsidRPr="000F44A6">
        <w:rPr>
          <w:rFonts w:ascii="Book Antiqua" w:hAnsi="Book Antiqua" w:cs="Trebuchet MS"/>
          <w:lang w:val="en-US"/>
        </w:rPr>
        <w:t>.</w:t>
      </w:r>
    </w:p>
    <w:p w:rsidR="008C4A29" w:rsidRPr="00020021" w:rsidRDefault="00905DA5" w:rsidP="007B0DE7">
      <w:pPr>
        <w:pStyle w:val="NormalWeb"/>
        <w:numPr>
          <w:ilvl w:val="0"/>
          <w:numId w:val="13"/>
        </w:numPr>
        <w:shd w:val="clear" w:color="auto" w:fill="FFFFFF"/>
        <w:spacing w:before="0" w:beforeAutospacing="0" w:after="0" w:afterAutospacing="0" w:line="360" w:lineRule="auto"/>
        <w:ind w:left="2127" w:hanging="426"/>
        <w:jc w:val="both"/>
        <w:textAlignment w:val="baseline"/>
        <w:rPr>
          <w:rFonts w:ascii="Book Antiqua" w:hAnsi="Book Antiqua" w:cs="Arial"/>
          <w:b/>
          <w:color w:val="000000"/>
        </w:rPr>
      </w:pPr>
      <w:r w:rsidRPr="00020021">
        <w:rPr>
          <w:rFonts w:ascii="Book Antiqua" w:hAnsi="Book Antiqua" w:cs="Arial"/>
          <w:b/>
          <w:color w:val="000000"/>
        </w:rPr>
        <w:t>Rasio Ketergantungan (</w:t>
      </w:r>
      <w:r w:rsidRPr="00020021">
        <w:rPr>
          <w:rFonts w:ascii="Book Antiqua" w:hAnsi="Book Antiqua" w:cs="Arial"/>
          <w:b/>
          <w:i/>
          <w:color w:val="000000"/>
        </w:rPr>
        <w:t>Dependency Ratio</w:t>
      </w:r>
      <w:r w:rsidRPr="00020021">
        <w:rPr>
          <w:rFonts w:ascii="Book Antiqua" w:hAnsi="Book Antiqua" w:cs="Arial"/>
          <w:b/>
          <w:color w:val="000000"/>
        </w:rPr>
        <w:t>)</w:t>
      </w:r>
    </w:p>
    <w:p w:rsidR="00905DA5" w:rsidRDefault="00905DA5" w:rsidP="007B0DE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 xml:space="preserve">Rasio ketergantungan </w:t>
      </w:r>
      <w:r w:rsidR="000F44A6">
        <w:rPr>
          <w:rFonts w:ascii="Book Antiqua" w:hAnsi="Book Antiqua" w:cs="Arial"/>
          <w:color w:val="000000"/>
        </w:rPr>
        <w:t>menunjukkan beban yang harus ditanggung oleh penduduk produktif (15-64 tahun) terhadap penduduk tidak produktif (&lt; 15 tahun dan 65 tahun ke atas). Semakin tinggi persentase dependency ratio menunjukkan semakin tingginya beban yang harus ditanggung penduduk yang produktif untuk membiayai hidup penduduk yang belum produktif dan tidak produktif lagi.</w:t>
      </w:r>
    </w:p>
    <w:p w:rsidR="00020021" w:rsidRDefault="00020021" w:rsidP="007B0DE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lastRenderedPageBreak/>
        <w:t>Penduduk muda berusia dibawah 15 tahun umumnya dianggap sebagai penduduk yang belum produktif karena secara ekonomis masih tergantung pada orang tua atau orang lain yang menanggungnya. Demikian pula penduduk berusia 65 tahun juga dianggap tidak produktif l</w:t>
      </w:r>
      <w:r w:rsidR="00E57F1C">
        <w:rPr>
          <w:rFonts w:ascii="Book Antiqua" w:hAnsi="Book Antiqua" w:cs="Arial"/>
          <w:color w:val="000000"/>
        </w:rPr>
        <w:t>agi sesudah melewati masa pensi</w:t>
      </w:r>
      <w:r w:rsidR="00E57F1C">
        <w:rPr>
          <w:rFonts w:ascii="Book Antiqua" w:hAnsi="Book Antiqua" w:cs="Arial"/>
          <w:color w:val="000000"/>
          <w:lang w:val="id-ID"/>
        </w:rPr>
        <w:t>u</w:t>
      </w:r>
      <w:r>
        <w:rPr>
          <w:rFonts w:ascii="Book Antiqua" w:hAnsi="Book Antiqua" w:cs="Arial"/>
          <w:color w:val="000000"/>
        </w:rPr>
        <w:t>n. Penduduk usia 15-64 tahun, adalah penduduk usia kerja yang dianggap sudah produktif. Atas dasar konsep ini dapat digambarkan berapa besar jumlah penduduk yang tergantung pada penduduk usia kerja. Rasio ketergantungan ini merupakan indi</w:t>
      </w:r>
      <w:r w:rsidR="008277E6">
        <w:rPr>
          <w:rFonts w:ascii="Book Antiqua" w:hAnsi="Book Antiqua" w:cs="Arial"/>
          <w:color w:val="000000"/>
        </w:rPr>
        <w:t>k</w:t>
      </w:r>
      <w:r>
        <w:rPr>
          <w:rFonts w:ascii="Book Antiqua" w:hAnsi="Book Antiqua" w:cs="Arial"/>
          <w:color w:val="000000"/>
        </w:rPr>
        <w:t>ator yang secara kasar dapat menunjukkan keadaan ekonomi suatu daerah.</w:t>
      </w:r>
    </w:p>
    <w:p w:rsidR="008C4A29" w:rsidRDefault="00E51B77" w:rsidP="007B0DE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Rasio ketergantungan atau rasio beban tanggungan Provinsi Sumatera Barat</w:t>
      </w:r>
      <w:r w:rsidR="00E57F1C">
        <w:rPr>
          <w:rFonts w:ascii="Book Antiqua" w:hAnsi="Book Antiqua" w:cs="Arial"/>
          <w:color w:val="000000"/>
        </w:rPr>
        <w:t xml:space="preserve"> </w:t>
      </w:r>
      <w:r w:rsidR="00D416CF">
        <w:rPr>
          <w:rFonts w:ascii="Book Antiqua" w:hAnsi="Book Antiqua" w:cs="Arial"/>
          <w:color w:val="000000"/>
        </w:rPr>
        <w:t>per 31 Desember</w:t>
      </w:r>
      <w:r w:rsidR="00E57F1C">
        <w:rPr>
          <w:rFonts w:ascii="Book Antiqua" w:hAnsi="Book Antiqua" w:cs="Arial"/>
          <w:color w:val="000000"/>
        </w:rPr>
        <w:t xml:space="preserve"> 201</w:t>
      </w:r>
      <w:r w:rsidR="00C203BE">
        <w:rPr>
          <w:rFonts w:ascii="Book Antiqua" w:hAnsi="Book Antiqua" w:cs="Arial"/>
          <w:color w:val="000000"/>
        </w:rPr>
        <w:t>7</w:t>
      </w:r>
      <w:r w:rsidR="00E57F1C">
        <w:rPr>
          <w:rFonts w:ascii="Book Antiqua" w:hAnsi="Book Antiqua" w:cs="Arial"/>
          <w:color w:val="000000"/>
        </w:rPr>
        <w:t xml:space="preserve"> dapat dilihat pada </w:t>
      </w:r>
      <w:r w:rsidR="00E57F1C">
        <w:rPr>
          <w:rFonts w:ascii="Book Antiqua" w:hAnsi="Book Antiqua" w:cs="Arial"/>
          <w:color w:val="000000"/>
          <w:lang w:val="id-ID"/>
        </w:rPr>
        <w:t>T</w:t>
      </w:r>
      <w:r>
        <w:rPr>
          <w:rFonts w:ascii="Book Antiqua" w:hAnsi="Book Antiqua" w:cs="Arial"/>
          <w:color w:val="000000"/>
        </w:rPr>
        <w:t>abel 8, di bawah ini :</w:t>
      </w:r>
    </w:p>
    <w:p w:rsidR="00E51B77" w:rsidRDefault="00E51B77" w:rsidP="00E51B77">
      <w:pPr>
        <w:pStyle w:val="NormalWeb"/>
        <w:shd w:val="clear" w:color="auto" w:fill="FFFFFF"/>
        <w:spacing w:before="0" w:beforeAutospacing="0" w:after="0" w:afterAutospacing="0"/>
        <w:ind w:left="1985"/>
        <w:jc w:val="center"/>
        <w:textAlignment w:val="baseline"/>
        <w:rPr>
          <w:rFonts w:ascii="Book Antiqua" w:hAnsi="Book Antiqua" w:cs="Arial"/>
          <w:color w:val="000000"/>
          <w:sz w:val="20"/>
          <w:szCs w:val="20"/>
        </w:rPr>
      </w:pPr>
      <w:bookmarkStart w:id="4" w:name="_Hlk502125360"/>
      <w:r w:rsidRPr="00242249">
        <w:rPr>
          <w:rFonts w:ascii="Book Antiqua" w:hAnsi="Book Antiqua" w:cs="Arial"/>
          <w:color w:val="000000"/>
          <w:sz w:val="20"/>
          <w:szCs w:val="20"/>
        </w:rPr>
        <w:t xml:space="preserve">Tabel </w:t>
      </w:r>
      <w:r>
        <w:rPr>
          <w:rFonts w:ascii="Book Antiqua" w:hAnsi="Book Antiqua" w:cs="Arial"/>
          <w:color w:val="000000"/>
          <w:sz w:val="20"/>
          <w:szCs w:val="20"/>
        </w:rPr>
        <w:t>8.</w:t>
      </w:r>
    </w:p>
    <w:p w:rsidR="00E51B77" w:rsidRDefault="00EC5D93" w:rsidP="00E51B77">
      <w:pPr>
        <w:pStyle w:val="NormalWeb"/>
        <w:shd w:val="clear" w:color="auto" w:fill="FFFFFF"/>
        <w:spacing w:before="0" w:beforeAutospacing="0" w:after="0" w:afterAutospacing="0"/>
        <w:ind w:left="1985"/>
        <w:jc w:val="center"/>
        <w:textAlignment w:val="baseline"/>
        <w:rPr>
          <w:rFonts w:ascii="Book Antiqua" w:hAnsi="Book Antiqua" w:cs="Arial"/>
          <w:color w:val="000000"/>
          <w:sz w:val="20"/>
          <w:szCs w:val="20"/>
        </w:rPr>
      </w:pPr>
      <w:r>
        <w:rPr>
          <w:rFonts w:ascii="Book Antiqua" w:hAnsi="Book Antiqua" w:cs="Arial"/>
          <w:color w:val="000000"/>
          <w:sz w:val="20"/>
          <w:szCs w:val="20"/>
        </w:rPr>
        <w:t>Rasio Ketergantungan Menurut</w:t>
      </w:r>
      <w:r w:rsidR="00E51B77">
        <w:rPr>
          <w:rFonts w:ascii="Book Antiqua" w:hAnsi="Book Antiqua" w:cs="Arial"/>
          <w:color w:val="000000"/>
          <w:sz w:val="20"/>
          <w:szCs w:val="20"/>
        </w:rPr>
        <w:t xml:space="preserve"> Kelompok Umur </w:t>
      </w:r>
    </w:p>
    <w:p w:rsidR="00291A5D" w:rsidRDefault="00E51B77" w:rsidP="00291A5D">
      <w:pPr>
        <w:pStyle w:val="NormalWeb"/>
        <w:shd w:val="clear" w:color="auto" w:fill="FFFFFF"/>
        <w:spacing w:before="0" w:beforeAutospacing="0" w:after="0" w:afterAutospacing="0" w:line="360" w:lineRule="auto"/>
        <w:ind w:left="1985"/>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D416CF">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C203BE">
        <w:rPr>
          <w:rFonts w:ascii="Book Antiqua" w:hAnsi="Book Antiqua" w:cs="Arial"/>
          <w:color w:val="000000"/>
          <w:sz w:val="20"/>
          <w:szCs w:val="20"/>
        </w:rPr>
        <w:t>7</w:t>
      </w:r>
    </w:p>
    <w:tbl>
      <w:tblPr>
        <w:tblpPr w:leftFromText="180" w:rightFromText="180" w:vertAnchor="text" w:horzAnchor="margin" w:tblpXSpec="right" w:tblpY="83"/>
        <w:tblW w:w="6587" w:type="dxa"/>
        <w:tblLook w:val="04A0" w:firstRow="1" w:lastRow="0" w:firstColumn="1" w:lastColumn="0" w:noHBand="0" w:noVBand="1"/>
      </w:tblPr>
      <w:tblGrid>
        <w:gridCol w:w="1526"/>
        <w:gridCol w:w="1073"/>
        <w:gridCol w:w="1052"/>
        <w:gridCol w:w="920"/>
        <w:gridCol w:w="875"/>
        <w:gridCol w:w="1141"/>
      </w:tblGrid>
      <w:tr w:rsidR="00291A5D" w:rsidRPr="00C203BE" w:rsidTr="00291A5D">
        <w:trPr>
          <w:trHeight w:val="330"/>
        </w:trPr>
        <w:tc>
          <w:tcPr>
            <w:tcW w:w="1526" w:type="dxa"/>
            <w:vMerge w:val="restart"/>
            <w:tcBorders>
              <w:top w:val="single" w:sz="8" w:space="0" w:color="auto"/>
              <w:left w:val="single" w:sz="8" w:space="0" w:color="auto"/>
              <w:bottom w:val="single" w:sz="4" w:space="0" w:color="000000"/>
              <w:right w:val="single" w:sz="4" w:space="0" w:color="auto"/>
            </w:tcBorders>
            <w:shd w:val="clear" w:color="000000" w:fill="E26B0A"/>
            <w:vAlign w:val="center"/>
            <w:hideMark/>
          </w:tcPr>
          <w:p w:rsidR="00291A5D" w:rsidRPr="00C203BE" w:rsidRDefault="00106CB7" w:rsidP="00291A5D">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Kelompok Umur</w:t>
            </w:r>
          </w:p>
        </w:tc>
        <w:tc>
          <w:tcPr>
            <w:tcW w:w="2125" w:type="dxa"/>
            <w:gridSpan w:val="2"/>
            <w:tcBorders>
              <w:top w:val="single" w:sz="8" w:space="0" w:color="auto"/>
              <w:left w:val="nil"/>
              <w:bottom w:val="single" w:sz="4" w:space="0" w:color="auto"/>
              <w:right w:val="single" w:sz="4" w:space="0" w:color="auto"/>
            </w:tcBorders>
            <w:shd w:val="clear" w:color="000000" w:fill="E26B0A"/>
            <w:noWrap/>
            <w:vAlign w:val="center"/>
            <w:hideMark/>
          </w:tcPr>
          <w:p w:rsidR="00291A5D" w:rsidRPr="00C203BE" w:rsidRDefault="00291A5D" w:rsidP="00291A5D">
            <w:pPr>
              <w:spacing w:after="0" w:line="240" w:lineRule="auto"/>
              <w:jc w:val="center"/>
              <w:rPr>
                <w:rFonts w:ascii="Book Antiqua" w:eastAsia="Times New Roman" w:hAnsi="Book Antiqua" w:cs="Calibri"/>
                <w:b/>
                <w:bCs/>
                <w:color w:val="FFFFFF"/>
                <w:sz w:val="16"/>
                <w:szCs w:val="16"/>
                <w:lang w:val="en-ID" w:eastAsia="en-ID"/>
              </w:rPr>
            </w:pPr>
            <w:r w:rsidRPr="00C203BE">
              <w:rPr>
                <w:rFonts w:ascii="Book Antiqua" w:eastAsia="Times New Roman" w:hAnsi="Book Antiqua" w:cs="Calibri"/>
                <w:b/>
                <w:bCs/>
                <w:color w:val="FFFFFF"/>
                <w:sz w:val="16"/>
                <w:szCs w:val="16"/>
                <w:lang w:val="en-ID" w:eastAsia="en-ID"/>
              </w:rPr>
              <w:t>Jenis Kelamin (Jiwa)</w:t>
            </w:r>
          </w:p>
        </w:tc>
        <w:tc>
          <w:tcPr>
            <w:tcW w:w="920" w:type="dxa"/>
            <w:vMerge w:val="restart"/>
            <w:tcBorders>
              <w:top w:val="single" w:sz="8" w:space="0" w:color="auto"/>
              <w:left w:val="single" w:sz="4" w:space="0" w:color="auto"/>
              <w:bottom w:val="single" w:sz="4" w:space="0" w:color="000000"/>
              <w:right w:val="nil"/>
            </w:tcBorders>
            <w:shd w:val="clear" w:color="000000" w:fill="E26B0A"/>
            <w:vAlign w:val="center"/>
            <w:hideMark/>
          </w:tcPr>
          <w:p w:rsidR="00291A5D" w:rsidRPr="00C203BE" w:rsidRDefault="00291A5D" w:rsidP="00291A5D">
            <w:pPr>
              <w:spacing w:after="0" w:line="240" w:lineRule="auto"/>
              <w:jc w:val="center"/>
              <w:rPr>
                <w:rFonts w:ascii="Book Antiqua" w:eastAsia="Times New Roman" w:hAnsi="Book Antiqua" w:cs="Calibri"/>
                <w:b/>
                <w:bCs/>
                <w:color w:val="FFFFFF"/>
                <w:sz w:val="16"/>
                <w:szCs w:val="16"/>
                <w:lang w:val="en-ID" w:eastAsia="en-ID"/>
              </w:rPr>
            </w:pPr>
            <w:r w:rsidRPr="00C203BE">
              <w:rPr>
                <w:rFonts w:ascii="Book Antiqua" w:eastAsia="Times New Roman" w:hAnsi="Book Antiqua" w:cs="Calibri"/>
                <w:b/>
                <w:bCs/>
                <w:color w:val="FFFFFF"/>
                <w:sz w:val="16"/>
                <w:szCs w:val="16"/>
                <w:lang w:val="en-ID" w:eastAsia="en-ID"/>
              </w:rPr>
              <w:t>Total (Jiwa)</w:t>
            </w:r>
          </w:p>
        </w:tc>
        <w:tc>
          <w:tcPr>
            <w:tcW w:w="875" w:type="dxa"/>
            <w:vMerge w:val="restart"/>
            <w:tcBorders>
              <w:top w:val="single" w:sz="8" w:space="0" w:color="auto"/>
              <w:left w:val="single" w:sz="4" w:space="0" w:color="auto"/>
              <w:bottom w:val="single" w:sz="4" w:space="0" w:color="000000"/>
              <w:right w:val="single" w:sz="8" w:space="0" w:color="auto"/>
            </w:tcBorders>
            <w:shd w:val="clear" w:color="000000" w:fill="E26B0A"/>
            <w:vAlign w:val="center"/>
            <w:hideMark/>
          </w:tcPr>
          <w:p w:rsidR="00291A5D" w:rsidRPr="00C203BE" w:rsidRDefault="00291A5D" w:rsidP="00291A5D">
            <w:pPr>
              <w:spacing w:after="0" w:line="240" w:lineRule="auto"/>
              <w:jc w:val="center"/>
              <w:rPr>
                <w:rFonts w:ascii="Book Antiqua" w:eastAsia="Times New Roman" w:hAnsi="Book Antiqua" w:cs="Calibri"/>
                <w:b/>
                <w:bCs/>
                <w:color w:val="FFFFFF"/>
                <w:sz w:val="16"/>
                <w:szCs w:val="16"/>
                <w:lang w:val="en-ID" w:eastAsia="en-ID"/>
              </w:rPr>
            </w:pPr>
            <w:r w:rsidRPr="00C203BE">
              <w:rPr>
                <w:rFonts w:ascii="Book Antiqua" w:eastAsia="Times New Roman" w:hAnsi="Book Antiqua" w:cs="Calibri"/>
                <w:b/>
                <w:bCs/>
                <w:color w:val="FFFFFF"/>
                <w:sz w:val="16"/>
                <w:szCs w:val="16"/>
                <w:lang w:val="en-ID" w:eastAsia="en-ID"/>
              </w:rPr>
              <w:t>% Total</w:t>
            </w:r>
          </w:p>
        </w:tc>
        <w:tc>
          <w:tcPr>
            <w:tcW w:w="1141" w:type="dxa"/>
            <w:vMerge w:val="restart"/>
            <w:tcBorders>
              <w:top w:val="single" w:sz="8" w:space="0" w:color="auto"/>
              <w:left w:val="single" w:sz="4" w:space="0" w:color="auto"/>
              <w:bottom w:val="single" w:sz="4" w:space="0" w:color="000000"/>
              <w:right w:val="single" w:sz="8" w:space="0" w:color="auto"/>
            </w:tcBorders>
            <w:shd w:val="clear" w:color="000000" w:fill="E26B0A"/>
            <w:vAlign w:val="center"/>
            <w:hideMark/>
          </w:tcPr>
          <w:p w:rsidR="00291A5D" w:rsidRPr="00C203BE" w:rsidRDefault="00291A5D" w:rsidP="00291A5D">
            <w:pPr>
              <w:spacing w:after="0" w:line="240" w:lineRule="auto"/>
              <w:jc w:val="center"/>
              <w:rPr>
                <w:rFonts w:ascii="Book Antiqua" w:eastAsia="Times New Roman" w:hAnsi="Book Antiqua" w:cs="Calibri"/>
                <w:b/>
                <w:bCs/>
                <w:color w:val="FFFFFF"/>
                <w:sz w:val="16"/>
                <w:szCs w:val="16"/>
                <w:lang w:val="en-ID" w:eastAsia="en-ID"/>
              </w:rPr>
            </w:pPr>
            <w:r w:rsidRPr="00C203BE">
              <w:rPr>
                <w:rFonts w:ascii="Book Antiqua" w:eastAsia="Times New Roman" w:hAnsi="Book Antiqua" w:cs="Calibri"/>
                <w:b/>
                <w:bCs/>
                <w:color w:val="FFFFFF"/>
                <w:sz w:val="16"/>
                <w:szCs w:val="16"/>
                <w:lang w:val="en-ID" w:eastAsia="en-ID"/>
              </w:rPr>
              <w:t>Dependency Ratio</w:t>
            </w:r>
          </w:p>
        </w:tc>
      </w:tr>
      <w:tr w:rsidR="00291A5D" w:rsidRPr="00C203BE" w:rsidTr="00291A5D">
        <w:trPr>
          <w:trHeight w:val="481"/>
        </w:trPr>
        <w:tc>
          <w:tcPr>
            <w:tcW w:w="1526" w:type="dxa"/>
            <w:vMerge/>
            <w:tcBorders>
              <w:top w:val="single" w:sz="8" w:space="0" w:color="auto"/>
              <w:left w:val="single" w:sz="8" w:space="0" w:color="auto"/>
              <w:bottom w:val="single" w:sz="4" w:space="0" w:color="000000"/>
              <w:right w:val="single" w:sz="4" w:space="0" w:color="auto"/>
            </w:tcBorders>
            <w:vAlign w:val="center"/>
            <w:hideMark/>
          </w:tcPr>
          <w:p w:rsidR="00291A5D" w:rsidRPr="00C203BE" w:rsidRDefault="00291A5D" w:rsidP="00291A5D">
            <w:pPr>
              <w:spacing w:after="0" w:line="240" w:lineRule="auto"/>
              <w:rPr>
                <w:rFonts w:ascii="Book Antiqua" w:eastAsia="Times New Roman" w:hAnsi="Book Antiqua" w:cs="Calibri"/>
                <w:b/>
                <w:bCs/>
                <w:color w:val="FFFFFF"/>
                <w:sz w:val="16"/>
                <w:szCs w:val="16"/>
                <w:lang w:val="en-ID" w:eastAsia="en-ID"/>
              </w:rPr>
            </w:pPr>
          </w:p>
        </w:tc>
        <w:tc>
          <w:tcPr>
            <w:tcW w:w="1073" w:type="dxa"/>
            <w:tcBorders>
              <w:top w:val="nil"/>
              <w:left w:val="nil"/>
              <w:bottom w:val="single" w:sz="4" w:space="0" w:color="auto"/>
              <w:right w:val="nil"/>
            </w:tcBorders>
            <w:shd w:val="clear" w:color="000000" w:fill="E26B0A"/>
            <w:vAlign w:val="center"/>
            <w:hideMark/>
          </w:tcPr>
          <w:p w:rsidR="00291A5D" w:rsidRPr="00C203BE" w:rsidRDefault="00291A5D" w:rsidP="00291A5D">
            <w:pPr>
              <w:spacing w:after="0" w:line="240" w:lineRule="auto"/>
              <w:jc w:val="center"/>
              <w:rPr>
                <w:rFonts w:ascii="Book Antiqua" w:eastAsia="Times New Roman" w:hAnsi="Book Antiqua" w:cs="Calibri"/>
                <w:b/>
                <w:bCs/>
                <w:color w:val="FFFFFF"/>
                <w:sz w:val="16"/>
                <w:szCs w:val="16"/>
                <w:lang w:val="en-ID" w:eastAsia="en-ID"/>
              </w:rPr>
            </w:pPr>
            <w:r w:rsidRPr="00C203BE">
              <w:rPr>
                <w:rFonts w:ascii="Book Antiqua" w:eastAsia="Times New Roman" w:hAnsi="Book Antiqua" w:cs="Calibri"/>
                <w:b/>
                <w:bCs/>
                <w:color w:val="FFFFFF"/>
                <w:sz w:val="16"/>
                <w:szCs w:val="16"/>
                <w:lang w:val="en-ID" w:eastAsia="en-ID"/>
              </w:rPr>
              <w:t>Laki-Laki</w:t>
            </w:r>
          </w:p>
        </w:tc>
        <w:tc>
          <w:tcPr>
            <w:tcW w:w="1052" w:type="dxa"/>
            <w:tcBorders>
              <w:top w:val="nil"/>
              <w:left w:val="single" w:sz="4" w:space="0" w:color="auto"/>
              <w:bottom w:val="single" w:sz="4" w:space="0" w:color="auto"/>
              <w:right w:val="nil"/>
            </w:tcBorders>
            <w:shd w:val="clear" w:color="000000" w:fill="E26B0A"/>
            <w:vAlign w:val="center"/>
            <w:hideMark/>
          </w:tcPr>
          <w:p w:rsidR="00291A5D" w:rsidRPr="00C203BE" w:rsidRDefault="00291A5D" w:rsidP="00291A5D">
            <w:pPr>
              <w:spacing w:after="0" w:line="240" w:lineRule="auto"/>
              <w:jc w:val="center"/>
              <w:rPr>
                <w:rFonts w:ascii="Book Antiqua" w:eastAsia="Times New Roman" w:hAnsi="Book Antiqua" w:cs="Calibri"/>
                <w:b/>
                <w:bCs/>
                <w:color w:val="FFFFFF"/>
                <w:sz w:val="16"/>
                <w:szCs w:val="16"/>
                <w:lang w:val="en-ID" w:eastAsia="en-ID"/>
              </w:rPr>
            </w:pPr>
            <w:r w:rsidRPr="00C203BE">
              <w:rPr>
                <w:rFonts w:ascii="Book Antiqua" w:eastAsia="Times New Roman" w:hAnsi="Book Antiqua" w:cs="Calibri"/>
                <w:b/>
                <w:bCs/>
                <w:color w:val="FFFFFF"/>
                <w:sz w:val="16"/>
                <w:szCs w:val="16"/>
                <w:lang w:val="en-ID" w:eastAsia="en-ID"/>
              </w:rPr>
              <w:t>Perempuan</w:t>
            </w:r>
          </w:p>
        </w:tc>
        <w:tc>
          <w:tcPr>
            <w:tcW w:w="920" w:type="dxa"/>
            <w:vMerge/>
            <w:tcBorders>
              <w:top w:val="single" w:sz="8" w:space="0" w:color="auto"/>
              <w:left w:val="single" w:sz="4" w:space="0" w:color="auto"/>
              <w:bottom w:val="single" w:sz="4" w:space="0" w:color="000000"/>
              <w:right w:val="nil"/>
            </w:tcBorders>
            <w:vAlign w:val="center"/>
            <w:hideMark/>
          </w:tcPr>
          <w:p w:rsidR="00291A5D" w:rsidRPr="00C203BE" w:rsidRDefault="00291A5D" w:rsidP="00291A5D">
            <w:pPr>
              <w:spacing w:after="0" w:line="240" w:lineRule="auto"/>
              <w:rPr>
                <w:rFonts w:ascii="Book Antiqua" w:eastAsia="Times New Roman" w:hAnsi="Book Antiqua" w:cs="Calibri"/>
                <w:b/>
                <w:bCs/>
                <w:color w:val="FFFFFF"/>
                <w:sz w:val="16"/>
                <w:szCs w:val="16"/>
                <w:lang w:val="en-ID" w:eastAsia="en-ID"/>
              </w:rPr>
            </w:pPr>
          </w:p>
        </w:tc>
        <w:tc>
          <w:tcPr>
            <w:tcW w:w="875" w:type="dxa"/>
            <w:vMerge/>
            <w:tcBorders>
              <w:top w:val="single" w:sz="8" w:space="0" w:color="auto"/>
              <w:left w:val="single" w:sz="4" w:space="0" w:color="auto"/>
              <w:bottom w:val="single" w:sz="4" w:space="0" w:color="000000"/>
              <w:right w:val="single" w:sz="8" w:space="0" w:color="auto"/>
            </w:tcBorders>
            <w:vAlign w:val="center"/>
            <w:hideMark/>
          </w:tcPr>
          <w:p w:rsidR="00291A5D" w:rsidRPr="00C203BE" w:rsidRDefault="00291A5D" w:rsidP="00291A5D">
            <w:pPr>
              <w:spacing w:after="0" w:line="240" w:lineRule="auto"/>
              <w:rPr>
                <w:rFonts w:ascii="Book Antiqua" w:eastAsia="Times New Roman" w:hAnsi="Book Antiqua" w:cs="Calibri"/>
                <w:b/>
                <w:bCs/>
                <w:color w:val="FFFFFF"/>
                <w:sz w:val="16"/>
                <w:szCs w:val="16"/>
                <w:lang w:val="en-ID" w:eastAsia="en-ID"/>
              </w:rPr>
            </w:pPr>
          </w:p>
        </w:tc>
        <w:tc>
          <w:tcPr>
            <w:tcW w:w="1141" w:type="dxa"/>
            <w:vMerge/>
            <w:tcBorders>
              <w:top w:val="single" w:sz="8" w:space="0" w:color="auto"/>
              <w:left w:val="single" w:sz="4" w:space="0" w:color="auto"/>
              <w:bottom w:val="single" w:sz="4" w:space="0" w:color="000000"/>
              <w:right w:val="single" w:sz="8" w:space="0" w:color="auto"/>
            </w:tcBorders>
            <w:vAlign w:val="center"/>
            <w:hideMark/>
          </w:tcPr>
          <w:p w:rsidR="00291A5D" w:rsidRPr="00C203BE" w:rsidRDefault="00291A5D" w:rsidP="00291A5D">
            <w:pPr>
              <w:spacing w:after="0" w:line="240" w:lineRule="auto"/>
              <w:rPr>
                <w:rFonts w:ascii="Book Antiqua" w:eastAsia="Times New Roman" w:hAnsi="Book Antiqua" w:cs="Calibri"/>
                <w:b/>
                <w:bCs/>
                <w:color w:val="FFFFFF"/>
                <w:sz w:val="16"/>
                <w:szCs w:val="16"/>
                <w:lang w:val="en-ID" w:eastAsia="en-ID"/>
              </w:rPr>
            </w:pPr>
          </w:p>
        </w:tc>
      </w:tr>
      <w:tr w:rsidR="00291A5D" w:rsidRPr="00C203BE" w:rsidTr="00291A5D">
        <w:trPr>
          <w:trHeight w:val="425"/>
        </w:trPr>
        <w:tc>
          <w:tcPr>
            <w:tcW w:w="1526" w:type="dxa"/>
            <w:tcBorders>
              <w:top w:val="nil"/>
              <w:left w:val="single" w:sz="8" w:space="0" w:color="auto"/>
              <w:bottom w:val="single" w:sz="4" w:space="0" w:color="auto"/>
              <w:right w:val="single" w:sz="4" w:space="0" w:color="auto"/>
            </w:tcBorders>
            <w:shd w:val="clear" w:color="000000" w:fill="92D050"/>
            <w:vAlign w:val="center"/>
            <w:hideMark/>
          </w:tcPr>
          <w:p w:rsidR="00291A5D" w:rsidRPr="00C203BE" w:rsidRDefault="00291A5D" w:rsidP="00291A5D">
            <w:pPr>
              <w:spacing w:after="0" w:line="240" w:lineRule="auto"/>
              <w:jc w:val="center"/>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0-14 tahun             (Umur Muda) </w:t>
            </w:r>
          </w:p>
        </w:tc>
        <w:tc>
          <w:tcPr>
            <w:tcW w:w="1073" w:type="dxa"/>
            <w:tcBorders>
              <w:top w:val="nil"/>
              <w:left w:val="nil"/>
              <w:bottom w:val="single" w:sz="4" w:space="0" w:color="auto"/>
              <w:right w:val="single" w:sz="4" w:space="0" w:color="auto"/>
            </w:tcBorders>
            <w:shd w:val="clear" w:color="000000" w:fill="92D050"/>
            <w:noWrap/>
            <w:vAlign w:val="center"/>
            <w:hideMark/>
          </w:tcPr>
          <w:p w:rsidR="00291A5D" w:rsidRPr="00C203BE" w:rsidRDefault="00291A5D" w:rsidP="00291A5D">
            <w:pPr>
              <w:spacing w:after="0" w:line="240" w:lineRule="auto"/>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716.789 </w:t>
            </w:r>
          </w:p>
        </w:tc>
        <w:tc>
          <w:tcPr>
            <w:tcW w:w="1052" w:type="dxa"/>
            <w:tcBorders>
              <w:top w:val="nil"/>
              <w:left w:val="nil"/>
              <w:bottom w:val="single" w:sz="4" w:space="0" w:color="auto"/>
              <w:right w:val="single" w:sz="4" w:space="0" w:color="auto"/>
            </w:tcBorders>
            <w:shd w:val="clear" w:color="000000" w:fill="92D050"/>
            <w:noWrap/>
            <w:vAlign w:val="center"/>
            <w:hideMark/>
          </w:tcPr>
          <w:p w:rsidR="00291A5D" w:rsidRPr="00C203BE" w:rsidRDefault="00291A5D" w:rsidP="00291A5D">
            <w:pPr>
              <w:spacing w:after="0" w:line="240" w:lineRule="auto"/>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666.004 </w:t>
            </w:r>
          </w:p>
        </w:tc>
        <w:tc>
          <w:tcPr>
            <w:tcW w:w="920" w:type="dxa"/>
            <w:tcBorders>
              <w:top w:val="nil"/>
              <w:left w:val="nil"/>
              <w:bottom w:val="single" w:sz="4" w:space="0" w:color="auto"/>
              <w:right w:val="nil"/>
            </w:tcBorders>
            <w:shd w:val="clear" w:color="000000" w:fill="92D050"/>
            <w:noWrap/>
            <w:vAlign w:val="center"/>
            <w:hideMark/>
          </w:tcPr>
          <w:p w:rsidR="00291A5D" w:rsidRPr="00C203BE" w:rsidRDefault="00291A5D" w:rsidP="00291A5D">
            <w:pPr>
              <w:spacing w:after="0" w:line="240" w:lineRule="auto"/>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1.382.793 </w:t>
            </w:r>
          </w:p>
        </w:tc>
        <w:tc>
          <w:tcPr>
            <w:tcW w:w="875" w:type="dxa"/>
            <w:tcBorders>
              <w:top w:val="nil"/>
              <w:left w:val="single" w:sz="4" w:space="0" w:color="auto"/>
              <w:bottom w:val="single" w:sz="4" w:space="0" w:color="auto"/>
              <w:right w:val="single" w:sz="8" w:space="0" w:color="auto"/>
            </w:tcBorders>
            <w:shd w:val="clear" w:color="000000" w:fill="92D050"/>
            <w:noWrap/>
            <w:vAlign w:val="center"/>
            <w:hideMark/>
          </w:tcPr>
          <w:p w:rsidR="00291A5D" w:rsidRPr="00C203BE" w:rsidRDefault="00291A5D" w:rsidP="00291A5D">
            <w:pPr>
              <w:spacing w:after="0" w:line="240" w:lineRule="auto"/>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24,47 </w:t>
            </w:r>
          </w:p>
        </w:tc>
        <w:tc>
          <w:tcPr>
            <w:tcW w:w="1141" w:type="dxa"/>
            <w:tcBorders>
              <w:top w:val="nil"/>
              <w:left w:val="single" w:sz="4" w:space="0" w:color="auto"/>
              <w:bottom w:val="single" w:sz="4" w:space="0" w:color="auto"/>
              <w:right w:val="single" w:sz="8" w:space="0" w:color="auto"/>
            </w:tcBorders>
            <w:shd w:val="clear" w:color="000000" w:fill="92D050"/>
            <w:noWrap/>
            <w:vAlign w:val="center"/>
            <w:hideMark/>
          </w:tcPr>
          <w:p w:rsidR="00291A5D" w:rsidRPr="00C203BE" w:rsidRDefault="00291A5D" w:rsidP="00291A5D">
            <w:pPr>
              <w:spacing w:after="0" w:line="240" w:lineRule="auto"/>
              <w:rPr>
                <w:rFonts w:ascii="Book Antiqua" w:eastAsia="Times New Roman" w:hAnsi="Book Antiqua" w:cs="Calibri"/>
                <w:b/>
                <w:bCs/>
                <w:color w:val="000000"/>
                <w:sz w:val="16"/>
                <w:szCs w:val="16"/>
                <w:lang w:val="en-ID" w:eastAsia="en-ID"/>
              </w:rPr>
            </w:pPr>
            <w:r w:rsidRPr="00C203BE">
              <w:rPr>
                <w:rFonts w:ascii="Book Antiqua" w:eastAsia="Times New Roman" w:hAnsi="Book Antiqua" w:cs="Calibri"/>
                <w:b/>
                <w:bCs/>
                <w:color w:val="000000"/>
                <w:sz w:val="16"/>
                <w:szCs w:val="16"/>
                <w:lang w:val="en-ID" w:eastAsia="en-ID"/>
              </w:rPr>
              <w:t xml:space="preserve">             36,55 </w:t>
            </w:r>
          </w:p>
        </w:tc>
      </w:tr>
      <w:tr w:rsidR="00291A5D" w:rsidRPr="00C203BE" w:rsidTr="00291A5D">
        <w:trPr>
          <w:trHeight w:val="523"/>
        </w:trPr>
        <w:tc>
          <w:tcPr>
            <w:tcW w:w="1526" w:type="dxa"/>
            <w:tcBorders>
              <w:top w:val="nil"/>
              <w:left w:val="single" w:sz="8" w:space="0" w:color="auto"/>
              <w:bottom w:val="single" w:sz="4" w:space="0" w:color="auto"/>
              <w:right w:val="single" w:sz="4" w:space="0" w:color="auto"/>
            </w:tcBorders>
            <w:shd w:val="clear" w:color="000000" w:fill="F79646"/>
            <w:vAlign w:val="center"/>
            <w:hideMark/>
          </w:tcPr>
          <w:p w:rsidR="00291A5D" w:rsidRPr="00C203BE" w:rsidRDefault="00291A5D" w:rsidP="00291A5D">
            <w:pPr>
              <w:spacing w:after="0" w:line="240" w:lineRule="auto"/>
              <w:jc w:val="center"/>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15-64 tahun (Umur Produktif) </w:t>
            </w:r>
          </w:p>
        </w:tc>
        <w:tc>
          <w:tcPr>
            <w:tcW w:w="1073" w:type="dxa"/>
            <w:tcBorders>
              <w:top w:val="nil"/>
              <w:left w:val="nil"/>
              <w:bottom w:val="single" w:sz="4" w:space="0" w:color="auto"/>
              <w:right w:val="single" w:sz="4" w:space="0" w:color="auto"/>
            </w:tcBorders>
            <w:shd w:val="clear" w:color="000000" w:fill="F79646"/>
            <w:noWrap/>
            <w:vAlign w:val="center"/>
            <w:hideMark/>
          </w:tcPr>
          <w:p w:rsidR="00291A5D" w:rsidRPr="00C203BE" w:rsidRDefault="00291A5D" w:rsidP="00291A5D">
            <w:pPr>
              <w:spacing w:after="0" w:line="240" w:lineRule="auto"/>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1.919.612 </w:t>
            </w:r>
          </w:p>
        </w:tc>
        <w:tc>
          <w:tcPr>
            <w:tcW w:w="1052" w:type="dxa"/>
            <w:tcBorders>
              <w:top w:val="nil"/>
              <w:left w:val="nil"/>
              <w:bottom w:val="single" w:sz="4" w:space="0" w:color="auto"/>
              <w:right w:val="single" w:sz="4" w:space="0" w:color="auto"/>
            </w:tcBorders>
            <w:shd w:val="clear" w:color="000000" w:fill="F79646"/>
            <w:noWrap/>
            <w:vAlign w:val="center"/>
            <w:hideMark/>
          </w:tcPr>
          <w:p w:rsidR="00291A5D" w:rsidRPr="00C203BE" w:rsidRDefault="00291A5D" w:rsidP="00291A5D">
            <w:pPr>
              <w:spacing w:after="0" w:line="240" w:lineRule="auto"/>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1.863.181 </w:t>
            </w:r>
          </w:p>
        </w:tc>
        <w:tc>
          <w:tcPr>
            <w:tcW w:w="920" w:type="dxa"/>
            <w:tcBorders>
              <w:top w:val="nil"/>
              <w:left w:val="nil"/>
              <w:bottom w:val="single" w:sz="4" w:space="0" w:color="auto"/>
              <w:right w:val="nil"/>
            </w:tcBorders>
            <w:shd w:val="clear" w:color="000000" w:fill="F79646"/>
            <w:noWrap/>
            <w:vAlign w:val="center"/>
            <w:hideMark/>
          </w:tcPr>
          <w:p w:rsidR="00291A5D" w:rsidRPr="00C203BE" w:rsidRDefault="00291A5D" w:rsidP="00291A5D">
            <w:pPr>
              <w:spacing w:after="0" w:line="240" w:lineRule="auto"/>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3.782.793 </w:t>
            </w:r>
          </w:p>
        </w:tc>
        <w:tc>
          <w:tcPr>
            <w:tcW w:w="875" w:type="dxa"/>
            <w:tcBorders>
              <w:top w:val="nil"/>
              <w:left w:val="single" w:sz="4" w:space="0" w:color="auto"/>
              <w:bottom w:val="single" w:sz="4" w:space="0" w:color="auto"/>
              <w:right w:val="single" w:sz="8" w:space="0" w:color="auto"/>
            </w:tcBorders>
            <w:shd w:val="clear" w:color="000000" w:fill="F79646"/>
            <w:noWrap/>
            <w:vAlign w:val="center"/>
            <w:hideMark/>
          </w:tcPr>
          <w:p w:rsidR="00291A5D" w:rsidRPr="00C203BE" w:rsidRDefault="00291A5D" w:rsidP="00291A5D">
            <w:pPr>
              <w:spacing w:after="0" w:line="240" w:lineRule="auto"/>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68,45 </w:t>
            </w:r>
          </w:p>
        </w:tc>
        <w:tc>
          <w:tcPr>
            <w:tcW w:w="1141" w:type="dxa"/>
            <w:tcBorders>
              <w:top w:val="nil"/>
              <w:left w:val="single" w:sz="4" w:space="0" w:color="auto"/>
              <w:bottom w:val="single" w:sz="4" w:space="0" w:color="auto"/>
              <w:right w:val="single" w:sz="8" w:space="0" w:color="auto"/>
            </w:tcBorders>
            <w:shd w:val="clear" w:color="000000" w:fill="F79646"/>
            <w:noWrap/>
            <w:vAlign w:val="center"/>
            <w:hideMark/>
          </w:tcPr>
          <w:p w:rsidR="00291A5D" w:rsidRPr="00C203BE" w:rsidRDefault="00291A5D" w:rsidP="00291A5D">
            <w:pPr>
              <w:spacing w:after="0" w:line="240" w:lineRule="auto"/>
              <w:rPr>
                <w:rFonts w:ascii="Book Antiqua" w:eastAsia="Times New Roman" w:hAnsi="Book Antiqua" w:cs="Calibri"/>
                <w:b/>
                <w:bCs/>
                <w:color w:val="000000"/>
                <w:sz w:val="16"/>
                <w:szCs w:val="16"/>
                <w:lang w:val="en-ID" w:eastAsia="en-ID"/>
              </w:rPr>
            </w:pPr>
            <w:r w:rsidRPr="00C203BE">
              <w:rPr>
                <w:rFonts w:ascii="Book Antiqua" w:eastAsia="Times New Roman" w:hAnsi="Book Antiqua" w:cs="Calibri"/>
                <w:b/>
                <w:bCs/>
                <w:color w:val="000000"/>
                <w:sz w:val="16"/>
                <w:szCs w:val="16"/>
                <w:lang w:val="en-ID" w:eastAsia="en-ID"/>
              </w:rPr>
              <w:t xml:space="preserve">           100,00 </w:t>
            </w:r>
          </w:p>
        </w:tc>
      </w:tr>
      <w:tr w:rsidR="00291A5D" w:rsidRPr="00C203BE" w:rsidTr="00291A5D">
        <w:trPr>
          <w:trHeight w:val="431"/>
        </w:trPr>
        <w:tc>
          <w:tcPr>
            <w:tcW w:w="1526" w:type="dxa"/>
            <w:tcBorders>
              <w:top w:val="nil"/>
              <w:left w:val="single" w:sz="8" w:space="0" w:color="auto"/>
              <w:bottom w:val="single" w:sz="4" w:space="0" w:color="auto"/>
              <w:right w:val="single" w:sz="4" w:space="0" w:color="auto"/>
            </w:tcBorders>
            <w:shd w:val="clear" w:color="000000" w:fill="92D050"/>
            <w:vAlign w:val="center"/>
            <w:hideMark/>
          </w:tcPr>
          <w:p w:rsidR="00291A5D" w:rsidRPr="00C203BE" w:rsidRDefault="00291A5D" w:rsidP="00291A5D">
            <w:pPr>
              <w:spacing w:after="0" w:line="240" w:lineRule="auto"/>
              <w:jc w:val="center"/>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&gt; 65 tahun    (Umur Tua) </w:t>
            </w:r>
          </w:p>
        </w:tc>
        <w:tc>
          <w:tcPr>
            <w:tcW w:w="1073" w:type="dxa"/>
            <w:tcBorders>
              <w:top w:val="nil"/>
              <w:left w:val="nil"/>
              <w:bottom w:val="single" w:sz="4" w:space="0" w:color="auto"/>
              <w:right w:val="single" w:sz="4" w:space="0" w:color="auto"/>
            </w:tcBorders>
            <w:shd w:val="clear" w:color="000000" w:fill="92D050"/>
            <w:noWrap/>
            <w:vAlign w:val="center"/>
            <w:hideMark/>
          </w:tcPr>
          <w:p w:rsidR="00291A5D" w:rsidRPr="00C203BE" w:rsidRDefault="00291A5D" w:rsidP="00291A5D">
            <w:pPr>
              <w:spacing w:after="0" w:line="240" w:lineRule="auto"/>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153.076 </w:t>
            </w:r>
          </w:p>
        </w:tc>
        <w:tc>
          <w:tcPr>
            <w:tcW w:w="1052" w:type="dxa"/>
            <w:tcBorders>
              <w:top w:val="nil"/>
              <w:left w:val="nil"/>
              <w:bottom w:val="single" w:sz="4" w:space="0" w:color="auto"/>
              <w:right w:val="single" w:sz="4" w:space="0" w:color="auto"/>
            </w:tcBorders>
            <w:shd w:val="clear" w:color="000000" w:fill="92D050"/>
            <w:noWrap/>
            <w:vAlign w:val="center"/>
            <w:hideMark/>
          </w:tcPr>
          <w:p w:rsidR="00291A5D" w:rsidRPr="00C203BE" w:rsidRDefault="00291A5D" w:rsidP="00291A5D">
            <w:pPr>
              <w:spacing w:after="0" w:line="240" w:lineRule="auto"/>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192.584 </w:t>
            </w:r>
          </w:p>
        </w:tc>
        <w:tc>
          <w:tcPr>
            <w:tcW w:w="920" w:type="dxa"/>
            <w:tcBorders>
              <w:top w:val="nil"/>
              <w:left w:val="nil"/>
              <w:bottom w:val="single" w:sz="4" w:space="0" w:color="auto"/>
              <w:right w:val="nil"/>
            </w:tcBorders>
            <w:shd w:val="clear" w:color="000000" w:fill="92D050"/>
            <w:noWrap/>
            <w:vAlign w:val="center"/>
            <w:hideMark/>
          </w:tcPr>
          <w:p w:rsidR="00291A5D" w:rsidRPr="00C203BE" w:rsidRDefault="00291A5D" w:rsidP="00291A5D">
            <w:pPr>
              <w:spacing w:after="0" w:line="240" w:lineRule="auto"/>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345.660 </w:t>
            </w:r>
          </w:p>
        </w:tc>
        <w:tc>
          <w:tcPr>
            <w:tcW w:w="875" w:type="dxa"/>
            <w:tcBorders>
              <w:top w:val="nil"/>
              <w:left w:val="single" w:sz="4" w:space="0" w:color="auto"/>
              <w:bottom w:val="single" w:sz="4" w:space="0" w:color="auto"/>
              <w:right w:val="single" w:sz="8" w:space="0" w:color="auto"/>
            </w:tcBorders>
            <w:shd w:val="clear" w:color="000000" w:fill="92D050"/>
            <w:noWrap/>
            <w:vAlign w:val="center"/>
            <w:hideMark/>
          </w:tcPr>
          <w:p w:rsidR="00291A5D" w:rsidRPr="00C203BE" w:rsidRDefault="00291A5D" w:rsidP="00291A5D">
            <w:pPr>
              <w:spacing w:after="0" w:line="240" w:lineRule="auto"/>
              <w:rPr>
                <w:rFonts w:ascii="Book Antiqua" w:eastAsia="Times New Roman" w:hAnsi="Book Antiqua" w:cs="Calibri"/>
                <w:color w:val="000000"/>
                <w:sz w:val="16"/>
                <w:szCs w:val="16"/>
                <w:lang w:val="en-ID" w:eastAsia="en-ID"/>
              </w:rPr>
            </w:pPr>
            <w:r w:rsidRPr="00C203BE">
              <w:rPr>
                <w:rFonts w:ascii="Book Antiqua" w:eastAsia="Times New Roman" w:hAnsi="Book Antiqua" w:cs="Calibri"/>
                <w:color w:val="000000"/>
                <w:sz w:val="16"/>
                <w:szCs w:val="16"/>
                <w:lang w:val="en-ID" w:eastAsia="en-ID"/>
              </w:rPr>
              <w:t xml:space="preserve">      7,08 </w:t>
            </w:r>
          </w:p>
        </w:tc>
        <w:tc>
          <w:tcPr>
            <w:tcW w:w="1141" w:type="dxa"/>
            <w:tcBorders>
              <w:top w:val="nil"/>
              <w:left w:val="single" w:sz="4" w:space="0" w:color="auto"/>
              <w:bottom w:val="single" w:sz="4" w:space="0" w:color="auto"/>
              <w:right w:val="single" w:sz="8" w:space="0" w:color="auto"/>
            </w:tcBorders>
            <w:shd w:val="clear" w:color="000000" w:fill="92D050"/>
            <w:noWrap/>
            <w:vAlign w:val="center"/>
            <w:hideMark/>
          </w:tcPr>
          <w:p w:rsidR="00291A5D" w:rsidRPr="00C203BE" w:rsidRDefault="00291A5D" w:rsidP="00291A5D">
            <w:pPr>
              <w:spacing w:after="0" w:line="240" w:lineRule="auto"/>
              <w:rPr>
                <w:rFonts w:ascii="Book Antiqua" w:eastAsia="Times New Roman" w:hAnsi="Book Antiqua" w:cs="Calibri"/>
                <w:b/>
                <w:bCs/>
                <w:color w:val="000000"/>
                <w:sz w:val="16"/>
                <w:szCs w:val="16"/>
                <w:lang w:val="en-ID" w:eastAsia="en-ID"/>
              </w:rPr>
            </w:pPr>
            <w:r w:rsidRPr="00C203BE">
              <w:rPr>
                <w:rFonts w:ascii="Book Antiqua" w:eastAsia="Times New Roman" w:hAnsi="Book Antiqua" w:cs="Calibri"/>
                <w:b/>
                <w:bCs/>
                <w:color w:val="000000"/>
                <w:sz w:val="16"/>
                <w:szCs w:val="16"/>
                <w:lang w:val="en-ID" w:eastAsia="en-ID"/>
              </w:rPr>
              <w:t xml:space="preserve">               9,14 </w:t>
            </w:r>
          </w:p>
        </w:tc>
      </w:tr>
      <w:tr w:rsidR="00291A5D" w:rsidRPr="00C203BE" w:rsidTr="00291A5D">
        <w:trPr>
          <w:trHeight w:val="300"/>
        </w:trPr>
        <w:tc>
          <w:tcPr>
            <w:tcW w:w="1526" w:type="dxa"/>
            <w:tcBorders>
              <w:top w:val="nil"/>
              <w:left w:val="single" w:sz="8" w:space="0" w:color="auto"/>
              <w:bottom w:val="single" w:sz="8" w:space="0" w:color="auto"/>
              <w:right w:val="single" w:sz="4" w:space="0" w:color="auto"/>
            </w:tcBorders>
            <w:shd w:val="clear" w:color="000000" w:fill="00B050"/>
            <w:noWrap/>
            <w:vAlign w:val="center"/>
            <w:hideMark/>
          </w:tcPr>
          <w:p w:rsidR="00291A5D" w:rsidRPr="00C203BE" w:rsidRDefault="00291A5D" w:rsidP="00291A5D">
            <w:pPr>
              <w:spacing w:after="0" w:line="240" w:lineRule="auto"/>
              <w:jc w:val="center"/>
              <w:rPr>
                <w:rFonts w:ascii="Book Antiqua" w:eastAsia="Times New Roman" w:hAnsi="Book Antiqua" w:cs="Calibri"/>
                <w:b/>
                <w:bCs/>
                <w:color w:val="FFFFFF"/>
                <w:sz w:val="16"/>
                <w:szCs w:val="16"/>
                <w:lang w:val="en-ID" w:eastAsia="en-ID"/>
              </w:rPr>
            </w:pPr>
            <w:r w:rsidRPr="00C203BE">
              <w:rPr>
                <w:rFonts w:ascii="Book Antiqua" w:eastAsia="Times New Roman" w:hAnsi="Book Antiqua" w:cs="Calibri"/>
                <w:b/>
                <w:bCs/>
                <w:color w:val="FFFFFF"/>
                <w:sz w:val="16"/>
                <w:szCs w:val="16"/>
                <w:lang w:val="en-ID" w:eastAsia="en-ID"/>
              </w:rPr>
              <w:t>JUMLAH</w:t>
            </w:r>
          </w:p>
        </w:tc>
        <w:tc>
          <w:tcPr>
            <w:tcW w:w="1073" w:type="dxa"/>
            <w:tcBorders>
              <w:top w:val="nil"/>
              <w:left w:val="nil"/>
              <w:bottom w:val="single" w:sz="8" w:space="0" w:color="auto"/>
              <w:right w:val="single" w:sz="4" w:space="0" w:color="auto"/>
            </w:tcBorders>
            <w:shd w:val="clear" w:color="000000" w:fill="00B050"/>
            <w:noWrap/>
            <w:vAlign w:val="center"/>
            <w:hideMark/>
          </w:tcPr>
          <w:p w:rsidR="00291A5D" w:rsidRPr="00C203BE" w:rsidRDefault="00291A5D" w:rsidP="00291A5D">
            <w:pPr>
              <w:spacing w:after="0" w:line="240" w:lineRule="auto"/>
              <w:rPr>
                <w:rFonts w:ascii="Book Antiqua" w:eastAsia="Times New Roman" w:hAnsi="Book Antiqua" w:cs="Calibri"/>
                <w:b/>
                <w:bCs/>
                <w:color w:val="FFFFFF"/>
                <w:sz w:val="16"/>
                <w:szCs w:val="16"/>
                <w:lang w:val="en-ID" w:eastAsia="en-ID"/>
              </w:rPr>
            </w:pPr>
            <w:r w:rsidRPr="00C203BE">
              <w:rPr>
                <w:rFonts w:ascii="Book Antiqua" w:eastAsia="Times New Roman" w:hAnsi="Book Antiqua" w:cs="Calibri"/>
                <w:b/>
                <w:bCs/>
                <w:color w:val="FFFFFF"/>
                <w:sz w:val="16"/>
                <w:szCs w:val="16"/>
                <w:lang w:val="en-ID" w:eastAsia="en-ID"/>
              </w:rPr>
              <w:t xml:space="preserve"> 2.789.477 </w:t>
            </w:r>
          </w:p>
        </w:tc>
        <w:tc>
          <w:tcPr>
            <w:tcW w:w="1052" w:type="dxa"/>
            <w:tcBorders>
              <w:top w:val="nil"/>
              <w:left w:val="nil"/>
              <w:bottom w:val="single" w:sz="8" w:space="0" w:color="auto"/>
              <w:right w:val="single" w:sz="4" w:space="0" w:color="auto"/>
            </w:tcBorders>
            <w:shd w:val="clear" w:color="000000" w:fill="00B050"/>
            <w:noWrap/>
            <w:vAlign w:val="center"/>
            <w:hideMark/>
          </w:tcPr>
          <w:p w:rsidR="00291A5D" w:rsidRPr="00C203BE" w:rsidRDefault="00291A5D" w:rsidP="00291A5D">
            <w:pPr>
              <w:spacing w:after="0" w:line="240" w:lineRule="auto"/>
              <w:rPr>
                <w:rFonts w:ascii="Book Antiqua" w:eastAsia="Times New Roman" w:hAnsi="Book Antiqua" w:cs="Calibri"/>
                <w:b/>
                <w:bCs/>
                <w:color w:val="FFFFFF"/>
                <w:sz w:val="16"/>
                <w:szCs w:val="16"/>
                <w:lang w:val="en-ID" w:eastAsia="en-ID"/>
              </w:rPr>
            </w:pPr>
            <w:r w:rsidRPr="00C203BE">
              <w:rPr>
                <w:rFonts w:ascii="Book Antiqua" w:eastAsia="Times New Roman" w:hAnsi="Book Antiqua" w:cs="Calibri"/>
                <w:b/>
                <w:bCs/>
                <w:color w:val="FFFFFF"/>
                <w:sz w:val="16"/>
                <w:szCs w:val="16"/>
                <w:lang w:val="en-ID" w:eastAsia="en-ID"/>
              </w:rPr>
              <w:t xml:space="preserve">    2.721.769 </w:t>
            </w:r>
          </w:p>
        </w:tc>
        <w:tc>
          <w:tcPr>
            <w:tcW w:w="920" w:type="dxa"/>
            <w:tcBorders>
              <w:top w:val="nil"/>
              <w:left w:val="nil"/>
              <w:bottom w:val="single" w:sz="8" w:space="0" w:color="auto"/>
              <w:right w:val="nil"/>
            </w:tcBorders>
            <w:shd w:val="clear" w:color="000000" w:fill="00B050"/>
            <w:noWrap/>
            <w:vAlign w:val="center"/>
            <w:hideMark/>
          </w:tcPr>
          <w:p w:rsidR="00291A5D" w:rsidRPr="00C203BE" w:rsidRDefault="00291A5D" w:rsidP="00291A5D">
            <w:pPr>
              <w:spacing w:after="0" w:line="240" w:lineRule="auto"/>
              <w:rPr>
                <w:rFonts w:ascii="Book Antiqua" w:eastAsia="Times New Roman" w:hAnsi="Book Antiqua" w:cs="Calibri"/>
                <w:b/>
                <w:bCs/>
                <w:color w:val="FFFFFF"/>
                <w:sz w:val="16"/>
                <w:szCs w:val="16"/>
                <w:lang w:val="en-ID" w:eastAsia="en-ID"/>
              </w:rPr>
            </w:pPr>
            <w:r w:rsidRPr="00C203BE">
              <w:rPr>
                <w:rFonts w:ascii="Book Antiqua" w:eastAsia="Times New Roman" w:hAnsi="Book Antiqua" w:cs="Calibri"/>
                <w:b/>
                <w:bCs/>
                <w:color w:val="FFFFFF"/>
                <w:sz w:val="16"/>
                <w:szCs w:val="16"/>
                <w:lang w:val="en-ID" w:eastAsia="en-ID"/>
              </w:rPr>
              <w:t xml:space="preserve"> 5.511.246 </w:t>
            </w:r>
          </w:p>
        </w:tc>
        <w:tc>
          <w:tcPr>
            <w:tcW w:w="875" w:type="dxa"/>
            <w:tcBorders>
              <w:top w:val="nil"/>
              <w:left w:val="single" w:sz="4" w:space="0" w:color="auto"/>
              <w:bottom w:val="single" w:sz="8" w:space="0" w:color="auto"/>
              <w:right w:val="single" w:sz="8" w:space="0" w:color="auto"/>
            </w:tcBorders>
            <w:shd w:val="clear" w:color="000000" w:fill="00B050"/>
            <w:noWrap/>
            <w:vAlign w:val="center"/>
            <w:hideMark/>
          </w:tcPr>
          <w:p w:rsidR="00291A5D" w:rsidRPr="00C203BE" w:rsidRDefault="00291A5D" w:rsidP="00291A5D">
            <w:pPr>
              <w:spacing w:after="0" w:line="240" w:lineRule="auto"/>
              <w:rPr>
                <w:rFonts w:ascii="Book Antiqua" w:eastAsia="Times New Roman" w:hAnsi="Book Antiqua" w:cs="Calibri"/>
                <w:b/>
                <w:bCs/>
                <w:color w:val="FFFFFF"/>
                <w:sz w:val="16"/>
                <w:szCs w:val="16"/>
                <w:lang w:val="en-ID" w:eastAsia="en-ID"/>
              </w:rPr>
            </w:pPr>
            <w:r w:rsidRPr="00C203BE">
              <w:rPr>
                <w:rFonts w:ascii="Book Antiqua" w:eastAsia="Times New Roman" w:hAnsi="Book Antiqua" w:cs="Calibri"/>
                <w:b/>
                <w:bCs/>
                <w:color w:val="FFFFFF"/>
                <w:sz w:val="16"/>
                <w:szCs w:val="16"/>
                <w:lang w:val="en-ID" w:eastAsia="en-ID"/>
              </w:rPr>
              <w:t xml:space="preserve">  100,00 </w:t>
            </w:r>
          </w:p>
        </w:tc>
        <w:tc>
          <w:tcPr>
            <w:tcW w:w="1141" w:type="dxa"/>
            <w:tcBorders>
              <w:top w:val="nil"/>
              <w:left w:val="single" w:sz="4" w:space="0" w:color="auto"/>
              <w:bottom w:val="single" w:sz="8" w:space="0" w:color="auto"/>
              <w:right w:val="single" w:sz="8" w:space="0" w:color="auto"/>
            </w:tcBorders>
            <w:shd w:val="clear" w:color="000000" w:fill="00B050"/>
            <w:noWrap/>
            <w:vAlign w:val="center"/>
            <w:hideMark/>
          </w:tcPr>
          <w:p w:rsidR="00291A5D" w:rsidRPr="00C203BE" w:rsidRDefault="00291A5D" w:rsidP="00291A5D">
            <w:pPr>
              <w:spacing w:after="0" w:line="240" w:lineRule="auto"/>
              <w:rPr>
                <w:rFonts w:ascii="Book Antiqua" w:eastAsia="Times New Roman" w:hAnsi="Book Antiqua" w:cs="Calibri"/>
                <w:b/>
                <w:bCs/>
                <w:color w:val="FFFFFF"/>
                <w:sz w:val="16"/>
                <w:szCs w:val="16"/>
                <w:lang w:val="en-ID" w:eastAsia="en-ID"/>
              </w:rPr>
            </w:pPr>
            <w:r w:rsidRPr="00C203BE">
              <w:rPr>
                <w:rFonts w:ascii="Book Antiqua" w:eastAsia="Times New Roman" w:hAnsi="Book Antiqua" w:cs="Calibri"/>
                <w:b/>
                <w:bCs/>
                <w:color w:val="FFFFFF"/>
                <w:sz w:val="16"/>
                <w:szCs w:val="16"/>
                <w:lang w:val="en-ID" w:eastAsia="en-ID"/>
              </w:rPr>
              <w:t> </w:t>
            </w:r>
          </w:p>
        </w:tc>
      </w:tr>
      <w:tr w:rsidR="00291A5D" w:rsidRPr="00C203BE" w:rsidTr="00291A5D">
        <w:trPr>
          <w:trHeight w:val="195"/>
        </w:trPr>
        <w:tc>
          <w:tcPr>
            <w:tcW w:w="1526" w:type="dxa"/>
            <w:tcBorders>
              <w:top w:val="nil"/>
              <w:left w:val="nil"/>
              <w:bottom w:val="nil"/>
              <w:right w:val="nil"/>
            </w:tcBorders>
            <w:shd w:val="clear" w:color="auto" w:fill="auto"/>
            <w:noWrap/>
            <w:vAlign w:val="bottom"/>
            <w:hideMark/>
          </w:tcPr>
          <w:p w:rsidR="00291A5D" w:rsidRPr="00C203BE" w:rsidRDefault="00291A5D" w:rsidP="00291A5D">
            <w:pPr>
              <w:spacing w:after="0" w:line="240" w:lineRule="auto"/>
              <w:rPr>
                <w:rFonts w:ascii="Book Antiqua" w:eastAsia="Times New Roman" w:hAnsi="Book Antiqua" w:cs="Calibri"/>
                <w:b/>
                <w:bCs/>
                <w:color w:val="FFFFFF"/>
                <w:sz w:val="16"/>
                <w:szCs w:val="16"/>
                <w:lang w:val="en-ID" w:eastAsia="en-ID"/>
              </w:rPr>
            </w:pPr>
          </w:p>
        </w:tc>
        <w:tc>
          <w:tcPr>
            <w:tcW w:w="1073" w:type="dxa"/>
            <w:tcBorders>
              <w:top w:val="nil"/>
              <w:left w:val="nil"/>
              <w:bottom w:val="nil"/>
              <w:right w:val="nil"/>
            </w:tcBorders>
            <w:shd w:val="clear" w:color="auto" w:fill="auto"/>
            <w:noWrap/>
            <w:vAlign w:val="bottom"/>
            <w:hideMark/>
          </w:tcPr>
          <w:p w:rsidR="00291A5D" w:rsidRPr="00C203BE" w:rsidRDefault="00291A5D" w:rsidP="00291A5D">
            <w:pPr>
              <w:spacing w:after="0" w:line="240" w:lineRule="auto"/>
              <w:rPr>
                <w:rFonts w:ascii="Times New Roman" w:eastAsia="Times New Roman" w:hAnsi="Times New Roman" w:cs="Times New Roman"/>
                <w:sz w:val="20"/>
                <w:szCs w:val="20"/>
                <w:lang w:val="en-ID" w:eastAsia="en-ID"/>
              </w:rPr>
            </w:pPr>
          </w:p>
        </w:tc>
        <w:tc>
          <w:tcPr>
            <w:tcW w:w="1052" w:type="dxa"/>
            <w:tcBorders>
              <w:top w:val="nil"/>
              <w:left w:val="nil"/>
              <w:bottom w:val="nil"/>
              <w:right w:val="nil"/>
            </w:tcBorders>
            <w:shd w:val="clear" w:color="auto" w:fill="auto"/>
            <w:noWrap/>
            <w:vAlign w:val="bottom"/>
            <w:hideMark/>
          </w:tcPr>
          <w:p w:rsidR="00291A5D" w:rsidRPr="00C203BE" w:rsidRDefault="00291A5D" w:rsidP="00291A5D">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bottom"/>
            <w:hideMark/>
          </w:tcPr>
          <w:p w:rsidR="00291A5D" w:rsidRPr="00C203BE" w:rsidRDefault="00291A5D" w:rsidP="00291A5D">
            <w:pPr>
              <w:spacing w:after="0" w:line="240" w:lineRule="auto"/>
              <w:rPr>
                <w:rFonts w:ascii="Times New Roman" w:eastAsia="Times New Roman" w:hAnsi="Times New Roman" w:cs="Times New Roman"/>
                <w:sz w:val="20"/>
                <w:szCs w:val="20"/>
                <w:lang w:val="en-ID" w:eastAsia="en-ID"/>
              </w:rPr>
            </w:pPr>
          </w:p>
        </w:tc>
        <w:tc>
          <w:tcPr>
            <w:tcW w:w="875" w:type="dxa"/>
            <w:tcBorders>
              <w:top w:val="nil"/>
              <w:left w:val="nil"/>
              <w:bottom w:val="nil"/>
              <w:right w:val="nil"/>
            </w:tcBorders>
            <w:shd w:val="clear" w:color="auto" w:fill="auto"/>
            <w:noWrap/>
            <w:vAlign w:val="bottom"/>
            <w:hideMark/>
          </w:tcPr>
          <w:p w:rsidR="00291A5D" w:rsidRPr="00C203BE" w:rsidRDefault="00291A5D" w:rsidP="00291A5D">
            <w:pPr>
              <w:spacing w:after="0" w:line="240" w:lineRule="auto"/>
              <w:rPr>
                <w:rFonts w:ascii="Times New Roman" w:eastAsia="Times New Roman" w:hAnsi="Times New Roman" w:cs="Times New Roman"/>
                <w:sz w:val="20"/>
                <w:szCs w:val="20"/>
                <w:lang w:val="en-ID" w:eastAsia="en-ID"/>
              </w:rPr>
            </w:pPr>
          </w:p>
        </w:tc>
        <w:tc>
          <w:tcPr>
            <w:tcW w:w="1141" w:type="dxa"/>
            <w:tcBorders>
              <w:top w:val="nil"/>
              <w:left w:val="nil"/>
              <w:bottom w:val="nil"/>
              <w:right w:val="nil"/>
            </w:tcBorders>
            <w:shd w:val="clear" w:color="auto" w:fill="auto"/>
            <w:noWrap/>
            <w:vAlign w:val="bottom"/>
            <w:hideMark/>
          </w:tcPr>
          <w:p w:rsidR="00291A5D" w:rsidRPr="00C203BE" w:rsidRDefault="00291A5D" w:rsidP="00291A5D">
            <w:pPr>
              <w:spacing w:after="0" w:line="240" w:lineRule="auto"/>
              <w:rPr>
                <w:rFonts w:ascii="Times New Roman" w:eastAsia="Times New Roman" w:hAnsi="Times New Roman" w:cs="Times New Roman"/>
                <w:sz w:val="20"/>
                <w:szCs w:val="20"/>
                <w:lang w:val="en-ID" w:eastAsia="en-ID"/>
              </w:rPr>
            </w:pPr>
          </w:p>
        </w:tc>
      </w:tr>
      <w:tr w:rsidR="00291A5D" w:rsidRPr="00C203BE" w:rsidTr="00291A5D">
        <w:trPr>
          <w:trHeight w:val="255"/>
        </w:trPr>
        <w:tc>
          <w:tcPr>
            <w:tcW w:w="5446" w:type="dxa"/>
            <w:gridSpan w:val="5"/>
            <w:tcBorders>
              <w:top w:val="nil"/>
              <w:left w:val="nil"/>
              <w:bottom w:val="nil"/>
              <w:right w:val="nil"/>
            </w:tcBorders>
            <w:shd w:val="clear" w:color="000000" w:fill="FABF8F"/>
            <w:noWrap/>
            <w:vAlign w:val="center"/>
            <w:hideMark/>
          </w:tcPr>
          <w:p w:rsidR="00291A5D" w:rsidRPr="00C203BE" w:rsidRDefault="00291A5D" w:rsidP="00291A5D">
            <w:pPr>
              <w:spacing w:after="0" w:line="240" w:lineRule="auto"/>
              <w:rPr>
                <w:rFonts w:ascii="Book Antiqua" w:eastAsia="Times New Roman" w:hAnsi="Book Antiqua" w:cs="Calibri"/>
                <w:color w:val="000000"/>
                <w:sz w:val="14"/>
                <w:szCs w:val="14"/>
                <w:lang w:val="en-ID" w:eastAsia="en-ID"/>
              </w:rPr>
            </w:pPr>
            <w:r w:rsidRPr="00C203BE">
              <w:rPr>
                <w:rFonts w:ascii="Book Antiqua" w:eastAsia="Times New Roman" w:hAnsi="Book Antiqua" w:cs="Calibri"/>
                <w:color w:val="000000"/>
                <w:sz w:val="14"/>
                <w:szCs w:val="14"/>
                <w:lang w:val="en-ID" w:eastAsia="en-ID"/>
              </w:rPr>
              <w:t>Sumber : Data Konsolidasi Bersih (DKB) Semester II 2017 (diolah)</w:t>
            </w:r>
          </w:p>
        </w:tc>
        <w:tc>
          <w:tcPr>
            <w:tcW w:w="1141" w:type="dxa"/>
            <w:tcBorders>
              <w:top w:val="nil"/>
              <w:left w:val="nil"/>
              <w:bottom w:val="nil"/>
              <w:right w:val="nil"/>
            </w:tcBorders>
            <w:shd w:val="clear" w:color="000000" w:fill="FFFFFF"/>
            <w:noWrap/>
            <w:vAlign w:val="center"/>
            <w:hideMark/>
          </w:tcPr>
          <w:p w:rsidR="00291A5D" w:rsidRPr="00C203BE" w:rsidRDefault="00291A5D" w:rsidP="00291A5D">
            <w:pPr>
              <w:spacing w:after="0" w:line="240" w:lineRule="auto"/>
              <w:rPr>
                <w:rFonts w:ascii="Calibri" w:eastAsia="Times New Roman" w:hAnsi="Calibri" w:cs="Calibri"/>
                <w:color w:val="000000"/>
                <w:sz w:val="20"/>
                <w:szCs w:val="20"/>
                <w:lang w:val="en-ID" w:eastAsia="en-ID"/>
              </w:rPr>
            </w:pPr>
            <w:r w:rsidRPr="00C203BE">
              <w:rPr>
                <w:rFonts w:ascii="Calibri" w:eastAsia="Times New Roman" w:hAnsi="Calibri" w:cs="Calibri"/>
                <w:color w:val="000000"/>
                <w:sz w:val="20"/>
                <w:szCs w:val="20"/>
                <w:lang w:val="en-ID" w:eastAsia="en-ID"/>
              </w:rPr>
              <w:t> </w:t>
            </w:r>
          </w:p>
        </w:tc>
      </w:tr>
    </w:tbl>
    <w:p w:rsidR="00C203BE" w:rsidRDefault="00C203BE" w:rsidP="00E51B77">
      <w:pPr>
        <w:pStyle w:val="NormalWeb"/>
        <w:shd w:val="clear" w:color="auto" w:fill="FFFFFF"/>
        <w:spacing w:before="0" w:beforeAutospacing="0" w:after="0" w:afterAutospacing="0" w:line="360" w:lineRule="auto"/>
        <w:ind w:left="1931"/>
        <w:jc w:val="center"/>
        <w:textAlignment w:val="baseline"/>
        <w:rPr>
          <w:rFonts w:ascii="Book Antiqua" w:hAnsi="Book Antiqua" w:cs="Arial"/>
          <w:color w:val="000000"/>
        </w:rPr>
      </w:pPr>
    </w:p>
    <w:bookmarkEnd w:id="4"/>
    <w:p w:rsidR="002B1CDE" w:rsidRDefault="002B1CDE" w:rsidP="00BB7846">
      <w:pPr>
        <w:pStyle w:val="NormalWeb"/>
        <w:shd w:val="clear" w:color="auto" w:fill="FFFFFF"/>
        <w:spacing w:before="0" w:beforeAutospacing="0" w:after="0" w:afterAutospacing="0" w:line="360" w:lineRule="auto"/>
        <w:ind w:left="1931"/>
        <w:jc w:val="both"/>
        <w:textAlignment w:val="baseline"/>
        <w:rPr>
          <w:rFonts w:ascii="Book Antiqua" w:hAnsi="Book Antiqua" w:cs="Arial"/>
          <w:color w:val="000000"/>
        </w:rPr>
      </w:pPr>
    </w:p>
    <w:p w:rsidR="00291A5D" w:rsidRDefault="00291A5D" w:rsidP="00BB7846">
      <w:pPr>
        <w:pStyle w:val="NormalWeb"/>
        <w:shd w:val="clear" w:color="auto" w:fill="FFFFFF"/>
        <w:spacing w:before="0" w:beforeAutospacing="0" w:after="0" w:afterAutospacing="0" w:line="360" w:lineRule="auto"/>
        <w:ind w:left="1931"/>
        <w:jc w:val="both"/>
        <w:textAlignment w:val="baseline"/>
        <w:rPr>
          <w:rFonts w:ascii="Book Antiqua" w:hAnsi="Book Antiqua" w:cs="Arial"/>
          <w:color w:val="000000"/>
        </w:rPr>
      </w:pPr>
    </w:p>
    <w:p w:rsidR="00291A5D" w:rsidRDefault="00291A5D" w:rsidP="00BB7846">
      <w:pPr>
        <w:pStyle w:val="NormalWeb"/>
        <w:shd w:val="clear" w:color="auto" w:fill="FFFFFF"/>
        <w:spacing w:before="0" w:beforeAutospacing="0" w:after="0" w:afterAutospacing="0" w:line="360" w:lineRule="auto"/>
        <w:ind w:left="1931"/>
        <w:jc w:val="both"/>
        <w:textAlignment w:val="baseline"/>
        <w:rPr>
          <w:rFonts w:ascii="Book Antiqua" w:hAnsi="Book Antiqua" w:cs="Arial"/>
          <w:color w:val="000000"/>
        </w:rPr>
      </w:pPr>
    </w:p>
    <w:p w:rsidR="00291A5D" w:rsidRDefault="00291A5D" w:rsidP="00D416CF">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8C4A29" w:rsidRDefault="00E51B77" w:rsidP="007B0DE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lastRenderedPageBreak/>
        <w:t>Dari tabel 8 di atas diketahui bahwa rasio ketergantungan total</w:t>
      </w:r>
      <w:r w:rsidR="006F754A">
        <w:rPr>
          <w:rFonts w:ascii="Book Antiqua" w:hAnsi="Book Antiqua" w:cs="Arial"/>
          <w:color w:val="000000"/>
        </w:rPr>
        <w:t xml:space="preserve"> Provinsi Sumatera Barat </w:t>
      </w:r>
      <w:r w:rsidR="00D416CF">
        <w:rPr>
          <w:rFonts w:ascii="Book Antiqua" w:hAnsi="Book Antiqua" w:cs="Arial"/>
          <w:color w:val="000000"/>
        </w:rPr>
        <w:t>per 31 Desember 201</w:t>
      </w:r>
      <w:r w:rsidR="00291A5D">
        <w:rPr>
          <w:rFonts w:ascii="Book Antiqua" w:hAnsi="Book Antiqua" w:cs="Arial"/>
          <w:color w:val="000000"/>
        </w:rPr>
        <w:t>7</w:t>
      </w:r>
      <w:r w:rsidR="006F754A">
        <w:rPr>
          <w:rFonts w:ascii="Book Antiqua" w:hAnsi="Book Antiqua" w:cs="Arial"/>
          <w:color w:val="000000"/>
        </w:rPr>
        <w:t xml:space="preserve"> </w:t>
      </w:r>
      <w:r>
        <w:rPr>
          <w:rFonts w:ascii="Book Antiqua" w:hAnsi="Book Antiqua" w:cs="Arial"/>
          <w:color w:val="000000"/>
        </w:rPr>
        <w:t xml:space="preserve"> adalah sebesar </w:t>
      </w:r>
      <w:r w:rsidR="00291A5D">
        <w:rPr>
          <w:rFonts w:ascii="Book Antiqua" w:hAnsi="Book Antiqua" w:cs="Arial"/>
          <w:color w:val="000000"/>
        </w:rPr>
        <w:t>45,69</w:t>
      </w:r>
      <w:r>
        <w:rPr>
          <w:rFonts w:ascii="Book Antiqua" w:hAnsi="Book Antiqua" w:cs="Arial"/>
          <w:color w:val="000000"/>
        </w:rPr>
        <w:t xml:space="preserve"> persen, artinya setiap 100 orang penduduk usia produktif (usia kerja) mempunyai beban tanggungan </w:t>
      </w:r>
      <w:r w:rsidR="006F754A">
        <w:rPr>
          <w:rFonts w:ascii="Book Antiqua" w:hAnsi="Book Antiqua" w:cs="Arial"/>
          <w:color w:val="000000"/>
        </w:rPr>
        <w:t>sebanyak 4</w:t>
      </w:r>
      <w:r w:rsidR="00291A5D">
        <w:rPr>
          <w:rFonts w:ascii="Book Antiqua" w:hAnsi="Book Antiqua" w:cs="Arial"/>
          <w:color w:val="000000"/>
        </w:rPr>
        <w:t>5</w:t>
      </w:r>
      <w:r w:rsidR="006F754A">
        <w:rPr>
          <w:rFonts w:ascii="Book Antiqua" w:hAnsi="Book Antiqua" w:cs="Arial"/>
          <w:color w:val="000000"/>
        </w:rPr>
        <w:t xml:space="preserve"> sampai 4</w:t>
      </w:r>
      <w:r w:rsidR="00291A5D">
        <w:rPr>
          <w:rFonts w:ascii="Book Antiqua" w:hAnsi="Book Antiqua" w:cs="Arial"/>
          <w:color w:val="000000"/>
        </w:rPr>
        <w:t>6</w:t>
      </w:r>
      <w:r w:rsidR="006F754A">
        <w:rPr>
          <w:rFonts w:ascii="Book Antiqua" w:hAnsi="Book Antiqua" w:cs="Arial"/>
          <w:color w:val="000000"/>
        </w:rPr>
        <w:t xml:space="preserve"> orang yang belum produktif dan dianggap tidak produktif lagi. Rasio ketergantungan sebesar </w:t>
      </w:r>
      <w:r w:rsidR="00291A5D">
        <w:rPr>
          <w:rFonts w:ascii="Book Antiqua" w:hAnsi="Book Antiqua" w:cs="Arial"/>
          <w:color w:val="000000"/>
        </w:rPr>
        <w:t>45,69</w:t>
      </w:r>
      <w:r w:rsidR="006F754A">
        <w:rPr>
          <w:rFonts w:ascii="Book Antiqua" w:hAnsi="Book Antiqua" w:cs="Arial"/>
          <w:color w:val="000000"/>
        </w:rPr>
        <w:t xml:space="preserve"> persen ini terdiri dari rasio penduduk muda sebesar 3</w:t>
      </w:r>
      <w:r w:rsidR="00291A5D">
        <w:rPr>
          <w:rFonts w:ascii="Book Antiqua" w:hAnsi="Book Antiqua" w:cs="Arial"/>
          <w:color w:val="000000"/>
        </w:rPr>
        <w:t>6,55</w:t>
      </w:r>
      <w:r w:rsidR="006F754A">
        <w:rPr>
          <w:rFonts w:ascii="Book Antiqua" w:hAnsi="Book Antiqua" w:cs="Arial"/>
          <w:color w:val="000000"/>
        </w:rPr>
        <w:t xml:space="preserve"> persen dan rasio penduduk tua sebesar 9,</w:t>
      </w:r>
      <w:r w:rsidR="00291A5D">
        <w:rPr>
          <w:rFonts w:ascii="Book Antiqua" w:hAnsi="Book Antiqua" w:cs="Arial"/>
          <w:color w:val="000000"/>
        </w:rPr>
        <w:t>14</w:t>
      </w:r>
      <w:r w:rsidR="006F754A">
        <w:rPr>
          <w:rFonts w:ascii="Book Antiqua" w:hAnsi="Book Antiqua" w:cs="Arial"/>
          <w:color w:val="000000"/>
        </w:rPr>
        <w:t xml:space="preserve"> persen.</w:t>
      </w:r>
    </w:p>
    <w:p w:rsidR="006F754A" w:rsidRPr="006F754A" w:rsidRDefault="006F754A" w:rsidP="007B0DE7">
      <w:pPr>
        <w:pStyle w:val="BodyText2"/>
        <w:spacing w:after="0" w:line="360" w:lineRule="auto"/>
        <w:ind w:left="2127"/>
        <w:rPr>
          <w:rFonts w:ascii="Book Antiqua" w:hAnsi="Book Antiqua" w:cs="Trebuchet MS"/>
          <w:szCs w:val="24"/>
          <w:lang w:val="en-US"/>
        </w:rPr>
      </w:pPr>
      <w:r w:rsidRPr="006F754A">
        <w:rPr>
          <w:rFonts w:ascii="Book Antiqua" w:hAnsi="Book Antiqua" w:cs="Trebuchet MS"/>
          <w:szCs w:val="24"/>
          <w:lang w:val="en-US"/>
        </w:rPr>
        <w:t xml:space="preserve">Kondisi ini </w:t>
      </w:r>
      <w:r>
        <w:rPr>
          <w:rFonts w:ascii="Book Antiqua" w:hAnsi="Book Antiqua" w:cs="Trebuchet MS"/>
          <w:szCs w:val="24"/>
          <w:lang w:val="en-US"/>
        </w:rPr>
        <w:t>menjadi tantangan bagi pemerintah Provinsi Sumatera Barat untuk meningkatkan kesempatan kerja,</w:t>
      </w:r>
      <w:r w:rsidRPr="006F754A">
        <w:rPr>
          <w:rFonts w:ascii="Book Antiqua" w:hAnsi="Book Antiqua" w:cs="Trebuchet MS"/>
          <w:szCs w:val="24"/>
          <w:lang w:val="en-US"/>
        </w:rPr>
        <w:t xml:space="preserve"> kualitas penduduk dan tetap mempertahankan laju pertumbuhan penduduk yang rendah.</w:t>
      </w:r>
    </w:p>
    <w:p w:rsidR="006F754A" w:rsidRDefault="006F754A" w:rsidP="007B0DE7">
      <w:pPr>
        <w:pStyle w:val="NormalWeb"/>
        <w:numPr>
          <w:ilvl w:val="0"/>
          <w:numId w:val="12"/>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Pr>
          <w:rFonts w:ascii="Book Antiqua" w:hAnsi="Book Antiqua" w:cs="Arial"/>
          <w:b/>
          <w:i/>
          <w:color w:val="000000"/>
        </w:rPr>
        <w:t>Rasio Kepadatan Penduduk (Population Density Ratio)</w:t>
      </w:r>
    </w:p>
    <w:p w:rsidR="006F754A" w:rsidRDefault="006F754A" w:rsidP="007B0DE7">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Kepadatan penduduk merupakan kondisi yang mengalami perubahan dari tahun ke tahun karena perubahan jumlah penduduk di satu wilayah/area, baik secara alami maupun karena perpindahan penduduk dari daerah satu</w:t>
      </w:r>
      <w:r w:rsidR="00E57F1C">
        <w:rPr>
          <w:rFonts w:ascii="Book Antiqua" w:hAnsi="Book Antiqua" w:cs="Arial"/>
          <w:color w:val="000000"/>
          <w:lang w:val="id-ID"/>
        </w:rPr>
        <w:t xml:space="preserve"> </w:t>
      </w:r>
      <w:r>
        <w:rPr>
          <w:rFonts w:ascii="Book Antiqua" w:hAnsi="Book Antiqua" w:cs="Arial"/>
          <w:color w:val="000000"/>
        </w:rPr>
        <w:t xml:space="preserve">ke daerah lainnya. Indikator </w:t>
      </w:r>
      <w:r w:rsidR="008278DE">
        <w:rPr>
          <w:rFonts w:ascii="Book Antiqua" w:hAnsi="Book Antiqua" w:cs="Arial"/>
          <w:color w:val="000000"/>
        </w:rPr>
        <w:t>kepadatan penduduk berguna untuk melihat kerapatan jumlah penduduk dalam satu satuan keruangan.</w:t>
      </w:r>
    </w:p>
    <w:p w:rsidR="0017235D" w:rsidRPr="0017235D" w:rsidRDefault="0017235D" w:rsidP="007B0DE7">
      <w:pPr>
        <w:pStyle w:val="BodyText2"/>
        <w:spacing w:after="0" w:line="360" w:lineRule="auto"/>
        <w:ind w:left="1701"/>
        <w:rPr>
          <w:rFonts w:ascii="Book Antiqua" w:hAnsi="Book Antiqua" w:cs="Trebuchet MS"/>
          <w:szCs w:val="24"/>
          <w:lang w:val="en-US"/>
        </w:rPr>
      </w:pPr>
      <w:r>
        <w:rPr>
          <w:rFonts w:ascii="Book Antiqua" w:hAnsi="Book Antiqua" w:cs="Trebuchet MS"/>
          <w:szCs w:val="24"/>
          <w:lang w:val="en-US"/>
        </w:rPr>
        <w:t xml:space="preserve">Menurut </w:t>
      </w:r>
      <w:r w:rsidRPr="0017235D">
        <w:rPr>
          <w:rFonts w:ascii="Book Antiqua" w:hAnsi="Book Antiqua" w:cs="Trebuchet MS"/>
          <w:szCs w:val="24"/>
          <w:lang w:val="en-US"/>
        </w:rPr>
        <w:t xml:space="preserve">Undang-Undang Nomor 56/PRP/1960, ada </w:t>
      </w:r>
      <w:r w:rsidR="00C958AE">
        <w:rPr>
          <w:rFonts w:ascii="Book Antiqua" w:hAnsi="Book Antiqua" w:cs="Trebuchet MS"/>
          <w:szCs w:val="24"/>
          <w:lang w:val="en-US"/>
        </w:rPr>
        <w:t>4 (</w:t>
      </w:r>
      <w:r w:rsidRPr="0017235D">
        <w:rPr>
          <w:rFonts w:ascii="Book Antiqua" w:hAnsi="Book Antiqua" w:cs="Trebuchet MS"/>
          <w:szCs w:val="24"/>
          <w:lang w:val="en-US"/>
        </w:rPr>
        <w:t>empat</w:t>
      </w:r>
      <w:r w:rsidR="00C958AE">
        <w:rPr>
          <w:rFonts w:ascii="Book Antiqua" w:hAnsi="Book Antiqua" w:cs="Trebuchet MS"/>
          <w:szCs w:val="24"/>
          <w:lang w:val="en-US"/>
        </w:rPr>
        <w:t>)</w:t>
      </w:r>
      <w:r w:rsidR="00E57F1C">
        <w:rPr>
          <w:rFonts w:ascii="Book Antiqua" w:hAnsi="Book Antiqua" w:cs="Trebuchet MS"/>
          <w:szCs w:val="24"/>
        </w:rPr>
        <w:t xml:space="preserve"> </w:t>
      </w:r>
      <w:r>
        <w:rPr>
          <w:rFonts w:ascii="Book Antiqua" w:hAnsi="Book Antiqua" w:cs="Trebuchet MS"/>
          <w:szCs w:val="24"/>
          <w:lang w:val="en-US"/>
        </w:rPr>
        <w:t>k</w:t>
      </w:r>
      <w:r w:rsidRPr="0017235D">
        <w:rPr>
          <w:rFonts w:ascii="Book Antiqua" w:hAnsi="Book Antiqua" w:cs="Trebuchet MS"/>
          <w:szCs w:val="24"/>
          <w:lang w:val="en-US"/>
        </w:rPr>
        <w:t xml:space="preserve">lasifikasi </w:t>
      </w:r>
      <w:r>
        <w:rPr>
          <w:rFonts w:ascii="Book Antiqua" w:hAnsi="Book Antiqua" w:cs="Trebuchet MS"/>
          <w:szCs w:val="24"/>
          <w:lang w:val="en-US"/>
        </w:rPr>
        <w:t>k</w:t>
      </w:r>
      <w:r w:rsidRPr="0017235D">
        <w:rPr>
          <w:rFonts w:ascii="Book Antiqua" w:hAnsi="Book Antiqua" w:cs="Trebuchet MS"/>
          <w:szCs w:val="24"/>
          <w:lang w:val="en-US"/>
        </w:rPr>
        <w:t xml:space="preserve">epadatan </w:t>
      </w:r>
      <w:r>
        <w:rPr>
          <w:rFonts w:ascii="Book Antiqua" w:hAnsi="Book Antiqua" w:cs="Trebuchet MS"/>
          <w:szCs w:val="24"/>
          <w:lang w:val="en-US"/>
        </w:rPr>
        <w:t>p</w:t>
      </w:r>
      <w:r w:rsidRPr="0017235D">
        <w:rPr>
          <w:rFonts w:ascii="Book Antiqua" w:hAnsi="Book Antiqua" w:cs="Trebuchet MS"/>
          <w:szCs w:val="24"/>
          <w:lang w:val="en-US"/>
        </w:rPr>
        <w:t xml:space="preserve">enduduk yaitu </w:t>
      </w:r>
      <w:r>
        <w:rPr>
          <w:rFonts w:ascii="Book Antiqua" w:hAnsi="Book Antiqua" w:cs="Trebuchet MS"/>
          <w:szCs w:val="24"/>
          <w:lang w:val="en-US"/>
        </w:rPr>
        <w:t>t</w:t>
      </w:r>
      <w:r w:rsidRPr="0017235D">
        <w:rPr>
          <w:rFonts w:ascii="Book Antiqua" w:hAnsi="Book Antiqua" w:cs="Trebuchet MS"/>
          <w:szCs w:val="24"/>
          <w:lang w:val="en-US"/>
        </w:rPr>
        <w:t xml:space="preserve">idak </w:t>
      </w:r>
      <w:r>
        <w:rPr>
          <w:rFonts w:ascii="Book Antiqua" w:hAnsi="Book Antiqua" w:cs="Trebuchet MS"/>
          <w:szCs w:val="24"/>
          <w:lang w:val="en-US"/>
        </w:rPr>
        <w:t>p</w:t>
      </w:r>
      <w:r w:rsidRPr="0017235D">
        <w:rPr>
          <w:rFonts w:ascii="Book Antiqua" w:hAnsi="Book Antiqua" w:cs="Trebuchet MS"/>
          <w:szCs w:val="24"/>
          <w:lang w:val="en-US"/>
        </w:rPr>
        <w:t>adat, dengan tingkat kepadatan 1-50 jiw</w:t>
      </w:r>
      <w:r w:rsidR="006025F9">
        <w:rPr>
          <w:rFonts w:ascii="Book Antiqua" w:hAnsi="Book Antiqua" w:cs="Trebuchet MS"/>
          <w:szCs w:val="24"/>
          <w:lang w:val="en-US"/>
        </w:rPr>
        <w:t>a per kilometer persegi</w:t>
      </w:r>
      <w:r w:rsidRPr="0017235D">
        <w:rPr>
          <w:rFonts w:ascii="Book Antiqua" w:hAnsi="Book Antiqua" w:cs="Trebuchet MS"/>
          <w:szCs w:val="24"/>
          <w:lang w:val="en-US"/>
        </w:rPr>
        <w:t xml:space="preserve">, </w:t>
      </w:r>
      <w:r>
        <w:rPr>
          <w:rFonts w:ascii="Book Antiqua" w:hAnsi="Book Antiqua" w:cs="Trebuchet MS"/>
          <w:szCs w:val="24"/>
          <w:lang w:val="en-US"/>
        </w:rPr>
        <w:t>k</w:t>
      </w:r>
      <w:r w:rsidRPr="0017235D">
        <w:rPr>
          <w:rFonts w:ascii="Book Antiqua" w:hAnsi="Book Antiqua" w:cs="Trebuchet MS"/>
          <w:szCs w:val="24"/>
          <w:lang w:val="en-US"/>
        </w:rPr>
        <w:t xml:space="preserve">urang </w:t>
      </w:r>
      <w:r>
        <w:rPr>
          <w:rFonts w:ascii="Book Antiqua" w:hAnsi="Book Antiqua" w:cs="Trebuchet MS"/>
          <w:szCs w:val="24"/>
          <w:lang w:val="en-US"/>
        </w:rPr>
        <w:t>p</w:t>
      </w:r>
      <w:r w:rsidRPr="0017235D">
        <w:rPr>
          <w:rFonts w:ascii="Book Antiqua" w:hAnsi="Book Antiqua" w:cs="Trebuchet MS"/>
          <w:szCs w:val="24"/>
          <w:lang w:val="en-US"/>
        </w:rPr>
        <w:t>adat dengan tingkat kepadatan 51-250 jiwa</w:t>
      </w:r>
      <w:r w:rsidR="006025F9">
        <w:rPr>
          <w:rFonts w:ascii="Book Antiqua" w:hAnsi="Book Antiqua" w:cs="Trebuchet MS"/>
          <w:szCs w:val="24"/>
          <w:lang w:val="en-US"/>
        </w:rPr>
        <w:t xml:space="preserve"> per kilometer persegi</w:t>
      </w:r>
      <w:r w:rsidRPr="0017235D">
        <w:rPr>
          <w:rFonts w:ascii="Book Antiqua" w:hAnsi="Book Antiqua" w:cs="Trebuchet MS"/>
          <w:szCs w:val="24"/>
          <w:lang w:val="en-US"/>
        </w:rPr>
        <w:t xml:space="preserve">, </w:t>
      </w:r>
      <w:r>
        <w:rPr>
          <w:rFonts w:ascii="Book Antiqua" w:hAnsi="Book Antiqua" w:cs="Trebuchet MS"/>
          <w:szCs w:val="24"/>
          <w:lang w:val="en-US"/>
        </w:rPr>
        <w:t>c</w:t>
      </w:r>
      <w:r w:rsidRPr="0017235D">
        <w:rPr>
          <w:rFonts w:ascii="Book Antiqua" w:hAnsi="Book Antiqua" w:cs="Trebuchet MS"/>
          <w:szCs w:val="24"/>
          <w:lang w:val="en-US"/>
        </w:rPr>
        <w:t xml:space="preserve">ukup </w:t>
      </w:r>
      <w:r>
        <w:rPr>
          <w:rFonts w:ascii="Book Antiqua" w:hAnsi="Book Antiqua" w:cs="Trebuchet MS"/>
          <w:szCs w:val="24"/>
          <w:lang w:val="en-US"/>
        </w:rPr>
        <w:t>p</w:t>
      </w:r>
      <w:r w:rsidRPr="0017235D">
        <w:rPr>
          <w:rFonts w:ascii="Book Antiqua" w:hAnsi="Book Antiqua" w:cs="Trebuchet MS"/>
          <w:szCs w:val="24"/>
          <w:lang w:val="en-US"/>
        </w:rPr>
        <w:t>adat dengan tingkat kepadatan 251-400 jiwa</w:t>
      </w:r>
      <w:r w:rsidR="006025F9">
        <w:rPr>
          <w:rFonts w:ascii="Book Antiqua" w:hAnsi="Book Antiqua" w:cs="Trebuchet MS"/>
          <w:szCs w:val="24"/>
          <w:lang w:val="en-US"/>
        </w:rPr>
        <w:t xml:space="preserve"> per kilometer persegi</w:t>
      </w:r>
      <w:r w:rsidRPr="0017235D">
        <w:rPr>
          <w:rFonts w:ascii="Book Antiqua" w:hAnsi="Book Antiqua" w:cs="Trebuchet MS"/>
          <w:szCs w:val="24"/>
          <w:lang w:val="en-US"/>
        </w:rPr>
        <w:t xml:space="preserve"> dan </w:t>
      </w:r>
      <w:r>
        <w:rPr>
          <w:rFonts w:ascii="Book Antiqua" w:hAnsi="Book Antiqua" w:cs="Trebuchet MS"/>
          <w:szCs w:val="24"/>
          <w:lang w:val="en-US"/>
        </w:rPr>
        <w:t>s</w:t>
      </w:r>
      <w:r w:rsidRPr="0017235D">
        <w:rPr>
          <w:rFonts w:ascii="Book Antiqua" w:hAnsi="Book Antiqua" w:cs="Trebuchet MS"/>
          <w:szCs w:val="24"/>
          <w:lang w:val="en-US"/>
        </w:rPr>
        <w:t xml:space="preserve">angat </w:t>
      </w:r>
      <w:r>
        <w:rPr>
          <w:rFonts w:ascii="Book Antiqua" w:hAnsi="Book Antiqua" w:cs="Trebuchet MS"/>
          <w:szCs w:val="24"/>
          <w:lang w:val="en-US"/>
        </w:rPr>
        <w:t>p</w:t>
      </w:r>
      <w:r w:rsidRPr="0017235D">
        <w:rPr>
          <w:rFonts w:ascii="Book Antiqua" w:hAnsi="Book Antiqua" w:cs="Trebuchet MS"/>
          <w:szCs w:val="24"/>
          <w:lang w:val="en-US"/>
        </w:rPr>
        <w:t>adat dengan tingkat kepadatan lebih besar dari 401 jiwa/</w:t>
      </w:r>
      <w:r w:rsidR="006025F9">
        <w:rPr>
          <w:rFonts w:ascii="Book Antiqua" w:hAnsi="Book Antiqua" w:cs="Trebuchet MS"/>
          <w:szCs w:val="24"/>
          <w:lang w:val="en-US"/>
        </w:rPr>
        <w:t>kilometer persegi</w:t>
      </w:r>
      <w:r w:rsidRPr="0017235D">
        <w:rPr>
          <w:rFonts w:ascii="Book Antiqua" w:hAnsi="Book Antiqua" w:cs="Trebuchet MS"/>
          <w:szCs w:val="24"/>
          <w:lang w:val="en-US"/>
        </w:rPr>
        <w:t xml:space="preserve">. </w:t>
      </w:r>
    </w:p>
    <w:p w:rsidR="006025F9" w:rsidRPr="006025F9" w:rsidRDefault="006025F9" w:rsidP="007B0DE7">
      <w:pPr>
        <w:pStyle w:val="BodyText2"/>
        <w:spacing w:after="0" w:line="360" w:lineRule="auto"/>
        <w:ind w:left="1701"/>
        <w:rPr>
          <w:rFonts w:ascii="Book Antiqua" w:hAnsi="Book Antiqua" w:cs="Trebuchet MS"/>
          <w:szCs w:val="24"/>
        </w:rPr>
      </w:pPr>
      <w:r w:rsidRPr="006025F9">
        <w:rPr>
          <w:rFonts w:ascii="Book Antiqua" w:hAnsi="Book Antiqua" w:cs="Trebuchet MS"/>
          <w:szCs w:val="24"/>
          <w:lang w:val="en-US"/>
        </w:rPr>
        <w:t xml:space="preserve">Berdasarkan ketentuan diatas, maka dapat disimpulkan bahwa </w:t>
      </w:r>
      <w:r>
        <w:rPr>
          <w:rFonts w:ascii="Book Antiqua" w:hAnsi="Book Antiqua" w:cs="Trebuchet MS"/>
          <w:szCs w:val="24"/>
          <w:lang w:val="en-US"/>
        </w:rPr>
        <w:t>Provinsi Sumatera Barat</w:t>
      </w:r>
      <w:r w:rsidRPr="006025F9">
        <w:rPr>
          <w:rFonts w:ascii="Book Antiqua" w:hAnsi="Book Antiqua" w:cs="Trebuchet MS"/>
          <w:szCs w:val="24"/>
        </w:rPr>
        <w:t xml:space="preserve"> tergolong </w:t>
      </w:r>
      <w:r>
        <w:rPr>
          <w:rFonts w:ascii="Book Antiqua" w:hAnsi="Book Antiqua" w:cs="Trebuchet MS"/>
          <w:szCs w:val="24"/>
          <w:lang w:val="en-ID"/>
        </w:rPr>
        <w:t>provinsi</w:t>
      </w:r>
      <w:r w:rsidRPr="006025F9">
        <w:rPr>
          <w:rFonts w:ascii="Book Antiqua" w:hAnsi="Book Antiqua" w:cs="Trebuchet MS"/>
          <w:szCs w:val="24"/>
        </w:rPr>
        <w:t xml:space="preserve"> yang </w:t>
      </w:r>
      <w:r>
        <w:rPr>
          <w:rFonts w:ascii="Book Antiqua" w:hAnsi="Book Antiqua" w:cs="Trebuchet MS"/>
          <w:szCs w:val="24"/>
          <w:lang w:val="en-ID"/>
        </w:rPr>
        <w:t>kurang</w:t>
      </w:r>
      <w:r w:rsidR="00E57F1C">
        <w:rPr>
          <w:rFonts w:ascii="Book Antiqua" w:hAnsi="Book Antiqua" w:cs="Trebuchet MS"/>
          <w:szCs w:val="24"/>
        </w:rPr>
        <w:t xml:space="preserve"> </w:t>
      </w:r>
      <w:r w:rsidRPr="006025F9">
        <w:rPr>
          <w:rFonts w:ascii="Book Antiqua" w:hAnsi="Book Antiqua" w:cs="Trebuchet MS"/>
          <w:szCs w:val="24"/>
        </w:rPr>
        <w:t>pad</w:t>
      </w:r>
      <w:r w:rsidR="00E57F1C">
        <w:rPr>
          <w:rFonts w:ascii="Book Antiqua" w:hAnsi="Book Antiqua" w:cs="Trebuchet MS"/>
          <w:szCs w:val="24"/>
        </w:rPr>
        <w:t xml:space="preserve">at, </w:t>
      </w:r>
      <w:r w:rsidR="00E57F1C">
        <w:rPr>
          <w:rFonts w:ascii="Book Antiqua" w:hAnsi="Book Antiqua" w:cs="Trebuchet MS"/>
          <w:szCs w:val="24"/>
        </w:rPr>
        <w:lastRenderedPageBreak/>
        <w:t>hal ini dapat dilihat pada T</w:t>
      </w:r>
      <w:r w:rsidRPr="006025F9">
        <w:rPr>
          <w:rFonts w:ascii="Book Antiqua" w:hAnsi="Book Antiqua" w:cs="Trebuchet MS"/>
          <w:szCs w:val="24"/>
        </w:rPr>
        <w:t xml:space="preserve">abel </w:t>
      </w:r>
      <w:r>
        <w:rPr>
          <w:rFonts w:ascii="Book Antiqua" w:hAnsi="Book Antiqua" w:cs="Trebuchet MS"/>
          <w:szCs w:val="24"/>
          <w:lang w:val="en-US"/>
        </w:rPr>
        <w:t>9</w:t>
      </w:r>
      <w:r w:rsidR="00E57F1C">
        <w:rPr>
          <w:rFonts w:ascii="Book Antiqua" w:hAnsi="Book Antiqua" w:cs="Trebuchet MS"/>
          <w:szCs w:val="24"/>
        </w:rPr>
        <w:t xml:space="preserve"> </w:t>
      </w:r>
      <w:r w:rsidRPr="006025F9">
        <w:rPr>
          <w:rFonts w:ascii="Book Antiqua" w:hAnsi="Book Antiqua" w:cs="Trebuchet MS"/>
          <w:szCs w:val="24"/>
        </w:rPr>
        <w:t>di</w:t>
      </w:r>
      <w:r w:rsidR="00E57F1C">
        <w:rPr>
          <w:rFonts w:ascii="Book Antiqua" w:hAnsi="Book Antiqua" w:cs="Trebuchet MS"/>
          <w:szCs w:val="24"/>
        </w:rPr>
        <w:t xml:space="preserve"> </w:t>
      </w:r>
      <w:r w:rsidRPr="006025F9">
        <w:rPr>
          <w:rFonts w:ascii="Book Antiqua" w:hAnsi="Book Antiqua" w:cs="Trebuchet MS"/>
          <w:szCs w:val="24"/>
        </w:rPr>
        <w:t>bawah ini.</w:t>
      </w:r>
      <w:r w:rsidRPr="006025F9">
        <w:rPr>
          <w:rFonts w:ascii="Book Antiqua" w:hAnsi="Book Antiqua" w:cs="Trebuchet MS"/>
          <w:szCs w:val="24"/>
          <w:lang w:val="en-US"/>
        </w:rPr>
        <w:t xml:space="preserve"> Tabel </w:t>
      </w:r>
      <w:r>
        <w:rPr>
          <w:rFonts w:ascii="Book Antiqua" w:hAnsi="Book Antiqua" w:cs="Trebuchet MS"/>
          <w:szCs w:val="24"/>
          <w:lang w:val="en-US"/>
        </w:rPr>
        <w:t>9</w:t>
      </w:r>
      <w:r w:rsidR="00E57F1C">
        <w:rPr>
          <w:rFonts w:ascii="Book Antiqua" w:hAnsi="Book Antiqua" w:cs="Trebuchet MS"/>
          <w:szCs w:val="24"/>
        </w:rPr>
        <w:t xml:space="preserve"> </w:t>
      </w:r>
      <w:r w:rsidRPr="006025F9">
        <w:rPr>
          <w:rFonts w:ascii="Book Antiqua" w:hAnsi="Book Antiqua" w:cs="Trebuchet MS"/>
          <w:szCs w:val="24"/>
        </w:rPr>
        <w:t xml:space="preserve">memperlihatkan </w:t>
      </w:r>
      <w:r>
        <w:rPr>
          <w:rFonts w:ascii="Book Antiqua" w:hAnsi="Book Antiqua" w:cs="Trebuchet MS"/>
          <w:szCs w:val="24"/>
          <w:lang w:val="en-ID"/>
        </w:rPr>
        <w:t xml:space="preserve">rasio </w:t>
      </w:r>
      <w:r w:rsidRPr="006025F9">
        <w:rPr>
          <w:rFonts w:ascii="Book Antiqua" w:hAnsi="Book Antiqua" w:cs="Trebuchet MS"/>
          <w:szCs w:val="24"/>
        </w:rPr>
        <w:t xml:space="preserve">kepadatan penduduk di </w:t>
      </w:r>
      <w:r>
        <w:rPr>
          <w:rFonts w:ascii="Book Antiqua" w:hAnsi="Book Antiqua" w:cs="Trebuchet MS"/>
          <w:szCs w:val="24"/>
          <w:lang w:val="en-ID"/>
        </w:rPr>
        <w:t xml:space="preserve">Provinsi Sumatera </w:t>
      </w:r>
      <w:r w:rsidR="00C958AE">
        <w:rPr>
          <w:rFonts w:ascii="Book Antiqua" w:hAnsi="Book Antiqua" w:cs="Trebuchet MS"/>
          <w:szCs w:val="24"/>
          <w:lang w:val="en-ID"/>
        </w:rPr>
        <w:t xml:space="preserve">Barat </w:t>
      </w:r>
      <w:r w:rsidR="00D416CF">
        <w:rPr>
          <w:rFonts w:ascii="Book Antiqua" w:hAnsi="Book Antiqua" w:cs="Trebuchet MS"/>
          <w:szCs w:val="24"/>
          <w:lang w:val="en-ID"/>
        </w:rPr>
        <w:t>per 31 Desember</w:t>
      </w:r>
      <w:r>
        <w:rPr>
          <w:rFonts w:ascii="Book Antiqua" w:hAnsi="Book Antiqua" w:cs="Trebuchet MS"/>
          <w:szCs w:val="24"/>
          <w:lang w:val="en-ID"/>
        </w:rPr>
        <w:t xml:space="preserve"> 201</w:t>
      </w:r>
      <w:r w:rsidR="007868B0">
        <w:rPr>
          <w:rFonts w:ascii="Book Antiqua" w:hAnsi="Book Antiqua" w:cs="Trebuchet MS"/>
          <w:szCs w:val="24"/>
          <w:lang w:val="en-ID"/>
        </w:rPr>
        <w:t>7</w:t>
      </w:r>
      <w:r w:rsidRPr="006025F9">
        <w:rPr>
          <w:rFonts w:ascii="Book Antiqua" w:hAnsi="Book Antiqua" w:cs="Trebuchet MS"/>
          <w:szCs w:val="24"/>
        </w:rPr>
        <w:t>. Dengan luas</w:t>
      </w:r>
      <w:r w:rsidR="00E57F1C">
        <w:rPr>
          <w:rFonts w:ascii="Book Antiqua" w:hAnsi="Book Antiqua" w:cs="Trebuchet MS"/>
          <w:szCs w:val="24"/>
        </w:rPr>
        <w:t xml:space="preserve"> </w:t>
      </w:r>
      <w:r>
        <w:rPr>
          <w:rFonts w:ascii="Book Antiqua" w:hAnsi="Book Antiqua" w:cs="Trebuchet MS"/>
          <w:szCs w:val="24"/>
          <w:lang w:val="en-US"/>
        </w:rPr>
        <w:t>42.</w:t>
      </w:r>
      <w:r w:rsidR="007868B0">
        <w:rPr>
          <w:rFonts w:ascii="Book Antiqua" w:hAnsi="Book Antiqua" w:cs="Trebuchet MS"/>
          <w:szCs w:val="24"/>
          <w:lang w:val="en-US"/>
        </w:rPr>
        <w:t>125</w:t>
      </w:r>
      <w:r w:rsidRPr="006025F9">
        <w:rPr>
          <w:rFonts w:ascii="Book Antiqua" w:hAnsi="Book Antiqua" w:cs="Trebuchet MS"/>
          <w:szCs w:val="24"/>
        </w:rPr>
        <w:t xml:space="preserve"> k</w:t>
      </w:r>
      <w:r>
        <w:rPr>
          <w:rFonts w:ascii="Book Antiqua" w:hAnsi="Book Antiqua" w:cs="Trebuchet MS"/>
          <w:szCs w:val="24"/>
          <w:lang w:val="en-ID"/>
        </w:rPr>
        <w:t>ilometer persegi,</w:t>
      </w:r>
      <w:r w:rsidR="00E57F1C">
        <w:rPr>
          <w:rFonts w:ascii="Book Antiqua" w:hAnsi="Book Antiqua" w:cs="Trebuchet MS"/>
          <w:szCs w:val="24"/>
        </w:rPr>
        <w:t xml:space="preserve"> </w:t>
      </w:r>
      <w:r>
        <w:rPr>
          <w:rFonts w:ascii="Book Antiqua" w:hAnsi="Book Antiqua" w:cs="Trebuchet MS"/>
          <w:szCs w:val="24"/>
          <w:lang w:val="en-ID"/>
        </w:rPr>
        <w:t>Provinsi Sumatera Barat</w:t>
      </w:r>
      <w:r w:rsidR="00E57F1C">
        <w:rPr>
          <w:rFonts w:ascii="Book Antiqua" w:hAnsi="Book Antiqua" w:cs="Trebuchet MS"/>
          <w:szCs w:val="24"/>
        </w:rPr>
        <w:t xml:space="preserve"> </w:t>
      </w:r>
      <w:r w:rsidRPr="006025F9">
        <w:rPr>
          <w:rFonts w:ascii="Book Antiqua" w:hAnsi="Book Antiqua" w:cs="Trebuchet MS"/>
          <w:szCs w:val="24"/>
        </w:rPr>
        <w:t>didiami oleh</w:t>
      </w:r>
      <w:r w:rsidR="00E57F1C">
        <w:rPr>
          <w:rFonts w:ascii="Book Antiqua" w:hAnsi="Book Antiqua" w:cs="Trebuchet MS"/>
          <w:szCs w:val="24"/>
        </w:rPr>
        <w:t xml:space="preserve"> </w:t>
      </w:r>
      <w:r w:rsidR="00C958AE">
        <w:rPr>
          <w:rFonts w:ascii="Book Antiqua" w:hAnsi="Book Antiqua" w:cs="Trebuchet MS"/>
          <w:szCs w:val="24"/>
          <w:lang w:val="en-US"/>
        </w:rPr>
        <w:t xml:space="preserve">penduduk sebesar </w:t>
      </w:r>
      <w:r>
        <w:rPr>
          <w:rFonts w:ascii="Book Antiqua" w:hAnsi="Book Antiqua" w:cs="Trebuchet MS"/>
          <w:szCs w:val="24"/>
          <w:lang w:val="en-US"/>
        </w:rPr>
        <w:t>5.</w:t>
      </w:r>
      <w:r w:rsidR="007868B0">
        <w:rPr>
          <w:rFonts w:ascii="Book Antiqua" w:hAnsi="Book Antiqua" w:cs="Trebuchet MS"/>
          <w:szCs w:val="24"/>
          <w:lang w:val="en-US"/>
        </w:rPr>
        <w:t>511.246</w:t>
      </w:r>
      <w:r w:rsidRPr="006025F9">
        <w:rPr>
          <w:rFonts w:ascii="Book Antiqua" w:hAnsi="Book Antiqua" w:cs="Trebuchet MS"/>
          <w:szCs w:val="24"/>
        </w:rPr>
        <w:t xml:space="preserve"> jiwa atau </w:t>
      </w:r>
      <w:r w:rsidRPr="006025F9">
        <w:rPr>
          <w:rFonts w:ascii="Book Antiqua" w:hAnsi="Book Antiqua" w:cs="Trebuchet MS"/>
          <w:szCs w:val="24"/>
          <w:lang w:val="en-US"/>
        </w:rPr>
        <w:t xml:space="preserve">dengan kepadatan </w:t>
      </w:r>
      <w:r w:rsidRPr="006025F9">
        <w:rPr>
          <w:rFonts w:ascii="Book Antiqua" w:hAnsi="Book Antiqua" w:cs="Trebuchet MS"/>
          <w:szCs w:val="24"/>
        </w:rPr>
        <w:t>sebesar</w:t>
      </w:r>
      <w:r w:rsidR="00E57F1C">
        <w:rPr>
          <w:rFonts w:ascii="Book Antiqua" w:hAnsi="Book Antiqua" w:cs="Trebuchet MS"/>
          <w:szCs w:val="24"/>
        </w:rPr>
        <w:t xml:space="preserve"> </w:t>
      </w:r>
      <w:r>
        <w:rPr>
          <w:rFonts w:ascii="Book Antiqua" w:hAnsi="Book Antiqua" w:cs="Trebuchet MS"/>
          <w:szCs w:val="24"/>
          <w:lang w:val="en-US"/>
        </w:rPr>
        <w:t>1</w:t>
      </w:r>
      <w:r w:rsidR="007868B0">
        <w:rPr>
          <w:rFonts w:ascii="Book Antiqua" w:hAnsi="Book Antiqua" w:cs="Trebuchet MS"/>
          <w:szCs w:val="24"/>
          <w:lang w:val="en-US"/>
        </w:rPr>
        <w:t>30,83</w:t>
      </w:r>
      <w:r w:rsidR="00E57F1C">
        <w:rPr>
          <w:rFonts w:ascii="Book Antiqua" w:hAnsi="Book Antiqua" w:cs="Trebuchet MS"/>
          <w:szCs w:val="24"/>
        </w:rPr>
        <w:t xml:space="preserve"> </w:t>
      </w:r>
      <w:r w:rsidRPr="006025F9">
        <w:rPr>
          <w:rFonts w:ascii="Book Antiqua" w:hAnsi="Book Antiqua" w:cs="TimesNewRoman"/>
          <w:color w:val="000000"/>
          <w:szCs w:val="24"/>
        </w:rPr>
        <w:t>jiwa</w:t>
      </w:r>
      <w:r>
        <w:rPr>
          <w:rFonts w:ascii="Book Antiqua" w:hAnsi="Book Antiqua" w:cs="TimesNewRoman"/>
          <w:color w:val="000000"/>
          <w:szCs w:val="24"/>
          <w:lang w:val="en-ID"/>
        </w:rPr>
        <w:t xml:space="preserve"> per kilometer persegi</w:t>
      </w:r>
      <w:r w:rsidR="00E57F1C">
        <w:rPr>
          <w:rFonts w:ascii="Book Antiqua" w:hAnsi="Book Antiqua" w:cs="TimesNewRoman"/>
          <w:color w:val="000000"/>
          <w:szCs w:val="24"/>
        </w:rPr>
        <w:t xml:space="preserve"> </w:t>
      </w:r>
      <w:r w:rsidRPr="006025F9">
        <w:rPr>
          <w:rFonts w:ascii="Book Antiqua" w:hAnsi="Book Antiqua" w:cs="TimesNewRoman"/>
          <w:color w:val="000000"/>
          <w:szCs w:val="24"/>
          <w:lang w:val="en-US"/>
        </w:rPr>
        <w:t>pada tahun 201</w:t>
      </w:r>
      <w:r w:rsidR="007868B0">
        <w:rPr>
          <w:rFonts w:ascii="Book Antiqua" w:hAnsi="Book Antiqua" w:cs="TimesNewRoman"/>
          <w:color w:val="000000"/>
          <w:szCs w:val="24"/>
          <w:lang w:val="en-US"/>
        </w:rPr>
        <w:t>7</w:t>
      </w:r>
      <w:r w:rsidRPr="006025F9">
        <w:rPr>
          <w:rFonts w:ascii="Book Antiqua" w:hAnsi="Book Antiqua" w:cs="TimesNewRoman"/>
          <w:color w:val="000000"/>
          <w:szCs w:val="24"/>
          <w:lang w:val="en-US"/>
        </w:rPr>
        <w:t xml:space="preserve">. </w:t>
      </w:r>
      <w:r w:rsidRPr="006025F9">
        <w:rPr>
          <w:rFonts w:ascii="Book Antiqua" w:hAnsi="Book Antiqua" w:cs="Trebuchet MS"/>
          <w:szCs w:val="24"/>
        </w:rPr>
        <w:t xml:space="preserve">Dengan kata lain rata-rata setiap </w:t>
      </w:r>
      <w:r>
        <w:rPr>
          <w:rFonts w:ascii="Book Antiqua" w:hAnsi="Book Antiqua" w:cs="Trebuchet MS"/>
          <w:szCs w:val="24"/>
        </w:rPr>
        <w:t>kilomete</w:t>
      </w:r>
      <w:r w:rsidR="00C958AE">
        <w:rPr>
          <w:rFonts w:ascii="Book Antiqua" w:hAnsi="Book Antiqua" w:cs="Trebuchet MS"/>
          <w:szCs w:val="24"/>
          <w:lang w:val="en-ID"/>
        </w:rPr>
        <w:t>r</w:t>
      </w:r>
      <w:r>
        <w:rPr>
          <w:rFonts w:ascii="Book Antiqua" w:hAnsi="Book Antiqua" w:cs="Trebuchet MS"/>
          <w:szCs w:val="24"/>
          <w:lang w:val="en-ID"/>
        </w:rPr>
        <w:t xml:space="preserve"> persegi Provinsi Sumatera Barat</w:t>
      </w:r>
      <w:r w:rsidR="00E57F1C">
        <w:rPr>
          <w:rFonts w:ascii="Book Antiqua" w:hAnsi="Book Antiqua" w:cs="Trebuchet MS"/>
          <w:szCs w:val="24"/>
        </w:rPr>
        <w:t xml:space="preserve"> </w:t>
      </w:r>
      <w:r w:rsidRPr="006025F9">
        <w:rPr>
          <w:rFonts w:ascii="Book Antiqua" w:hAnsi="Book Antiqua" w:cs="Trebuchet MS"/>
          <w:szCs w:val="24"/>
        </w:rPr>
        <w:t>didiami sebanyak</w:t>
      </w:r>
      <w:r w:rsidR="00E57F1C">
        <w:rPr>
          <w:rFonts w:ascii="Book Antiqua" w:hAnsi="Book Antiqua" w:cs="Trebuchet MS"/>
          <w:szCs w:val="24"/>
        </w:rPr>
        <w:t xml:space="preserve"> </w:t>
      </w:r>
      <w:r>
        <w:rPr>
          <w:rFonts w:ascii="Book Antiqua" w:hAnsi="Book Antiqua" w:cs="Trebuchet MS"/>
          <w:szCs w:val="24"/>
          <w:lang w:val="en-US"/>
        </w:rPr>
        <w:t>1</w:t>
      </w:r>
      <w:r w:rsidR="007868B0">
        <w:rPr>
          <w:rFonts w:ascii="Book Antiqua" w:hAnsi="Book Antiqua" w:cs="Trebuchet MS"/>
          <w:szCs w:val="24"/>
          <w:lang w:val="en-US"/>
        </w:rPr>
        <w:t>30</w:t>
      </w:r>
      <w:r w:rsidRPr="006025F9">
        <w:rPr>
          <w:rFonts w:ascii="Book Antiqua" w:hAnsi="Book Antiqua" w:cs="Trebuchet MS"/>
          <w:szCs w:val="24"/>
          <w:lang w:val="en-US"/>
        </w:rPr>
        <w:t xml:space="preserve"> sampai dengan </w:t>
      </w:r>
      <w:r>
        <w:rPr>
          <w:rFonts w:ascii="Book Antiqua" w:hAnsi="Book Antiqua" w:cs="Trebuchet MS"/>
          <w:szCs w:val="24"/>
          <w:lang w:val="en-US"/>
        </w:rPr>
        <w:t>13</w:t>
      </w:r>
      <w:r w:rsidR="007868B0">
        <w:rPr>
          <w:rFonts w:ascii="Book Antiqua" w:hAnsi="Book Antiqua" w:cs="Trebuchet MS"/>
          <w:szCs w:val="24"/>
          <w:lang w:val="en-US"/>
        </w:rPr>
        <w:t>1</w:t>
      </w:r>
      <w:r w:rsidR="00E57F1C">
        <w:rPr>
          <w:rFonts w:ascii="Book Antiqua" w:hAnsi="Book Antiqua" w:cs="Trebuchet MS"/>
          <w:szCs w:val="24"/>
        </w:rPr>
        <w:t xml:space="preserve"> </w:t>
      </w:r>
      <w:r w:rsidRPr="006025F9">
        <w:rPr>
          <w:rFonts w:ascii="Book Antiqua" w:hAnsi="Book Antiqua" w:cs="Trebuchet MS"/>
          <w:szCs w:val="24"/>
        </w:rPr>
        <w:t>jiwa.</w:t>
      </w:r>
    </w:p>
    <w:p w:rsidR="00C958AE" w:rsidRDefault="00C958AE" w:rsidP="00D516C8">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bookmarkStart w:id="5" w:name="_Hlk502129128"/>
      <w:r w:rsidRPr="00242249">
        <w:rPr>
          <w:rFonts w:ascii="Book Antiqua" w:hAnsi="Book Antiqua" w:cs="Arial"/>
          <w:color w:val="000000"/>
          <w:sz w:val="20"/>
          <w:szCs w:val="20"/>
        </w:rPr>
        <w:t xml:space="preserve">Tabel </w:t>
      </w:r>
      <w:r>
        <w:rPr>
          <w:rFonts w:ascii="Book Antiqua" w:hAnsi="Book Antiqua" w:cs="Arial"/>
          <w:color w:val="000000"/>
          <w:sz w:val="20"/>
          <w:szCs w:val="20"/>
        </w:rPr>
        <w:t>9.</w:t>
      </w:r>
    </w:p>
    <w:p w:rsidR="00C958AE" w:rsidRDefault="00C958AE" w:rsidP="00D516C8">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Rasio Kepadatan Penduduk Provinsi Sumatera Barat </w:t>
      </w:r>
    </w:p>
    <w:p w:rsidR="00370667" w:rsidRDefault="00D416CF" w:rsidP="00D516C8">
      <w:pPr>
        <w:pStyle w:val="NormalWeb"/>
        <w:shd w:val="clear" w:color="auto" w:fill="FFFFFF"/>
        <w:spacing w:before="0" w:beforeAutospacing="0" w:after="0" w:afterAutospacing="0" w:line="360" w:lineRule="auto"/>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Per 31 Desember</w:t>
      </w:r>
      <w:r w:rsidR="00C958AE">
        <w:rPr>
          <w:rFonts w:ascii="Book Antiqua" w:hAnsi="Book Antiqua" w:cs="Arial"/>
          <w:color w:val="000000"/>
          <w:sz w:val="20"/>
          <w:szCs w:val="20"/>
        </w:rPr>
        <w:t xml:space="preserve"> 201</w:t>
      </w:r>
      <w:r w:rsidR="007868B0">
        <w:rPr>
          <w:rFonts w:ascii="Book Antiqua" w:hAnsi="Book Antiqua" w:cs="Arial"/>
          <w:color w:val="000000"/>
          <w:sz w:val="20"/>
          <w:szCs w:val="20"/>
        </w:rPr>
        <w:t>7</w:t>
      </w:r>
    </w:p>
    <w:tbl>
      <w:tblPr>
        <w:tblW w:w="6904" w:type="dxa"/>
        <w:tblInd w:w="1709" w:type="dxa"/>
        <w:tblLook w:val="04A0" w:firstRow="1" w:lastRow="0" w:firstColumn="1" w:lastColumn="0" w:noHBand="0" w:noVBand="1"/>
      </w:tblPr>
      <w:tblGrid>
        <w:gridCol w:w="500"/>
        <w:gridCol w:w="2700"/>
        <w:gridCol w:w="1185"/>
        <w:gridCol w:w="1120"/>
        <w:gridCol w:w="1399"/>
      </w:tblGrid>
      <w:tr w:rsidR="002C31E6" w:rsidRPr="002C31E6" w:rsidTr="00370667">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2C31E6" w:rsidRPr="002C31E6" w:rsidRDefault="002C31E6" w:rsidP="002C31E6">
            <w:pPr>
              <w:spacing w:after="0" w:line="240" w:lineRule="auto"/>
              <w:jc w:val="center"/>
              <w:rPr>
                <w:rFonts w:ascii="Book Antiqua" w:eastAsia="Times New Roman" w:hAnsi="Book Antiqua" w:cs="Calibri"/>
                <w:b/>
                <w:bCs/>
                <w:color w:val="FFFFFF"/>
                <w:sz w:val="16"/>
                <w:szCs w:val="16"/>
                <w:lang w:val="en-ID" w:eastAsia="en-ID"/>
              </w:rPr>
            </w:pPr>
            <w:r w:rsidRPr="002C31E6">
              <w:rPr>
                <w:rFonts w:ascii="Book Antiqua" w:eastAsia="Times New Roman" w:hAnsi="Book Antiqua" w:cs="Calibri"/>
                <w:b/>
                <w:bCs/>
                <w:color w:val="FFFFFF"/>
                <w:sz w:val="16"/>
                <w:szCs w:val="16"/>
                <w:lang w:val="en-ID" w:eastAsia="en-ID"/>
              </w:rPr>
              <w:t>N</w:t>
            </w:r>
            <w:r w:rsidR="00106CB7">
              <w:rPr>
                <w:rFonts w:ascii="Book Antiqua" w:eastAsia="Times New Roman" w:hAnsi="Book Antiqua" w:cs="Calibri"/>
                <w:b/>
                <w:bCs/>
                <w:color w:val="FFFFFF"/>
                <w:sz w:val="16"/>
                <w:szCs w:val="16"/>
                <w:lang w:val="en-ID" w:eastAsia="en-ID"/>
              </w:rPr>
              <w:t>o</w:t>
            </w:r>
          </w:p>
        </w:tc>
        <w:tc>
          <w:tcPr>
            <w:tcW w:w="270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2C31E6" w:rsidRPr="002C31E6" w:rsidRDefault="00106CB7" w:rsidP="002C31E6">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Kabupaten/Kota</w:t>
            </w:r>
          </w:p>
        </w:tc>
        <w:tc>
          <w:tcPr>
            <w:tcW w:w="1185" w:type="dxa"/>
            <w:vMerge w:val="restart"/>
            <w:tcBorders>
              <w:top w:val="single" w:sz="4" w:space="0" w:color="auto"/>
              <w:left w:val="single" w:sz="4" w:space="0" w:color="auto"/>
              <w:bottom w:val="single" w:sz="4" w:space="0" w:color="000000"/>
              <w:right w:val="single" w:sz="4" w:space="0" w:color="auto"/>
            </w:tcBorders>
            <w:shd w:val="clear" w:color="000000" w:fill="E26B0A"/>
            <w:vAlign w:val="center"/>
            <w:hideMark/>
          </w:tcPr>
          <w:p w:rsidR="002C31E6" w:rsidRPr="002C31E6" w:rsidRDefault="00106CB7" w:rsidP="002C31E6">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Penduduk (Jiwa)</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2C31E6" w:rsidRPr="002C31E6" w:rsidRDefault="002C31E6" w:rsidP="002C31E6">
            <w:pPr>
              <w:spacing w:after="0" w:line="240" w:lineRule="auto"/>
              <w:jc w:val="center"/>
              <w:rPr>
                <w:rFonts w:ascii="Book Antiqua" w:eastAsia="Times New Roman" w:hAnsi="Book Antiqua" w:cs="Calibri"/>
                <w:b/>
                <w:bCs/>
                <w:color w:val="FFFFFF"/>
                <w:sz w:val="16"/>
                <w:szCs w:val="16"/>
                <w:lang w:val="en-ID" w:eastAsia="en-ID"/>
              </w:rPr>
            </w:pPr>
            <w:r w:rsidRPr="002C31E6">
              <w:rPr>
                <w:rFonts w:ascii="Book Antiqua" w:eastAsia="Times New Roman" w:hAnsi="Book Antiqua" w:cs="Calibri"/>
                <w:b/>
                <w:bCs/>
                <w:color w:val="FFFFFF"/>
                <w:sz w:val="16"/>
                <w:szCs w:val="16"/>
                <w:lang w:val="en-ID" w:eastAsia="en-ID"/>
              </w:rPr>
              <w:t>LUAS WILAYAH (Km</w:t>
            </w:r>
            <w:r w:rsidRPr="002C31E6">
              <w:rPr>
                <w:rFonts w:ascii="Calibri" w:eastAsia="Times New Roman" w:hAnsi="Calibri" w:cs="Calibri"/>
                <w:color w:val="FFFFFF"/>
                <w:sz w:val="16"/>
                <w:szCs w:val="16"/>
                <w:vertAlign w:val="superscript"/>
                <w:lang w:val="en-ID" w:eastAsia="en-ID"/>
              </w:rPr>
              <w:t>2</w:t>
            </w:r>
            <w:r w:rsidRPr="002C31E6">
              <w:rPr>
                <w:rFonts w:ascii="Calibri" w:eastAsia="Times New Roman" w:hAnsi="Calibri" w:cs="Calibri"/>
                <w:color w:val="FFFFFF"/>
                <w:sz w:val="16"/>
                <w:szCs w:val="16"/>
                <w:lang w:val="en-ID" w:eastAsia="en-ID"/>
              </w:rPr>
              <w:t>)</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2C31E6" w:rsidRPr="002C31E6" w:rsidRDefault="002C31E6" w:rsidP="002C31E6">
            <w:pPr>
              <w:spacing w:after="0" w:line="240" w:lineRule="auto"/>
              <w:jc w:val="center"/>
              <w:rPr>
                <w:rFonts w:ascii="Book Antiqua" w:eastAsia="Times New Roman" w:hAnsi="Book Antiqua" w:cs="Calibri"/>
                <w:b/>
                <w:bCs/>
                <w:color w:val="FFFFFF"/>
                <w:sz w:val="16"/>
                <w:szCs w:val="16"/>
                <w:lang w:val="en-ID" w:eastAsia="en-ID"/>
              </w:rPr>
            </w:pPr>
            <w:r w:rsidRPr="002C31E6">
              <w:rPr>
                <w:rFonts w:ascii="Book Antiqua" w:eastAsia="Times New Roman" w:hAnsi="Book Antiqua" w:cs="Calibri"/>
                <w:b/>
                <w:bCs/>
                <w:color w:val="FFFFFF"/>
                <w:sz w:val="16"/>
                <w:szCs w:val="16"/>
                <w:lang w:val="en-ID" w:eastAsia="en-ID"/>
              </w:rPr>
              <w:t>K</w:t>
            </w:r>
            <w:r w:rsidR="00106CB7">
              <w:rPr>
                <w:rFonts w:ascii="Book Antiqua" w:eastAsia="Times New Roman" w:hAnsi="Book Antiqua" w:cs="Calibri"/>
                <w:b/>
                <w:bCs/>
                <w:color w:val="FFFFFF"/>
                <w:sz w:val="16"/>
                <w:szCs w:val="16"/>
                <w:lang w:val="en-ID" w:eastAsia="en-ID"/>
              </w:rPr>
              <w:t>epadatan</w:t>
            </w:r>
            <w:r w:rsidRPr="002C31E6">
              <w:rPr>
                <w:rFonts w:ascii="Book Antiqua" w:eastAsia="Times New Roman" w:hAnsi="Book Antiqua" w:cs="Calibri"/>
                <w:b/>
                <w:bCs/>
                <w:color w:val="FFFFFF"/>
                <w:sz w:val="16"/>
                <w:szCs w:val="16"/>
                <w:lang w:val="en-ID" w:eastAsia="en-ID"/>
              </w:rPr>
              <w:t xml:space="preserve"> (Jiwa/Km</w:t>
            </w:r>
            <w:r w:rsidRPr="002C31E6">
              <w:rPr>
                <w:rFonts w:ascii="Calibri" w:eastAsia="Times New Roman" w:hAnsi="Calibri" w:cs="Calibri"/>
                <w:color w:val="FFFFFF"/>
                <w:sz w:val="16"/>
                <w:szCs w:val="16"/>
                <w:vertAlign w:val="superscript"/>
                <w:lang w:val="en-ID" w:eastAsia="en-ID"/>
              </w:rPr>
              <w:t>2</w:t>
            </w:r>
            <w:r w:rsidRPr="002C31E6">
              <w:rPr>
                <w:rFonts w:ascii="Calibri" w:eastAsia="Times New Roman" w:hAnsi="Calibri" w:cs="Calibri"/>
                <w:color w:val="FFFFFF"/>
                <w:sz w:val="16"/>
                <w:szCs w:val="16"/>
                <w:lang w:val="en-ID" w:eastAsia="en-ID"/>
              </w:rPr>
              <w:t>)</w:t>
            </w:r>
          </w:p>
        </w:tc>
      </w:tr>
      <w:tr w:rsidR="002C31E6" w:rsidRPr="002C31E6" w:rsidTr="00370667">
        <w:trPr>
          <w:trHeight w:val="5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C31E6" w:rsidRPr="002C31E6" w:rsidRDefault="002C31E6" w:rsidP="002C31E6">
            <w:pPr>
              <w:spacing w:after="0" w:line="240" w:lineRule="auto"/>
              <w:rPr>
                <w:rFonts w:ascii="Book Antiqua" w:eastAsia="Times New Roman" w:hAnsi="Book Antiqua" w:cs="Calibri"/>
                <w:b/>
                <w:bCs/>
                <w:color w:val="FFFFFF"/>
                <w:sz w:val="16"/>
                <w:szCs w:val="16"/>
                <w:lang w:val="en-ID" w:eastAsia="en-ID"/>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2C31E6" w:rsidRPr="002C31E6" w:rsidRDefault="002C31E6" w:rsidP="002C31E6">
            <w:pPr>
              <w:spacing w:after="0" w:line="240" w:lineRule="auto"/>
              <w:rPr>
                <w:rFonts w:ascii="Book Antiqua" w:eastAsia="Times New Roman" w:hAnsi="Book Antiqua" w:cs="Calibri"/>
                <w:b/>
                <w:bCs/>
                <w:color w:val="FFFFFF"/>
                <w:sz w:val="16"/>
                <w:szCs w:val="16"/>
                <w:lang w:val="en-ID" w:eastAsia="en-ID"/>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2C31E6" w:rsidRPr="002C31E6" w:rsidRDefault="002C31E6" w:rsidP="002C31E6">
            <w:pPr>
              <w:spacing w:after="0" w:line="240" w:lineRule="auto"/>
              <w:rPr>
                <w:rFonts w:ascii="Book Antiqua" w:eastAsia="Times New Roman" w:hAnsi="Book Antiqua" w:cs="Calibri"/>
                <w:b/>
                <w:bCs/>
                <w:color w:val="FFFFFF"/>
                <w:sz w:val="16"/>
                <w:szCs w:val="16"/>
                <w:lang w:val="en-ID" w:eastAsia="en-ID"/>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C31E6" w:rsidRPr="002C31E6" w:rsidRDefault="002C31E6" w:rsidP="002C31E6">
            <w:pPr>
              <w:spacing w:after="0" w:line="240" w:lineRule="auto"/>
              <w:rPr>
                <w:rFonts w:ascii="Book Antiqua" w:eastAsia="Times New Roman" w:hAnsi="Book Antiqua" w:cs="Calibri"/>
                <w:b/>
                <w:bCs/>
                <w:color w:val="FFFFFF"/>
                <w:sz w:val="16"/>
                <w:szCs w:val="16"/>
                <w:lang w:val="en-ID" w:eastAsia="en-ID"/>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2C31E6" w:rsidRPr="002C31E6" w:rsidRDefault="002C31E6" w:rsidP="002C31E6">
            <w:pPr>
              <w:spacing w:after="0" w:line="240" w:lineRule="auto"/>
              <w:rPr>
                <w:rFonts w:ascii="Book Antiqua" w:eastAsia="Times New Roman" w:hAnsi="Book Antiqua" w:cs="Calibri"/>
                <w:b/>
                <w:bCs/>
                <w:color w:val="FFFFFF"/>
                <w:sz w:val="16"/>
                <w:szCs w:val="16"/>
                <w:lang w:val="en-ID" w:eastAsia="en-ID"/>
              </w:rPr>
            </w:pP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1</w:t>
            </w:r>
          </w:p>
        </w:tc>
        <w:tc>
          <w:tcPr>
            <w:tcW w:w="2700"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Kabupaten Pesisir Selatan </w:t>
            </w:r>
          </w:p>
        </w:tc>
        <w:tc>
          <w:tcPr>
            <w:tcW w:w="1185"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519.522 </w:t>
            </w:r>
          </w:p>
        </w:tc>
        <w:tc>
          <w:tcPr>
            <w:tcW w:w="1120" w:type="dxa"/>
            <w:tcBorders>
              <w:top w:val="nil"/>
              <w:left w:val="nil"/>
              <w:bottom w:val="single" w:sz="4" w:space="0" w:color="auto"/>
              <w:right w:val="single" w:sz="4" w:space="0" w:color="auto"/>
            </w:tcBorders>
            <w:shd w:val="clear" w:color="000000" w:fill="9BBB59"/>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6.106 </w:t>
            </w:r>
          </w:p>
        </w:tc>
        <w:tc>
          <w:tcPr>
            <w:tcW w:w="1399"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85,08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2</w:t>
            </w:r>
          </w:p>
        </w:tc>
        <w:tc>
          <w:tcPr>
            <w:tcW w:w="270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Kabupaten Solok  </w:t>
            </w:r>
          </w:p>
        </w:tc>
        <w:tc>
          <w:tcPr>
            <w:tcW w:w="1185"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377.292 </w:t>
            </w:r>
          </w:p>
        </w:tc>
        <w:tc>
          <w:tcPr>
            <w:tcW w:w="112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3.247 </w:t>
            </w:r>
          </w:p>
        </w:tc>
        <w:tc>
          <w:tcPr>
            <w:tcW w:w="1399"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116,20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3</w:t>
            </w:r>
          </w:p>
        </w:tc>
        <w:tc>
          <w:tcPr>
            <w:tcW w:w="2700"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Kabupaten Sijunjung  </w:t>
            </w:r>
          </w:p>
        </w:tc>
        <w:tc>
          <w:tcPr>
            <w:tcW w:w="1185"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234.915 </w:t>
            </w:r>
          </w:p>
        </w:tc>
        <w:tc>
          <w:tcPr>
            <w:tcW w:w="1120" w:type="dxa"/>
            <w:tcBorders>
              <w:top w:val="nil"/>
              <w:left w:val="nil"/>
              <w:bottom w:val="single" w:sz="4" w:space="0" w:color="auto"/>
              <w:right w:val="single" w:sz="4" w:space="0" w:color="auto"/>
            </w:tcBorders>
            <w:shd w:val="clear" w:color="000000" w:fill="9BBB59"/>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3.068 </w:t>
            </w:r>
          </w:p>
        </w:tc>
        <w:tc>
          <w:tcPr>
            <w:tcW w:w="1399"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76,57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4</w:t>
            </w:r>
          </w:p>
        </w:tc>
        <w:tc>
          <w:tcPr>
            <w:tcW w:w="270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Kabupaten Tanah Datar </w:t>
            </w:r>
          </w:p>
        </w:tc>
        <w:tc>
          <w:tcPr>
            <w:tcW w:w="1185"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367.754 </w:t>
            </w:r>
          </w:p>
        </w:tc>
        <w:tc>
          <w:tcPr>
            <w:tcW w:w="112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1.315 </w:t>
            </w:r>
          </w:p>
        </w:tc>
        <w:tc>
          <w:tcPr>
            <w:tcW w:w="1399"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279,66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5</w:t>
            </w:r>
          </w:p>
        </w:tc>
        <w:tc>
          <w:tcPr>
            <w:tcW w:w="2700"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Kabupaten Padang Pariaman </w:t>
            </w:r>
          </w:p>
        </w:tc>
        <w:tc>
          <w:tcPr>
            <w:tcW w:w="1185"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464.560 </w:t>
            </w:r>
          </w:p>
        </w:tc>
        <w:tc>
          <w:tcPr>
            <w:tcW w:w="1120" w:type="dxa"/>
            <w:tcBorders>
              <w:top w:val="nil"/>
              <w:left w:val="nil"/>
              <w:bottom w:val="single" w:sz="4" w:space="0" w:color="auto"/>
              <w:right w:val="single" w:sz="4" w:space="0" w:color="auto"/>
            </w:tcBorders>
            <w:shd w:val="clear" w:color="000000" w:fill="9BBB59"/>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1.354 </w:t>
            </w:r>
          </w:p>
        </w:tc>
        <w:tc>
          <w:tcPr>
            <w:tcW w:w="1399"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343,10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6</w:t>
            </w:r>
          </w:p>
        </w:tc>
        <w:tc>
          <w:tcPr>
            <w:tcW w:w="270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Kabupaten Agam </w:t>
            </w:r>
          </w:p>
        </w:tc>
        <w:tc>
          <w:tcPr>
            <w:tcW w:w="1185"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526.841 </w:t>
            </w:r>
          </w:p>
        </w:tc>
        <w:tc>
          <w:tcPr>
            <w:tcW w:w="112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2.238 </w:t>
            </w:r>
          </w:p>
        </w:tc>
        <w:tc>
          <w:tcPr>
            <w:tcW w:w="1399"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235,41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7</w:t>
            </w:r>
          </w:p>
        </w:tc>
        <w:tc>
          <w:tcPr>
            <w:tcW w:w="2700"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Kabupaten Lima Puluh Kota </w:t>
            </w:r>
          </w:p>
        </w:tc>
        <w:tc>
          <w:tcPr>
            <w:tcW w:w="1185"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375.478 </w:t>
            </w:r>
          </w:p>
        </w:tc>
        <w:tc>
          <w:tcPr>
            <w:tcW w:w="1120" w:type="dxa"/>
            <w:tcBorders>
              <w:top w:val="nil"/>
              <w:left w:val="nil"/>
              <w:bottom w:val="single" w:sz="4" w:space="0" w:color="auto"/>
              <w:right w:val="single" w:sz="4" w:space="0" w:color="auto"/>
            </w:tcBorders>
            <w:shd w:val="clear" w:color="000000" w:fill="9BBB59"/>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3.324 </w:t>
            </w:r>
          </w:p>
        </w:tc>
        <w:tc>
          <w:tcPr>
            <w:tcW w:w="1399"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112,96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8</w:t>
            </w:r>
          </w:p>
        </w:tc>
        <w:tc>
          <w:tcPr>
            <w:tcW w:w="270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Kabupaten Pasaman </w:t>
            </w:r>
          </w:p>
        </w:tc>
        <w:tc>
          <w:tcPr>
            <w:tcW w:w="1185"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316.620 </w:t>
            </w:r>
          </w:p>
        </w:tc>
        <w:tc>
          <w:tcPr>
            <w:tcW w:w="112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3.936 </w:t>
            </w:r>
          </w:p>
        </w:tc>
        <w:tc>
          <w:tcPr>
            <w:tcW w:w="1399"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80,44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9</w:t>
            </w:r>
          </w:p>
        </w:tc>
        <w:tc>
          <w:tcPr>
            <w:tcW w:w="2700"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Kabupaten Kepulauan Mentawai </w:t>
            </w:r>
          </w:p>
        </w:tc>
        <w:tc>
          <w:tcPr>
            <w:tcW w:w="1185"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85.669 </w:t>
            </w:r>
          </w:p>
        </w:tc>
        <w:tc>
          <w:tcPr>
            <w:tcW w:w="1120" w:type="dxa"/>
            <w:tcBorders>
              <w:top w:val="nil"/>
              <w:left w:val="nil"/>
              <w:bottom w:val="single" w:sz="4" w:space="0" w:color="auto"/>
              <w:right w:val="single" w:sz="4" w:space="0" w:color="auto"/>
            </w:tcBorders>
            <w:shd w:val="clear" w:color="000000" w:fill="9BBB59"/>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5.998 </w:t>
            </w:r>
          </w:p>
        </w:tc>
        <w:tc>
          <w:tcPr>
            <w:tcW w:w="1399"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14,28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10</w:t>
            </w:r>
          </w:p>
        </w:tc>
        <w:tc>
          <w:tcPr>
            <w:tcW w:w="270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Kabupaten Dharmasraya </w:t>
            </w:r>
          </w:p>
        </w:tc>
        <w:tc>
          <w:tcPr>
            <w:tcW w:w="1185"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207.883 </w:t>
            </w:r>
          </w:p>
        </w:tc>
        <w:tc>
          <w:tcPr>
            <w:tcW w:w="112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3.018 </w:t>
            </w:r>
          </w:p>
        </w:tc>
        <w:tc>
          <w:tcPr>
            <w:tcW w:w="1399"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68,88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11</w:t>
            </w:r>
          </w:p>
        </w:tc>
        <w:tc>
          <w:tcPr>
            <w:tcW w:w="2700"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Kabupaten Solok Selatan </w:t>
            </w:r>
          </w:p>
        </w:tc>
        <w:tc>
          <w:tcPr>
            <w:tcW w:w="1185"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178.687 </w:t>
            </w:r>
          </w:p>
        </w:tc>
        <w:tc>
          <w:tcPr>
            <w:tcW w:w="1120" w:type="dxa"/>
            <w:tcBorders>
              <w:top w:val="nil"/>
              <w:left w:val="nil"/>
              <w:bottom w:val="single" w:sz="4" w:space="0" w:color="auto"/>
              <w:right w:val="single" w:sz="4" w:space="0" w:color="auto"/>
            </w:tcBorders>
            <w:shd w:val="clear" w:color="000000" w:fill="9BBB59"/>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3.612 </w:t>
            </w:r>
          </w:p>
        </w:tc>
        <w:tc>
          <w:tcPr>
            <w:tcW w:w="1399"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49,47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12</w:t>
            </w:r>
          </w:p>
        </w:tc>
        <w:tc>
          <w:tcPr>
            <w:tcW w:w="270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Kabupaten Pasaman Barat </w:t>
            </w:r>
          </w:p>
        </w:tc>
        <w:tc>
          <w:tcPr>
            <w:tcW w:w="1185"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429.904 </w:t>
            </w:r>
          </w:p>
        </w:tc>
        <w:tc>
          <w:tcPr>
            <w:tcW w:w="112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3.738 </w:t>
            </w:r>
          </w:p>
        </w:tc>
        <w:tc>
          <w:tcPr>
            <w:tcW w:w="1399"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115,01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13</w:t>
            </w:r>
          </w:p>
        </w:tc>
        <w:tc>
          <w:tcPr>
            <w:tcW w:w="2700"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Kota Padang </w:t>
            </w:r>
          </w:p>
        </w:tc>
        <w:tc>
          <w:tcPr>
            <w:tcW w:w="1185"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887.675 </w:t>
            </w:r>
          </w:p>
        </w:tc>
        <w:tc>
          <w:tcPr>
            <w:tcW w:w="1120" w:type="dxa"/>
            <w:tcBorders>
              <w:top w:val="nil"/>
              <w:left w:val="nil"/>
              <w:bottom w:val="single" w:sz="4" w:space="0" w:color="auto"/>
              <w:right w:val="single" w:sz="4" w:space="0" w:color="auto"/>
            </w:tcBorders>
            <w:shd w:val="clear" w:color="000000" w:fill="9BBB59"/>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686 </w:t>
            </w:r>
          </w:p>
        </w:tc>
        <w:tc>
          <w:tcPr>
            <w:tcW w:w="1399"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1.293,99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14</w:t>
            </w:r>
          </w:p>
        </w:tc>
        <w:tc>
          <w:tcPr>
            <w:tcW w:w="270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Kota Solok </w:t>
            </w:r>
          </w:p>
        </w:tc>
        <w:tc>
          <w:tcPr>
            <w:tcW w:w="1185"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71.723 </w:t>
            </w:r>
          </w:p>
        </w:tc>
        <w:tc>
          <w:tcPr>
            <w:tcW w:w="112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61 </w:t>
            </w:r>
          </w:p>
        </w:tc>
        <w:tc>
          <w:tcPr>
            <w:tcW w:w="1399"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1.175,79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15</w:t>
            </w:r>
          </w:p>
        </w:tc>
        <w:tc>
          <w:tcPr>
            <w:tcW w:w="2700"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Kota Sawahlunto </w:t>
            </w:r>
          </w:p>
        </w:tc>
        <w:tc>
          <w:tcPr>
            <w:tcW w:w="1185"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65.042 </w:t>
            </w:r>
          </w:p>
        </w:tc>
        <w:tc>
          <w:tcPr>
            <w:tcW w:w="1120" w:type="dxa"/>
            <w:tcBorders>
              <w:top w:val="nil"/>
              <w:left w:val="nil"/>
              <w:bottom w:val="single" w:sz="4" w:space="0" w:color="auto"/>
              <w:right w:val="single" w:sz="4" w:space="0" w:color="auto"/>
            </w:tcBorders>
            <w:shd w:val="clear" w:color="000000" w:fill="9BBB59"/>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239 </w:t>
            </w:r>
          </w:p>
        </w:tc>
        <w:tc>
          <w:tcPr>
            <w:tcW w:w="1399"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272,14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16</w:t>
            </w:r>
          </w:p>
        </w:tc>
        <w:tc>
          <w:tcPr>
            <w:tcW w:w="270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Kota Padang Panjang </w:t>
            </w:r>
          </w:p>
        </w:tc>
        <w:tc>
          <w:tcPr>
            <w:tcW w:w="1185"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56.562 </w:t>
            </w:r>
          </w:p>
        </w:tc>
        <w:tc>
          <w:tcPr>
            <w:tcW w:w="112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21 </w:t>
            </w:r>
          </w:p>
        </w:tc>
        <w:tc>
          <w:tcPr>
            <w:tcW w:w="1399"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2.693,43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17</w:t>
            </w:r>
          </w:p>
        </w:tc>
        <w:tc>
          <w:tcPr>
            <w:tcW w:w="2700"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Kota Bukittinggi </w:t>
            </w:r>
          </w:p>
        </w:tc>
        <w:tc>
          <w:tcPr>
            <w:tcW w:w="1185"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119.183 </w:t>
            </w:r>
          </w:p>
        </w:tc>
        <w:tc>
          <w:tcPr>
            <w:tcW w:w="1120" w:type="dxa"/>
            <w:tcBorders>
              <w:top w:val="nil"/>
              <w:left w:val="nil"/>
              <w:bottom w:val="single" w:sz="4" w:space="0" w:color="auto"/>
              <w:right w:val="single" w:sz="4" w:space="0" w:color="auto"/>
            </w:tcBorders>
            <w:shd w:val="clear" w:color="000000" w:fill="9BBB59"/>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24 </w:t>
            </w:r>
          </w:p>
        </w:tc>
        <w:tc>
          <w:tcPr>
            <w:tcW w:w="1399" w:type="dxa"/>
            <w:tcBorders>
              <w:top w:val="nil"/>
              <w:left w:val="nil"/>
              <w:bottom w:val="single" w:sz="4"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4.965,96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18</w:t>
            </w:r>
          </w:p>
        </w:tc>
        <w:tc>
          <w:tcPr>
            <w:tcW w:w="270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Kota Payakumbuh </w:t>
            </w:r>
          </w:p>
        </w:tc>
        <w:tc>
          <w:tcPr>
            <w:tcW w:w="1185"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135.209 </w:t>
            </w:r>
          </w:p>
        </w:tc>
        <w:tc>
          <w:tcPr>
            <w:tcW w:w="1120"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75 </w:t>
            </w:r>
          </w:p>
        </w:tc>
        <w:tc>
          <w:tcPr>
            <w:tcW w:w="1399" w:type="dxa"/>
            <w:tcBorders>
              <w:top w:val="nil"/>
              <w:left w:val="nil"/>
              <w:bottom w:val="single" w:sz="4" w:space="0" w:color="auto"/>
              <w:right w:val="single" w:sz="4" w:space="0" w:color="auto"/>
            </w:tcBorders>
            <w:shd w:val="clear" w:color="000000" w:fill="F79646"/>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1.802,79 </w:t>
            </w:r>
          </w:p>
        </w:tc>
      </w:tr>
      <w:tr w:rsidR="002C31E6" w:rsidRPr="002C31E6" w:rsidTr="00370667">
        <w:trPr>
          <w:trHeight w:val="300"/>
        </w:trPr>
        <w:tc>
          <w:tcPr>
            <w:tcW w:w="500" w:type="dxa"/>
            <w:tcBorders>
              <w:top w:val="nil"/>
              <w:left w:val="single" w:sz="4" w:space="0" w:color="auto"/>
              <w:bottom w:val="double" w:sz="6" w:space="0" w:color="auto"/>
              <w:right w:val="single" w:sz="4" w:space="0" w:color="auto"/>
            </w:tcBorders>
            <w:shd w:val="clear" w:color="000000" w:fill="92D050"/>
            <w:noWrap/>
            <w:vAlign w:val="center"/>
            <w:hideMark/>
          </w:tcPr>
          <w:p w:rsidR="002C31E6" w:rsidRPr="002C31E6" w:rsidRDefault="002C31E6" w:rsidP="002C31E6">
            <w:pPr>
              <w:spacing w:after="0" w:line="240" w:lineRule="auto"/>
              <w:jc w:val="center"/>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19</w:t>
            </w:r>
          </w:p>
        </w:tc>
        <w:tc>
          <w:tcPr>
            <w:tcW w:w="2700" w:type="dxa"/>
            <w:tcBorders>
              <w:top w:val="nil"/>
              <w:left w:val="nil"/>
              <w:bottom w:val="double" w:sz="6"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Kota Pariaman </w:t>
            </w:r>
          </w:p>
        </w:tc>
        <w:tc>
          <w:tcPr>
            <w:tcW w:w="1185" w:type="dxa"/>
            <w:tcBorders>
              <w:top w:val="nil"/>
              <w:left w:val="nil"/>
              <w:bottom w:val="double" w:sz="6"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90.727 </w:t>
            </w:r>
          </w:p>
        </w:tc>
        <w:tc>
          <w:tcPr>
            <w:tcW w:w="1120" w:type="dxa"/>
            <w:tcBorders>
              <w:top w:val="nil"/>
              <w:left w:val="nil"/>
              <w:bottom w:val="double" w:sz="6" w:space="0" w:color="auto"/>
              <w:right w:val="single" w:sz="4" w:space="0" w:color="auto"/>
            </w:tcBorders>
            <w:shd w:val="clear" w:color="000000" w:fill="9BBB59"/>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65 </w:t>
            </w:r>
          </w:p>
        </w:tc>
        <w:tc>
          <w:tcPr>
            <w:tcW w:w="1399" w:type="dxa"/>
            <w:tcBorders>
              <w:top w:val="nil"/>
              <w:left w:val="nil"/>
              <w:bottom w:val="double" w:sz="6" w:space="0" w:color="auto"/>
              <w:right w:val="single" w:sz="4" w:space="0" w:color="auto"/>
            </w:tcBorders>
            <w:shd w:val="clear" w:color="000000" w:fill="92D050"/>
            <w:noWrap/>
            <w:vAlign w:val="center"/>
            <w:hideMark/>
          </w:tcPr>
          <w:p w:rsidR="002C31E6" w:rsidRPr="002C31E6" w:rsidRDefault="002C31E6" w:rsidP="002C31E6">
            <w:pPr>
              <w:spacing w:after="0" w:line="240" w:lineRule="auto"/>
              <w:rPr>
                <w:rFonts w:ascii="Book Antiqua" w:eastAsia="Times New Roman" w:hAnsi="Book Antiqua" w:cs="Calibri"/>
                <w:color w:val="000000"/>
                <w:sz w:val="16"/>
                <w:szCs w:val="16"/>
                <w:lang w:val="en-ID" w:eastAsia="en-ID"/>
              </w:rPr>
            </w:pPr>
            <w:r w:rsidRPr="002C31E6">
              <w:rPr>
                <w:rFonts w:ascii="Book Antiqua" w:eastAsia="Times New Roman" w:hAnsi="Book Antiqua" w:cs="Calibri"/>
                <w:color w:val="000000"/>
                <w:sz w:val="16"/>
                <w:szCs w:val="16"/>
                <w:lang w:val="en-ID" w:eastAsia="en-ID"/>
              </w:rPr>
              <w:t xml:space="preserve">          1.395,80 </w:t>
            </w:r>
          </w:p>
        </w:tc>
      </w:tr>
      <w:tr w:rsidR="002C31E6" w:rsidRPr="002C31E6" w:rsidTr="00370667">
        <w:trPr>
          <w:trHeight w:val="300"/>
        </w:trPr>
        <w:tc>
          <w:tcPr>
            <w:tcW w:w="500" w:type="dxa"/>
            <w:tcBorders>
              <w:top w:val="nil"/>
              <w:left w:val="single" w:sz="4" w:space="0" w:color="auto"/>
              <w:bottom w:val="single" w:sz="4" w:space="0" w:color="auto"/>
              <w:right w:val="single" w:sz="4" w:space="0" w:color="auto"/>
            </w:tcBorders>
            <w:shd w:val="clear" w:color="000000" w:fill="00B050"/>
            <w:noWrap/>
            <w:vAlign w:val="center"/>
            <w:hideMark/>
          </w:tcPr>
          <w:p w:rsidR="002C31E6" w:rsidRPr="002C31E6" w:rsidRDefault="002C31E6" w:rsidP="002C31E6">
            <w:pPr>
              <w:spacing w:after="0" w:line="240" w:lineRule="auto"/>
              <w:rPr>
                <w:rFonts w:ascii="Book Antiqua" w:eastAsia="Times New Roman" w:hAnsi="Book Antiqua" w:cs="Calibri"/>
                <w:b/>
                <w:bCs/>
                <w:color w:val="FFFFFF"/>
                <w:sz w:val="16"/>
                <w:szCs w:val="16"/>
                <w:lang w:val="en-ID" w:eastAsia="en-ID"/>
              </w:rPr>
            </w:pPr>
            <w:r w:rsidRPr="002C31E6">
              <w:rPr>
                <w:rFonts w:ascii="Book Antiqua" w:eastAsia="Times New Roman" w:hAnsi="Book Antiqua" w:cs="Calibri"/>
                <w:b/>
                <w:bCs/>
                <w:color w:val="FFFFFF"/>
                <w:sz w:val="16"/>
                <w:szCs w:val="16"/>
                <w:lang w:val="en-ID" w:eastAsia="en-ID"/>
              </w:rPr>
              <w:t> </w:t>
            </w:r>
          </w:p>
        </w:tc>
        <w:tc>
          <w:tcPr>
            <w:tcW w:w="2700" w:type="dxa"/>
            <w:tcBorders>
              <w:top w:val="nil"/>
              <w:left w:val="nil"/>
              <w:bottom w:val="single" w:sz="4" w:space="0" w:color="auto"/>
              <w:right w:val="single" w:sz="4" w:space="0" w:color="auto"/>
            </w:tcBorders>
            <w:shd w:val="clear" w:color="000000" w:fill="00B050"/>
            <w:noWrap/>
            <w:vAlign w:val="center"/>
            <w:hideMark/>
          </w:tcPr>
          <w:p w:rsidR="002C31E6" w:rsidRPr="002C31E6" w:rsidRDefault="002C31E6" w:rsidP="002C31E6">
            <w:pPr>
              <w:spacing w:after="0" w:line="240" w:lineRule="auto"/>
              <w:rPr>
                <w:rFonts w:ascii="Book Antiqua" w:eastAsia="Times New Roman" w:hAnsi="Book Antiqua" w:cs="Calibri"/>
                <w:b/>
                <w:bCs/>
                <w:color w:val="FFFFFF"/>
                <w:sz w:val="16"/>
                <w:szCs w:val="16"/>
                <w:lang w:val="en-ID" w:eastAsia="en-ID"/>
              </w:rPr>
            </w:pPr>
            <w:r w:rsidRPr="002C31E6">
              <w:rPr>
                <w:rFonts w:ascii="Book Antiqua" w:eastAsia="Times New Roman" w:hAnsi="Book Antiqua" w:cs="Calibri"/>
                <w:b/>
                <w:bCs/>
                <w:color w:val="FFFFFF"/>
                <w:sz w:val="16"/>
                <w:szCs w:val="16"/>
                <w:lang w:val="en-ID" w:eastAsia="en-ID"/>
              </w:rPr>
              <w:t xml:space="preserve"> SUMATERA BARAT </w:t>
            </w:r>
          </w:p>
        </w:tc>
        <w:tc>
          <w:tcPr>
            <w:tcW w:w="1185" w:type="dxa"/>
            <w:tcBorders>
              <w:top w:val="nil"/>
              <w:left w:val="nil"/>
              <w:bottom w:val="single" w:sz="4" w:space="0" w:color="auto"/>
              <w:right w:val="single" w:sz="4" w:space="0" w:color="auto"/>
            </w:tcBorders>
            <w:shd w:val="clear" w:color="000000" w:fill="00B050"/>
            <w:noWrap/>
            <w:vAlign w:val="center"/>
            <w:hideMark/>
          </w:tcPr>
          <w:p w:rsidR="002C31E6" w:rsidRPr="002C31E6" w:rsidRDefault="002C31E6" w:rsidP="002C31E6">
            <w:pPr>
              <w:spacing w:after="0" w:line="240" w:lineRule="auto"/>
              <w:rPr>
                <w:rFonts w:ascii="Book Antiqua" w:eastAsia="Times New Roman" w:hAnsi="Book Antiqua" w:cs="Calibri"/>
                <w:b/>
                <w:bCs/>
                <w:color w:val="FFFFFF"/>
                <w:sz w:val="16"/>
                <w:szCs w:val="16"/>
                <w:lang w:val="en-ID" w:eastAsia="en-ID"/>
              </w:rPr>
            </w:pPr>
            <w:r w:rsidRPr="002C31E6">
              <w:rPr>
                <w:rFonts w:ascii="Book Antiqua" w:eastAsia="Times New Roman" w:hAnsi="Book Antiqua" w:cs="Calibri"/>
                <w:b/>
                <w:bCs/>
                <w:color w:val="FFFFFF"/>
                <w:sz w:val="16"/>
                <w:szCs w:val="16"/>
                <w:lang w:val="en-ID" w:eastAsia="en-ID"/>
              </w:rPr>
              <w:t xml:space="preserve">      5.511.246 </w:t>
            </w:r>
          </w:p>
        </w:tc>
        <w:tc>
          <w:tcPr>
            <w:tcW w:w="1120" w:type="dxa"/>
            <w:tcBorders>
              <w:top w:val="nil"/>
              <w:left w:val="nil"/>
              <w:bottom w:val="single" w:sz="4" w:space="0" w:color="auto"/>
              <w:right w:val="single" w:sz="4" w:space="0" w:color="auto"/>
            </w:tcBorders>
            <w:shd w:val="clear" w:color="000000" w:fill="00B050"/>
            <w:noWrap/>
            <w:vAlign w:val="center"/>
            <w:hideMark/>
          </w:tcPr>
          <w:p w:rsidR="002C31E6" w:rsidRPr="002C31E6" w:rsidRDefault="002C31E6" w:rsidP="002C31E6">
            <w:pPr>
              <w:spacing w:after="0" w:line="240" w:lineRule="auto"/>
              <w:rPr>
                <w:rFonts w:ascii="Book Antiqua" w:eastAsia="Times New Roman" w:hAnsi="Book Antiqua" w:cs="Calibri"/>
                <w:b/>
                <w:bCs/>
                <w:color w:val="FFFFFF"/>
                <w:sz w:val="16"/>
                <w:szCs w:val="16"/>
                <w:lang w:val="en-ID" w:eastAsia="en-ID"/>
              </w:rPr>
            </w:pPr>
            <w:r w:rsidRPr="002C31E6">
              <w:rPr>
                <w:rFonts w:ascii="Book Antiqua" w:eastAsia="Times New Roman" w:hAnsi="Book Antiqua" w:cs="Calibri"/>
                <w:b/>
                <w:bCs/>
                <w:color w:val="FFFFFF"/>
                <w:sz w:val="16"/>
                <w:szCs w:val="16"/>
                <w:lang w:val="en-ID" w:eastAsia="en-ID"/>
              </w:rPr>
              <w:t xml:space="preserve">           42.125 </w:t>
            </w:r>
          </w:p>
        </w:tc>
        <w:tc>
          <w:tcPr>
            <w:tcW w:w="1399" w:type="dxa"/>
            <w:tcBorders>
              <w:top w:val="nil"/>
              <w:left w:val="nil"/>
              <w:bottom w:val="single" w:sz="4" w:space="0" w:color="auto"/>
              <w:right w:val="single" w:sz="4" w:space="0" w:color="auto"/>
            </w:tcBorders>
            <w:shd w:val="clear" w:color="000000" w:fill="00B050"/>
            <w:noWrap/>
            <w:vAlign w:val="center"/>
            <w:hideMark/>
          </w:tcPr>
          <w:p w:rsidR="002C31E6" w:rsidRPr="002C31E6" w:rsidRDefault="002C31E6" w:rsidP="002C31E6">
            <w:pPr>
              <w:spacing w:after="0" w:line="240" w:lineRule="auto"/>
              <w:rPr>
                <w:rFonts w:ascii="Book Antiqua" w:eastAsia="Times New Roman" w:hAnsi="Book Antiqua" w:cs="Calibri"/>
                <w:b/>
                <w:bCs/>
                <w:color w:val="FFFFFF"/>
                <w:sz w:val="16"/>
                <w:szCs w:val="16"/>
                <w:lang w:val="en-ID" w:eastAsia="en-ID"/>
              </w:rPr>
            </w:pPr>
            <w:r w:rsidRPr="002C31E6">
              <w:rPr>
                <w:rFonts w:ascii="Book Antiqua" w:eastAsia="Times New Roman" w:hAnsi="Book Antiqua" w:cs="Calibri"/>
                <w:b/>
                <w:bCs/>
                <w:color w:val="FFFFFF"/>
                <w:sz w:val="16"/>
                <w:szCs w:val="16"/>
                <w:lang w:val="en-ID" w:eastAsia="en-ID"/>
              </w:rPr>
              <w:t xml:space="preserve">             130,83 </w:t>
            </w:r>
          </w:p>
        </w:tc>
      </w:tr>
      <w:tr w:rsidR="002C31E6" w:rsidRPr="002C31E6" w:rsidTr="00370667">
        <w:trPr>
          <w:trHeight w:val="180"/>
        </w:trPr>
        <w:tc>
          <w:tcPr>
            <w:tcW w:w="500" w:type="dxa"/>
            <w:tcBorders>
              <w:top w:val="nil"/>
              <w:left w:val="nil"/>
              <w:bottom w:val="nil"/>
              <w:right w:val="nil"/>
            </w:tcBorders>
            <w:shd w:val="clear" w:color="auto" w:fill="auto"/>
            <w:noWrap/>
            <w:vAlign w:val="center"/>
            <w:hideMark/>
          </w:tcPr>
          <w:p w:rsidR="002C31E6" w:rsidRPr="002C31E6" w:rsidRDefault="002C31E6" w:rsidP="002C31E6">
            <w:pPr>
              <w:spacing w:after="0" w:line="240" w:lineRule="auto"/>
              <w:rPr>
                <w:rFonts w:ascii="Book Antiqua" w:eastAsia="Times New Roman" w:hAnsi="Book Antiqua" w:cs="Calibri"/>
                <w:b/>
                <w:bCs/>
                <w:color w:val="FFFFFF"/>
                <w:sz w:val="16"/>
                <w:szCs w:val="16"/>
                <w:lang w:val="en-ID" w:eastAsia="en-ID"/>
              </w:rPr>
            </w:pPr>
          </w:p>
        </w:tc>
        <w:tc>
          <w:tcPr>
            <w:tcW w:w="2700" w:type="dxa"/>
            <w:tcBorders>
              <w:top w:val="nil"/>
              <w:left w:val="nil"/>
              <w:bottom w:val="nil"/>
              <w:right w:val="nil"/>
            </w:tcBorders>
            <w:shd w:val="clear" w:color="auto" w:fill="auto"/>
            <w:noWrap/>
            <w:vAlign w:val="center"/>
            <w:hideMark/>
          </w:tcPr>
          <w:p w:rsidR="002C31E6" w:rsidRPr="002C31E6" w:rsidRDefault="002C31E6" w:rsidP="002C31E6">
            <w:pPr>
              <w:spacing w:after="0" w:line="240" w:lineRule="auto"/>
              <w:rPr>
                <w:rFonts w:ascii="Times New Roman" w:eastAsia="Times New Roman" w:hAnsi="Times New Roman" w:cs="Times New Roman"/>
                <w:sz w:val="20"/>
                <w:szCs w:val="20"/>
                <w:lang w:val="en-ID" w:eastAsia="en-ID"/>
              </w:rPr>
            </w:pPr>
          </w:p>
        </w:tc>
        <w:tc>
          <w:tcPr>
            <w:tcW w:w="1185" w:type="dxa"/>
            <w:tcBorders>
              <w:top w:val="nil"/>
              <w:left w:val="nil"/>
              <w:bottom w:val="nil"/>
              <w:right w:val="nil"/>
            </w:tcBorders>
            <w:shd w:val="clear" w:color="auto" w:fill="auto"/>
            <w:noWrap/>
            <w:vAlign w:val="center"/>
            <w:hideMark/>
          </w:tcPr>
          <w:p w:rsidR="002C31E6" w:rsidRPr="002C31E6" w:rsidRDefault="002C31E6" w:rsidP="002C31E6">
            <w:pPr>
              <w:spacing w:after="0" w:line="240" w:lineRule="auto"/>
              <w:rPr>
                <w:rFonts w:ascii="Times New Roman" w:eastAsia="Times New Roman" w:hAnsi="Times New Roman" w:cs="Times New Roman"/>
                <w:sz w:val="20"/>
                <w:szCs w:val="20"/>
                <w:lang w:val="en-ID" w:eastAsia="en-ID"/>
              </w:rPr>
            </w:pPr>
          </w:p>
        </w:tc>
        <w:tc>
          <w:tcPr>
            <w:tcW w:w="1120" w:type="dxa"/>
            <w:tcBorders>
              <w:top w:val="nil"/>
              <w:left w:val="nil"/>
              <w:bottom w:val="nil"/>
              <w:right w:val="nil"/>
            </w:tcBorders>
            <w:shd w:val="clear" w:color="auto" w:fill="auto"/>
            <w:noWrap/>
            <w:vAlign w:val="center"/>
            <w:hideMark/>
          </w:tcPr>
          <w:p w:rsidR="002C31E6" w:rsidRPr="002C31E6" w:rsidRDefault="002C31E6" w:rsidP="002C31E6">
            <w:pPr>
              <w:spacing w:after="0" w:line="240" w:lineRule="auto"/>
              <w:rPr>
                <w:rFonts w:ascii="Times New Roman" w:eastAsia="Times New Roman" w:hAnsi="Times New Roman" w:cs="Times New Roman"/>
                <w:sz w:val="20"/>
                <w:szCs w:val="20"/>
                <w:lang w:val="en-ID" w:eastAsia="en-ID"/>
              </w:rPr>
            </w:pPr>
          </w:p>
        </w:tc>
        <w:tc>
          <w:tcPr>
            <w:tcW w:w="1399" w:type="dxa"/>
            <w:tcBorders>
              <w:top w:val="nil"/>
              <w:left w:val="nil"/>
              <w:bottom w:val="nil"/>
              <w:right w:val="nil"/>
            </w:tcBorders>
            <w:shd w:val="clear" w:color="auto" w:fill="auto"/>
            <w:noWrap/>
            <w:vAlign w:val="center"/>
            <w:hideMark/>
          </w:tcPr>
          <w:p w:rsidR="002C31E6" w:rsidRPr="002C31E6" w:rsidRDefault="002C31E6" w:rsidP="002C31E6">
            <w:pPr>
              <w:spacing w:after="0" w:line="240" w:lineRule="auto"/>
              <w:rPr>
                <w:rFonts w:ascii="Times New Roman" w:eastAsia="Times New Roman" w:hAnsi="Times New Roman" w:cs="Times New Roman"/>
                <w:sz w:val="20"/>
                <w:szCs w:val="20"/>
                <w:lang w:val="en-ID" w:eastAsia="en-ID"/>
              </w:rPr>
            </w:pPr>
          </w:p>
        </w:tc>
      </w:tr>
      <w:tr w:rsidR="002C31E6" w:rsidRPr="002C31E6" w:rsidTr="00370667">
        <w:trPr>
          <w:trHeight w:val="255"/>
        </w:trPr>
        <w:tc>
          <w:tcPr>
            <w:tcW w:w="4385" w:type="dxa"/>
            <w:gridSpan w:val="3"/>
            <w:tcBorders>
              <w:top w:val="nil"/>
              <w:left w:val="nil"/>
              <w:bottom w:val="nil"/>
              <w:right w:val="nil"/>
            </w:tcBorders>
            <w:shd w:val="clear" w:color="000000" w:fill="FABF8F"/>
            <w:noWrap/>
            <w:vAlign w:val="center"/>
            <w:hideMark/>
          </w:tcPr>
          <w:p w:rsidR="002C31E6" w:rsidRPr="002C31E6" w:rsidRDefault="002C31E6" w:rsidP="002C31E6">
            <w:pPr>
              <w:spacing w:after="0" w:line="240" w:lineRule="auto"/>
              <w:rPr>
                <w:rFonts w:ascii="Book Antiqua" w:eastAsia="Times New Roman" w:hAnsi="Book Antiqua" w:cs="Calibri"/>
                <w:color w:val="000000"/>
                <w:sz w:val="14"/>
                <w:szCs w:val="14"/>
                <w:lang w:val="en-ID" w:eastAsia="en-ID"/>
              </w:rPr>
            </w:pPr>
            <w:r w:rsidRPr="002C31E6">
              <w:rPr>
                <w:rFonts w:ascii="Book Antiqua" w:eastAsia="Times New Roman" w:hAnsi="Book Antiqua" w:cs="Calibri"/>
                <w:color w:val="000000"/>
                <w:sz w:val="14"/>
                <w:szCs w:val="14"/>
                <w:lang w:val="en-ID" w:eastAsia="en-ID"/>
              </w:rPr>
              <w:t>Sumber : Data Konsolidasi Bersih (DKB) Semester II 2017 (diolah)</w:t>
            </w:r>
          </w:p>
        </w:tc>
        <w:tc>
          <w:tcPr>
            <w:tcW w:w="1120" w:type="dxa"/>
            <w:tcBorders>
              <w:top w:val="nil"/>
              <w:left w:val="nil"/>
              <w:bottom w:val="nil"/>
              <w:right w:val="nil"/>
            </w:tcBorders>
            <w:shd w:val="clear" w:color="000000" w:fill="FFFFFF"/>
            <w:noWrap/>
            <w:vAlign w:val="center"/>
            <w:hideMark/>
          </w:tcPr>
          <w:p w:rsidR="002C31E6" w:rsidRPr="002C31E6" w:rsidRDefault="002C31E6" w:rsidP="002C31E6">
            <w:pPr>
              <w:spacing w:after="0" w:line="240" w:lineRule="auto"/>
              <w:rPr>
                <w:rFonts w:ascii="Calibri" w:eastAsia="Times New Roman" w:hAnsi="Calibri" w:cs="Calibri"/>
                <w:color w:val="000000"/>
                <w:lang w:val="en-ID" w:eastAsia="en-ID"/>
              </w:rPr>
            </w:pPr>
            <w:r w:rsidRPr="002C31E6">
              <w:rPr>
                <w:rFonts w:ascii="Calibri" w:eastAsia="Times New Roman" w:hAnsi="Calibri" w:cs="Calibri"/>
                <w:color w:val="000000"/>
                <w:lang w:val="en-ID" w:eastAsia="en-ID"/>
              </w:rPr>
              <w:t> </w:t>
            </w:r>
          </w:p>
        </w:tc>
        <w:tc>
          <w:tcPr>
            <w:tcW w:w="1399" w:type="dxa"/>
            <w:tcBorders>
              <w:top w:val="nil"/>
              <w:left w:val="nil"/>
              <w:bottom w:val="nil"/>
              <w:right w:val="nil"/>
            </w:tcBorders>
            <w:shd w:val="clear" w:color="auto" w:fill="auto"/>
            <w:noWrap/>
            <w:vAlign w:val="center"/>
            <w:hideMark/>
          </w:tcPr>
          <w:p w:rsidR="002C31E6" w:rsidRPr="002C31E6" w:rsidRDefault="002C31E6" w:rsidP="002C31E6">
            <w:pPr>
              <w:spacing w:after="0" w:line="240" w:lineRule="auto"/>
              <w:rPr>
                <w:rFonts w:ascii="Calibri" w:eastAsia="Times New Roman" w:hAnsi="Calibri" w:cs="Calibri"/>
                <w:color w:val="000000"/>
                <w:lang w:val="en-ID" w:eastAsia="en-ID"/>
              </w:rPr>
            </w:pPr>
          </w:p>
        </w:tc>
      </w:tr>
      <w:bookmarkEnd w:id="5"/>
    </w:tbl>
    <w:p w:rsidR="00E57F1C" w:rsidRDefault="00E57F1C" w:rsidP="00370667">
      <w:pPr>
        <w:pStyle w:val="NormalWeb"/>
        <w:shd w:val="clear" w:color="auto" w:fill="FFFFFF"/>
        <w:spacing w:before="0" w:beforeAutospacing="0" w:after="0" w:afterAutospacing="0" w:line="360" w:lineRule="auto"/>
        <w:jc w:val="both"/>
        <w:textAlignment w:val="baseline"/>
        <w:rPr>
          <w:rFonts w:ascii="Book Antiqua" w:hAnsi="Book Antiqua" w:cs="Arial"/>
          <w:color w:val="000000"/>
          <w:lang w:val="id-ID"/>
        </w:rPr>
      </w:pPr>
    </w:p>
    <w:p w:rsidR="00283F1D" w:rsidRPr="007B0DE7" w:rsidRDefault="007B0DE7" w:rsidP="007B0DE7">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lastRenderedPageBreak/>
        <w:t xml:space="preserve">Dari </w:t>
      </w:r>
      <w:r>
        <w:rPr>
          <w:rFonts w:ascii="Book Antiqua" w:hAnsi="Book Antiqua" w:cs="Arial"/>
          <w:color w:val="000000"/>
          <w:lang w:val="id-ID"/>
        </w:rPr>
        <w:t>T</w:t>
      </w:r>
      <w:r>
        <w:rPr>
          <w:rFonts w:ascii="Book Antiqua" w:hAnsi="Book Antiqua" w:cs="Arial"/>
          <w:color w:val="000000"/>
        </w:rPr>
        <w:t>abel 9 juga terlihat bahwa rasio kepadatan penduduk tertinggi di Provinsi Sumatera Barat berada di Kota Bukittinggi dengan luas wilayah hanya 24 kilometer persegi didiami oleh  penduduk sebanyak 119.183 jiwa dan rasio kepadatan penduduk terendah berada di Kabupaten Kepulauan Mentawai dengan luas wilayah 5.998 kilometer persegi didiami oleh penduduk hanya sebanyak 85.669 jiwa.</w:t>
      </w:r>
    </w:p>
    <w:p w:rsidR="00C958AE" w:rsidRDefault="00C958AE" w:rsidP="007B0DE7">
      <w:pPr>
        <w:pStyle w:val="NormalWeb"/>
        <w:numPr>
          <w:ilvl w:val="0"/>
          <w:numId w:val="12"/>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Pr>
          <w:rFonts w:ascii="Book Antiqua" w:hAnsi="Book Antiqua" w:cs="Arial"/>
          <w:b/>
          <w:i/>
          <w:color w:val="000000"/>
        </w:rPr>
        <w:t>Angka Pertumbuhan Penduduk</w:t>
      </w:r>
    </w:p>
    <w:p w:rsidR="00926A16" w:rsidRDefault="00926A16" w:rsidP="007B0DE7">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Angka pertumbuhan penduduk merupakan angka yang menggambarkan penambahan penduduk yang dipengaruhi oleh pertumbuhan alamiah maupun migrasi penduduk. Indikator laju pertumbuhan penduduk berguna untuk melihat kecenderungan dan memproyeksikan jumlah penduduk di masa depan.</w:t>
      </w:r>
    </w:p>
    <w:p w:rsidR="00947595" w:rsidRPr="007B0DE7" w:rsidRDefault="007429EA" w:rsidP="007B0DE7">
      <w:pPr>
        <w:pStyle w:val="BodyText2"/>
        <w:spacing w:after="0" w:line="360" w:lineRule="auto"/>
        <w:ind w:left="1701"/>
        <w:rPr>
          <w:rFonts w:ascii="Book Antiqua" w:hAnsi="Book Antiqua" w:cs="Trebuchet MS"/>
          <w:szCs w:val="24"/>
          <w:lang w:val="en-US"/>
        </w:rPr>
      </w:pPr>
      <w:r>
        <w:rPr>
          <w:rFonts w:ascii="Book Antiqua" w:hAnsi="Book Antiqua" w:cs="Arial"/>
          <w:color w:val="000000"/>
        </w:rPr>
        <w:t>Angka Pertumbuhan penduduk Provinsi Sumatera B</w:t>
      </w:r>
      <w:r w:rsidR="003916A6">
        <w:rPr>
          <w:rFonts w:ascii="Book Antiqua" w:hAnsi="Book Antiqua" w:cs="Arial"/>
          <w:color w:val="000000"/>
        </w:rPr>
        <w:t>arat Tahun 201</w:t>
      </w:r>
      <w:r w:rsidR="0007203B">
        <w:rPr>
          <w:rFonts w:ascii="Book Antiqua" w:hAnsi="Book Antiqua" w:cs="Arial"/>
          <w:color w:val="000000"/>
        </w:rPr>
        <w:t>7</w:t>
      </w:r>
      <w:r w:rsidR="003916A6">
        <w:rPr>
          <w:rFonts w:ascii="Book Antiqua" w:hAnsi="Book Antiqua" w:cs="Arial"/>
          <w:color w:val="000000"/>
        </w:rPr>
        <w:t xml:space="preserve"> disajikan pada T</w:t>
      </w:r>
      <w:r>
        <w:rPr>
          <w:rFonts w:ascii="Book Antiqua" w:hAnsi="Book Antiqua" w:cs="Arial"/>
          <w:color w:val="000000"/>
        </w:rPr>
        <w:t>abel 10</w:t>
      </w:r>
      <w:r w:rsidR="007B0DE7">
        <w:rPr>
          <w:rFonts w:ascii="Book Antiqua" w:hAnsi="Book Antiqua" w:cs="Arial"/>
          <w:color w:val="000000"/>
        </w:rPr>
        <w:t>,</w:t>
      </w:r>
      <w:r w:rsidR="007B0DE7">
        <w:rPr>
          <w:rFonts w:ascii="Book Antiqua" w:hAnsi="Book Antiqua" w:cs="Arial"/>
          <w:color w:val="000000"/>
          <w:lang w:val="en-ID"/>
        </w:rPr>
        <w:t xml:space="preserve"> dimana dapat dilihat</w:t>
      </w:r>
      <w:r w:rsidR="007B0DE7">
        <w:rPr>
          <w:rFonts w:ascii="Book Antiqua" w:hAnsi="Book Antiqua" w:cs="Trebuchet MS"/>
          <w:szCs w:val="24"/>
        </w:rPr>
        <w:t xml:space="preserve"> </w:t>
      </w:r>
      <w:r w:rsidR="007B0DE7">
        <w:rPr>
          <w:rFonts w:ascii="Book Antiqua" w:hAnsi="Book Antiqua" w:cs="Trebuchet MS"/>
          <w:szCs w:val="24"/>
          <w:lang w:val="en-US"/>
        </w:rPr>
        <w:t>angka pertumbuhan penduduk Provinsi Sumatera Barat dari tahun 2016 ke tahun 2017 termasuk rendah, karena hanya bertambah sebesar 1,08 persen.</w:t>
      </w:r>
      <w:r w:rsidR="007B0DE7">
        <w:rPr>
          <w:rFonts w:ascii="Book Antiqua" w:hAnsi="Book Antiqua" w:cs="Trebuchet MS"/>
          <w:szCs w:val="24"/>
        </w:rPr>
        <w:t xml:space="preserve"> </w:t>
      </w:r>
      <w:r w:rsidR="007B0DE7" w:rsidRPr="007429EA">
        <w:rPr>
          <w:rFonts w:ascii="Book Antiqua" w:hAnsi="Book Antiqua" w:cs="Trebuchet MS"/>
          <w:szCs w:val="24"/>
          <w:lang w:val="en-US"/>
        </w:rPr>
        <w:t xml:space="preserve">Angka </w:t>
      </w:r>
      <w:r w:rsidR="007B0DE7" w:rsidRPr="007429EA">
        <w:rPr>
          <w:rFonts w:ascii="Book Antiqua" w:hAnsi="Book Antiqua" w:cs="Trebuchet MS"/>
          <w:szCs w:val="24"/>
        </w:rPr>
        <w:t>pertumbuhan pen</w:t>
      </w:r>
      <w:r w:rsidR="007B0DE7">
        <w:rPr>
          <w:rFonts w:ascii="Book Antiqua" w:hAnsi="Book Antiqua" w:cs="Trebuchet MS"/>
          <w:szCs w:val="24"/>
        </w:rPr>
        <w:t>duduk ini dihitung berdasarkan D</w:t>
      </w:r>
      <w:r w:rsidR="007B0DE7" w:rsidRPr="007429EA">
        <w:rPr>
          <w:rFonts w:ascii="Book Antiqua" w:hAnsi="Book Antiqua" w:cs="Trebuchet MS"/>
          <w:szCs w:val="24"/>
        </w:rPr>
        <w:t xml:space="preserve">ata </w:t>
      </w:r>
      <w:r w:rsidR="007B0DE7">
        <w:rPr>
          <w:rFonts w:ascii="Book Antiqua" w:hAnsi="Book Antiqua" w:cs="Trebuchet MS"/>
          <w:szCs w:val="24"/>
        </w:rPr>
        <w:t>K</w:t>
      </w:r>
      <w:r w:rsidR="007B0DE7">
        <w:rPr>
          <w:rFonts w:ascii="Book Antiqua" w:hAnsi="Book Antiqua" w:cs="Trebuchet MS"/>
          <w:szCs w:val="24"/>
          <w:lang w:val="en-ID"/>
        </w:rPr>
        <w:t xml:space="preserve">onsolidasi </w:t>
      </w:r>
      <w:r w:rsidR="007B0DE7">
        <w:rPr>
          <w:rFonts w:ascii="Book Antiqua" w:hAnsi="Book Antiqua" w:cs="Trebuchet MS"/>
          <w:szCs w:val="24"/>
        </w:rPr>
        <w:t>B</w:t>
      </w:r>
      <w:r w:rsidR="007B0DE7">
        <w:rPr>
          <w:rFonts w:ascii="Book Antiqua" w:hAnsi="Book Antiqua" w:cs="Trebuchet MS"/>
          <w:szCs w:val="24"/>
          <w:lang w:val="en-ID"/>
        </w:rPr>
        <w:t xml:space="preserve">ersih (DKB) </w:t>
      </w:r>
      <w:r w:rsidR="007B0DE7" w:rsidRPr="007429EA">
        <w:rPr>
          <w:rFonts w:ascii="Book Antiqua" w:hAnsi="Book Antiqua" w:cs="Trebuchet MS"/>
          <w:szCs w:val="24"/>
        </w:rPr>
        <w:t xml:space="preserve">hasil </w:t>
      </w:r>
      <w:r w:rsidR="007B0DE7" w:rsidRPr="007429EA">
        <w:rPr>
          <w:rFonts w:ascii="Book Antiqua" w:hAnsi="Book Antiqua" w:cs="Trebuchet MS"/>
          <w:szCs w:val="24"/>
          <w:lang w:val="en-US"/>
        </w:rPr>
        <w:t xml:space="preserve">pembersihan oleh </w:t>
      </w:r>
      <w:r w:rsidR="007B0DE7">
        <w:rPr>
          <w:rFonts w:ascii="Book Antiqua" w:hAnsi="Book Antiqua" w:cs="Trebuchet MS"/>
          <w:szCs w:val="24"/>
          <w:lang w:val="en-US"/>
        </w:rPr>
        <w:t xml:space="preserve">Direktorat Jenderal Kependudukan dan Pencatatan Sipil </w:t>
      </w:r>
      <w:r w:rsidR="007B0DE7" w:rsidRPr="007429EA">
        <w:rPr>
          <w:rFonts w:ascii="Book Antiqua" w:hAnsi="Book Antiqua" w:cs="Trebuchet MS"/>
          <w:szCs w:val="24"/>
          <w:lang w:val="en-US"/>
        </w:rPr>
        <w:t>Kementerian Dalam Negeri yang telah diintegrasikan dengan data hasil perekaman KTP Elektronik</w:t>
      </w:r>
      <w:r w:rsidR="007B0DE7" w:rsidRPr="007429EA">
        <w:rPr>
          <w:rFonts w:ascii="Book Antiqua" w:hAnsi="Book Antiqua" w:cs="Trebuchet MS"/>
          <w:szCs w:val="24"/>
        </w:rPr>
        <w:t xml:space="preserve">. Pertumbuhan Penduduk yang </w:t>
      </w:r>
      <w:r w:rsidR="007B0DE7" w:rsidRPr="007429EA">
        <w:rPr>
          <w:rFonts w:ascii="Book Antiqua" w:hAnsi="Book Antiqua" w:cs="Trebuchet MS"/>
          <w:szCs w:val="24"/>
          <w:lang w:val="en-US"/>
        </w:rPr>
        <w:t xml:space="preserve">rendah </w:t>
      </w:r>
      <w:r w:rsidR="007B0DE7" w:rsidRPr="007429EA">
        <w:rPr>
          <w:rFonts w:ascii="Book Antiqua" w:hAnsi="Book Antiqua" w:cs="Trebuchet MS"/>
          <w:szCs w:val="24"/>
        </w:rPr>
        <w:t xml:space="preserve">ini </w:t>
      </w:r>
      <w:r w:rsidR="007B0DE7" w:rsidRPr="007429EA">
        <w:rPr>
          <w:rFonts w:ascii="Book Antiqua" w:hAnsi="Book Antiqua" w:cs="Trebuchet MS"/>
          <w:szCs w:val="24"/>
          <w:lang w:val="en-US"/>
        </w:rPr>
        <w:t xml:space="preserve">sangat menguntungkan </w:t>
      </w:r>
      <w:r w:rsidR="007B0DE7" w:rsidRPr="007429EA">
        <w:rPr>
          <w:rFonts w:ascii="Book Antiqua" w:hAnsi="Book Antiqua" w:cs="Trebuchet MS"/>
          <w:szCs w:val="24"/>
        </w:rPr>
        <w:t xml:space="preserve">Pemerintah </w:t>
      </w:r>
      <w:r w:rsidR="007B0DE7">
        <w:rPr>
          <w:rFonts w:ascii="Book Antiqua" w:hAnsi="Book Antiqua" w:cs="Trebuchet MS"/>
          <w:szCs w:val="24"/>
          <w:lang w:val="en-ID"/>
        </w:rPr>
        <w:t>Provinsi Sumatera Barat</w:t>
      </w:r>
      <w:r w:rsidR="007B0DE7" w:rsidRPr="007429EA">
        <w:rPr>
          <w:rFonts w:ascii="Book Antiqua" w:hAnsi="Book Antiqua" w:cs="Trebuchet MS"/>
          <w:szCs w:val="24"/>
        </w:rPr>
        <w:t xml:space="preserve">, </w:t>
      </w:r>
      <w:r w:rsidR="007B0DE7">
        <w:rPr>
          <w:rFonts w:ascii="Book Antiqua" w:hAnsi="Book Antiqua" w:cs="Trebuchet MS"/>
          <w:szCs w:val="24"/>
          <w:lang w:val="en-ID"/>
        </w:rPr>
        <w:t>karena a</w:t>
      </w:r>
      <w:r w:rsidR="007B0DE7" w:rsidRPr="007429EA">
        <w:rPr>
          <w:rFonts w:ascii="Book Antiqua" w:hAnsi="Book Antiqua" w:cs="Trebuchet MS"/>
          <w:szCs w:val="24"/>
          <w:lang w:val="en-US"/>
        </w:rPr>
        <w:t>pabila pertumbuhan penduduk tidak terkendali, maka i</w:t>
      </w:r>
      <w:r w:rsidR="007B0DE7" w:rsidRPr="007429EA">
        <w:rPr>
          <w:rFonts w:ascii="Book Antiqua" w:hAnsi="Book Antiqua" w:cs="Trebuchet MS"/>
          <w:szCs w:val="24"/>
        </w:rPr>
        <w:t>mplikasi dari hal tersebut adalah munculnya berbagai masalah sosial ekonomi seperti kemiskinan, pertumbuhan daerah kumuh, kriminalitas dan lain sebagainya.</w:t>
      </w:r>
      <w:r w:rsidR="007B0DE7" w:rsidRPr="007429EA">
        <w:rPr>
          <w:rFonts w:ascii="Book Antiqua" w:hAnsi="Book Antiqua" w:cs="Trebuchet MS"/>
          <w:szCs w:val="24"/>
          <w:lang w:val="en-US"/>
        </w:rPr>
        <w:t xml:space="preserve"> </w:t>
      </w:r>
      <w:r w:rsidR="007B0DE7" w:rsidRPr="007429EA">
        <w:rPr>
          <w:rFonts w:ascii="Book Antiqua" w:hAnsi="Book Antiqua" w:cs="Trebuchet MS"/>
          <w:szCs w:val="24"/>
          <w:lang w:val="en-US"/>
        </w:rPr>
        <w:lastRenderedPageBreak/>
        <w:t>Angka pertumbuhan penduduk di</w:t>
      </w:r>
      <w:r w:rsidR="007B0DE7">
        <w:rPr>
          <w:rFonts w:ascii="Book Antiqua" w:hAnsi="Book Antiqua" w:cs="Trebuchet MS"/>
          <w:szCs w:val="24"/>
        </w:rPr>
        <w:t xml:space="preserve"> </w:t>
      </w:r>
      <w:r w:rsidR="007B0DE7" w:rsidRPr="007429EA">
        <w:rPr>
          <w:rFonts w:ascii="Book Antiqua" w:hAnsi="Book Antiqua" w:cs="Trebuchet MS"/>
          <w:szCs w:val="24"/>
          <w:lang w:val="en-US"/>
        </w:rPr>
        <w:t xml:space="preserve">atas dipengaruhi oleh masih terdapatnya data ganda antar </w:t>
      </w:r>
      <w:r w:rsidR="007B0DE7">
        <w:rPr>
          <w:rFonts w:ascii="Book Antiqua" w:hAnsi="Book Antiqua" w:cs="Trebuchet MS"/>
          <w:szCs w:val="24"/>
          <w:lang w:val="en-US"/>
        </w:rPr>
        <w:t>K</w:t>
      </w:r>
      <w:r w:rsidR="007B0DE7" w:rsidRPr="007429EA">
        <w:rPr>
          <w:rFonts w:ascii="Book Antiqua" w:hAnsi="Book Antiqua" w:cs="Trebuchet MS"/>
          <w:szCs w:val="24"/>
          <w:lang w:val="en-US"/>
        </w:rPr>
        <w:t>abupaten/</w:t>
      </w:r>
      <w:r w:rsidR="007B0DE7">
        <w:rPr>
          <w:rFonts w:ascii="Book Antiqua" w:hAnsi="Book Antiqua" w:cs="Trebuchet MS"/>
          <w:szCs w:val="24"/>
          <w:lang w:val="en-US"/>
        </w:rPr>
        <w:t>K</w:t>
      </w:r>
      <w:r w:rsidR="007B0DE7" w:rsidRPr="007429EA">
        <w:rPr>
          <w:rFonts w:ascii="Book Antiqua" w:hAnsi="Book Antiqua" w:cs="Trebuchet MS"/>
          <w:szCs w:val="24"/>
          <w:lang w:val="en-US"/>
        </w:rPr>
        <w:t>ota se-Indonesia yang terdeteksi oleh Tim Konsolidasi</w:t>
      </w:r>
      <w:r w:rsidR="007B0DE7">
        <w:rPr>
          <w:rFonts w:ascii="Book Antiqua" w:hAnsi="Book Antiqua" w:cs="Trebuchet MS"/>
          <w:szCs w:val="24"/>
        </w:rPr>
        <w:t xml:space="preserve"> </w:t>
      </w:r>
      <w:r w:rsidR="007B0DE7" w:rsidRPr="007429EA">
        <w:rPr>
          <w:rFonts w:ascii="Book Antiqua" w:hAnsi="Book Antiqua" w:cs="Trebuchet MS"/>
          <w:szCs w:val="24"/>
          <w:lang w:val="en-US"/>
        </w:rPr>
        <w:t>Data</w:t>
      </w:r>
      <w:r w:rsidR="007B0DE7">
        <w:rPr>
          <w:rFonts w:ascii="Book Antiqua" w:hAnsi="Book Antiqua" w:cs="Trebuchet MS"/>
          <w:szCs w:val="24"/>
          <w:lang w:val="en-US"/>
        </w:rPr>
        <w:t xml:space="preserve"> Direktorat Jenderal Kependudukan dan Pencatatan Sipil</w:t>
      </w:r>
      <w:r w:rsidR="007B0DE7" w:rsidRPr="007429EA">
        <w:rPr>
          <w:rFonts w:ascii="Book Antiqua" w:hAnsi="Book Antiqua" w:cs="Trebuchet MS"/>
          <w:szCs w:val="24"/>
          <w:lang w:val="en-US"/>
        </w:rPr>
        <w:t xml:space="preserve"> Kementerian Dalam Negeri sehingga banyak data ganda yang harus dihapus dari database kependudukan </w:t>
      </w:r>
      <w:r w:rsidR="007B0DE7">
        <w:rPr>
          <w:rFonts w:ascii="Book Antiqua" w:hAnsi="Book Antiqua" w:cs="Trebuchet MS"/>
          <w:szCs w:val="24"/>
          <w:lang w:val="en-US"/>
        </w:rPr>
        <w:t>K</w:t>
      </w:r>
      <w:r w:rsidR="007B0DE7" w:rsidRPr="007429EA">
        <w:rPr>
          <w:rFonts w:ascii="Book Antiqua" w:hAnsi="Book Antiqua" w:cs="Trebuchet MS"/>
          <w:szCs w:val="24"/>
          <w:lang w:val="en-US"/>
        </w:rPr>
        <w:t>abupaten/</w:t>
      </w:r>
      <w:r w:rsidR="007B0DE7">
        <w:rPr>
          <w:rFonts w:ascii="Book Antiqua" w:hAnsi="Book Antiqua" w:cs="Trebuchet MS"/>
          <w:szCs w:val="24"/>
          <w:lang w:val="en-US"/>
        </w:rPr>
        <w:t>K</w:t>
      </w:r>
      <w:r w:rsidR="007B0DE7" w:rsidRPr="007429EA">
        <w:rPr>
          <w:rFonts w:ascii="Book Antiqua" w:hAnsi="Book Antiqua" w:cs="Trebuchet MS"/>
          <w:szCs w:val="24"/>
          <w:lang w:val="en-US"/>
        </w:rPr>
        <w:t>ota.</w:t>
      </w:r>
    </w:p>
    <w:p w:rsidR="007429EA" w:rsidRDefault="007429EA" w:rsidP="00D516C8">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10.</w:t>
      </w:r>
    </w:p>
    <w:p w:rsidR="007429EA" w:rsidRDefault="007429EA" w:rsidP="00D516C8">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Pertumbuhan Penduduk Provinsi Sumatera Barat</w:t>
      </w:r>
    </w:p>
    <w:p w:rsidR="00E13C6D" w:rsidRDefault="007429EA" w:rsidP="00D516C8">
      <w:pPr>
        <w:pStyle w:val="NormalWeb"/>
        <w:shd w:val="clear" w:color="auto" w:fill="FFFFFF"/>
        <w:spacing w:before="0" w:beforeAutospacing="0" w:after="0" w:afterAutospacing="0" w:line="360" w:lineRule="auto"/>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Tahun 201</w:t>
      </w:r>
      <w:r w:rsidR="00E13C6D">
        <w:rPr>
          <w:rFonts w:ascii="Book Antiqua" w:hAnsi="Book Antiqua" w:cs="Arial"/>
          <w:color w:val="000000"/>
          <w:sz w:val="20"/>
          <w:szCs w:val="20"/>
        </w:rPr>
        <w:t>7</w:t>
      </w:r>
    </w:p>
    <w:tbl>
      <w:tblPr>
        <w:tblW w:w="6521" w:type="dxa"/>
        <w:tblInd w:w="1809" w:type="dxa"/>
        <w:tblLook w:val="04A0" w:firstRow="1" w:lastRow="0" w:firstColumn="1" w:lastColumn="0" w:noHBand="0" w:noVBand="1"/>
      </w:tblPr>
      <w:tblGrid>
        <w:gridCol w:w="500"/>
        <w:gridCol w:w="2477"/>
        <w:gridCol w:w="1134"/>
        <w:gridCol w:w="1134"/>
        <w:gridCol w:w="1276"/>
      </w:tblGrid>
      <w:tr w:rsidR="00E13C6D" w:rsidRPr="00E13C6D" w:rsidTr="00E13C6D">
        <w:trPr>
          <w:trHeight w:val="300"/>
        </w:trPr>
        <w:tc>
          <w:tcPr>
            <w:tcW w:w="500" w:type="dxa"/>
            <w:vMerge w:val="restart"/>
            <w:tcBorders>
              <w:top w:val="single" w:sz="8" w:space="0" w:color="auto"/>
              <w:left w:val="single" w:sz="8" w:space="0" w:color="auto"/>
              <w:bottom w:val="single" w:sz="4" w:space="0" w:color="auto"/>
              <w:right w:val="single" w:sz="4" w:space="0" w:color="auto"/>
            </w:tcBorders>
            <w:shd w:val="clear" w:color="000000" w:fill="E26B0A"/>
            <w:vAlign w:val="center"/>
            <w:hideMark/>
          </w:tcPr>
          <w:p w:rsidR="00E13C6D" w:rsidRPr="00E13C6D" w:rsidRDefault="00E13C6D" w:rsidP="00E13C6D">
            <w:pPr>
              <w:spacing w:after="0" w:line="240" w:lineRule="auto"/>
              <w:jc w:val="center"/>
              <w:rPr>
                <w:rFonts w:ascii="Book Antiqua" w:eastAsia="Times New Roman" w:hAnsi="Book Antiqua" w:cs="Calibri"/>
                <w:b/>
                <w:bCs/>
                <w:color w:val="FFFFFF"/>
                <w:sz w:val="16"/>
                <w:szCs w:val="16"/>
                <w:lang w:val="en-ID" w:eastAsia="en-ID"/>
              </w:rPr>
            </w:pPr>
            <w:r w:rsidRPr="00E13C6D">
              <w:rPr>
                <w:rFonts w:ascii="Book Antiqua" w:eastAsia="Times New Roman" w:hAnsi="Book Antiqua" w:cs="Calibri"/>
                <w:b/>
                <w:bCs/>
                <w:color w:val="FFFFFF"/>
                <w:sz w:val="16"/>
                <w:szCs w:val="16"/>
                <w:lang w:val="en-ID" w:eastAsia="en-ID"/>
              </w:rPr>
              <w:t>N</w:t>
            </w:r>
            <w:r w:rsidR="00106CB7">
              <w:rPr>
                <w:rFonts w:ascii="Book Antiqua" w:eastAsia="Times New Roman" w:hAnsi="Book Antiqua" w:cs="Calibri"/>
                <w:b/>
                <w:bCs/>
                <w:color w:val="FFFFFF"/>
                <w:sz w:val="16"/>
                <w:szCs w:val="16"/>
                <w:lang w:val="en-ID" w:eastAsia="en-ID"/>
              </w:rPr>
              <w:t>o</w:t>
            </w:r>
          </w:p>
        </w:tc>
        <w:tc>
          <w:tcPr>
            <w:tcW w:w="2477" w:type="dxa"/>
            <w:vMerge w:val="restart"/>
            <w:tcBorders>
              <w:top w:val="single" w:sz="8" w:space="0" w:color="auto"/>
              <w:left w:val="single" w:sz="4" w:space="0" w:color="auto"/>
              <w:bottom w:val="single" w:sz="4" w:space="0" w:color="auto"/>
              <w:right w:val="single" w:sz="4" w:space="0" w:color="auto"/>
            </w:tcBorders>
            <w:shd w:val="clear" w:color="000000" w:fill="E26B0A"/>
            <w:vAlign w:val="center"/>
            <w:hideMark/>
          </w:tcPr>
          <w:p w:rsidR="00E13C6D" w:rsidRPr="00E13C6D" w:rsidRDefault="00106CB7" w:rsidP="00E13C6D">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Kabupaten/Kota</w:t>
            </w:r>
          </w:p>
        </w:tc>
        <w:tc>
          <w:tcPr>
            <w:tcW w:w="2268" w:type="dxa"/>
            <w:gridSpan w:val="2"/>
            <w:tcBorders>
              <w:top w:val="single" w:sz="8" w:space="0" w:color="auto"/>
              <w:left w:val="nil"/>
              <w:bottom w:val="single" w:sz="4" w:space="0" w:color="auto"/>
              <w:right w:val="single" w:sz="4" w:space="0" w:color="auto"/>
            </w:tcBorders>
            <w:shd w:val="clear" w:color="000000" w:fill="E26B0A"/>
            <w:noWrap/>
            <w:vAlign w:val="center"/>
            <w:hideMark/>
          </w:tcPr>
          <w:p w:rsidR="00E13C6D" w:rsidRPr="00E13C6D" w:rsidRDefault="00E13C6D" w:rsidP="00E13C6D">
            <w:pPr>
              <w:spacing w:after="0" w:line="240" w:lineRule="auto"/>
              <w:jc w:val="center"/>
              <w:rPr>
                <w:rFonts w:ascii="Book Antiqua" w:eastAsia="Times New Roman" w:hAnsi="Book Antiqua" w:cs="Calibri"/>
                <w:b/>
                <w:bCs/>
                <w:color w:val="FFFFFF"/>
                <w:sz w:val="16"/>
                <w:szCs w:val="16"/>
                <w:lang w:val="en-ID" w:eastAsia="en-ID"/>
              </w:rPr>
            </w:pPr>
            <w:r w:rsidRPr="00E13C6D">
              <w:rPr>
                <w:rFonts w:ascii="Book Antiqua" w:eastAsia="Times New Roman" w:hAnsi="Book Antiqua" w:cs="Calibri"/>
                <w:b/>
                <w:bCs/>
                <w:color w:val="FFFFFF"/>
                <w:sz w:val="16"/>
                <w:szCs w:val="16"/>
                <w:lang w:val="en-ID" w:eastAsia="en-ID"/>
              </w:rPr>
              <w:t>Jumlah Penduduk (Jiwa)</w:t>
            </w:r>
          </w:p>
        </w:tc>
        <w:tc>
          <w:tcPr>
            <w:tcW w:w="1276" w:type="dxa"/>
            <w:vMerge w:val="restart"/>
            <w:tcBorders>
              <w:top w:val="single" w:sz="8" w:space="0" w:color="auto"/>
              <w:left w:val="single" w:sz="4" w:space="0" w:color="auto"/>
              <w:bottom w:val="single" w:sz="4" w:space="0" w:color="000000"/>
              <w:right w:val="single" w:sz="8" w:space="0" w:color="auto"/>
            </w:tcBorders>
            <w:shd w:val="clear" w:color="000000" w:fill="E26B0A"/>
            <w:vAlign w:val="center"/>
            <w:hideMark/>
          </w:tcPr>
          <w:p w:rsidR="00E13C6D" w:rsidRPr="00E13C6D" w:rsidRDefault="00E13C6D" w:rsidP="00E13C6D">
            <w:pPr>
              <w:spacing w:after="0" w:line="240" w:lineRule="auto"/>
              <w:jc w:val="center"/>
              <w:rPr>
                <w:rFonts w:ascii="Book Antiqua" w:eastAsia="Times New Roman" w:hAnsi="Book Antiqua" w:cs="Calibri"/>
                <w:b/>
                <w:bCs/>
                <w:color w:val="FFFFFF"/>
                <w:sz w:val="16"/>
                <w:szCs w:val="16"/>
                <w:lang w:val="en-ID" w:eastAsia="en-ID"/>
              </w:rPr>
            </w:pPr>
            <w:r w:rsidRPr="00E13C6D">
              <w:rPr>
                <w:rFonts w:ascii="Book Antiqua" w:eastAsia="Times New Roman" w:hAnsi="Book Antiqua" w:cs="Calibri"/>
                <w:b/>
                <w:bCs/>
                <w:color w:val="FFFFFF"/>
                <w:sz w:val="16"/>
                <w:szCs w:val="16"/>
                <w:lang w:val="en-ID" w:eastAsia="en-ID"/>
              </w:rPr>
              <w:t>Pertumbuhan Penduduk</w:t>
            </w:r>
          </w:p>
        </w:tc>
      </w:tr>
      <w:tr w:rsidR="00E13C6D" w:rsidRPr="00E13C6D" w:rsidTr="00E13C6D">
        <w:trPr>
          <w:trHeight w:val="300"/>
        </w:trPr>
        <w:tc>
          <w:tcPr>
            <w:tcW w:w="500" w:type="dxa"/>
            <w:vMerge/>
            <w:tcBorders>
              <w:top w:val="single" w:sz="8" w:space="0" w:color="auto"/>
              <w:left w:val="single" w:sz="8" w:space="0" w:color="auto"/>
              <w:bottom w:val="single" w:sz="4" w:space="0" w:color="auto"/>
              <w:right w:val="single" w:sz="4" w:space="0" w:color="auto"/>
            </w:tcBorders>
            <w:vAlign w:val="center"/>
            <w:hideMark/>
          </w:tcPr>
          <w:p w:rsidR="00E13C6D" w:rsidRPr="00E13C6D" w:rsidRDefault="00E13C6D" w:rsidP="00E13C6D">
            <w:pPr>
              <w:spacing w:after="0" w:line="240" w:lineRule="auto"/>
              <w:rPr>
                <w:rFonts w:ascii="Book Antiqua" w:eastAsia="Times New Roman" w:hAnsi="Book Antiqua" w:cs="Calibri"/>
                <w:b/>
                <w:bCs/>
                <w:color w:val="FFFFFF"/>
                <w:sz w:val="16"/>
                <w:szCs w:val="16"/>
                <w:lang w:val="en-ID" w:eastAsia="en-ID"/>
              </w:rPr>
            </w:pPr>
          </w:p>
        </w:tc>
        <w:tc>
          <w:tcPr>
            <w:tcW w:w="2477" w:type="dxa"/>
            <w:vMerge/>
            <w:tcBorders>
              <w:top w:val="single" w:sz="8" w:space="0" w:color="auto"/>
              <w:left w:val="single" w:sz="4" w:space="0" w:color="auto"/>
              <w:bottom w:val="single" w:sz="4" w:space="0" w:color="auto"/>
              <w:right w:val="single" w:sz="4" w:space="0" w:color="auto"/>
            </w:tcBorders>
            <w:vAlign w:val="center"/>
            <w:hideMark/>
          </w:tcPr>
          <w:p w:rsidR="00E13C6D" w:rsidRPr="00E13C6D" w:rsidRDefault="00E13C6D" w:rsidP="00E13C6D">
            <w:pPr>
              <w:spacing w:after="0" w:line="240" w:lineRule="auto"/>
              <w:rPr>
                <w:rFonts w:ascii="Book Antiqua" w:eastAsia="Times New Roman" w:hAnsi="Book Antiqua" w:cs="Calibri"/>
                <w:b/>
                <w:bCs/>
                <w:color w:val="FFFFFF"/>
                <w:sz w:val="16"/>
                <w:szCs w:val="16"/>
                <w:lang w:val="en-ID" w:eastAsia="en-ID"/>
              </w:rPr>
            </w:pPr>
          </w:p>
        </w:tc>
        <w:tc>
          <w:tcPr>
            <w:tcW w:w="1134" w:type="dxa"/>
            <w:tcBorders>
              <w:top w:val="nil"/>
              <w:left w:val="nil"/>
              <w:bottom w:val="single" w:sz="4" w:space="0" w:color="auto"/>
              <w:right w:val="single" w:sz="4" w:space="0" w:color="auto"/>
            </w:tcBorders>
            <w:shd w:val="clear" w:color="000000" w:fill="E26B0A"/>
            <w:vAlign w:val="center"/>
            <w:hideMark/>
          </w:tcPr>
          <w:p w:rsidR="00E13C6D" w:rsidRPr="00E13C6D" w:rsidRDefault="00E13C6D" w:rsidP="00E13C6D">
            <w:pPr>
              <w:spacing w:after="0" w:line="240" w:lineRule="auto"/>
              <w:jc w:val="center"/>
              <w:rPr>
                <w:rFonts w:ascii="Book Antiqua" w:eastAsia="Times New Roman" w:hAnsi="Book Antiqua" w:cs="Calibri"/>
                <w:b/>
                <w:bCs/>
                <w:color w:val="FFFFFF"/>
                <w:sz w:val="16"/>
                <w:szCs w:val="16"/>
                <w:lang w:val="en-ID" w:eastAsia="en-ID"/>
              </w:rPr>
            </w:pPr>
            <w:r w:rsidRPr="00E13C6D">
              <w:rPr>
                <w:rFonts w:ascii="Book Antiqua" w:eastAsia="Times New Roman" w:hAnsi="Book Antiqua" w:cs="Calibri"/>
                <w:b/>
                <w:bCs/>
                <w:color w:val="FFFFFF"/>
                <w:sz w:val="16"/>
                <w:szCs w:val="16"/>
                <w:lang w:val="en-ID" w:eastAsia="en-ID"/>
              </w:rPr>
              <w:t>2016</w:t>
            </w:r>
          </w:p>
        </w:tc>
        <w:tc>
          <w:tcPr>
            <w:tcW w:w="1134" w:type="dxa"/>
            <w:tcBorders>
              <w:top w:val="nil"/>
              <w:left w:val="nil"/>
              <w:bottom w:val="single" w:sz="4" w:space="0" w:color="auto"/>
              <w:right w:val="single" w:sz="4" w:space="0" w:color="auto"/>
            </w:tcBorders>
            <w:shd w:val="clear" w:color="000000" w:fill="E26B0A"/>
            <w:vAlign w:val="center"/>
            <w:hideMark/>
          </w:tcPr>
          <w:p w:rsidR="00E13C6D" w:rsidRPr="00E13C6D" w:rsidRDefault="00E13C6D" w:rsidP="00E13C6D">
            <w:pPr>
              <w:spacing w:after="0" w:line="240" w:lineRule="auto"/>
              <w:jc w:val="center"/>
              <w:rPr>
                <w:rFonts w:ascii="Book Antiqua" w:eastAsia="Times New Roman" w:hAnsi="Book Antiqua" w:cs="Calibri"/>
                <w:b/>
                <w:bCs/>
                <w:color w:val="FFFFFF"/>
                <w:sz w:val="16"/>
                <w:szCs w:val="16"/>
                <w:lang w:val="en-ID" w:eastAsia="en-ID"/>
              </w:rPr>
            </w:pPr>
            <w:r w:rsidRPr="00E13C6D">
              <w:rPr>
                <w:rFonts w:ascii="Book Antiqua" w:eastAsia="Times New Roman" w:hAnsi="Book Antiqua" w:cs="Calibri"/>
                <w:b/>
                <w:bCs/>
                <w:color w:val="FFFFFF"/>
                <w:sz w:val="16"/>
                <w:szCs w:val="16"/>
                <w:lang w:val="en-ID" w:eastAsia="en-ID"/>
              </w:rPr>
              <w:t>2017</w:t>
            </w:r>
          </w:p>
        </w:tc>
        <w:tc>
          <w:tcPr>
            <w:tcW w:w="1276" w:type="dxa"/>
            <w:vMerge/>
            <w:tcBorders>
              <w:top w:val="single" w:sz="8" w:space="0" w:color="auto"/>
              <w:left w:val="single" w:sz="4" w:space="0" w:color="auto"/>
              <w:bottom w:val="single" w:sz="4" w:space="0" w:color="000000"/>
              <w:right w:val="single" w:sz="8" w:space="0" w:color="auto"/>
            </w:tcBorders>
            <w:vAlign w:val="center"/>
            <w:hideMark/>
          </w:tcPr>
          <w:p w:rsidR="00E13C6D" w:rsidRPr="00E13C6D" w:rsidRDefault="00E13C6D" w:rsidP="00E13C6D">
            <w:pPr>
              <w:spacing w:after="0" w:line="240" w:lineRule="auto"/>
              <w:rPr>
                <w:rFonts w:ascii="Book Antiqua" w:eastAsia="Times New Roman" w:hAnsi="Book Antiqua" w:cs="Calibri"/>
                <w:b/>
                <w:bCs/>
                <w:color w:val="FFFFFF"/>
                <w:sz w:val="16"/>
                <w:szCs w:val="16"/>
                <w:lang w:val="en-ID" w:eastAsia="en-ID"/>
              </w:rPr>
            </w:pP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1</w:t>
            </w:r>
          </w:p>
        </w:tc>
        <w:tc>
          <w:tcPr>
            <w:tcW w:w="2477"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Kabupaten Pesisir Selatan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516.719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519.522 </w:t>
            </w:r>
          </w:p>
        </w:tc>
        <w:tc>
          <w:tcPr>
            <w:tcW w:w="1276" w:type="dxa"/>
            <w:tcBorders>
              <w:top w:val="nil"/>
              <w:left w:val="nil"/>
              <w:bottom w:val="single" w:sz="4" w:space="0" w:color="auto"/>
              <w:right w:val="single" w:sz="8"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0,54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2</w:t>
            </w:r>
          </w:p>
        </w:tc>
        <w:tc>
          <w:tcPr>
            <w:tcW w:w="2477"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Kabupaten Solok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374.676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377.292 </w:t>
            </w:r>
          </w:p>
        </w:tc>
        <w:tc>
          <w:tcPr>
            <w:tcW w:w="1276" w:type="dxa"/>
            <w:tcBorders>
              <w:top w:val="nil"/>
              <w:left w:val="nil"/>
              <w:bottom w:val="single" w:sz="4" w:space="0" w:color="auto"/>
              <w:right w:val="single" w:sz="8"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0,70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3</w:t>
            </w:r>
          </w:p>
        </w:tc>
        <w:tc>
          <w:tcPr>
            <w:tcW w:w="2477"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Kabupaten Sijunjung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232.749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234.915 </w:t>
            </w:r>
          </w:p>
        </w:tc>
        <w:tc>
          <w:tcPr>
            <w:tcW w:w="1276" w:type="dxa"/>
            <w:tcBorders>
              <w:top w:val="nil"/>
              <w:left w:val="nil"/>
              <w:bottom w:val="single" w:sz="4" w:space="0" w:color="auto"/>
              <w:right w:val="single" w:sz="8"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0,93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4</w:t>
            </w:r>
          </w:p>
        </w:tc>
        <w:tc>
          <w:tcPr>
            <w:tcW w:w="2477"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Kabupaten Tanah Datar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365.040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367.754 </w:t>
            </w:r>
          </w:p>
        </w:tc>
        <w:tc>
          <w:tcPr>
            <w:tcW w:w="1276" w:type="dxa"/>
            <w:tcBorders>
              <w:top w:val="nil"/>
              <w:left w:val="nil"/>
              <w:bottom w:val="single" w:sz="4" w:space="0" w:color="auto"/>
              <w:right w:val="single" w:sz="8"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0,74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5</w:t>
            </w:r>
          </w:p>
        </w:tc>
        <w:tc>
          <w:tcPr>
            <w:tcW w:w="2477"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Kabupaten Padang Pariaman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460.742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464.560 </w:t>
            </w:r>
          </w:p>
        </w:tc>
        <w:tc>
          <w:tcPr>
            <w:tcW w:w="1276" w:type="dxa"/>
            <w:tcBorders>
              <w:top w:val="nil"/>
              <w:left w:val="nil"/>
              <w:bottom w:val="single" w:sz="4" w:space="0" w:color="auto"/>
              <w:right w:val="single" w:sz="8"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0,83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6</w:t>
            </w:r>
          </w:p>
        </w:tc>
        <w:tc>
          <w:tcPr>
            <w:tcW w:w="2477"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Kabupaten Agam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523.335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526.841 </w:t>
            </w:r>
          </w:p>
        </w:tc>
        <w:tc>
          <w:tcPr>
            <w:tcW w:w="1276" w:type="dxa"/>
            <w:tcBorders>
              <w:top w:val="nil"/>
              <w:left w:val="nil"/>
              <w:bottom w:val="single" w:sz="4" w:space="0" w:color="auto"/>
              <w:right w:val="single" w:sz="8"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0,67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7</w:t>
            </w:r>
          </w:p>
        </w:tc>
        <w:tc>
          <w:tcPr>
            <w:tcW w:w="2477"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Kabupaten Lima Puluh Kota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372.949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375.478 </w:t>
            </w:r>
          </w:p>
        </w:tc>
        <w:tc>
          <w:tcPr>
            <w:tcW w:w="1276" w:type="dxa"/>
            <w:tcBorders>
              <w:top w:val="nil"/>
              <w:left w:val="nil"/>
              <w:bottom w:val="single" w:sz="4" w:space="0" w:color="auto"/>
              <w:right w:val="single" w:sz="8"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0,68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8</w:t>
            </w:r>
          </w:p>
        </w:tc>
        <w:tc>
          <w:tcPr>
            <w:tcW w:w="2477"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Kabupaten Pasaman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314.530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316.620 </w:t>
            </w:r>
          </w:p>
        </w:tc>
        <w:tc>
          <w:tcPr>
            <w:tcW w:w="1276" w:type="dxa"/>
            <w:tcBorders>
              <w:top w:val="nil"/>
              <w:left w:val="nil"/>
              <w:bottom w:val="single" w:sz="4" w:space="0" w:color="auto"/>
              <w:right w:val="single" w:sz="8"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0,66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9</w:t>
            </w:r>
          </w:p>
        </w:tc>
        <w:tc>
          <w:tcPr>
            <w:tcW w:w="2477"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Kabupaten Kep. Mentawai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83.267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85.669 </w:t>
            </w:r>
          </w:p>
        </w:tc>
        <w:tc>
          <w:tcPr>
            <w:tcW w:w="1276" w:type="dxa"/>
            <w:tcBorders>
              <w:top w:val="nil"/>
              <w:left w:val="nil"/>
              <w:bottom w:val="single" w:sz="4" w:space="0" w:color="auto"/>
              <w:right w:val="single" w:sz="8"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2,88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10</w:t>
            </w:r>
          </w:p>
        </w:tc>
        <w:tc>
          <w:tcPr>
            <w:tcW w:w="2477"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Kabupaten Dharmasraya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204.149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207.883 </w:t>
            </w:r>
          </w:p>
        </w:tc>
        <w:tc>
          <w:tcPr>
            <w:tcW w:w="1276" w:type="dxa"/>
            <w:tcBorders>
              <w:top w:val="nil"/>
              <w:left w:val="nil"/>
              <w:bottom w:val="single" w:sz="4" w:space="0" w:color="auto"/>
              <w:right w:val="single" w:sz="8"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1,83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11</w:t>
            </w:r>
          </w:p>
        </w:tc>
        <w:tc>
          <w:tcPr>
            <w:tcW w:w="2477"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Kabupaten Solok Selatan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176.931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178.687 </w:t>
            </w:r>
          </w:p>
        </w:tc>
        <w:tc>
          <w:tcPr>
            <w:tcW w:w="1276" w:type="dxa"/>
            <w:tcBorders>
              <w:top w:val="nil"/>
              <w:left w:val="nil"/>
              <w:bottom w:val="single" w:sz="4" w:space="0" w:color="auto"/>
              <w:right w:val="single" w:sz="8"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0,99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12</w:t>
            </w:r>
          </w:p>
        </w:tc>
        <w:tc>
          <w:tcPr>
            <w:tcW w:w="2477"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Kabupaten Pasaman Barat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427.358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429.904 </w:t>
            </w:r>
          </w:p>
        </w:tc>
        <w:tc>
          <w:tcPr>
            <w:tcW w:w="1276" w:type="dxa"/>
            <w:tcBorders>
              <w:top w:val="nil"/>
              <w:left w:val="nil"/>
              <w:bottom w:val="single" w:sz="4" w:space="0" w:color="auto"/>
              <w:right w:val="single" w:sz="8"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0,60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13</w:t>
            </w:r>
          </w:p>
        </w:tc>
        <w:tc>
          <w:tcPr>
            <w:tcW w:w="2477"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Kota Padang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881.128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887.675 </w:t>
            </w:r>
          </w:p>
        </w:tc>
        <w:tc>
          <w:tcPr>
            <w:tcW w:w="1276" w:type="dxa"/>
            <w:tcBorders>
              <w:top w:val="nil"/>
              <w:left w:val="nil"/>
              <w:bottom w:val="single" w:sz="4" w:space="0" w:color="auto"/>
              <w:right w:val="single" w:sz="8"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0,74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14</w:t>
            </w:r>
          </w:p>
        </w:tc>
        <w:tc>
          <w:tcPr>
            <w:tcW w:w="2477"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Kota Solok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67.942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71.723 </w:t>
            </w:r>
          </w:p>
        </w:tc>
        <w:tc>
          <w:tcPr>
            <w:tcW w:w="1276" w:type="dxa"/>
            <w:tcBorders>
              <w:top w:val="nil"/>
              <w:left w:val="nil"/>
              <w:bottom w:val="single" w:sz="4" w:space="0" w:color="auto"/>
              <w:right w:val="single" w:sz="8"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5,57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15</w:t>
            </w:r>
          </w:p>
        </w:tc>
        <w:tc>
          <w:tcPr>
            <w:tcW w:w="2477"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Kota Sawahlunto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64.106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65.042 </w:t>
            </w:r>
          </w:p>
        </w:tc>
        <w:tc>
          <w:tcPr>
            <w:tcW w:w="1276" w:type="dxa"/>
            <w:tcBorders>
              <w:top w:val="nil"/>
              <w:left w:val="nil"/>
              <w:bottom w:val="single" w:sz="4" w:space="0" w:color="auto"/>
              <w:right w:val="single" w:sz="8"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1,46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16</w:t>
            </w:r>
          </w:p>
        </w:tc>
        <w:tc>
          <w:tcPr>
            <w:tcW w:w="2477"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Kota Padang Panjang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52.935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56.562 </w:t>
            </w:r>
          </w:p>
        </w:tc>
        <w:tc>
          <w:tcPr>
            <w:tcW w:w="1276" w:type="dxa"/>
            <w:tcBorders>
              <w:top w:val="nil"/>
              <w:left w:val="nil"/>
              <w:bottom w:val="single" w:sz="4" w:space="0" w:color="auto"/>
              <w:right w:val="single" w:sz="8"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6,85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17</w:t>
            </w:r>
          </w:p>
        </w:tc>
        <w:tc>
          <w:tcPr>
            <w:tcW w:w="2477"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Kota Bukittinggi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115.639 </w:t>
            </w:r>
          </w:p>
        </w:tc>
        <w:tc>
          <w:tcPr>
            <w:tcW w:w="1134" w:type="dxa"/>
            <w:tcBorders>
              <w:top w:val="nil"/>
              <w:left w:val="nil"/>
              <w:bottom w:val="single" w:sz="4"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119.183 </w:t>
            </w:r>
          </w:p>
        </w:tc>
        <w:tc>
          <w:tcPr>
            <w:tcW w:w="1276" w:type="dxa"/>
            <w:tcBorders>
              <w:top w:val="nil"/>
              <w:left w:val="nil"/>
              <w:bottom w:val="single" w:sz="4" w:space="0" w:color="auto"/>
              <w:right w:val="single" w:sz="8"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3,06 </w:t>
            </w:r>
          </w:p>
        </w:tc>
      </w:tr>
      <w:tr w:rsidR="00E13C6D" w:rsidRPr="00E13C6D" w:rsidTr="00E13C6D">
        <w:trPr>
          <w:trHeight w:val="300"/>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18</w:t>
            </w:r>
          </w:p>
        </w:tc>
        <w:tc>
          <w:tcPr>
            <w:tcW w:w="2477"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Kota Payakumbuh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129.362 </w:t>
            </w:r>
          </w:p>
        </w:tc>
        <w:tc>
          <w:tcPr>
            <w:tcW w:w="1134" w:type="dxa"/>
            <w:tcBorders>
              <w:top w:val="nil"/>
              <w:left w:val="nil"/>
              <w:bottom w:val="single" w:sz="4" w:space="0" w:color="auto"/>
              <w:right w:val="single" w:sz="4"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135.209 </w:t>
            </w:r>
          </w:p>
        </w:tc>
        <w:tc>
          <w:tcPr>
            <w:tcW w:w="1276" w:type="dxa"/>
            <w:tcBorders>
              <w:top w:val="nil"/>
              <w:left w:val="nil"/>
              <w:bottom w:val="single" w:sz="4" w:space="0" w:color="auto"/>
              <w:right w:val="single" w:sz="8" w:space="0" w:color="auto"/>
            </w:tcBorders>
            <w:shd w:val="clear" w:color="000000" w:fill="F79646"/>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4,52 </w:t>
            </w:r>
          </w:p>
        </w:tc>
      </w:tr>
      <w:tr w:rsidR="00E13C6D" w:rsidRPr="00E13C6D" w:rsidTr="00E13C6D">
        <w:trPr>
          <w:trHeight w:val="300"/>
        </w:trPr>
        <w:tc>
          <w:tcPr>
            <w:tcW w:w="500" w:type="dxa"/>
            <w:tcBorders>
              <w:top w:val="nil"/>
              <w:left w:val="single" w:sz="8" w:space="0" w:color="auto"/>
              <w:bottom w:val="double" w:sz="6" w:space="0" w:color="auto"/>
              <w:right w:val="single" w:sz="4" w:space="0" w:color="auto"/>
            </w:tcBorders>
            <w:shd w:val="clear" w:color="000000" w:fill="92D050"/>
            <w:noWrap/>
            <w:vAlign w:val="center"/>
            <w:hideMark/>
          </w:tcPr>
          <w:p w:rsidR="00E13C6D" w:rsidRPr="00E13C6D" w:rsidRDefault="00E13C6D" w:rsidP="00E13C6D">
            <w:pPr>
              <w:spacing w:after="0" w:line="240" w:lineRule="auto"/>
              <w:jc w:val="center"/>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19</w:t>
            </w:r>
          </w:p>
        </w:tc>
        <w:tc>
          <w:tcPr>
            <w:tcW w:w="2477" w:type="dxa"/>
            <w:tcBorders>
              <w:top w:val="nil"/>
              <w:left w:val="nil"/>
              <w:bottom w:val="double" w:sz="6"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Kota Pariaman </w:t>
            </w:r>
          </w:p>
        </w:tc>
        <w:tc>
          <w:tcPr>
            <w:tcW w:w="1134" w:type="dxa"/>
            <w:tcBorders>
              <w:top w:val="nil"/>
              <w:left w:val="nil"/>
              <w:bottom w:val="double" w:sz="6"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88.717 </w:t>
            </w:r>
          </w:p>
        </w:tc>
        <w:tc>
          <w:tcPr>
            <w:tcW w:w="1134" w:type="dxa"/>
            <w:tcBorders>
              <w:top w:val="nil"/>
              <w:left w:val="nil"/>
              <w:bottom w:val="double" w:sz="6" w:space="0" w:color="auto"/>
              <w:right w:val="single" w:sz="4"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90.727 </w:t>
            </w:r>
          </w:p>
        </w:tc>
        <w:tc>
          <w:tcPr>
            <w:tcW w:w="1276" w:type="dxa"/>
            <w:tcBorders>
              <w:top w:val="nil"/>
              <w:left w:val="nil"/>
              <w:bottom w:val="double" w:sz="6" w:space="0" w:color="auto"/>
              <w:right w:val="single" w:sz="8" w:space="0" w:color="auto"/>
            </w:tcBorders>
            <w:shd w:val="clear" w:color="000000" w:fill="92D050"/>
            <w:noWrap/>
            <w:vAlign w:val="center"/>
            <w:hideMark/>
          </w:tcPr>
          <w:p w:rsidR="00E13C6D" w:rsidRPr="00E13C6D" w:rsidRDefault="00E13C6D" w:rsidP="00E13C6D">
            <w:pPr>
              <w:spacing w:after="0" w:line="240" w:lineRule="auto"/>
              <w:rPr>
                <w:rFonts w:ascii="Book Antiqua" w:eastAsia="Times New Roman" w:hAnsi="Book Antiqua" w:cs="Calibri"/>
                <w:color w:val="000000"/>
                <w:sz w:val="16"/>
                <w:szCs w:val="16"/>
                <w:lang w:val="en-ID" w:eastAsia="en-ID"/>
              </w:rPr>
            </w:pPr>
            <w:r w:rsidRPr="00E13C6D">
              <w:rPr>
                <w:rFonts w:ascii="Book Antiqua" w:eastAsia="Times New Roman" w:hAnsi="Book Antiqua" w:cs="Calibri"/>
                <w:color w:val="000000"/>
                <w:sz w:val="16"/>
                <w:szCs w:val="16"/>
                <w:lang w:val="en-ID" w:eastAsia="en-ID"/>
              </w:rPr>
              <w:t xml:space="preserve">                2,27 </w:t>
            </w:r>
          </w:p>
        </w:tc>
      </w:tr>
      <w:tr w:rsidR="00E13C6D" w:rsidRPr="00E13C6D" w:rsidTr="00E13C6D">
        <w:trPr>
          <w:trHeight w:val="300"/>
        </w:trPr>
        <w:tc>
          <w:tcPr>
            <w:tcW w:w="500" w:type="dxa"/>
            <w:tcBorders>
              <w:top w:val="nil"/>
              <w:left w:val="single" w:sz="8" w:space="0" w:color="auto"/>
              <w:bottom w:val="single" w:sz="8" w:space="0" w:color="auto"/>
              <w:right w:val="single" w:sz="4" w:space="0" w:color="auto"/>
            </w:tcBorders>
            <w:shd w:val="clear" w:color="000000" w:fill="00B050"/>
            <w:noWrap/>
            <w:vAlign w:val="center"/>
            <w:hideMark/>
          </w:tcPr>
          <w:p w:rsidR="00E13C6D" w:rsidRPr="00E13C6D" w:rsidRDefault="00E13C6D" w:rsidP="00E13C6D">
            <w:pPr>
              <w:spacing w:after="0" w:line="240" w:lineRule="auto"/>
              <w:rPr>
                <w:rFonts w:ascii="Book Antiqua" w:eastAsia="Times New Roman" w:hAnsi="Book Antiqua" w:cs="Calibri"/>
                <w:b/>
                <w:bCs/>
                <w:color w:val="FFFFFF"/>
                <w:sz w:val="16"/>
                <w:szCs w:val="16"/>
                <w:lang w:val="en-ID" w:eastAsia="en-ID"/>
              </w:rPr>
            </w:pPr>
            <w:r w:rsidRPr="00E13C6D">
              <w:rPr>
                <w:rFonts w:ascii="Book Antiqua" w:eastAsia="Times New Roman" w:hAnsi="Book Antiqua" w:cs="Calibri"/>
                <w:b/>
                <w:bCs/>
                <w:color w:val="FFFFFF"/>
                <w:sz w:val="16"/>
                <w:szCs w:val="16"/>
                <w:lang w:val="en-ID" w:eastAsia="en-ID"/>
              </w:rPr>
              <w:t> </w:t>
            </w:r>
          </w:p>
        </w:tc>
        <w:tc>
          <w:tcPr>
            <w:tcW w:w="2477" w:type="dxa"/>
            <w:tcBorders>
              <w:top w:val="nil"/>
              <w:left w:val="nil"/>
              <w:bottom w:val="single" w:sz="8" w:space="0" w:color="auto"/>
              <w:right w:val="single" w:sz="4" w:space="0" w:color="auto"/>
            </w:tcBorders>
            <w:shd w:val="clear" w:color="000000" w:fill="00B050"/>
            <w:noWrap/>
            <w:vAlign w:val="center"/>
            <w:hideMark/>
          </w:tcPr>
          <w:p w:rsidR="00E13C6D" w:rsidRPr="00E13C6D" w:rsidRDefault="00E13C6D" w:rsidP="00E13C6D">
            <w:pPr>
              <w:spacing w:after="0" w:line="240" w:lineRule="auto"/>
              <w:rPr>
                <w:rFonts w:ascii="Book Antiqua" w:eastAsia="Times New Roman" w:hAnsi="Book Antiqua" w:cs="Calibri"/>
                <w:b/>
                <w:bCs/>
                <w:color w:val="FFFFFF"/>
                <w:sz w:val="16"/>
                <w:szCs w:val="16"/>
                <w:lang w:val="en-ID" w:eastAsia="en-ID"/>
              </w:rPr>
            </w:pPr>
            <w:r w:rsidRPr="00E13C6D">
              <w:rPr>
                <w:rFonts w:ascii="Book Antiqua" w:eastAsia="Times New Roman" w:hAnsi="Book Antiqua" w:cs="Calibri"/>
                <w:b/>
                <w:bCs/>
                <w:color w:val="FFFFFF"/>
                <w:sz w:val="16"/>
                <w:szCs w:val="16"/>
                <w:lang w:val="en-ID" w:eastAsia="en-ID"/>
              </w:rPr>
              <w:t xml:space="preserve"> SUMATERA BARAT </w:t>
            </w:r>
          </w:p>
        </w:tc>
        <w:tc>
          <w:tcPr>
            <w:tcW w:w="1134" w:type="dxa"/>
            <w:tcBorders>
              <w:top w:val="nil"/>
              <w:left w:val="nil"/>
              <w:bottom w:val="single" w:sz="8" w:space="0" w:color="auto"/>
              <w:right w:val="single" w:sz="4" w:space="0" w:color="auto"/>
            </w:tcBorders>
            <w:shd w:val="clear" w:color="000000" w:fill="00B050"/>
            <w:noWrap/>
            <w:vAlign w:val="center"/>
            <w:hideMark/>
          </w:tcPr>
          <w:p w:rsidR="00E13C6D" w:rsidRPr="00E13C6D" w:rsidRDefault="00E13C6D" w:rsidP="00E13C6D">
            <w:pPr>
              <w:spacing w:after="0" w:line="240" w:lineRule="auto"/>
              <w:rPr>
                <w:rFonts w:ascii="Book Antiqua" w:eastAsia="Times New Roman" w:hAnsi="Book Antiqua" w:cs="Calibri"/>
                <w:b/>
                <w:bCs/>
                <w:color w:val="FFFFFF"/>
                <w:sz w:val="16"/>
                <w:szCs w:val="16"/>
                <w:lang w:val="en-ID" w:eastAsia="en-ID"/>
              </w:rPr>
            </w:pPr>
            <w:r w:rsidRPr="00E13C6D">
              <w:rPr>
                <w:rFonts w:ascii="Book Antiqua" w:eastAsia="Times New Roman" w:hAnsi="Book Antiqua" w:cs="Calibri"/>
                <w:b/>
                <w:bCs/>
                <w:color w:val="FFFFFF"/>
                <w:sz w:val="16"/>
                <w:szCs w:val="16"/>
                <w:lang w:val="en-ID" w:eastAsia="en-ID"/>
              </w:rPr>
              <w:t xml:space="preserve">    5.452.274 </w:t>
            </w:r>
          </w:p>
        </w:tc>
        <w:tc>
          <w:tcPr>
            <w:tcW w:w="1134" w:type="dxa"/>
            <w:tcBorders>
              <w:top w:val="nil"/>
              <w:left w:val="nil"/>
              <w:bottom w:val="single" w:sz="8" w:space="0" w:color="auto"/>
              <w:right w:val="single" w:sz="4" w:space="0" w:color="auto"/>
            </w:tcBorders>
            <w:shd w:val="clear" w:color="000000" w:fill="00B050"/>
            <w:noWrap/>
            <w:vAlign w:val="center"/>
            <w:hideMark/>
          </w:tcPr>
          <w:p w:rsidR="00E13C6D" w:rsidRPr="00E13C6D" w:rsidRDefault="00E13C6D" w:rsidP="00E13C6D">
            <w:pPr>
              <w:spacing w:after="0" w:line="240" w:lineRule="auto"/>
              <w:rPr>
                <w:rFonts w:ascii="Book Antiqua" w:eastAsia="Times New Roman" w:hAnsi="Book Antiqua" w:cs="Calibri"/>
                <w:b/>
                <w:bCs/>
                <w:color w:val="FFFFFF"/>
                <w:sz w:val="16"/>
                <w:szCs w:val="16"/>
                <w:lang w:val="en-ID" w:eastAsia="en-ID"/>
              </w:rPr>
            </w:pPr>
            <w:r w:rsidRPr="00E13C6D">
              <w:rPr>
                <w:rFonts w:ascii="Book Antiqua" w:eastAsia="Times New Roman" w:hAnsi="Book Antiqua" w:cs="Calibri"/>
                <w:b/>
                <w:bCs/>
                <w:color w:val="FFFFFF"/>
                <w:sz w:val="16"/>
                <w:szCs w:val="16"/>
                <w:lang w:val="en-ID" w:eastAsia="en-ID"/>
              </w:rPr>
              <w:t xml:space="preserve">    5.511.246 </w:t>
            </w:r>
          </w:p>
        </w:tc>
        <w:tc>
          <w:tcPr>
            <w:tcW w:w="1276" w:type="dxa"/>
            <w:tcBorders>
              <w:top w:val="nil"/>
              <w:left w:val="nil"/>
              <w:bottom w:val="single" w:sz="8" w:space="0" w:color="auto"/>
              <w:right w:val="single" w:sz="8" w:space="0" w:color="auto"/>
            </w:tcBorders>
            <w:shd w:val="clear" w:color="000000" w:fill="00B050"/>
            <w:noWrap/>
            <w:vAlign w:val="center"/>
            <w:hideMark/>
          </w:tcPr>
          <w:p w:rsidR="00E13C6D" w:rsidRPr="00E13C6D" w:rsidRDefault="00E13C6D" w:rsidP="00E13C6D">
            <w:pPr>
              <w:spacing w:after="0" w:line="240" w:lineRule="auto"/>
              <w:rPr>
                <w:rFonts w:ascii="Book Antiqua" w:eastAsia="Times New Roman" w:hAnsi="Book Antiqua" w:cs="Calibri"/>
                <w:b/>
                <w:bCs/>
                <w:color w:val="FFFFFF"/>
                <w:sz w:val="16"/>
                <w:szCs w:val="16"/>
                <w:lang w:val="en-ID" w:eastAsia="en-ID"/>
              </w:rPr>
            </w:pPr>
            <w:r w:rsidRPr="00E13C6D">
              <w:rPr>
                <w:rFonts w:ascii="Book Antiqua" w:eastAsia="Times New Roman" w:hAnsi="Book Antiqua" w:cs="Calibri"/>
                <w:b/>
                <w:bCs/>
                <w:color w:val="FFFFFF"/>
                <w:sz w:val="16"/>
                <w:szCs w:val="16"/>
                <w:lang w:val="en-ID" w:eastAsia="en-ID"/>
              </w:rPr>
              <w:t xml:space="preserve">                1,08 </w:t>
            </w:r>
          </w:p>
        </w:tc>
      </w:tr>
      <w:tr w:rsidR="00E13C6D" w:rsidRPr="00E13C6D" w:rsidTr="00E13C6D">
        <w:trPr>
          <w:trHeight w:val="195"/>
        </w:trPr>
        <w:tc>
          <w:tcPr>
            <w:tcW w:w="500" w:type="dxa"/>
            <w:tcBorders>
              <w:top w:val="nil"/>
              <w:left w:val="nil"/>
              <w:bottom w:val="nil"/>
              <w:right w:val="nil"/>
            </w:tcBorders>
            <w:shd w:val="clear" w:color="auto" w:fill="auto"/>
            <w:noWrap/>
            <w:vAlign w:val="center"/>
            <w:hideMark/>
          </w:tcPr>
          <w:p w:rsidR="00E13C6D" w:rsidRPr="00E13C6D" w:rsidRDefault="00E13C6D" w:rsidP="00E13C6D">
            <w:pPr>
              <w:spacing w:after="0" w:line="240" w:lineRule="auto"/>
              <w:rPr>
                <w:rFonts w:ascii="Book Antiqua" w:eastAsia="Times New Roman" w:hAnsi="Book Antiqua" w:cs="Calibri"/>
                <w:b/>
                <w:bCs/>
                <w:color w:val="FFFFFF"/>
                <w:sz w:val="16"/>
                <w:szCs w:val="16"/>
                <w:lang w:val="en-ID" w:eastAsia="en-ID"/>
              </w:rPr>
            </w:pPr>
          </w:p>
        </w:tc>
        <w:tc>
          <w:tcPr>
            <w:tcW w:w="2477" w:type="dxa"/>
            <w:tcBorders>
              <w:top w:val="nil"/>
              <w:left w:val="nil"/>
              <w:bottom w:val="nil"/>
              <w:right w:val="nil"/>
            </w:tcBorders>
            <w:shd w:val="clear" w:color="auto" w:fill="auto"/>
            <w:noWrap/>
            <w:vAlign w:val="center"/>
            <w:hideMark/>
          </w:tcPr>
          <w:p w:rsidR="00E13C6D" w:rsidRPr="00E13C6D" w:rsidRDefault="00E13C6D" w:rsidP="00E13C6D">
            <w:pPr>
              <w:spacing w:after="0" w:line="240" w:lineRule="auto"/>
              <w:rPr>
                <w:rFonts w:ascii="Times New Roman" w:eastAsia="Times New Roman" w:hAnsi="Times New Roman" w:cs="Times New Roman"/>
                <w:sz w:val="20"/>
                <w:szCs w:val="20"/>
                <w:lang w:val="en-ID" w:eastAsia="en-ID"/>
              </w:rPr>
            </w:pPr>
          </w:p>
        </w:tc>
        <w:tc>
          <w:tcPr>
            <w:tcW w:w="1134" w:type="dxa"/>
            <w:tcBorders>
              <w:top w:val="nil"/>
              <w:left w:val="nil"/>
              <w:bottom w:val="nil"/>
              <w:right w:val="nil"/>
            </w:tcBorders>
            <w:shd w:val="clear" w:color="auto" w:fill="auto"/>
            <w:noWrap/>
            <w:vAlign w:val="center"/>
            <w:hideMark/>
          </w:tcPr>
          <w:p w:rsidR="00E13C6D" w:rsidRPr="00E13C6D" w:rsidRDefault="00E13C6D" w:rsidP="00E13C6D">
            <w:pPr>
              <w:spacing w:after="0" w:line="240" w:lineRule="auto"/>
              <w:rPr>
                <w:rFonts w:ascii="Times New Roman" w:eastAsia="Times New Roman" w:hAnsi="Times New Roman" w:cs="Times New Roman"/>
                <w:sz w:val="20"/>
                <w:szCs w:val="20"/>
                <w:lang w:val="en-ID" w:eastAsia="en-ID"/>
              </w:rPr>
            </w:pPr>
          </w:p>
        </w:tc>
        <w:tc>
          <w:tcPr>
            <w:tcW w:w="1134" w:type="dxa"/>
            <w:tcBorders>
              <w:top w:val="nil"/>
              <w:left w:val="nil"/>
              <w:bottom w:val="nil"/>
              <w:right w:val="nil"/>
            </w:tcBorders>
            <w:shd w:val="clear" w:color="auto" w:fill="auto"/>
            <w:noWrap/>
            <w:vAlign w:val="center"/>
            <w:hideMark/>
          </w:tcPr>
          <w:p w:rsidR="00E13C6D" w:rsidRPr="00E13C6D" w:rsidRDefault="00E13C6D" w:rsidP="00E13C6D">
            <w:pPr>
              <w:spacing w:after="0" w:line="240" w:lineRule="auto"/>
              <w:rPr>
                <w:rFonts w:ascii="Times New Roman" w:eastAsia="Times New Roman" w:hAnsi="Times New Roman" w:cs="Times New Roman"/>
                <w:sz w:val="20"/>
                <w:szCs w:val="20"/>
                <w:lang w:val="en-ID" w:eastAsia="en-ID"/>
              </w:rPr>
            </w:pPr>
          </w:p>
        </w:tc>
        <w:tc>
          <w:tcPr>
            <w:tcW w:w="1276" w:type="dxa"/>
            <w:tcBorders>
              <w:top w:val="nil"/>
              <w:left w:val="nil"/>
              <w:bottom w:val="nil"/>
              <w:right w:val="nil"/>
            </w:tcBorders>
            <w:shd w:val="clear" w:color="auto" w:fill="auto"/>
            <w:noWrap/>
            <w:vAlign w:val="center"/>
            <w:hideMark/>
          </w:tcPr>
          <w:p w:rsidR="00E13C6D" w:rsidRPr="00E13C6D" w:rsidRDefault="00E13C6D" w:rsidP="00E13C6D">
            <w:pPr>
              <w:spacing w:after="0" w:line="240" w:lineRule="auto"/>
              <w:rPr>
                <w:rFonts w:ascii="Times New Roman" w:eastAsia="Times New Roman" w:hAnsi="Times New Roman" w:cs="Times New Roman"/>
                <w:sz w:val="20"/>
                <w:szCs w:val="20"/>
                <w:lang w:val="en-ID" w:eastAsia="en-ID"/>
              </w:rPr>
            </w:pPr>
          </w:p>
        </w:tc>
      </w:tr>
      <w:tr w:rsidR="00E13C6D" w:rsidRPr="00E13C6D" w:rsidTr="00E13C6D">
        <w:trPr>
          <w:trHeight w:val="300"/>
        </w:trPr>
        <w:tc>
          <w:tcPr>
            <w:tcW w:w="5245" w:type="dxa"/>
            <w:gridSpan w:val="4"/>
            <w:tcBorders>
              <w:top w:val="nil"/>
              <w:left w:val="nil"/>
              <w:bottom w:val="nil"/>
              <w:right w:val="nil"/>
            </w:tcBorders>
            <w:shd w:val="clear" w:color="000000" w:fill="FABF8F"/>
            <w:noWrap/>
            <w:vAlign w:val="center"/>
            <w:hideMark/>
          </w:tcPr>
          <w:p w:rsidR="00E13C6D" w:rsidRPr="00E13C6D" w:rsidRDefault="00E13C6D" w:rsidP="00B423CF">
            <w:pPr>
              <w:spacing w:after="0" w:line="240" w:lineRule="auto"/>
              <w:rPr>
                <w:rFonts w:ascii="Book Antiqua" w:eastAsia="Times New Roman" w:hAnsi="Book Antiqua" w:cs="Calibri"/>
                <w:color w:val="000000"/>
                <w:sz w:val="14"/>
                <w:szCs w:val="14"/>
                <w:lang w:val="en-ID" w:eastAsia="en-ID"/>
              </w:rPr>
            </w:pPr>
            <w:r w:rsidRPr="00E13C6D">
              <w:rPr>
                <w:rFonts w:ascii="Book Antiqua" w:eastAsia="Times New Roman" w:hAnsi="Book Antiqua" w:cs="Calibri"/>
                <w:color w:val="000000"/>
                <w:sz w:val="14"/>
                <w:szCs w:val="14"/>
                <w:lang w:val="en-ID" w:eastAsia="en-ID"/>
              </w:rPr>
              <w:t xml:space="preserve">Sumber </w:t>
            </w:r>
            <w:r w:rsidR="00B423CF">
              <w:rPr>
                <w:rFonts w:ascii="Book Antiqua" w:eastAsia="Times New Roman" w:hAnsi="Book Antiqua" w:cs="Calibri"/>
                <w:color w:val="000000"/>
                <w:sz w:val="14"/>
                <w:szCs w:val="14"/>
                <w:lang w:val="en-ID" w:eastAsia="en-ID"/>
              </w:rPr>
              <w:t xml:space="preserve">: DKB Semester II Tahun 2016 </w:t>
            </w:r>
            <w:r w:rsidR="00F25E06">
              <w:rPr>
                <w:rFonts w:ascii="Book Antiqua" w:eastAsia="Times New Roman" w:hAnsi="Book Antiqua" w:cs="Calibri"/>
                <w:color w:val="000000"/>
                <w:sz w:val="14"/>
                <w:szCs w:val="14"/>
                <w:lang w:val="en-ID" w:eastAsia="en-ID"/>
              </w:rPr>
              <w:t>dan Semester</w:t>
            </w:r>
            <w:r w:rsidRPr="00E13C6D">
              <w:rPr>
                <w:rFonts w:ascii="Book Antiqua" w:eastAsia="Times New Roman" w:hAnsi="Book Antiqua" w:cs="Calibri"/>
                <w:color w:val="000000"/>
                <w:sz w:val="14"/>
                <w:szCs w:val="14"/>
                <w:lang w:val="en-ID" w:eastAsia="en-ID"/>
              </w:rPr>
              <w:t xml:space="preserve"> II 2017 (diolah)</w:t>
            </w:r>
          </w:p>
        </w:tc>
        <w:tc>
          <w:tcPr>
            <w:tcW w:w="1276" w:type="dxa"/>
            <w:tcBorders>
              <w:top w:val="nil"/>
              <w:left w:val="nil"/>
              <w:bottom w:val="nil"/>
              <w:right w:val="nil"/>
            </w:tcBorders>
            <w:shd w:val="clear" w:color="auto" w:fill="auto"/>
            <w:noWrap/>
            <w:vAlign w:val="center"/>
            <w:hideMark/>
          </w:tcPr>
          <w:p w:rsidR="00E13C6D" w:rsidRPr="00E13C6D" w:rsidRDefault="00E13C6D" w:rsidP="00E13C6D">
            <w:pPr>
              <w:spacing w:after="0" w:line="240" w:lineRule="auto"/>
              <w:rPr>
                <w:rFonts w:ascii="Book Antiqua" w:eastAsia="Times New Roman" w:hAnsi="Book Antiqua" w:cs="Calibri"/>
                <w:color w:val="000000"/>
                <w:sz w:val="14"/>
                <w:szCs w:val="14"/>
                <w:lang w:val="en-ID" w:eastAsia="en-ID"/>
              </w:rPr>
            </w:pPr>
          </w:p>
        </w:tc>
      </w:tr>
    </w:tbl>
    <w:p w:rsidR="001821F8" w:rsidRDefault="001821F8" w:rsidP="000656EA">
      <w:pPr>
        <w:pStyle w:val="BodyText2"/>
        <w:spacing w:after="0" w:line="360" w:lineRule="auto"/>
        <w:ind w:left="0"/>
        <w:rPr>
          <w:rFonts w:ascii="Book Antiqua" w:hAnsi="Book Antiqua" w:cs="Trebuchet MS"/>
          <w:szCs w:val="24"/>
          <w:lang w:val="en-US"/>
        </w:rPr>
      </w:pPr>
    </w:p>
    <w:p w:rsidR="00D416CF" w:rsidRDefault="00D416CF" w:rsidP="000656EA">
      <w:pPr>
        <w:pStyle w:val="BodyText2"/>
        <w:spacing w:after="0" w:line="360" w:lineRule="auto"/>
        <w:ind w:left="0"/>
        <w:rPr>
          <w:rFonts w:ascii="Book Antiqua" w:hAnsi="Book Antiqua" w:cs="Trebuchet MS"/>
          <w:szCs w:val="24"/>
          <w:lang w:val="en-US"/>
        </w:rPr>
      </w:pPr>
    </w:p>
    <w:p w:rsidR="00CF6C00" w:rsidRDefault="00CF6C00" w:rsidP="000656EA">
      <w:pPr>
        <w:pStyle w:val="BodyText2"/>
        <w:spacing w:after="0" w:line="360" w:lineRule="auto"/>
        <w:ind w:left="0"/>
        <w:rPr>
          <w:rFonts w:ascii="Book Antiqua" w:hAnsi="Book Antiqua" w:cs="Trebuchet MS"/>
          <w:szCs w:val="24"/>
          <w:lang w:val="en-US"/>
        </w:rPr>
      </w:pPr>
    </w:p>
    <w:p w:rsidR="00CF6C00" w:rsidRPr="007429EA" w:rsidRDefault="00CF6C00" w:rsidP="00CF6C00">
      <w:pPr>
        <w:pStyle w:val="BodyText2"/>
        <w:spacing w:after="0" w:line="240" w:lineRule="auto"/>
        <w:ind w:left="0"/>
        <w:rPr>
          <w:rFonts w:ascii="Book Antiqua" w:hAnsi="Book Antiqua" w:cs="Trebuchet MS"/>
          <w:szCs w:val="24"/>
          <w:lang w:val="en-US"/>
        </w:rPr>
      </w:pPr>
    </w:p>
    <w:p w:rsidR="001821F8" w:rsidRDefault="001821F8" w:rsidP="000656EA">
      <w:pPr>
        <w:pStyle w:val="NormalWeb"/>
        <w:numPr>
          <w:ilvl w:val="0"/>
          <w:numId w:val="10"/>
        </w:numPr>
        <w:shd w:val="clear" w:color="auto" w:fill="FFFFFF"/>
        <w:spacing w:before="0" w:beforeAutospacing="0" w:after="0" w:afterAutospacing="0" w:line="360" w:lineRule="auto"/>
        <w:ind w:left="1276" w:hanging="425"/>
        <w:jc w:val="both"/>
        <w:textAlignment w:val="baseline"/>
        <w:rPr>
          <w:rFonts w:ascii="Book Antiqua" w:hAnsi="Book Antiqua" w:cs="Arial"/>
          <w:b/>
          <w:color w:val="000000"/>
        </w:rPr>
      </w:pPr>
      <w:r w:rsidRPr="004F341C">
        <w:rPr>
          <w:rFonts w:ascii="Book Antiqua" w:hAnsi="Book Antiqua" w:cs="Arial"/>
          <w:b/>
          <w:color w:val="000000"/>
        </w:rPr>
        <w:t xml:space="preserve">Komposisi Penduduk Menurut Karakteristik </w:t>
      </w:r>
      <w:r>
        <w:rPr>
          <w:rFonts w:ascii="Book Antiqua" w:hAnsi="Book Antiqua" w:cs="Arial"/>
          <w:b/>
          <w:color w:val="000000"/>
        </w:rPr>
        <w:t>Sosial</w:t>
      </w:r>
    </w:p>
    <w:p w:rsidR="001821F8" w:rsidRDefault="001821F8" w:rsidP="00812D17">
      <w:pPr>
        <w:pStyle w:val="NormalWeb"/>
        <w:numPr>
          <w:ilvl w:val="0"/>
          <w:numId w:val="17"/>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bookmarkStart w:id="6" w:name="_Hlk502136855"/>
      <w:r w:rsidRPr="001821F8">
        <w:rPr>
          <w:rFonts w:ascii="Book Antiqua" w:hAnsi="Book Antiqua" w:cs="Arial"/>
          <w:b/>
          <w:i/>
          <w:color w:val="000000"/>
        </w:rPr>
        <w:t>Jumlah Penduduk Menurut Pendidikan</w:t>
      </w:r>
    </w:p>
    <w:bookmarkEnd w:id="6"/>
    <w:p w:rsidR="001821F8" w:rsidRDefault="001821F8" w:rsidP="000656E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 xml:space="preserve">Bagian ini menggambarkan </w:t>
      </w:r>
      <w:r w:rsidR="00DB20D5">
        <w:rPr>
          <w:rFonts w:ascii="Book Antiqua" w:hAnsi="Book Antiqua" w:cs="Arial"/>
          <w:color w:val="000000"/>
        </w:rPr>
        <w:t xml:space="preserve">jumlah dan proporsi penduduk berdasarkan jenjang </w:t>
      </w:r>
      <w:r w:rsidR="00062D4E">
        <w:rPr>
          <w:rFonts w:ascii="Book Antiqua" w:hAnsi="Book Antiqua" w:cs="Arial"/>
          <w:color w:val="000000"/>
        </w:rPr>
        <w:t>p</w:t>
      </w:r>
      <w:r w:rsidR="00DB20D5">
        <w:rPr>
          <w:rFonts w:ascii="Book Antiqua" w:hAnsi="Book Antiqua" w:cs="Arial"/>
          <w:color w:val="000000"/>
        </w:rPr>
        <w:t xml:space="preserve">endidikan terakhir yang ditamatkan di suatu </w:t>
      </w:r>
      <w:r w:rsidR="00062D4E">
        <w:rPr>
          <w:rFonts w:ascii="Book Antiqua" w:hAnsi="Book Antiqua" w:cs="Arial"/>
          <w:color w:val="000000"/>
        </w:rPr>
        <w:t>p</w:t>
      </w:r>
      <w:r w:rsidR="00DB20D5">
        <w:rPr>
          <w:rFonts w:ascii="Book Antiqua" w:hAnsi="Book Antiqua" w:cs="Arial"/>
          <w:color w:val="000000"/>
        </w:rPr>
        <w:t>rovinsi pada waktu tertentu yang disajikan berdasarkan jenis kelamin dalam bentuk tabel.</w:t>
      </w:r>
    </w:p>
    <w:p w:rsidR="00DB20D5" w:rsidRDefault="00DB20D5" w:rsidP="000656E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Informasi tentang jumlah penduduk menurut pendidikan ini menunjukkan karakteristik penduduk berdasarkan jenjang pendidikan dan gambaran pencapaian pembangunan pendidikan di suatu Kabupaten/Kota.</w:t>
      </w:r>
    </w:p>
    <w:p w:rsidR="00DB20D5" w:rsidRPr="00DB20D5" w:rsidRDefault="00DB20D5" w:rsidP="000656EA">
      <w:pPr>
        <w:spacing w:after="0" w:line="360" w:lineRule="auto"/>
        <w:ind w:left="1701"/>
        <w:jc w:val="both"/>
        <w:rPr>
          <w:rFonts w:ascii="Book Antiqua" w:hAnsi="Book Antiqua"/>
          <w:sz w:val="24"/>
          <w:szCs w:val="24"/>
        </w:rPr>
      </w:pPr>
      <w:r w:rsidRPr="00DB20D5">
        <w:rPr>
          <w:rFonts w:ascii="Book Antiqua" w:hAnsi="Book Antiqua"/>
          <w:sz w:val="24"/>
          <w:szCs w:val="24"/>
        </w:rPr>
        <w:t>Tingkat pendidikan merupakan salah satu ukuran untuk  kualitas penduduk. Semakin tinggi tingkat pendidikan yang ditamatkan semakin baik kualitas SDM di wilayah tersebut. Namun ukuran ini masih harus ditambah dengan etos kerja dan ket</w:t>
      </w:r>
      <w:r w:rsidR="007F7771">
        <w:rPr>
          <w:rFonts w:ascii="Book Antiqua" w:hAnsi="Book Antiqua"/>
          <w:sz w:val="24"/>
          <w:szCs w:val="24"/>
          <w:lang w:val="id-ID"/>
        </w:rPr>
        <w:t>e</w:t>
      </w:r>
      <w:r w:rsidRPr="00DB20D5">
        <w:rPr>
          <w:rFonts w:ascii="Book Antiqua" w:hAnsi="Book Antiqua"/>
          <w:sz w:val="24"/>
          <w:szCs w:val="24"/>
        </w:rPr>
        <w:t xml:space="preserve">rampilan baik </w:t>
      </w:r>
      <w:r w:rsidRPr="00DB20D5">
        <w:rPr>
          <w:rFonts w:ascii="Book Antiqua" w:hAnsi="Book Antiqua"/>
          <w:i/>
          <w:sz w:val="24"/>
          <w:szCs w:val="24"/>
        </w:rPr>
        <w:t xml:space="preserve">hard skill </w:t>
      </w:r>
      <w:r w:rsidRPr="00DB20D5">
        <w:rPr>
          <w:rFonts w:ascii="Book Antiqua" w:hAnsi="Book Antiqua"/>
          <w:sz w:val="24"/>
          <w:szCs w:val="24"/>
        </w:rPr>
        <w:t>maupun</w:t>
      </w:r>
      <w:r w:rsidRPr="00DB20D5">
        <w:rPr>
          <w:rFonts w:ascii="Book Antiqua" w:hAnsi="Book Antiqua"/>
          <w:i/>
          <w:sz w:val="24"/>
          <w:szCs w:val="24"/>
        </w:rPr>
        <w:t xml:space="preserve"> soft skill. </w:t>
      </w:r>
      <w:r w:rsidRPr="00DB20D5">
        <w:rPr>
          <w:rFonts w:ascii="Book Antiqua" w:hAnsi="Book Antiqua"/>
          <w:sz w:val="24"/>
          <w:szCs w:val="24"/>
        </w:rPr>
        <w:t>Beberapa pelaku usaha menyatakan bahwa yang dibutuhkan tidak saja ket</w:t>
      </w:r>
      <w:r w:rsidR="007F7771">
        <w:rPr>
          <w:rFonts w:ascii="Book Antiqua" w:hAnsi="Book Antiqua"/>
          <w:sz w:val="24"/>
          <w:szCs w:val="24"/>
          <w:lang w:val="id-ID"/>
        </w:rPr>
        <w:t>e</w:t>
      </w:r>
      <w:r w:rsidRPr="00DB20D5">
        <w:rPr>
          <w:rFonts w:ascii="Book Antiqua" w:hAnsi="Book Antiqua"/>
          <w:sz w:val="24"/>
          <w:szCs w:val="24"/>
        </w:rPr>
        <w:t>rampilan tetapi juga kepribadian, karena ket</w:t>
      </w:r>
      <w:r w:rsidR="007F7771">
        <w:rPr>
          <w:rFonts w:ascii="Book Antiqua" w:hAnsi="Book Antiqua"/>
          <w:sz w:val="24"/>
          <w:szCs w:val="24"/>
          <w:lang w:val="id-ID"/>
        </w:rPr>
        <w:t>e</w:t>
      </w:r>
      <w:r w:rsidRPr="00DB20D5">
        <w:rPr>
          <w:rFonts w:ascii="Book Antiqua" w:hAnsi="Book Antiqua"/>
          <w:sz w:val="24"/>
          <w:szCs w:val="24"/>
        </w:rPr>
        <w:t>rampilan bisa ditingkatkan melalui pelatihan-pelatihan.</w:t>
      </w:r>
    </w:p>
    <w:p w:rsidR="00DB20D5" w:rsidRPr="00DB20D5" w:rsidRDefault="00DB20D5" w:rsidP="000656EA">
      <w:pPr>
        <w:spacing w:after="0" w:line="360" w:lineRule="auto"/>
        <w:ind w:left="1701"/>
        <w:jc w:val="both"/>
        <w:rPr>
          <w:rFonts w:ascii="Book Antiqua" w:hAnsi="Book Antiqua"/>
          <w:sz w:val="24"/>
          <w:szCs w:val="24"/>
        </w:rPr>
      </w:pPr>
      <w:r w:rsidRPr="00DB20D5">
        <w:rPr>
          <w:rFonts w:ascii="Book Antiqua" w:hAnsi="Book Antiqua"/>
          <w:sz w:val="24"/>
          <w:szCs w:val="24"/>
        </w:rPr>
        <w:t>Tamat sekolah didefinisikan sebagai jenjang pendidikan yang telah berhasil diselesaikan oleh seseorang dengan dibuktikan adanya ijazah atau surat tanda tamat belajar. Tetapi jika menggunakan ukuran menurut jenjang tertinggi merupakan jenjang atau kelas tertinggi yang pernah ditempuh oleh seseorang maka tentunya hasilnya akan berbeda dengan definisi di</w:t>
      </w:r>
      <w:r w:rsidR="007F7771">
        <w:rPr>
          <w:rFonts w:ascii="Book Antiqua" w:hAnsi="Book Antiqua"/>
          <w:sz w:val="24"/>
          <w:szCs w:val="24"/>
          <w:lang w:val="id-ID"/>
        </w:rPr>
        <w:t xml:space="preserve"> </w:t>
      </w:r>
      <w:r w:rsidRPr="00DB20D5">
        <w:rPr>
          <w:rFonts w:ascii="Book Antiqua" w:hAnsi="Book Antiqua"/>
          <w:sz w:val="24"/>
          <w:szCs w:val="24"/>
        </w:rPr>
        <w:t xml:space="preserve">atas. Namun demikian, dalam struktur database, ketepatan pelaporan atau kejujuran masyarakat juga sangat menentukan dalam pengklasifikasian distribusi penduduk menurut tingkat </w:t>
      </w:r>
      <w:r w:rsidRPr="00DB20D5">
        <w:rPr>
          <w:rFonts w:ascii="Book Antiqua" w:hAnsi="Book Antiqua"/>
          <w:sz w:val="24"/>
          <w:szCs w:val="24"/>
        </w:rPr>
        <w:lastRenderedPageBreak/>
        <w:t>pendidikan ini. Oleh sebab itu sangat diharapkan sekali masyarakat agar melaporkan data-data yang sesuai dengan kondisi yang sebenarnya sehingga database yang terbentuk menjadi aku</w:t>
      </w:r>
      <w:r w:rsidR="007F7771">
        <w:rPr>
          <w:rFonts w:ascii="Book Antiqua" w:hAnsi="Book Antiqua"/>
          <w:sz w:val="24"/>
          <w:szCs w:val="24"/>
        </w:rPr>
        <w:t>rat dan berkualitas serta dapat</w:t>
      </w:r>
      <w:r w:rsidR="007F7771">
        <w:rPr>
          <w:rFonts w:ascii="Book Antiqua" w:hAnsi="Book Antiqua"/>
          <w:sz w:val="24"/>
          <w:szCs w:val="24"/>
          <w:lang w:val="id-ID"/>
        </w:rPr>
        <w:t xml:space="preserve"> </w:t>
      </w:r>
      <w:r w:rsidRPr="00DB20D5">
        <w:rPr>
          <w:rFonts w:ascii="Book Antiqua" w:hAnsi="Book Antiqua"/>
          <w:sz w:val="24"/>
          <w:szCs w:val="24"/>
        </w:rPr>
        <w:t xml:space="preserve">dipertanggungjawabkan kebenarannya. </w:t>
      </w:r>
    </w:p>
    <w:p w:rsidR="00A06613" w:rsidRDefault="00DB20D5" w:rsidP="00D416CF">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Tabel distribusi penduduk menurut pendidikan yang ditamatkan dan jenis kelamin Provinsi Sumatera Barat</w:t>
      </w:r>
      <w:r w:rsidR="007F7771">
        <w:rPr>
          <w:rFonts w:ascii="Book Antiqua" w:hAnsi="Book Antiqua" w:cs="Arial"/>
          <w:color w:val="000000"/>
        </w:rPr>
        <w:t xml:space="preserve"> </w:t>
      </w:r>
      <w:r w:rsidR="00D416CF">
        <w:rPr>
          <w:rFonts w:ascii="Book Antiqua" w:hAnsi="Book Antiqua" w:cs="Arial"/>
          <w:color w:val="000000"/>
        </w:rPr>
        <w:t xml:space="preserve">per 31 Desember 2017 </w:t>
      </w:r>
      <w:r w:rsidR="007F7771">
        <w:rPr>
          <w:rFonts w:ascii="Book Antiqua" w:hAnsi="Book Antiqua" w:cs="Arial"/>
          <w:color w:val="000000"/>
        </w:rPr>
        <w:t xml:space="preserve">dapat dilihat pada </w:t>
      </w:r>
      <w:r w:rsidR="007F7771">
        <w:rPr>
          <w:rFonts w:ascii="Book Antiqua" w:hAnsi="Book Antiqua" w:cs="Arial"/>
          <w:color w:val="000000"/>
          <w:lang w:val="id-ID"/>
        </w:rPr>
        <w:t>T</w:t>
      </w:r>
      <w:r>
        <w:rPr>
          <w:rFonts w:ascii="Book Antiqua" w:hAnsi="Book Antiqua" w:cs="Arial"/>
          <w:color w:val="000000"/>
        </w:rPr>
        <w:t>abel 11 berikut ini :</w:t>
      </w:r>
    </w:p>
    <w:p w:rsidR="0038686E" w:rsidRDefault="0038686E" w:rsidP="00D516C8">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11.</w:t>
      </w:r>
    </w:p>
    <w:p w:rsidR="0038686E" w:rsidRDefault="0038686E" w:rsidP="00D516C8">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Distribusi Penduduk Menurut Pendidikan Yang Ditamatkan</w:t>
      </w:r>
    </w:p>
    <w:p w:rsidR="0038686E" w:rsidRDefault="0038686E" w:rsidP="00D516C8">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Dan Jenis Kelamin Provinsi Sumatera Barat</w:t>
      </w:r>
    </w:p>
    <w:p w:rsidR="003C0113" w:rsidRDefault="00D416CF" w:rsidP="00D516C8">
      <w:pPr>
        <w:pStyle w:val="NormalWeb"/>
        <w:shd w:val="clear" w:color="auto" w:fill="FFFFFF"/>
        <w:spacing w:before="0" w:beforeAutospacing="0" w:after="0" w:afterAutospacing="0" w:line="360" w:lineRule="auto"/>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Per 31 Desember</w:t>
      </w:r>
      <w:r w:rsidR="0038686E">
        <w:rPr>
          <w:rFonts w:ascii="Book Antiqua" w:hAnsi="Book Antiqua" w:cs="Arial"/>
          <w:color w:val="000000"/>
          <w:sz w:val="20"/>
          <w:szCs w:val="20"/>
        </w:rPr>
        <w:t xml:space="preserve"> 201</w:t>
      </w:r>
      <w:r w:rsidR="00283F1D">
        <w:rPr>
          <w:rFonts w:ascii="Book Antiqua" w:hAnsi="Book Antiqua" w:cs="Arial"/>
          <w:color w:val="000000"/>
          <w:sz w:val="20"/>
          <w:szCs w:val="20"/>
        </w:rPr>
        <w:t>7</w:t>
      </w:r>
    </w:p>
    <w:tbl>
      <w:tblPr>
        <w:tblW w:w="6984" w:type="dxa"/>
        <w:tblInd w:w="1526" w:type="dxa"/>
        <w:tblLook w:val="04A0" w:firstRow="1" w:lastRow="0" w:firstColumn="1" w:lastColumn="0" w:noHBand="0" w:noVBand="1"/>
      </w:tblPr>
      <w:tblGrid>
        <w:gridCol w:w="1638"/>
        <w:gridCol w:w="952"/>
        <w:gridCol w:w="824"/>
        <w:gridCol w:w="877"/>
        <w:gridCol w:w="820"/>
        <w:gridCol w:w="1022"/>
        <w:gridCol w:w="851"/>
      </w:tblGrid>
      <w:tr w:rsidR="003C0113" w:rsidRPr="003C0113" w:rsidTr="000920A7">
        <w:trPr>
          <w:trHeight w:val="270"/>
        </w:trPr>
        <w:tc>
          <w:tcPr>
            <w:tcW w:w="1638" w:type="dxa"/>
            <w:vMerge w:val="restart"/>
            <w:tcBorders>
              <w:top w:val="single" w:sz="8" w:space="0" w:color="auto"/>
              <w:left w:val="single" w:sz="8" w:space="0" w:color="auto"/>
              <w:bottom w:val="single" w:sz="4" w:space="0" w:color="000000"/>
              <w:right w:val="single" w:sz="4" w:space="0" w:color="auto"/>
            </w:tcBorders>
            <w:shd w:val="clear" w:color="000000" w:fill="E26B0A"/>
            <w:vAlign w:val="center"/>
            <w:hideMark/>
          </w:tcPr>
          <w:p w:rsidR="003C0113" w:rsidRPr="003C0113" w:rsidRDefault="003C0113" w:rsidP="003C0113">
            <w:pPr>
              <w:spacing w:after="0" w:line="240" w:lineRule="auto"/>
              <w:jc w:val="center"/>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Tingkat Pendidikan</w:t>
            </w:r>
          </w:p>
        </w:tc>
        <w:tc>
          <w:tcPr>
            <w:tcW w:w="3473" w:type="dxa"/>
            <w:gridSpan w:val="4"/>
            <w:tcBorders>
              <w:top w:val="single" w:sz="8" w:space="0" w:color="auto"/>
              <w:left w:val="nil"/>
              <w:bottom w:val="single" w:sz="4" w:space="0" w:color="auto"/>
              <w:right w:val="single" w:sz="4" w:space="0" w:color="auto"/>
            </w:tcBorders>
            <w:shd w:val="clear" w:color="000000" w:fill="E26B0A"/>
            <w:noWrap/>
            <w:vAlign w:val="center"/>
            <w:hideMark/>
          </w:tcPr>
          <w:p w:rsidR="003C0113" w:rsidRPr="003C0113" w:rsidRDefault="003C0113" w:rsidP="003C0113">
            <w:pPr>
              <w:spacing w:after="0" w:line="240" w:lineRule="auto"/>
              <w:jc w:val="center"/>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Jenis Kelamin (Jiwa)</w:t>
            </w:r>
          </w:p>
        </w:tc>
        <w:tc>
          <w:tcPr>
            <w:tcW w:w="1873" w:type="dxa"/>
            <w:gridSpan w:val="2"/>
            <w:vMerge w:val="restart"/>
            <w:tcBorders>
              <w:top w:val="single" w:sz="8" w:space="0" w:color="auto"/>
              <w:left w:val="single" w:sz="4" w:space="0" w:color="auto"/>
              <w:bottom w:val="single" w:sz="4" w:space="0" w:color="000000"/>
              <w:right w:val="single" w:sz="8" w:space="0" w:color="000000"/>
            </w:tcBorders>
            <w:shd w:val="clear" w:color="000000" w:fill="E26B0A"/>
            <w:vAlign w:val="center"/>
            <w:hideMark/>
          </w:tcPr>
          <w:p w:rsidR="003C0113" w:rsidRPr="003C0113" w:rsidRDefault="003C0113" w:rsidP="003C0113">
            <w:pPr>
              <w:spacing w:after="0" w:line="240" w:lineRule="auto"/>
              <w:jc w:val="center"/>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Total (Jiwa)</w:t>
            </w:r>
          </w:p>
        </w:tc>
      </w:tr>
      <w:tr w:rsidR="003C0113" w:rsidRPr="003C0113" w:rsidTr="000920A7">
        <w:trPr>
          <w:trHeight w:val="270"/>
        </w:trPr>
        <w:tc>
          <w:tcPr>
            <w:tcW w:w="1638" w:type="dxa"/>
            <w:vMerge/>
            <w:tcBorders>
              <w:top w:val="single" w:sz="8" w:space="0" w:color="auto"/>
              <w:left w:val="single" w:sz="8" w:space="0" w:color="auto"/>
              <w:bottom w:val="single" w:sz="4" w:space="0" w:color="000000"/>
              <w:right w:val="single" w:sz="4" w:space="0" w:color="auto"/>
            </w:tcBorders>
            <w:vAlign w:val="center"/>
            <w:hideMark/>
          </w:tcPr>
          <w:p w:rsidR="003C0113" w:rsidRPr="003C0113" w:rsidRDefault="003C0113" w:rsidP="003C0113">
            <w:pPr>
              <w:spacing w:after="0" w:line="240" w:lineRule="auto"/>
              <w:rPr>
                <w:rFonts w:ascii="Book Antiqua" w:eastAsia="Times New Roman" w:hAnsi="Book Antiqua" w:cs="Calibri"/>
                <w:b/>
                <w:bCs/>
                <w:color w:val="FFFFFF"/>
                <w:sz w:val="16"/>
                <w:szCs w:val="16"/>
                <w:lang w:val="en-ID" w:eastAsia="en-ID"/>
              </w:rPr>
            </w:pPr>
          </w:p>
        </w:tc>
        <w:tc>
          <w:tcPr>
            <w:tcW w:w="1776" w:type="dxa"/>
            <w:gridSpan w:val="2"/>
            <w:tcBorders>
              <w:top w:val="single" w:sz="4" w:space="0" w:color="auto"/>
              <w:left w:val="nil"/>
              <w:bottom w:val="single" w:sz="4" w:space="0" w:color="auto"/>
              <w:right w:val="single" w:sz="4" w:space="0" w:color="000000"/>
            </w:tcBorders>
            <w:shd w:val="clear" w:color="000000" w:fill="E26B0A"/>
            <w:vAlign w:val="center"/>
            <w:hideMark/>
          </w:tcPr>
          <w:p w:rsidR="003C0113" w:rsidRPr="003C0113" w:rsidRDefault="003C0113" w:rsidP="003C0113">
            <w:pPr>
              <w:spacing w:after="0" w:line="240" w:lineRule="auto"/>
              <w:jc w:val="center"/>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Laki-laki</w:t>
            </w:r>
          </w:p>
        </w:tc>
        <w:tc>
          <w:tcPr>
            <w:tcW w:w="1697" w:type="dxa"/>
            <w:gridSpan w:val="2"/>
            <w:tcBorders>
              <w:top w:val="single" w:sz="4" w:space="0" w:color="auto"/>
              <w:left w:val="nil"/>
              <w:bottom w:val="single" w:sz="4" w:space="0" w:color="auto"/>
              <w:right w:val="single" w:sz="4" w:space="0" w:color="000000"/>
            </w:tcBorders>
            <w:shd w:val="clear" w:color="000000" w:fill="E26B0A"/>
            <w:vAlign w:val="center"/>
            <w:hideMark/>
          </w:tcPr>
          <w:p w:rsidR="003C0113" w:rsidRPr="003C0113" w:rsidRDefault="003C0113" w:rsidP="003C0113">
            <w:pPr>
              <w:spacing w:after="0" w:line="240" w:lineRule="auto"/>
              <w:jc w:val="center"/>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Perempuan</w:t>
            </w:r>
          </w:p>
        </w:tc>
        <w:tc>
          <w:tcPr>
            <w:tcW w:w="1873" w:type="dxa"/>
            <w:gridSpan w:val="2"/>
            <w:vMerge/>
            <w:tcBorders>
              <w:top w:val="single" w:sz="8" w:space="0" w:color="auto"/>
              <w:left w:val="single" w:sz="4" w:space="0" w:color="auto"/>
              <w:bottom w:val="single" w:sz="4" w:space="0" w:color="000000"/>
              <w:right w:val="single" w:sz="8" w:space="0" w:color="000000"/>
            </w:tcBorders>
            <w:vAlign w:val="center"/>
            <w:hideMark/>
          </w:tcPr>
          <w:p w:rsidR="003C0113" w:rsidRPr="003C0113" w:rsidRDefault="003C0113" w:rsidP="003C0113">
            <w:pPr>
              <w:spacing w:after="0" w:line="240" w:lineRule="auto"/>
              <w:rPr>
                <w:rFonts w:ascii="Book Antiqua" w:eastAsia="Times New Roman" w:hAnsi="Book Antiqua" w:cs="Calibri"/>
                <w:b/>
                <w:bCs/>
                <w:color w:val="FFFFFF"/>
                <w:sz w:val="16"/>
                <w:szCs w:val="16"/>
                <w:lang w:val="en-ID" w:eastAsia="en-ID"/>
              </w:rPr>
            </w:pPr>
          </w:p>
        </w:tc>
      </w:tr>
      <w:tr w:rsidR="003C0113" w:rsidRPr="003C0113" w:rsidTr="000920A7">
        <w:trPr>
          <w:trHeight w:val="255"/>
        </w:trPr>
        <w:tc>
          <w:tcPr>
            <w:tcW w:w="1638" w:type="dxa"/>
            <w:vMerge/>
            <w:tcBorders>
              <w:top w:val="single" w:sz="8" w:space="0" w:color="auto"/>
              <w:left w:val="single" w:sz="8" w:space="0" w:color="auto"/>
              <w:bottom w:val="single" w:sz="4" w:space="0" w:color="000000"/>
              <w:right w:val="single" w:sz="4" w:space="0" w:color="auto"/>
            </w:tcBorders>
            <w:vAlign w:val="center"/>
            <w:hideMark/>
          </w:tcPr>
          <w:p w:rsidR="003C0113" w:rsidRPr="003C0113" w:rsidRDefault="003C0113" w:rsidP="003C0113">
            <w:pPr>
              <w:spacing w:after="0" w:line="240" w:lineRule="auto"/>
              <w:rPr>
                <w:rFonts w:ascii="Book Antiqua" w:eastAsia="Times New Roman" w:hAnsi="Book Antiqua" w:cs="Calibri"/>
                <w:b/>
                <w:bCs/>
                <w:color w:val="FFFFFF"/>
                <w:sz w:val="16"/>
                <w:szCs w:val="16"/>
                <w:lang w:val="en-ID" w:eastAsia="en-ID"/>
              </w:rPr>
            </w:pPr>
          </w:p>
        </w:tc>
        <w:tc>
          <w:tcPr>
            <w:tcW w:w="952" w:type="dxa"/>
            <w:tcBorders>
              <w:top w:val="nil"/>
              <w:left w:val="nil"/>
              <w:bottom w:val="single" w:sz="4" w:space="0" w:color="auto"/>
              <w:right w:val="single" w:sz="4" w:space="0" w:color="auto"/>
            </w:tcBorders>
            <w:shd w:val="clear" w:color="000000" w:fill="E26B0A"/>
            <w:vAlign w:val="center"/>
            <w:hideMark/>
          </w:tcPr>
          <w:p w:rsidR="003C0113" w:rsidRPr="003C0113" w:rsidRDefault="003C0113" w:rsidP="003C0113">
            <w:pPr>
              <w:spacing w:after="0" w:line="240" w:lineRule="auto"/>
              <w:jc w:val="center"/>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Jumlah</w:t>
            </w:r>
          </w:p>
        </w:tc>
        <w:tc>
          <w:tcPr>
            <w:tcW w:w="824" w:type="dxa"/>
            <w:tcBorders>
              <w:top w:val="nil"/>
              <w:left w:val="nil"/>
              <w:bottom w:val="single" w:sz="4" w:space="0" w:color="auto"/>
              <w:right w:val="single" w:sz="4" w:space="0" w:color="auto"/>
            </w:tcBorders>
            <w:shd w:val="clear" w:color="000000" w:fill="E26B0A"/>
            <w:vAlign w:val="center"/>
            <w:hideMark/>
          </w:tcPr>
          <w:p w:rsidR="003C0113" w:rsidRPr="003C0113" w:rsidRDefault="003C0113" w:rsidP="003C0113">
            <w:pPr>
              <w:spacing w:after="0" w:line="240" w:lineRule="auto"/>
              <w:jc w:val="center"/>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w:t>
            </w:r>
          </w:p>
        </w:tc>
        <w:tc>
          <w:tcPr>
            <w:tcW w:w="877" w:type="dxa"/>
            <w:tcBorders>
              <w:top w:val="nil"/>
              <w:left w:val="nil"/>
              <w:bottom w:val="single" w:sz="4" w:space="0" w:color="auto"/>
              <w:right w:val="single" w:sz="4" w:space="0" w:color="auto"/>
            </w:tcBorders>
            <w:shd w:val="clear" w:color="000000" w:fill="E26B0A"/>
            <w:vAlign w:val="center"/>
            <w:hideMark/>
          </w:tcPr>
          <w:p w:rsidR="003C0113" w:rsidRPr="003C0113" w:rsidRDefault="003C0113" w:rsidP="003C0113">
            <w:pPr>
              <w:spacing w:after="0" w:line="240" w:lineRule="auto"/>
              <w:jc w:val="center"/>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Jumlah</w:t>
            </w:r>
          </w:p>
        </w:tc>
        <w:tc>
          <w:tcPr>
            <w:tcW w:w="820" w:type="dxa"/>
            <w:tcBorders>
              <w:top w:val="nil"/>
              <w:left w:val="nil"/>
              <w:bottom w:val="single" w:sz="4" w:space="0" w:color="auto"/>
              <w:right w:val="single" w:sz="4" w:space="0" w:color="auto"/>
            </w:tcBorders>
            <w:shd w:val="clear" w:color="000000" w:fill="E26B0A"/>
            <w:vAlign w:val="center"/>
            <w:hideMark/>
          </w:tcPr>
          <w:p w:rsidR="003C0113" w:rsidRPr="003C0113" w:rsidRDefault="003C0113" w:rsidP="003C0113">
            <w:pPr>
              <w:spacing w:after="0" w:line="240" w:lineRule="auto"/>
              <w:jc w:val="center"/>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w:t>
            </w:r>
          </w:p>
        </w:tc>
        <w:tc>
          <w:tcPr>
            <w:tcW w:w="1022" w:type="dxa"/>
            <w:tcBorders>
              <w:top w:val="nil"/>
              <w:left w:val="nil"/>
              <w:bottom w:val="single" w:sz="4" w:space="0" w:color="auto"/>
              <w:right w:val="nil"/>
            </w:tcBorders>
            <w:shd w:val="clear" w:color="000000" w:fill="E26B0A"/>
            <w:vAlign w:val="center"/>
            <w:hideMark/>
          </w:tcPr>
          <w:p w:rsidR="003C0113" w:rsidRPr="003C0113" w:rsidRDefault="003C0113" w:rsidP="003C0113">
            <w:pPr>
              <w:spacing w:after="0" w:line="240" w:lineRule="auto"/>
              <w:jc w:val="center"/>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Jumlah</w:t>
            </w:r>
          </w:p>
        </w:tc>
        <w:tc>
          <w:tcPr>
            <w:tcW w:w="851" w:type="dxa"/>
            <w:tcBorders>
              <w:top w:val="nil"/>
              <w:left w:val="single" w:sz="4" w:space="0" w:color="auto"/>
              <w:bottom w:val="single" w:sz="4" w:space="0" w:color="auto"/>
              <w:right w:val="single" w:sz="8" w:space="0" w:color="auto"/>
            </w:tcBorders>
            <w:shd w:val="clear" w:color="000000" w:fill="E26B0A"/>
            <w:vAlign w:val="center"/>
            <w:hideMark/>
          </w:tcPr>
          <w:p w:rsidR="003C0113" w:rsidRPr="003C0113" w:rsidRDefault="003C0113" w:rsidP="003C0113">
            <w:pPr>
              <w:spacing w:after="0" w:line="240" w:lineRule="auto"/>
              <w:jc w:val="center"/>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w:t>
            </w:r>
          </w:p>
        </w:tc>
      </w:tr>
      <w:tr w:rsidR="003C0113" w:rsidRPr="003C0113" w:rsidTr="000920A7">
        <w:trPr>
          <w:trHeight w:val="480"/>
        </w:trPr>
        <w:tc>
          <w:tcPr>
            <w:tcW w:w="1638" w:type="dxa"/>
            <w:tcBorders>
              <w:top w:val="nil"/>
              <w:left w:val="single" w:sz="8" w:space="0" w:color="auto"/>
              <w:bottom w:val="single" w:sz="4" w:space="0" w:color="auto"/>
              <w:right w:val="single" w:sz="4" w:space="0" w:color="auto"/>
            </w:tcBorders>
            <w:shd w:val="clear" w:color="000000" w:fill="92D050"/>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Tidak/Belum Sekolah </w:t>
            </w:r>
          </w:p>
        </w:tc>
        <w:tc>
          <w:tcPr>
            <w:tcW w:w="952"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595.173 </w:t>
            </w:r>
          </w:p>
        </w:tc>
        <w:tc>
          <w:tcPr>
            <w:tcW w:w="824"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21,34 </w:t>
            </w:r>
          </w:p>
        </w:tc>
        <w:tc>
          <w:tcPr>
            <w:tcW w:w="877"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563.398 </w:t>
            </w:r>
          </w:p>
        </w:tc>
        <w:tc>
          <w:tcPr>
            <w:tcW w:w="820"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20,70 </w:t>
            </w:r>
          </w:p>
        </w:tc>
        <w:tc>
          <w:tcPr>
            <w:tcW w:w="1022" w:type="dxa"/>
            <w:tcBorders>
              <w:top w:val="nil"/>
              <w:left w:val="nil"/>
              <w:bottom w:val="single" w:sz="4" w:space="0" w:color="auto"/>
              <w:right w:val="nil"/>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1.158.571 </w:t>
            </w:r>
          </w:p>
        </w:tc>
        <w:tc>
          <w:tcPr>
            <w:tcW w:w="851" w:type="dxa"/>
            <w:tcBorders>
              <w:top w:val="nil"/>
              <w:left w:val="single" w:sz="4" w:space="0" w:color="auto"/>
              <w:bottom w:val="single" w:sz="4" w:space="0" w:color="auto"/>
              <w:right w:val="single" w:sz="8"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21,02 </w:t>
            </w:r>
          </w:p>
        </w:tc>
      </w:tr>
      <w:tr w:rsidR="003C0113" w:rsidRPr="003C0113" w:rsidTr="000920A7">
        <w:trPr>
          <w:trHeight w:val="480"/>
        </w:trPr>
        <w:tc>
          <w:tcPr>
            <w:tcW w:w="1638" w:type="dxa"/>
            <w:tcBorders>
              <w:top w:val="nil"/>
              <w:left w:val="single" w:sz="8" w:space="0" w:color="auto"/>
              <w:bottom w:val="single" w:sz="4" w:space="0" w:color="auto"/>
              <w:right w:val="single" w:sz="4" w:space="0" w:color="auto"/>
            </w:tcBorders>
            <w:shd w:val="clear" w:color="000000" w:fill="F79646"/>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Belum Tamat SD/Sederajat </w:t>
            </w:r>
          </w:p>
        </w:tc>
        <w:tc>
          <w:tcPr>
            <w:tcW w:w="952"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477.939 </w:t>
            </w:r>
          </w:p>
        </w:tc>
        <w:tc>
          <w:tcPr>
            <w:tcW w:w="824"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17,13 </w:t>
            </w:r>
          </w:p>
        </w:tc>
        <w:tc>
          <w:tcPr>
            <w:tcW w:w="877"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449.747 </w:t>
            </w:r>
          </w:p>
        </w:tc>
        <w:tc>
          <w:tcPr>
            <w:tcW w:w="820"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16,52 </w:t>
            </w:r>
          </w:p>
        </w:tc>
        <w:tc>
          <w:tcPr>
            <w:tcW w:w="1022" w:type="dxa"/>
            <w:tcBorders>
              <w:top w:val="nil"/>
              <w:left w:val="nil"/>
              <w:bottom w:val="single" w:sz="4" w:space="0" w:color="auto"/>
              <w:right w:val="nil"/>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927.686 </w:t>
            </w:r>
          </w:p>
        </w:tc>
        <w:tc>
          <w:tcPr>
            <w:tcW w:w="851" w:type="dxa"/>
            <w:tcBorders>
              <w:top w:val="nil"/>
              <w:left w:val="single" w:sz="4" w:space="0" w:color="auto"/>
              <w:bottom w:val="single" w:sz="4" w:space="0" w:color="auto"/>
              <w:right w:val="single" w:sz="8"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16,83 </w:t>
            </w:r>
          </w:p>
        </w:tc>
      </w:tr>
      <w:tr w:rsidR="003C0113" w:rsidRPr="003C0113" w:rsidTr="000920A7">
        <w:trPr>
          <w:trHeight w:val="480"/>
        </w:trPr>
        <w:tc>
          <w:tcPr>
            <w:tcW w:w="1638" w:type="dxa"/>
            <w:tcBorders>
              <w:top w:val="nil"/>
              <w:left w:val="single" w:sz="8" w:space="0" w:color="auto"/>
              <w:bottom w:val="single" w:sz="4" w:space="0" w:color="auto"/>
              <w:right w:val="single" w:sz="4" w:space="0" w:color="auto"/>
            </w:tcBorders>
            <w:shd w:val="clear" w:color="000000" w:fill="92D050"/>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Tamat SD/</w:t>
            </w:r>
            <w:r w:rsidR="000920A7">
              <w:rPr>
                <w:rFonts w:ascii="Book Antiqua" w:eastAsia="Times New Roman" w:hAnsi="Book Antiqua" w:cs="Calibri"/>
                <w:color w:val="000000"/>
                <w:sz w:val="16"/>
                <w:szCs w:val="16"/>
                <w:lang w:val="en-ID" w:eastAsia="en-ID"/>
              </w:rPr>
              <w:t xml:space="preserve"> </w:t>
            </w:r>
            <w:r w:rsidRPr="003C0113">
              <w:rPr>
                <w:rFonts w:ascii="Book Antiqua" w:eastAsia="Times New Roman" w:hAnsi="Book Antiqua" w:cs="Calibri"/>
                <w:color w:val="000000"/>
                <w:sz w:val="16"/>
                <w:szCs w:val="16"/>
                <w:lang w:val="en-ID" w:eastAsia="en-ID"/>
              </w:rPr>
              <w:t xml:space="preserve">Sederajat </w:t>
            </w:r>
          </w:p>
        </w:tc>
        <w:tc>
          <w:tcPr>
            <w:tcW w:w="952"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564.077 </w:t>
            </w:r>
          </w:p>
        </w:tc>
        <w:tc>
          <w:tcPr>
            <w:tcW w:w="824"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20,22 </w:t>
            </w:r>
          </w:p>
        </w:tc>
        <w:tc>
          <w:tcPr>
            <w:tcW w:w="877"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562.786 </w:t>
            </w:r>
          </w:p>
        </w:tc>
        <w:tc>
          <w:tcPr>
            <w:tcW w:w="820"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20,68 </w:t>
            </w:r>
          </w:p>
        </w:tc>
        <w:tc>
          <w:tcPr>
            <w:tcW w:w="1022" w:type="dxa"/>
            <w:tcBorders>
              <w:top w:val="nil"/>
              <w:left w:val="nil"/>
              <w:bottom w:val="single" w:sz="4" w:space="0" w:color="auto"/>
              <w:right w:val="nil"/>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1.126.863 </w:t>
            </w:r>
          </w:p>
        </w:tc>
        <w:tc>
          <w:tcPr>
            <w:tcW w:w="851" w:type="dxa"/>
            <w:tcBorders>
              <w:top w:val="nil"/>
              <w:left w:val="single" w:sz="4" w:space="0" w:color="auto"/>
              <w:bottom w:val="single" w:sz="4" w:space="0" w:color="auto"/>
              <w:right w:val="single" w:sz="8"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20,45 </w:t>
            </w:r>
          </w:p>
        </w:tc>
      </w:tr>
      <w:tr w:rsidR="003C0113" w:rsidRPr="003C0113" w:rsidTr="000920A7">
        <w:trPr>
          <w:trHeight w:val="480"/>
        </w:trPr>
        <w:tc>
          <w:tcPr>
            <w:tcW w:w="1638" w:type="dxa"/>
            <w:tcBorders>
              <w:top w:val="nil"/>
              <w:left w:val="single" w:sz="8" w:space="0" w:color="auto"/>
              <w:bottom w:val="single" w:sz="4" w:space="0" w:color="auto"/>
              <w:right w:val="single" w:sz="4" w:space="0" w:color="auto"/>
            </w:tcBorders>
            <w:shd w:val="clear" w:color="000000" w:fill="F79646"/>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SLTP/Sederajat </w:t>
            </w:r>
          </w:p>
        </w:tc>
        <w:tc>
          <w:tcPr>
            <w:tcW w:w="952"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427.877 </w:t>
            </w:r>
          </w:p>
        </w:tc>
        <w:tc>
          <w:tcPr>
            <w:tcW w:w="824"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15,34 </w:t>
            </w:r>
          </w:p>
        </w:tc>
        <w:tc>
          <w:tcPr>
            <w:tcW w:w="877"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387.604 </w:t>
            </w:r>
          </w:p>
        </w:tc>
        <w:tc>
          <w:tcPr>
            <w:tcW w:w="820"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14,24 </w:t>
            </w:r>
          </w:p>
        </w:tc>
        <w:tc>
          <w:tcPr>
            <w:tcW w:w="1022" w:type="dxa"/>
            <w:tcBorders>
              <w:top w:val="nil"/>
              <w:left w:val="nil"/>
              <w:bottom w:val="single" w:sz="4" w:space="0" w:color="auto"/>
              <w:right w:val="nil"/>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815.481 </w:t>
            </w:r>
          </w:p>
        </w:tc>
        <w:tc>
          <w:tcPr>
            <w:tcW w:w="851" w:type="dxa"/>
            <w:tcBorders>
              <w:top w:val="nil"/>
              <w:left w:val="single" w:sz="4" w:space="0" w:color="auto"/>
              <w:bottom w:val="single" w:sz="4" w:space="0" w:color="auto"/>
              <w:right w:val="single" w:sz="8"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14,80 </w:t>
            </w:r>
          </w:p>
        </w:tc>
      </w:tr>
      <w:tr w:rsidR="003C0113" w:rsidRPr="003C0113" w:rsidTr="000920A7">
        <w:trPr>
          <w:trHeight w:val="480"/>
        </w:trPr>
        <w:tc>
          <w:tcPr>
            <w:tcW w:w="1638" w:type="dxa"/>
            <w:tcBorders>
              <w:top w:val="nil"/>
              <w:left w:val="single" w:sz="8" w:space="0" w:color="auto"/>
              <w:bottom w:val="single" w:sz="4" w:space="0" w:color="auto"/>
              <w:right w:val="single" w:sz="4" w:space="0" w:color="auto"/>
            </w:tcBorders>
            <w:shd w:val="clear" w:color="000000" w:fill="92D050"/>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SLTA/Sederajat </w:t>
            </w:r>
          </w:p>
        </w:tc>
        <w:tc>
          <w:tcPr>
            <w:tcW w:w="952"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577.706 </w:t>
            </w:r>
          </w:p>
        </w:tc>
        <w:tc>
          <w:tcPr>
            <w:tcW w:w="824"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20,71 </w:t>
            </w:r>
          </w:p>
        </w:tc>
        <w:tc>
          <w:tcPr>
            <w:tcW w:w="877"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537.780 </w:t>
            </w:r>
          </w:p>
        </w:tc>
        <w:tc>
          <w:tcPr>
            <w:tcW w:w="820"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19,76 </w:t>
            </w:r>
          </w:p>
        </w:tc>
        <w:tc>
          <w:tcPr>
            <w:tcW w:w="1022" w:type="dxa"/>
            <w:tcBorders>
              <w:top w:val="nil"/>
              <w:left w:val="nil"/>
              <w:bottom w:val="single" w:sz="4" w:space="0" w:color="auto"/>
              <w:right w:val="nil"/>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1.115.486 </w:t>
            </w:r>
          </w:p>
        </w:tc>
        <w:tc>
          <w:tcPr>
            <w:tcW w:w="851" w:type="dxa"/>
            <w:tcBorders>
              <w:top w:val="nil"/>
              <w:left w:val="single" w:sz="4" w:space="0" w:color="auto"/>
              <w:bottom w:val="single" w:sz="4" w:space="0" w:color="auto"/>
              <w:right w:val="single" w:sz="8"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20,24 </w:t>
            </w:r>
          </w:p>
        </w:tc>
      </w:tr>
      <w:tr w:rsidR="003C0113" w:rsidRPr="003C0113" w:rsidTr="000920A7">
        <w:trPr>
          <w:trHeight w:val="480"/>
        </w:trPr>
        <w:tc>
          <w:tcPr>
            <w:tcW w:w="1638" w:type="dxa"/>
            <w:tcBorders>
              <w:top w:val="nil"/>
              <w:left w:val="single" w:sz="8" w:space="0" w:color="auto"/>
              <w:bottom w:val="single" w:sz="4" w:space="0" w:color="auto"/>
              <w:right w:val="single" w:sz="4" w:space="0" w:color="auto"/>
            </w:tcBorders>
            <w:shd w:val="clear" w:color="000000" w:fill="F79646"/>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Diploma I/II </w:t>
            </w:r>
          </w:p>
        </w:tc>
        <w:tc>
          <w:tcPr>
            <w:tcW w:w="952"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11.158 </w:t>
            </w:r>
          </w:p>
        </w:tc>
        <w:tc>
          <w:tcPr>
            <w:tcW w:w="824"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0,40 </w:t>
            </w:r>
          </w:p>
        </w:tc>
        <w:tc>
          <w:tcPr>
            <w:tcW w:w="877"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29.745 </w:t>
            </w:r>
          </w:p>
        </w:tc>
        <w:tc>
          <w:tcPr>
            <w:tcW w:w="820"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1,09 </w:t>
            </w:r>
          </w:p>
        </w:tc>
        <w:tc>
          <w:tcPr>
            <w:tcW w:w="1022" w:type="dxa"/>
            <w:tcBorders>
              <w:top w:val="nil"/>
              <w:left w:val="nil"/>
              <w:bottom w:val="single" w:sz="4" w:space="0" w:color="auto"/>
              <w:right w:val="nil"/>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40.903 </w:t>
            </w:r>
          </w:p>
        </w:tc>
        <w:tc>
          <w:tcPr>
            <w:tcW w:w="851" w:type="dxa"/>
            <w:tcBorders>
              <w:top w:val="nil"/>
              <w:left w:val="single" w:sz="4" w:space="0" w:color="auto"/>
              <w:bottom w:val="single" w:sz="4" w:space="0" w:color="auto"/>
              <w:right w:val="single" w:sz="8"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0,74 </w:t>
            </w:r>
          </w:p>
        </w:tc>
      </w:tr>
      <w:tr w:rsidR="003C0113" w:rsidRPr="003C0113" w:rsidTr="000920A7">
        <w:trPr>
          <w:trHeight w:val="690"/>
        </w:trPr>
        <w:tc>
          <w:tcPr>
            <w:tcW w:w="1638" w:type="dxa"/>
            <w:tcBorders>
              <w:top w:val="nil"/>
              <w:left w:val="single" w:sz="8" w:space="0" w:color="auto"/>
              <w:bottom w:val="single" w:sz="4" w:space="0" w:color="auto"/>
              <w:right w:val="single" w:sz="4" w:space="0" w:color="auto"/>
            </w:tcBorders>
            <w:shd w:val="clear" w:color="000000" w:fill="92D050"/>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Akademi/</w:t>
            </w:r>
            <w:r w:rsidR="000920A7">
              <w:rPr>
                <w:rFonts w:ascii="Book Antiqua" w:eastAsia="Times New Roman" w:hAnsi="Book Antiqua" w:cs="Calibri"/>
                <w:color w:val="000000"/>
                <w:sz w:val="16"/>
                <w:szCs w:val="16"/>
                <w:lang w:val="en-ID" w:eastAsia="en-ID"/>
              </w:rPr>
              <w:t xml:space="preserve">  </w:t>
            </w:r>
            <w:r w:rsidRPr="003C0113">
              <w:rPr>
                <w:rFonts w:ascii="Book Antiqua" w:eastAsia="Times New Roman" w:hAnsi="Book Antiqua" w:cs="Calibri"/>
                <w:color w:val="000000"/>
                <w:sz w:val="16"/>
                <w:szCs w:val="16"/>
                <w:lang w:val="en-ID" w:eastAsia="en-ID"/>
              </w:rPr>
              <w:t>Diploma III/</w:t>
            </w:r>
            <w:r w:rsidR="000920A7">
              <w:rPr>
                <w:rFonts w:ascii="Book Antiqua" w:eastAsia="Times New Roman" w:hAnsi="Book Antiqua" w:cs="Calibri"/>
                <w:color w:val="000000"/>
                <w:sz w:val="16"/>
                <w:szCs w:val="16"/>
                <w:lang w:val="en-ID" w:eastAsia="en-ID"/>
              </w:rPr>
              <w:t xml:space="preserve"> </w:t>
            </w:r>
            <w:r w:rsidRPr="003C0113">
              <w:rPr>
                <w:rFonts w:ascii="Book Antiqua" w:eastAsia="Times New Roman" w:hAnsi="Book Antiqua" w:cs="Calibri"/>
                <w:color w:val="000000"/>
                <w:sz w:val="16"/>
                <w:szCs w:val="16"/>
                <w:lang w:val="en-ID" w:eastAsia="en-ID"/>
              </w:rPr>
              <w:t>Sar</w:t>
            </w:r>
            <w:r w:rsidR="00C441B0">
              <w:rPr>
                <w:rFonts w:ascii="Book Antiqua" w:eastAsia="Times New Roman" w:hAnsi="Book Antiqua" w:cs="Calibri"/>
                <w:color w:val="000000"/>
                <w:sz w:val="16"/>
                <w:szCs w:val="16"/>
                <w:lang w:val="en-ID" w:eastAsia="en-ID"/>
              </w:rPr>
              <w:t>jana Muda</w:t>
            </w:r>
          </w:p>
        </w:tc>
        <w:tc>
          <w:tcPr>
            <w:tcW w:w="952"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30.024 </w:t>
            </w:r>
          </w:p>
        </w:tc>
        <w:tc>
          <w:tcPr>
            <w:tcW w:w="824"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1,08 </w:t>
            </w:r>
          </w:p>
        </w:tc>
        <w:tc>
          <w:tcPr>
            <w:tcW w:w="877"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52.338 </w:t>
            </w:r>
          </w:p>
        </w:tc>
        <w:tc>
          <w:tcPr>
            <w:tcW w:w="820"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1,92 </w:t>
            </w:r>
          </w:p>
        </w:tc>
        <w:tc>
          <w:tcPr>
            <w:tcW w:w="1022" w:type="dxa"/>
            <w:tcBorders>
              <w:top w:val="nil"/>
              <w:left w:val="nil"/>
              <w:bottom w:val="single" w:sz="4" w:space="0" w:color="auto"/>
              <w:right w:val="nil"/>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82.362 </w:t>
            </w:r>
          </w:p>
        </w:tc>
        <w:tc>
          <w:tcPr>
            <w:tcW w:w="851" w:type="dxa"/>
            <w:tcBorders>
              <w:top w:val="nil"/>
              <w:left w:val="single" w:sz="4" w:space="0" w:color="auto"/>
              <w:bottom w:val="single" w:sz="4" w:space="0" w:color="auto"/>
              <w:right w:val="single" w:sz="8"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1,49 </w:t>
            </w:r>
          </w:p>
        </w:tc>
      </w:tr>
      <w:tr w:rsidR="003C0113" w:rsidRPr="003C0113" w:rsidTr="000920A7">
        <w:trPr>
          <w:trHeight w:val="480"/>
        </w:trPr>
        <w:tc>
          <w:tcPr>
            <w:tcW w:w="1638" w:type="dxa"/>
            <w:tcBorders>
              <w:top w:val="nil"/>
              <w:left w:val="single" w:sz="8" w:space="0" w:color="auto"/>
              <w:bottom w:val="single" w:sz="4" w:space="0" w:color="auto"/>
              <w:right w:val="single" w:sz="4" w:space="0" w:color="auto"/>
            </w:tcBorders>
            <w:shd w:val="clear" w:color="000000" w:fill="F79646"/>
            <w:vAlign w:val="center"/>
            <w:hideMark/>
          </w:tcPr>
          <w:p w:rsidR="000920A7"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Diploma IV/</w:t>
            </w:r>
            <w:r w:rsidR="000920A7">
              <w:rPr>
                <w:rFonts w:ascii="Book Antiqua" w:eastAsia="Times New Roman" w:hAnsi="Book Antiqua" w:cs="Calibri"/>
                <w:color w:val="000000"/>
                <w:sz w:val="16"/>
                <w:szCs w:val="16"/>
                <w:lang w:val="en-ID" w:eastAsia="en-ID"/>
              </w:rPr>
              <w:t xml:space="preserve">  </w:t>
            </w:r>
          </w:p>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Strata I </w:t>
            </w:r>
          </w:p>
        </w:tc>
        <w:tc>
          <w:tcPr>
            <w:tcW w:w="952"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96.157 </w:t>
            </w:r>
          </w:p>
        </w:tc>
        <w:tc>
          <w:tcPr>
            <w:tcW w:w="824"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3,45 </w:t>
            </w:r>
          </w:p>
        </w:tc>
        <w:tc>
          <w:tcPr>
            <w:tcW w:w="877"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130.682 </w:t>
            </w:r>
          </w:p>
        </w:tc>
        <w:tc>
          <w:tcPr>
            <w:tcW w:w="820"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4,80 </w:t>
            </w:r>
          </w:p>
        </w:tc>
        <w:tc>
          <w:tcPr>
            <w:tcW w:w="1022" w:type="dxa"/>
            <w:tcBorders>
              <w:top w:val="nil"/>
              <w:left w:val="nil"/>
              <w:bottom w:val="single" w:sz="4" w:space="0" w:color="auto"/>
              <w:right w:val="nil"/>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226.839 </w:t>
            </w:r>
          </w:p>
        </w:tc>
        <w:tc>
          <w:tcPr>
            <w:tcW w:w="851" w:type="dxa"/>
            <w:tcBorders>
              <w:top w:val="nil"/>
              <w:left w:val="single" w:sz="4" w:space="0" w:color="auto"/>
              <w:bottom w:val="single" w:sz="4" w:space="0" w:color="auto"/>
              <w:right w:val="single" w:sz="8"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4,12 </w:t>
            </w:r>
          </w:p>
        </w:tc>
      </w:tr>
      <w:tr w:rsidR="003C0113" w:rsidRPr="003C0113" w:rsidTr="000920A7">
        <w:trPr>
          <w:trHeight w:val="480"/>
        </w:trPr>
        <w:tc>
          <w:tcPr>
            <w:tcW w:w="1638" w:type="dxa"/>
            <w:tcBorders>
              <w:top w:val="nil"/>
              <w:left w:val="single" w:sz="8" w:space="0" w:color="auto"/>
              <w:bottom w:val="single" w:sz="4" w:space="0" w:color="auto"/>
              <w:right w:val="single" w:sz="4" w:space="0" w:color="auto"/>
            </w:tcBorders>
            <w:shd w:val="clear" w:color="000000" w:fill="92D050"/>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Strata II </w:t>
            </w:r>
          </w:p>
        </w:tc>
        <w:tc>
          <w:tcPr>
            <w:tcW w:w="952"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8.511 </w:t>
            </w:r>
          </w:p>
        </w:tc>
        <w:tc>
          <w:tcPr>
            <w:tcW w:w="824"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0,31 </w:t>
            </w:r>
          </w:p>
        </w:tc>
        <w:tc>
          <w:tcPr>
            <w:tcW w:w="877"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7.209 </w:t>
            </w:r>
          </w:p>
        </w:tc>
        <w:tc>
          <w:tcPr>
            <w:tcW w:w="820" w:type="dxa"/>
            <w:tcBorders>
              <w:top w:val="nil"/>
              <w:left w:val="nil"/>
              <w:bottom w:val="single" w:sz="4" w:space="0" w:color="auto"/>
              <w:right w:val="single" w:sz="4"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0,26 </w:t>
            </w:r>
          </w:p>
        </w:tc>
        <w:tc>
          <w:tcPr>
            <w:tcW w:w="1022" w:type="dxa"/>
            <w:tcBorders>
              <w:top w:val="nil"/>
              <w:left w:val="nil"/>
              <w:bottom w:val="single" w:sz="4" w:space="0" w:color="auto"/>
              <w:right w:val="nil"/>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15.720 </w:t>
            </w:r>
          </w:p>
        </w:tc>
        <w:tc>
          <w:tcPr>
            <w:tcW w:w="851" w:type="dxa"/>
            <w:tcBorders>
              <w:top w:val="nil"/>
              <w:left w:val="single" w:sz="4" w:space="0" w:color="auto"/>
              <w:bottom w:val="single" w:sz="4" w:space="0" w:color="auto"/>
              <w:right w:val="single" w:sz="8" w:space="0" w:color="auto"/>
            </w:tcBorders>
            <w:shd w:val="clear" w:color="000000" w:fill="92D050"/>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0,29 </w:t>
            </w:r>
          </w:p>
        </w:tc>
      </w:tr>
      <w:tr w:rsidR="003C0113" w:rsidRPr="003C0113" w:rsidTr="000920A7">
        <w:trPr>
          <w:trHeight w:val="480"/>
        </w:trPr>
        <w:tc>
          <w:tcPr>
            <w:tcW w:w="1638" w:type="dxa"/>
            <w:tcBorders>
              <w:top w:val="nil"/>
              <w:left w:val="single" w:sz="8" w:space="0" w:color="auto"/>
              <w:bottom w:val="single" w:sz="4" w:space="0" w:color="auto"/>
              <w:right w:val="single" w:sz="4" w:space="0" w:color="auto"/>
            </w:tcBorders>
            <w:shd w:val="clear" w:color="000000" w:fill="F79646"/>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Strata III </w:t>
            </w:r>
          </w:p>
        </w:tc>
        <w:tc>
          <w:tcPr>
            <w:tcW w:w="952"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855 </w:t>
            </w:r>
          </w:p>
        </w:tc>
        <w:tc>
          <w:tcPr>
            <w:tcW w:w="824"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0,03 </w:t>
            </w:r>
          </w:p>
        </w:tc>
        <w:tc>
          <w:tcPr>
            <w:tcW w:w="877"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jc w:val="right"/>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480 </w:t>
            </w:r>
          </w:p>
        </w:tc>
        <w:tc>
          <w:tcPr>
            <w:tcW w:w="820" w:type="dxa"/>
            <w:tcBorders>
              <w:top w:val="nil"/>
              <w:left w:val="nil"/>
              <w:bottom w:val="single" w:sz="4" w:space="0" w:color="auto"/>
              <w:right w:val="single" w:sz="4"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0,02 </w:t>
            </w:r>
          </w:p>
        </w:tc>
        <w:tc>
          <w:tcPr>
            <w:tcW w:w="1022" w:type="dxa"/>
            <w:tcBorders>
              <w:top w:val="nil"/>
              <w:left w:val="nil"/>
              <w:bottom w:val="single" w:sz="4" w:space="0" w:color="auto"/>
              <w:right w:val="nil"/>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1.335 </w:t>
            </w:r>
          </w:p>
        </w:tc>
        <w:tc>
          <w:tcPr>
            <w:tcW w:w="851" w:type="dxa"/>
            <w:tcBorders>
              <w:top w:val="nil"/>
              <w:left w:val="single" w:sz="4" w:space="0" w:color="auto"/>
              <w:bottom w:val="single" w:sz="4" w:space="0" w:color="auto"/>
              <w:right w:val="single" w:sz="8" w:space="0" w:color="auto"/>
            </w:tcBorders>
            <w:shd w:val="clear" w:color="000000" w:fill="F79646"/>
            <w:noWrap/>
            <w:vAlign w:val="center"/>
            <w:hideMark/>
          </w:tcPr>
          <w:p w:rsidR="003C0113" w:rsidRPr="003C0113" w:rsidRDefault="003C0113" w:rsidP="003C0113">
            <w:pPr>
              <w:spacing w:after="0" w:line="240" w:lineRule="auto"/>
              <w:rPr>
                <w:rFonts w:ascii="Book Antiqua" w:eastAsia="Times New Roman" w:hAnsi="Book Antiqua" w:cs="Calibri"/>
                <w:color w:val="000000"/>
                <w:sz w:val="16"/>
                <w:szCs w:val="16"/>
                <w:lang w:val="en-ID" w:eastAsia="en-ID"/>
              </w:rPr>
            </w:pPr>
            <w:r w:rsidRPr="003C0113">
              <w:rPr>
                <w:rFonts w:ascii="Book Antiqua" w:eastAsia="Times New Roman" w:hAnsi="Book Antiqua" w:cs="Calibri"/>
                <w:color w:val="000000"/>
                <w:sz w:val="16"/>
                <w:szCs w:val="16"/>
                <w:lang w:val="en-ID" w:eastAsia="en-ID"/>
              </w:rPr>
              <w:t xml:space="preserve">        0,02 </w:t>
            </w:r>
          </w:p>
        </w:tc>
      </w:tr>
      <w:tr w:rsidR="003C0113" w:rsidRPr="003C0113" w:rsidTr="000920A7">
        <w:trPr>
          <w:trHeight w:val="330"/>
        </w:trPr>
        <w:tc>
          <w:tcPr>
            <w:tcW w:w="1638" w:type="dxa"/>
            <w:tcBorders>
              <w:top w:val="nil"/>
              <w:left w:val="single" w:sz="8" w:space="0" w:color="auto"/>
              <w:bottom w:val="single" w:sz="8" w:space="0" w:color="auto"/>
              <w:right w:val="single" w:sz="4" w:space="0" w:color="auto"/>
            </w:tcBorders>
            <w:shd w:val="clear" w:color="000000" w:fill="00B050"/>
            <w:noWrap/>
            <w:vAlign w:val="center"/>
            <w:hideMark/>
          </w:tcPr>
          <w:p w:rsidR="003C0113" w:rsidRPr="003C0113" w:rsidRDefault="003C0113" w:rsidP="003C0113">
            <w:pPr>
              <w:spacing w:after="0" w:line="240" w:lineRule="auto"/>
              <w:jc w:val="center"/>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JUMLAH</w:t>
            </w:r>
          </w:p>
        </w:tc>
        <w:tc>
          <w:tcPr>
            <w:tcW w:w="952" w:type="dxa"/>
            <w:tcBorders>
              <w:top w:val="nil"/>
              <w:left w:val="nil"/>
              <w:bottom w:val="single" w:sz="4" w:space="0" w:color="auto"/>
              <w:right w:val="single" w:sz="4" w:space="0" w:color="auto"/>
            </w:tcBorders>
            <w:shd w:val="clear" w:color="000000" w:fill="00B050"/>
            <w:noWrap/>
            <w:vAlign w:val="center"/>
            <w:hideMark/>
          </w:tcPr>
          <w:p w:rsidR="003C0113" w:rsidRPr="003C0113" w:rsidRDefault="003C0113" w:rsidP="003C0113">
            <w:pPr>
              <w:spacing w:after="0" w:line="240" w:lineRule="auto"/>
              <w:jc w:val="right"/>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 xml:space="preserve">2.789.477 </w:t>
            </w:r>
          </w:p>
        </w:tc>
        <w:tc>
          <w:tcPr>
            <w:tcW w:w="824" w:type="dxa"/>
            <w:tcBorders>
              <w:top w:val="nil"/>
              <w:left w:val="nil"/>
              <w:bottom w:val="single" w:sz="8" w:space="0" w:color="auto"/>
              <w:right w:val="single" w:sz="4" w:space="0" w:color="auto"/>
            </w:tcBorders>
            <w:shd w:val="clear" w:color="000000" w:fill="00B050"/>
            <w:noWrap/>
            <w:vAlign w:val="center"/>
            <w:hideMark/>
          </w:tcPr>
          <w:p w:rsidR="003C0113" w:rsidRPr="003C0113" w:rsidRDefault="003C0113" w:rsidP="003C0113">
            <w:pPr>
              <w:spacing w:after="0" w:line="240" w:lineRule="auto"/>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 xml:space="preserve">    100,00 </w:t>
            </w:r>
          </w:p>
        </w:tc>
        <w:tc>
          <w:tcPr>
            <w:tcW w:w="877" w:type="dxa"/>
            <w:tcBorders>
              <w:top w:val="nil"/>
              <w:left w:val="nil"/>
              <w:bottom w:val="single" w:sz="4" w:space="0" w:color="auto"/>
              <w:right w:val="single" w:sz="4" w:space="0" w:color="auto"/>
            </w:tcBorders>
            <w:shd w:val="clear" w:color="000000" w:fill="00B050"/>
            <w:noWrap/>
            <w:vAlign w:val="center"/>
            <w:hideMark/>
          </w:tcPr>
          <w:p w:rsidR="003C0113" w:rsidRPr="003C0113" w:rsidRDefault="003C0113" w:rsidP="003C0113">
            <w:pPr>
              <w:spacing w:after="0" w:line="240" w:lineRule="auto"/>
              <w:jc w:val="right"/>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 xml:space="preserve">2.721.769 </w:t>
            </w:r>
          </w:p>
        </w:tc>
        <w:tc>
          <w:tcPr>
            <w:tcW w:w="820" w:type="dxa"/>
            <w:tcBorders>
              <w:top w:val="nil"/>
              <w:left w:val="nil"/>
              <w:bottom w:val="single" w:sz="8" w:space="0" w:color="auto"/>
              <w:right w:val="single" w:sz="4" w:space="0" w:color="auto"/>
            </w:tcBorders>
            <w:shd w:val="clear" w:color="000000" w:fill="00B050"/>
            <w:noWrap/>
            <w:vAlign w:val="center"/>
            <w:hideMark/>
          </w:tcPr>
          <w:p w:rsidR="003C0113" w:rsidRPr="003C0113" w:rsidRDefault="003C0113" w:rsidP="003C0113">
            <w:pPr>
              <w:spacing w:after="0" w:line="240" w:lineRule="auto"/>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 xml:space="preserve">    100,00 </w:t>
            </w:r>
          </w:p>
        </w:tc>
        <w:tc>
          <w:tcPr>
            <w:tcW w:w="1022" w:type="dxa"/>
            <w:tcBorders>
              <w:top w:val="nil"/>
              <w:left w:val="nil"/>
              <w:bottom w:val="single" w:sz="8" w:space="0" w:color="auto"/>
              <w:right w:val="nil"/>
            </w:tcBorders>
            <w:shd w:val="clear" w:color="000000" w:fill="00B050"/>
            <w:noWrap/>
            <w:vAlign w:val="center"/>
            <w:hideMark/>
          </w:tcPr>
          <w:p w:rsidR="003C0113" w:rsidRPr="003C0113" w:rsidRDefault="003C0113" w:rsidP="003C0113">
            <w:pPr>
              <w:spacing w:after="0" w:line="240" w:lineRule="auto"/>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 xml:space="preserve">    5.511.246 </w:t>
            </w:r>
          </w:p>
        </w:tc>
        <w:tc>
          <w:tcPr>
            <w:tcW w:w="851" w:type="dxa"/>
            <w:tcBorders>
              <w:top w:val="nil"/>
              <w:left w:val="single" w:sz="4" w:space="0" w:color="auto"/>
              <w:bottom w:val="single" w:sz="8" w:space="0" w:color="auto"/>
              <w:right w:val="single" w:sz="8" w:space="0" w:color="auto"/>
            </w:tcBorders>
            <w:shd w:val="clear" w:color="000000" w:fill="00B050"/>
            <w:noWrap/>
            <w:vAlign w:val="center"/>
            <w:hideMark/>
          </w:tcPr>
          <w:p w:rsidR="003C0113" w:rsidRPr="003C0113" w:rsidRDefault="003C0113" w:rsidP="003C0113">
            <w:pPr>
              <w:spacing w:after="0" w:line="240" w:lineRule="auto"/>
              <w:rPr>
                <w:rFonts w:ascii="Book Antiqua" w:eastAsia="Times New Roman" w:hAnsi="Book Antiqua" w:cs="Calibri"/>
                <w:b/>
                <w:bCs/>
                <w:color w:val="FFFFFF"/>
                <w:sz w:val="16"/>
                <w:szCs w:val="16"/>
                <w:lang w:val="en-ID" w:eastAsia="en-ID"/>
              </w:rPr>
            </w:pPr>
            <w:r w:rsidRPr="003C0113">
              <w:rPr>
                <w:rFonts w:ascii="Book Antiqua" w:eastAsia="Times New Roman" w:hAnsi="Book Antiqua" w:cs="Calibri"/>
                <w:b/>
                <w:bCs/>
                <w:color w:val="FFFFFF"/>
                <w:sz w:val="16"/>
                <w:szCs w:val="16"/>
                <w:lang w:val="en-ID" w:eastAsia="en-ID"/>
              </w:rPr>
              <w:t xml:space="preserve">    100,00 </w:t>
            </w:r>
          </w:p>
        </w:tc>
      </w:tr>
      <w:tr w:rsidR="003C0113" w:rsidRPr="003C0113" w:rsidTr="000920A7">
        <w:trPr>
          <w:trHeight w:val="195"/>
        </w:trPr>
        <w:tc>
          <w:tcPr>
            <w:tcW w:w="1638" w:type="dxa"/>
            <w:tcBorders>
              <w:top w:val="nil"/>
              <w:left w:val="nil"/>
              <w:bottom w:val="nil"/>
              <w:right w:val="nil"/>
            </w:tcBorders>
            <w:shd w:val="clear" w:color="auto" w:fill="auto"/>
            <w:noWrap/>
            <w:vAlign w:val="center"/>
            <w:hideMark/>
          </w:tcPr>
          <w:p w:rsidR="003C0113" w:rsidRPr="003C0113" w:rsidRDefault="003C0113" w:rsidP="003C0113">
            <w:pPr>
              <w:spacing w:after="0" w:line="240" w:lineRule="auto"/>
              <w:rPr>
                <w:rFonts w:ascii="Book Antiqua" w:eastAsia="Times New Roman" w:hAnsi="Book Antiqua" w:cs="Calibri"/>
                <w:b/>
                <w:bCs/>
                <w:color w:val="FFFFFF"/>
                <w:sz w:val="16"/>
                <w:szCs w:val="16"/>
                <w:lang w:val="en-ID" w:eastAsia="en-ID"/>
              </w:rPr>
            </w:pPr>
          </w:p>
        </w:tc>
        <w:tc>
          <w:tcPr>
            <w:tcW w:w="952" w:type="dxa"/>
            <w:tcBorders>
              <w:top w:val="nil"/>
              <w:left w:val="nil"/>
              <w:bottom w:val="nil"/>
              <w:right w:val="nil"/>
            </w:tcBorders>
            <w:shd w:val="clear" w:color="auto" w:fill="auto"/>
            <w:noWrap/>
            <w:vAlign w:val="center"/>
            <w:hideMark/>
          </w:tcPr>
          <w:p w:rsidR="003C0113" w:rsidRPr="003C0113" w:rsidRDefault="003C0113" w:rsidP="003C0113">
            <w:pPr>
              <w:spacing w:after="0" w:line="240" w:lineRule="auto"/>
              <w:rPr>
                <w:rFonts w:ascii="Times New Roman" w:eastAsia="Times New Roman" w:hAnsi="Times New Roman" w:cs="Times New Roman"/>
                <w:sz w:val="20"/>
                <w:szCs w:val="20"/>
                <w:lang w:val="en-ID" w:eastAsia="en-ID"/>
              </w:rPr>
            </w:pPr>
          </w:p>
        </w:tc>
        <w:tc>
          <w:tcPr>
            <w:tcW w:w="824" w:type="dxa"/>
            <w:tcBorders>
              <w:top w:val="nil"/>
              <w:left w:val="nil"/>
              <w:bottom w:val="nil"/>
              <w:right w:val="nil"/>
            </w:tcBorders>
            <w:shd w:val="clear" w:color="auto" w:fill="auto"/>
            <w:noWrap/>
            <w:vAlign w:val="center"/>
            <w:hideMark/>
          </w:tcPr>
          <w:p w:rsidR="003C0113" w:rsidRPr="003C0113" w:rsidRDefault="003C0113" w:rsidP="003C0113">
            <w:pPr>
              <w:spacing w:after="0" w:line="240" w:lineRule="auto"/>
              <w:rPr>
                <w:rFonts w:ascii="Times New Roman" w:eastAsia="Times New Roman" w:hAnsi="Times New Roman" w:cs="Times New Roman"/>
                <w:sz w:val="20"/>
                <w:szCs w:val="20"/>
                <w:lang w:val="en-ID" w:eastAsia="en-ID"/>
              </w:rPr>
            </w:pPr>
          </w:p>
        </w:tc>
        <w:tc>
          <w:tcPr>
            <w:tcW w:w="877" w:type="dxa"/>
            <w:tcBorders>
              <w:top w:val="nil"/>
              <w:left w:val="nil"/>
              <w:bottom w:val="nil"/>
              <w:right w:val="nil"/>
            </w:tcBorders>
            <w:shd w:val="clear" w:color="auto" w:fill="auto"/>
            <w:noWrap/>
            <w:vAlign w:val="center"/>
            <w:hideMark/>
          </w:tcPr>
          <w:p w:rsidR="003C0113" w:rsidRPr="003C0113" w:rsidRDefault="003C0113" w:rsidP="003C0113">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center"/>
            <w:hideMark/>
          </w:tcPr>
          <w:p w:rsidR="003C0113" w:rsidRPr="003C0113" w:rsidRDefault="003C0113" w:rsidP="003C0113">
            <w:pPr>
              <w:spacing w:after="0" w:line="240" w:lineRule="auto"/>
              <w:rPr>
                <w:rFonts w:ascii="Times New Roman" w:eastAsia="Times New Roman" w:hAnsi="Times New Roman" w:cs="Times New Roman"/>
                <w:sz w:val="20"/>
                <w:szCs w:val="20"/>
                <w:lang w:val="en-ID" w:eastAsia="en-ID"/>
              </w:rPr>
            </w:pPr>
          </w:p>
        </w:tc>
        <w:tc>
          <w:tcPr>
            <w:tcW w:w="1022" w:type="dxa"/>
            <w:tcBorders>
              <w:top w:val="nil"/>
              <w:left w:val="nil"/>
              <w:bottom w:val="nil"/>
              <w:right w:val="nil"/>
            </w:tcBorders>
            <w:shd w:val="clear" w:color="auto" w:fill="auto"/>
            <w:noWrap/>
            <w:vAlign w:val="center"/>
            <w:hideMark/>
          </w:tcPr>
          <w:p w:rsidR="003C0113" w:rsidRPr="003C0113" w:rsidRDefault="003C0113" w:rsidP="003C0113">
            <w:pPr>
              <w:spacing w:after="0" w:line="240" w:lineRule="auto"/>
              <w:rPr>
                <w:rFonts w:ascii="Times New Roman" w:eastAsia="Times New Roman" w:hAnsi="Times New Roman" w:cs="Times New Roman"/>
                <w:sz w:val="20"/>
                <w:szCs w:val="20"/>
                <w:lang w:val="en-ID" w:eastAsia="en-ID"/>
              </w:rPr>
            </w:pPr>
          </w:p>
        </w:tc>
        <w:tc>
          <w:tcPr>
            <w:tcW w:w="851" w:type="dxa"/>
            <w:tcBorders>
              <w:top w:val="nil"/>
              <w:left w:val="nil"/>
              <w:bottom w:val="nil"/>
              <w:right w:val="nil"/>
            </w:tcBorders>
            <w:shd w:val="clear" w:color="auto" w:fill="auto"/>
            <w:noWrap/>
            <w:vAlign w:val="center"/>
            <w:hideMark/>
          </w:tcPr>
          <w:p w:rsidR="003C0113" w:rsidRPr="003C0113" w:rsidRDefault="003C0113" w:rsidP="003C0113">
            <w:pPr>
              <w:spacing w:after="0" w:line="240" w:lineRule="auto"/>
              <w:rPr>
                <w:rFonts w:ascii="Times New Roman" w:eastAsia="Times New Roman" w:hAnsi="Times New Roman" w:cs="Times New Roman"/>
                <w:sz w:val="20"/>
                <w:szCs w:val="20"/>
                <w:lang w:val="en-ID" w:eastAsia="en-ID"/>
              </w:rPr>
            </w:pPr>
          </w:p>
        </w:tc>
      </w:tr>
      <w:tr w:rsidR="003C0113" w:rsidRPr="003C0113" w:rsidTr="000920A7">
        <w:trPr>
          <w:trHeight w:val="195"/>
        </w:trPr>
        <w:tc>
          <w:tcPr>
            <w:tcW w:w="4291" w:type="dxa"/>
            <w:gridSpan w:val="4"/>
            <w:tcBorders>
              <w:top w:val="nil"/>
              <w:left w:val="nil"/>
              <w:bottom w:val="nil"/>
              <w:right w:val="nil"/>
            </w:tcBorders>
            <w:shd w:val="clear" w:color="000000" w:fill="FABF8F"/>
            <w:noWrap/>
            <w:vAlign w:val="center"/>
            <w:hideMark/>
          </w:tcPr>
          <w:p w:rsidR="003C0113" w:rsidRPr="003C0113" w:rsidRDefault="003C0113" w:rsidP="003C0113">
            <w:pPr>
              <w:spacing w:after="0" w:line="240" w:lineRule="auto"/>
              <w:rPr>
                <w:rFonts w:ascii="Book Antiqua" w:eastAsia="Times New Roman" w:hAnsi="Book Antiqua" w:cs="Calibri"/>
                <w:color w:val="000000"/>
                <w:sz w:val="14"/>
                <w:szCs w:val="14"/>
                <w:lang w:val="en-ID" w:eastAsia="en-ID"/>
              </w:rPr>
            </w:pPr>
            <w:r w:rsidRPr="003C0113">
              <w:rPr>
                <w:rFonts w:ascii="Book Antiqua" w:eastAsia="Times New Roman" w:hAnsi="Book Antiqua" w:cs="Calibri"/>
                <w:color w:val="000000"/>
                <w:sz w:val="14"/>
                <w:szCs w:val="14"/>
                <w:lang w:val="en-ID" w:eastAsia="en-ID"/>
              </w:rPr>
              <w:t>Sumber : Data Konsolidasi Bersih (DKB) Semester II 2017 (diolah)</w:t>
            </w:r>
          </w:p>
        </w:tc>
        <w:tc>
          <w:tcPr>
            <w:tcW w:w="820" w:type="dxa"/>
            <w:tcBorders>
              <w:top w:val="nil"/>
              <w:left w:val="nil"/>
              <w:bottom w:val="nil"/>
              <w:right w:val="nil"/>
            </w:tcBorders>
            <w:shd w:val="clear" w:color="000000" w:fill="FFFFFF"/>
            <w:noWrap/>
            <w:vAlign w:val="center"/>
            <w:hideMark/>
          </w:tcPr>
          <w:p w:rsidR="003C0113" w:rsidRPr="003C0113" w:rsidRDefault="003C0113" w:rsidP="003C0113">
            <w:pPr>
              <w:spacing w:after="0" w:line="240" w:lineRule="auto"/>
              <w:rPr>
                <w:rFonts w:ascii="Calibri" w:eastAsia="Times New Roman" w:hAnsi="Calibri" w:cs="Calibri"/>
                <w:color w:val="000000"/>
                <w:lang w:val="en-ID" w:eastAsia="en-ID"/>
              </w:rPr>
            </w:pPr>
            <w:r w:rsidRPr="003C0113">
              <w:rPr>
                <w:rFonts w:ascii="Calibri" w:eastAsia="Times New Roman" w:hAnsi="Calibri" w:cs="Calibri"/>
                <w:color w:val="000000"/>
                <w:lang w:val="en-ID" w:eastAsia="en-ID"/>
              </w:rPr>
              <w:t> </w:t>
            </w:r>
          </w:p>
        </w:tc>
        <w:tc>
          <w:tcPr>
            <w:tcW w:w="1022" w:type="dxa"/>
            <w:tcBorders>
              <w:top w:val="nil"/>
              <w:left w:val="nil"/>
              <w:bottom w:val="nil"/>
              <w:right w:val="nil"/>
            </w:tcBorders>
            <w:shd w:val="clear" w:color="000000" w:fill="FFFFFF"/>
            <w:noWrap/>
            <w:vAlign w:val="center"/>
            <w:hideMark/>
          </w:tcPr>
          <w:p w:rsidR="003C0113" w:rsidRPr="003C0113" w:rsidRDefault="003C0113" w:rsidP="003C0113">
            <w:pPr>
              <w:spacing w:after="0" w:line="240" w:lineRule="auto"/>
              <w:rPr>
                <w:rFonts w:ascii="Calibri" w:eastAsia="Times New Roman" w:hAnsi="Calibri" w:cs="Calibri"/>
                <w:color w:val="000000"/>
                <w:lang w:val="en-ID" w:eastAsia="en-ID"/>
              </w:rPr>
            </w:pPr>
            <w:r w:rsidRPr="003C0113">
              <w:rPr>
                <w:rFonts w:ascii="Calibri" w:eastAsia="Times New Roman" w:hAnsi="Calibri" w:cs="Calibri"/>
                <w:color w:val="000000"/>
                <w:lang w:val="en-ID" w:eastAsia="en-ID"/>
              </w:rPr>
              <w:t> </w:t>
            </w:r>
          </w:p>
        </w:tc>
        <w:tc>
          <w:tcPr>
            <w:tcW w:w="851" w:type="dxa"/>
            <w:tcBorders>
              <w:top w:val="nil"/>
              <w:left w:val="nil"/>
              <w:bottom w:val="nil"/>
              <w:right w:val="nil"/>
            </w:tcBorders>
            <w:shd w:val="clear" w:color="000000" w:fill="FFFFFF"/>
            <w:noWrap/>
            <w:vAlign w:val="center"/>
            <w:hideMark/>
          </w:tcPr>
          <w:p w:rsidR="003C0113" w:rsidRPr="003C0113" w:rsidRDefault="003C0113" w:rsidP="003C0113">
            <w:pPr>
              <w:spacing w:after="0" w:line="240" w:lineRule="auto"/>
              <w:rPr>
                <w:rFonts w:ascii="Calibri" w:eastAsia="Times New Roman" w:hAnsi="Calibri" w:cs="Calibri"/>
                <w:color w:val="000000"/>
                <w:lang w:val="en-ID" w:eastAsia="en-ID"/>
              </w:rPr>
            </w:pPr>
            <w:r w:rsidRPr="003C0113">
              <w:rPr>
                <w:rFonts w:ascii="Calibri" w:eastAsia="Times New Roman" w:hAnsi="Calibri" w:cs="Calibri"/>
                <w:color w:val="000000"/>
                <w:lang w:val="en-ID" w:eastAsia="en-ID"/>
              </w:rPr>
              <w:t> </w:t>
            </w:r>
          </w:p>
        </w:tc>
      </w:tr>
    </w:tbl>
    <w:p w:rsidR="00FF5C5E" w:rsidRDefault="00FF5C5E" w:rsidP="00B31720">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FF566E" w:rsidRDefault="007F7771" w:rsidP="000656EA">
      <w:pPr>
        <w:spacing w:after="0" w:line="360" w:lineRule="auto"/>
        <w:ind w:left="1701"/>
        <w:jc w:val="both"/>
        <w:rPr>
          <w:rFonts w:ascii="Book Antiqua" w:hAnsi="Book Antiqua"/>
          <w:sz w:val="24"/>
          <w:szCs w:val="24"/>
        </w:rPr>
      </w:pPr>
      <w:r>
        <w:rPr>
          <w:rFonts w:ascii="Book Antiqua" w:hAnsi="Book Antiqua" w:cs="Arial"/>
          <w:color w:val="000000"/>
          <w:sz w:val="24"/>
          <w:szCs w:val="24"/>
        </w:rPr>
        <w:lastRenderedPageBreak/>
        <w:t xml:space="preserve">Dari </w:t>
      </w:r>
      <w:r>
        <w:rPr>
          <w:rFonts w:ascii="Book Antiqua" w:hAnsi="Book Antiqua" w:cs="Arial"/>
          <w:color w:val="000000"/>
          <w:sz w:val="24"/>
          <w:szCs w:val="24"/>
          <w:lang w:val="id-ID"/>
        </w:rPr>
        <w:t>T</w:t>
      </w:r>
      <w:r w:rsidR="00D6614F" w:rsidRPr="00D6614F">
        <w:rPr>
          <w:rFonts w:ascii="Book Antiqua" w:hAnsi="Book Antiqua" w:cs="Arial"/>
          <w:color w:val="000000"/>
          <w:sz w:val="24"/>
          <w:szCs w:val="24"/>
        </w:rPr>
        <w:t xml:space="preserve">abel 11 terlihat </w:t>
      </w:r>
      <w:r w:rsidR="00D6614F" w:rsidRPr="00D6614F">
        <w:rPr>
          <w:rFonts w:ascii="Book Antiqua" w:hAnsi="Book Antiqua"/>
          <w:sz w:val="24"/>
          <w:szCs w:val="24"/>
        </w:rPr>
        <w:t xml:space="preserve">bahwa </w:t>
      </w:r>
      <w:r w:rsidR="00D6614F">
        <w:rPr>
          <w:rFonts w:ascii="Book Antiqua" w:hAnsi="Book Antiqua"/>
          <w:sz w:val="24"/>
          <w:szCs w:val="24"/>
        </w:rPr>
        <w:t xml:space="preserve">penduduk Provinsi Sumatera Barat </w:t>
      </w:r>
      <w:r w:rsidR="00D416CF">
        <w:rPr>
          <w:rFonts w:ascii="Book Antiqua" w:hAnsi="Book Antiqua"/>
          <w:sz w:val="24"/>
          <w:szCs w:val="24"/>
        </w:rPr>
        <w:t xml:space="preserve">kondisi per 31 Desember 2017 sebesar </w:t>
      </w:r>
      <w:r w:rsidR="00D6614F">
        <w:rPr>
          <w:rFonts w:ascii="Book Antiqua" w:hAnsi="Book Antiqua"/>
          <w:sz w:val="24"/>
          <w:szCs w:val="24"/>
        </w:rPr>
        <w:t>20,2</w:t>
      </w:r>
      <w:r w:rsidR="000920A7">
        <w:rPr>
          <w:rFonts w:ascii="Book Antiqua" w:hAnsi="Book Antiqua"/>
          <w:sz w:val="24"/>
          <w:szCs w:val="24"/>
        </w:rPr>
        <w:t>4</w:t>
      </w:r>
      <w:r w:rsidR="00D6614F">
        <w:rPr>
          <w:rFonts w:ascii="Book Antiqua" w:hAnsi="Book Antiqua"/>
          <w:sz w:val="24"/>
          <w:szCs w:val="24"/>
        </w:rPr>
        <w:t xml:space="preserve"> persen berpendidikan SLTA/sederajat</w:t>
      </w:r>
      <w:r w:rsidR="00D6614F" w:rsidRPr="00D6614F">
        <w:rPr>
          <w:rFonts w:ascii="Book Antiqua" w:hAnsi="Book Antiqua"/>
          <w:sz w:val="24"/>
          <w:szCs w:val="24"/>
        </w:rPr>
        <w:t xml:space="preserve">. </w:t>
      </w:r>
      <w:r w:rsidR="00D6614F">
        <w:rPr>
          <w:rFonts w:ascii="Book Antiqua" w:hAnsi="Book Antiqua"/>
          <w:sz w:val="24"/>
          <w:szCs w:val="24"/>
        </w:rPr>
        <w:t xml:space="preserve">Persentase penduduk perempuan yang berpendidikan SLTA sedikit lebih rendah dibandingkan dengan penduduk laki-laki yang berpendidikan SLTA. Hal ini mencerminkan bahwa partisipasi penduduk perempuan untuk bersekolah lebih rendah dibandingkan penduduk laki-laki. </w:t>
      </w:r>
      <w:r w:rsidR="00D6614F" w:rsidRPr="00D6614F">
        <w:rPr>
          <w:rFonts w:ascii="Book Antiqua" w:hAnsi="Book Antiqua"/>
          <w:sz w:val="24"/>
          <w:szCs w:val="24"/>
        </w:rPr>
        <w:t>Permintaan pasar tenaga kerja yang mensyaratkan minimal pendidikan SLTA, menyebabkan penduduk berusaha untuk mencapai jenjang pendidikan tersebut untuk bisa masuk ke pasar kerja non pertanian. Sedangkan persentase penduduk yang tamat SLTP untuk perempuan lebih rendah dibandingkan dengan persentase penduduk laki-laki. Pada jenjang pendidikan dasar, p</w:t>
      </w:r>
      <w:r w:rsidR="00D6614F">
        <w:rPr>
          <w:rFonts w:ascii="Book Antiqua" w:hAnsi="Book Antiqua"/>
          <w:sz w:val="24"/>
          <w:szCs w:val="24"/>
        </w:rPr>
        <w:t>ersentase</w:t>
      </w:r>
      <w:r w:rsidR="00D6614F" w:rsidRPr="00D6614F">
        <w:rPr>
          <w:rFonts w:ascii="Book Antiqua" w:hAnsi="Book Antiqua"/>
          <w:sz w:val="24"/>
          <w:szCs w:val="24"/>
        </w:rPr>
        <w:t xml:space="preserve"> penduduk yang tamat SD untuk penduduk perempuan</w:t>
      </w:r>
      <w:r w:rsidR="00FF566E">
        <w:rPr>
          <w:rFonts w:ascii="Book Antiqua" w:hAnsi="Book Antiqua"/>
          <w:sz w:val="24"/>
          <w:szCs w:val="24"/>
        </w:rPr>
        <w:t xml:space="preserve"> </w:t>
      </w:r>
      <w:r w:rsidR="000920A7">
        <w:rPr>
          <w:rFonts w:ascii="Book Antiqua" w:hAnsi="Book Antiqua"/>
          <w:sz w:val="24"/>
          <w:szCs w:val="24"/>
        </w:rPr>
        <w:t>juga lebih rendah</w:t>
      </w:r>
      <w:r w:rsidR="00FF566E">
        <w:rPr>
          <w:rFonts w:ascii="Book Antiqua" w:hAnsi="Book Antiqua"/>
          <w:sz w:val="24"/>
          <w:szCs w:val="24"/>
        </w:rPr>
        <w:t xml:space="preserve"> dibandingkan dengan persentase</w:t>
      </w:r>
      <w:r w:rsidR="00D6614F" w:rsidRPr="00D6614F">
        <w:rPr>
          <w:rFonts w:ascii="Book Antiqua" w:hAnsi="Book Antiqua"/>
          <w:sz w:val="24"/>
          <w:szCs w:val="24"/>
        </w:rPr>
        <w:t xml:space="preserve"> penduduk laki-laki. </w:t>
      </w:r>
      <w:r w:rsidR="000920A7">
        <w:rPr>
          <w:rFonts w:ascii="Book Antiqua" w:hAnsi="Book Antiqua"/>
          <w:sz w:val="24"/>
          <w:szCs w:val="24"/>
        </w:rPr>
        <w:t>U</w:t>
      </w:r>
      <w:r w:rsidR="00FF566E">
        <w:rPr>
          <w:rFonts w:ascii="Book Antiqua" w:hAnsi="Book Antiqua"/>
          <w:sz w:val="24"/>
          <w:szCs w:val="24"/>
        </w:rPr>
        <w:t>ntuk tingkat pendidikan yang lebih tinggi, persentase penduduk perempuan yang tamat Diploma I/II, Akademi/Diploma III/Sar</w:t>
      </w:r>
      <w:r w:rsidR="006258A6">
        <w:rPr>
          <w:rFonts w:ascii="Book Antiqua" w:hAnsi="Book Antiqua"/>
          <w:sz w:val="24"/>
          <w:szCs w:val="24"/>
        </w:rPr>
        <w:t>jana Muda</w:t>
      </w:r>
      <w:r w:rsidR="00FF566E">
        <w:rPr>
          <w:rFonts w:ascii="Book Antiqua" w:hAnsi="Book Antiqua"/>
          <w:sz w:val="24"/>
          <w:szCs w:val="24"/>
        </w:rPr>
        <w:t xml:space="preserve">, dan Diploma IV/Strata I lebih tinggi dibandingkan dengan penduduk laki-laki. Hanya untuk tingkat pendidikan Strata II dan Strata III, jumlah penduduk laki-laki yang menamatkannya lebih tinggi dibandingkan dengan penduduk perempuan. </w:t>
      </w:r>
    </w:p>
    <w:p w:rsidR="00D6614F" w:rsidRPr="00D6614F" w:rsidRDefault="00FF566E" w:rsidP="000656EA">
      <w:pPr>
        <w:spacing w:after="0" w:line="360" w:lineRule="auto"/>
        <w:ind w:left="1701"/>
        <w:jc w:val="both"/>
        <w:rPr>
          <w:rFonts w:ascii="Book Antiqua" w:hAnsi="Book Antiqua"/>
          <w:sz w:val="24"/>
          <w:szCs w:val="24"/>
        </w:rPr>
      </w:pPr>
      <w:r>
        <w:rPr>
          <w:rFonts w:ascii="Book Antiqua" w:hAnsi="Book Antiqua"/>
          <w:sz w:val="24"/>
          <w:szCs w:val="24"/>
        </w:rPr>
        <w:t>I</w:t>
      </w:r>
      <w:r w:rsidR="00D6614F" w:rsidRPr="00D6614F">
        <w:rPr>
          <w:rFonts w:ascii="Book Antiqua" w:hAnsi="Book Antiqua"/>
          <w:sz w:val="24"/>
          <w:szCs w:val="24"/>
        </w:rPr>
        <w:t xml:space="preserve">ni menunjukkan bahwa kesetaraan jender dalam mengenyam pendidikan telah berkembang dengan baik di </w:t>
      </w:r>
      <w:r w:rsidR="00D6614F">
        <w:rPr>
          <w:rFonts w:ascii="Book Antiqua" w:hAnsi="Book Antiqua"/>
          <w:sz w:val="24"/>
          <w:szCs w:val="24"/>
        </w:rPr>
        <w:t>Provinsi Sumatera Barat</w:t>
      </w:r>
      <w:r w:rsidR="00D6614F" w:rsidRPr="00D6614F">
        <w:rPr>
          <w:rFonts w:ascii="Book Antiqua" w:hAnsi="Book Antiqua"/>
          <w:sz w:val="24"/>
          <w:szCs w:val="24"/>
        </w:rPr>
        <w:t xml:space="preserve">. Hal ini sejalan dengan tujuan pendidikan nasional, dimana diharapkan tidak terjadi lagi kesenjangan pendidikan antara penduduk laki-laki dengan perempuan. Jika penduduk </w:t>
      </w:r>
      <w:r w:rsidR="00D6614F" w:rsidRPr="00D6614F">
        <w:rPr>
          <w:rFonts w:ascii="Book Antiqua" w:hAnsi="Book Antiqua"/>
          <w:sz w:val="24"/>
          <w:szCs w:val="24"/>
        </w:rPr>
        <w:lastRenderedPageBreak/>
        <w:t>perempuan mempunyai pendidikan yang tinggi tentunya ketergantungan terhadap laki-laki bisa sedikit ditekan dan tentunya keinginan untuk bertahan hidup akan semakin tinggi bagi penduduk perempuan.</w:t>
      </w:r>
    </w:p>
    <w:p w:rsidR="00FF566E" w:rsidRPr="00D6614F" w:rsidRDefault="00D6614F" w:rsidP="000656EA">
      <w:pPr>
        <w:spacing w:after="0" w:line="360" w:lineRule="auto"/>
        <w:ind w:left="1701"/>
        <w:jc w:val="both"/>
        <w:rPr>
          <w:rFonts w:ascii="Book Antiqua" w:hAnsi="Book Antiqua"/>
          <w:sz w:val="24"/>
          <w:szCs w:val="24"/>
        </w:rPr>
      </w:pPr>
      <w:r w:rsidRPr="00D6614F">
        <w:rPr>
          <w:rFonts w:ascii="Book Antiqua" w:hAnsi="Book Antiqua"/>
          <w:sz w:val="24"/>
          <w:szCs w:val="24"/>
        </w:rPr>
        <w:t xml:space="preserve">Pemerintah </w:t>
      </w:r>
      <w:r>
        <w:rPr>
          <w:rFonts w:ascii="Book Antiqua" w:hAnsi="Book Antiqua"/>
          <w:sz w:val="24"/>
          <w:szCs w:val="24"/>
        </w:rPr>
        <w:t>Provinsi Sumatera Barat</w:t>
      </w:r>
      <w:r w:rsidRPr="00D6614F">
        <w:rPr>
          <w:rFonts w:ascii="Book Antiqua" w:hAnsi="Book Antiqua"/>
          <w:sz w:val="24"/>
          <w:szCs w:val="24"/>
        </w:rPr>
        <w:t xml:space="preserve"> perlu memperhatikan kondisi diatas mengingat bahwa era globalisasi sebentar lagi akan berlangsung dan persaingan untuk memperoleh pekerjaan semakin ketat dimana warga negara asing pun bisa mencari pekerjaan ke Indonesia. Peningkatan pendidikan </w:t>
      </w:r>
      <w:r w:rsidRPr="00D6614F">
        <w:rPr>
          <w:rFonts w:ascii="Book Antiqua" w:hAnsi="Book Antiqua"/>
          <w:i/>
          <w:sz w:val="24"/>
          <w:szCs w:val="24"/>
        </w:rPr>
        <w:t>vocasional</w:t>
      </w:r>
      <w:r w:rsidRPr="00D6614F">
        <w:rPr>
          <w:rFonts w:ascii="Book Antiqua" w:hAnsi="Book Antiqua"/>
          <w:sz w:val="24"/>
          <w:szCs w:val="24"/>
        </w:rPr>
        <w:t>, akses ke pendidikan terutama untuk penduduk miskin, perlu dilakukan mengingat bahwa sebagian besar peluang kerja membutuhkan tenaga terdidik yang memiliki ket</w:t>
      </w:r>
      <w:r w:rsidR="00775638">
        <w:rPr>
          <w:rFonts w:ascii="Book Antiqua" w:hAnsi="Book Antiqua"/>
          <w:sz w:val="24"/>
          <w:szCs w:val="24"/>
          <w:lang w:val="id-ID"/>
        </w:rPr>
        <w:t>e</w:t>
      </w:r>
      <w:r w:rsidRPr="00D6614F">
        <w:rPr>
          <w:rFonts w:ascii="Book Antiqua" w:hAnsi="Book Antiqua"/>
          <w:sz w:val="24"/>
          <w:szCs w:val="24"/>
        </w:rPr>
        <w:t>rampilan khusus.</w:t>
      </w:r>
    </w:p>
    <w:p w:rsidR="00062D4E" w:rsidRDefault="00062D4E" w:rsidP="00812D17">
      <w:pPr>
        <w:pStyle w:val="NormalWeb"/>
        <w:numPr>
          <w:ilvl w:val="0"/>
          <w:numId w:val="17"/>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sidRPr="001821F8">
        <w:rPr>
          <w:rFonts w:ascii="Book Antiqua" w:hAnsi="Book Antiqua" w:cs="Arial"/>
          <w:b/>
          <w:i/>
          <w:color w:val="000000"/>
        </w:rPr>
        <w:t xml:space="preserve">Jumlah Penduduk Menurut </w:t>
      </w:r>
      <w:r>
        <w:rPr>
          <w:rFonts w:ascii="Book Antiqua" w:hAnsi="Book Antiqua" w:cs="Arial"/>
          <w:b/>
          <w:i/>
          <w:color w:val="000000"/>
        </w:rPr>
        <w:t>Agama dan Kepercayaan</w:t>
      </w:r>
    </w:p>
    <w:p w:rsidR="00062D4E" w:rsidRPr="00062D4E" w:rsidRDefault="00062D4E" w:rsidP="000656E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Bagian ini menggambarkan jumlah dan proporsi penduduk berdasarkan agama di suatu provinsi pada waktu tertentu yang disajikan per Kabupaten/Kota dalam bentuk tabel maupun gambar. Dari tabel dan gambar tersebut akan diketahui karakteristik penduduk berdasarkan pemeluk agama (Islam, Kristen, Katholik, Hindu, Budha, Khonghucu, dan Kepercayaan Terhadap Tuhan Yang Maha Esa).</w:t>
      </w:r>
    </w:p>
    <w:p w:rsidR="00062D4E" w:rsidRPr="00062D4E" w:rsidRDefault="00062D4E" w:rsidP="000656EA">
      <w:pPr>
        <w:pStyle w:val="BodyText2"/>
        <w:spacing w:after="0" w:line="360" w:lineRule="auto"/>
        <w:ind w:left="1701"/>
        <w:rPr>
          <w:rFonts w:ascii="Book Antiqua" w:hAnsi="Book Antiqua" w:cs="Trebuchet MS"/>
          <w:szCs w:val="24"/>
          <w:lang w:val="en-US"/>
        </w:rPr>
      </w:pPr>
      <w:r w:rsidRPr="00062D4E">
        <w:rPr>
          <w:rFonts w:ascii="Book Antiqua" w:hAnsi="Book Antiqua"/>
          <w:szCs w:val="24"/>
        </w:rPr>
        <w:t xml:space="preserve">Informasi tentang jumlah penduduk berdasarkan agama </w:t>
      </w:r>
      <w:r>
        <w:rPr>
          <w:rFonts w:ascii="Book Antiqua" w:hAnsi="Book Antiqua"/>
          <w:szCs w:val="24"/>
          <w:lang w:val="en-ID"/>
        </w:rPr>
        <w:t xml:space="preserve">ini </w:t>
      </w:r>
      <w:r w:rsidRPr="00062D4E">
        <w:rPr>
          <w:rFonts w:ascii="Book Antiqua" w:hAnsi="Book Antiqua"/>
          <w:szCs w:val="24"/>
        </w:rPr>
        <w:t>diperlukan untuk</w:t>
      </w:r>
      <w:r w:rsidR="00775638">
        <w:rPr>
          <w:rFonts w:ascii="Book Antiqua" w:hAnsi="Book Antiqua"/>
          <w:szCs w:val="24"/>
        </w:rPr>
        <w:t xml:space="preserve"> </w:t>
      </w:r>
      <w:r w:rsidRPr="00062D4E">
        <w:rPr>
          <w:rFonts w:ascii="Book Antiqua" w:hAnsi="Book Antiqua"/>
          <w:szCs w:val="24"/>
        </w:rPr>
        <w:t>merencanakan suatu program kegiatan yang berkaitan dengan kerukunan antar umat beragama</w:t>
      </w:r>
      <w:r w:rsidRPr="00062D4E">
        <w:rPr>
          <w:rFonts w:ascii="Book Antiqua" w:hAnsi="Book Antiqua" w:cs="Trebuchet MS"/>
          <w:szCs w:val="24"/>
        </w:rPr>
        <w:t>.</w:t>
      </w:r>
      <w:r w:rsidR="00775638">
        <w:rPr>
          <w:rFonts w:ascii="Book Antiqua" w:hAnsi="Book Antiqua" w:cs="Trebuchet MS"/>
          <w:szCs w:val="24"/>
          <w:lang w:val="en-ID"/>
        </w:rPr>
        <w:t xml:space="preserve"> Dari </w:t>
      </w:r>
      <w:r w:rsidR="00775638">
        <w:rPr>
          <w:rFonts w:ascii="Book Antiqua" w:hAnsi="Book Antiqua" w:cs="Trebuchet MS"/>
          <w:szCs w:val="24"/>
        </w:rPr>
        <w:t>Ta</w:t>
      </w:r>
      <w:r w:rsidR="00985A05">
        <w:rPr>
          <w:rFonts w:ascii="Book Antiqua" w:hAnsi="Book Antiqua" w:cs="Trebuchet MS"/>
          <w:szCs w:val="24"/>
          <w:lang w:val="en-ID"/>
        </w:rPr>
        <w:t>bel 12 dapat dilihat bahwa</w:t>
      </w:r>
      <w:r w:rsidR="00775638">
        <w:rPr>
          <w:rFonts w:ascii="Book Antiqua" w:hAnsi="Book Antiqua" w:cs="Trebuchet MS"/>
          <w:szCs w:val="24"/>
        </w:rPr>
        <w:t xml:space="preserve"> </w:t>
      </w:r>
      <w:r w:rsidR="00985A05">
        <w:rPr>
          <w:rFonts w:ascii="Book Antiqua" w:hAnsi="Book Antiqua" w:cs="Trebuchet MS"/>
          <w:szCs w:val="24"/>
          <w:lang w:val="en-US"/>
        </w:rPr>
        <w:t>p</w:t>
      </w:r>
      <w:r w:rsidRPr="00062D4E">
        <w:rPr>
          <w:rFonts w:ascii="Book Antiqua" w:hAnsi="Book Antiqua" w:cs="Trebuchet MS"/>
          <w:szCs w:val="24"/>
          <w:lang w:val="en-US"/>
        </w:rPr>
        <w:t xml:space="preserve">enduduk </w:t>
      </w:r>
      <w:r>
        <w:rPr>
          <w:rFonts w:ascii="Book Antiqua" w:hAnsi="Book Antiqua" w:cs="Trebuchet MS"/>
          <w:szCs w:val="24"/>
          <w:lang w:val="en-US"/>
        </w:rPr>
        <w:t>Provinsi Sumatera Barat</w:t>
      </w:r>
      <w:r w:rsidRPr="00062D4E">
        <w:rPr>
          <w:rFonts w:ascii="Book Antiqua" w:hAnsi="Book Antiqua" w:cs="Trebuchet MS"/>
          <w:szCs w:val="24"/>
          <w:lang w:val="en-US"/>
        </w:rPr>
        <w:t xml:space="preserve"> pada umumnya memeluk agama Islam </w:t>
      </w:r>
      <w:r w:rsidR="00A76043">
        <w:rPr>
          <w:rFonts w:ascii="Book Antiqua" w:hAnsi="Book Antiqua" w:cs="Trebuchet MS"/>
          <w:szCs w:val="24"/>
          <w:lang w:val="en-US"/>
        </w:rPr>
        <w:t xml:space="preserve">sebanyak </w:t>
      </w:r>
      <w:r w:rsidRPr="00062D4E">
        <w:rPr>
          <w:rFonts w:ascii="Book Antiqua" w:hAnsi="Book Antiqua" w:cs="Trebuchet MS"/>
          <w:szCs w:val="24"/>
          <w:lang w:val="en-US"/>
        </w:rPr>
        <w:t>9</w:t>
      </w:r>
      <w:r w:rsidR="00A76043">
        <w:rPr>
          <w:rFonts w:ascii="Book Antiqua" w:hAnsi="Book Antiqua" w:cs="Trebuchet MS"/>
          <w:szCs w:val="24"/>
          <w:lang w:val="en-US"/>
        </w:rPr>
        <w:t>7,6</w:t>
      </w:r>
      <w:r w:rsidR="00AD2944">
        <w:rPr>
          <w:rFonts w:ascii="Book Antiqua" w:hAnsi="Book Antiqua" w:cs="Trebuchet MS"/>
          <w:szCs w:val="24"/>
          <w:lang w:val="en-US"/>
        </w:rPr>
        <w:t>4</w:t>
      </w:r>
      <w:r w:rsidRPr="00062D4E">
        <w:rPr>
          <w:rFonts w:ascii="Book Antiqua" w:hAnsi="Book Antiqua" w:cs="Trebuchet MS"/>
          <w:szCs w:val="24"/>
          <w:lang w:val="en-US"/>
        </w:rPr>
        <w:t xml:space="preserve"> persen, disusul kemudian pemeluk agama Kristen</w:t>
      </w:r>
      <w:r w:rsidR="00A76043">
        <w:rPr>
          <w:rFonts w:ascii="Book Antiqua" w:hAnsi="Book Antiqua" w:cs="Trebuchet MS"/>
          <w:szCs w:val="24"/>
          <w:lang w:val="en-US"/>
        </w:rPr>
        <w:t xml:space="preserve"> 1,4</w:t>
      </w:r>
      <w:r w:rsidR="00AD2944">
        <w:rPr>
          <w:rFonts w:ascii="Book Antiqua" w:hAnsi="Book Antiqua" w:cs="Trebuchet MS"/>
          <w:szCs w:val="24"/>
          <w:lang w:val="en-US"/>
        </w:rPr>
        <w:t>6</w:t>
      </w:r>
      <w:r w:rsidR="00A76043">
        <w:rPr>
          <w:rFonts w:ascii="Book Antiqua" w:hAnsi="Book Antiqua" w:cs="Trebuchet MS"/>
          <w:szCs w:val="24"/>
          <w:lang w:val="en-US"/>
        </w:rPr>
        <w:t xml:space="preserve"> persen, </w:t>
      </w:r>
      <w:r w:rsidRPr="00062D4E">
        <w:rPr>
          <w:rFonts w:ascii="Book Antiqua" w:hAnsi="Book Antiqua" w:cs="Trebuchet MS"/>
          <w:szCs w:val="24"/>
          <w:lang w:val="en-US"/>
        </w:rPr>
        <w:t>Katholik 0,</w:t>
      </w:r>
      <w:r w:rsidR="00A76043">
        <w:rPr>
          <w:rFonts w:ascii="Book Antiqua" w:hAnsi="Book Antiqua" w:cs="Trebuchet MS"/>
          <w:szCs w:val="24"/>
          <w:lang w:val="en-US"/>
        </w:rPr>
        <w:t>83</w:t>
      </w:r>
      <w:r w:rsidRPr="00062D4E">
        <w:rPr>
          <w:rFonts w:ascii="Book Antiqua" w:hAnsi="Book Antiqua" w:cs="Trebuchet MS"/>
          <w:szCs w:val="24"/>
          <w:lang w:val="en-US"/>
        </w:rPr>
        <w:t xml:space="preserve"> persen. </w:t>
      </w:r>
      <w:r w:rsidR="00A76043">
        <w:rPr>
          <w:rFonts w:ascii="Book Antiqua" w:hAnsi="Book Antiqua" w:cs="Trebuchet MS"/>
          <w:szCs w:val="24"/>
          <w:lang w:val="en-US"/>
        </w:rPr>
        <w:t>Sedangkan penganut</w:t>
      </w:r>
      <w:r w:rsidRPr="00062D4E">
        <w:rPr>
          <w:rFonts w:ascii="Book Antiqua" w:hAnsi="Book Antiqua" w:cs="Trebuchet MS"/>
          <w:szCs w:val="24"/>
          <w:lang w:val="en-US"/>
        </w:rPr>
        <w:t xml:space="preserve"> agama </w:t>
      </w:r>
      <w:r w:rsidR="00A76043">
        <w:rPr>
          <w:rFonts w:ascii="Book Antiqua" w:hAnsi="Book Antiqua" w:cs="Trebuchet MS"/>
          <w:szCs w:val="24"/>
          <w:lang w:val="en-US"/>
        </w:rPr>
        <w:t>Hindu hanya 10</w:t>
      </w:r>
      <w:r w:rsidR="00AD2944">
        <w:rPr>
          <w:rFonts w:ascii="Book Antiqua" w:hAnsi="Book Antiqua" w:cs="Trebuchet MS"/>
          <w:szCs w:val="24"/>
          <w:lang w:val="en-US"/>
        </w:rPr>
        <w:t>6</w:t>
      </w:r>
      <w:r w:rsidR="00A76043">
        <w:rPr>
          <w:rFonts w:ascii="Book Antiqua" w:hAnsi="Book Antiqua" w:cs="Trebuchet MS"/>
          <w:szCs w:val="24"/>
          <w:lang w:val="en-US"/>
        </w:rPr>
        <w:t xml:space="preserve"> orang (0 </w:t>
      </w:r>
      <w:r w:rsidR="00A76043">
        <w:rPr>
          <w:rFonts w:ascii="Book Antiqua" w:hAnsi="Book Antiqua" w:cs="Trebuchet MS"/>
          <w:szCs w:val="24"/>
          <w:lang w:val="en-US"/>
        </w:rPr>
        <w:lastRenderedPageBreak/>
        <w:t>persen), Budha 3.7</w:t>
      </w:r>
      <w:r w:rsidR="00AD2944">
        <w:rPr>
          <w:rFonts w:ascii="Book Antiqua" w:hAnsi="Book Antiqua" w:cs="Trebuchet MS"/>
          <w:szCs w:val="24"/>
          <w:lang w:val="en-US"/>
        </w:rPr>
        <w:t>17</w:t>
      </w:r>
      <w:r w:rsidRPr="00062D4E">
        <w:rPr>
          <w:rFonts w:ascii="Book Antiqua" w:hAnsi="Book Antiqua" w:cs="Trebuchet MS"/>
          <w:szCs w:val="24"/>
          <w:lang w:val="en-US"/>
        </w:rPr>
        <w:t xml:space="preserve"> orang (0,0</w:t>
      </w:r>
      <w:r w:rsidR="00A76043">
        <w:rPr>
          <w:rFonts w:ascii="Book Antiqua" w:hAnsi="Book Antiqua" w:cs="Trebuchet MS"/>
          <w:szCs w:val="24"/>
          <w:lang w:val="en-US"/>
        </w:rPr>
        <w:t>7</w:t>
      </w:r>
      <w:r w:rsidRPr="00062D4E">
        <w:rPr>
          <w:rFonts w:ascii="Book Antiqua" w:hAnsi="Book Antiqua" w:cs="Trebuchet MS"/>
          <w:szCs w:val="24"/>
          <w:lang w:val="en-US"/>
        </w:rPr>
        <w:t xml:space="preserve"> persen)</w:t>
      </w:r>
      <w:r w:rsidR="00A76043">
        <w:rPr>
          <w:rFonts w:ascii="Book Antiqua" w:hAnsi="Book Antiqua" w:cs="Trebuchet MS"/>
          <w:szCs w:val="24"/>
          <w:lang w:val="en-US"/>
        </w:rPr>
        <w:t xml:space="preserve">, Konghucu hanya </w:t>
      </w:r>
      <w:r w:rsidR="00AD2944">
        <w:rPr>
          <w:rFonts w:ascii="Book Antiqua" w:hAnsi="Book Antiqua" w:cs="Trebuchet MS"/>
          <w:szCs w:val="24"/>
          <w:lang w:val="en-US"/>
        </w:rPr>
        <w:t>7</w:t>
      </w:r>
      <w:r w:rsidR="00A76043">
        <w:rPr>
          <w:rFonts w:ascii="Book Antiqua" w:hAnsi="Book Antiqua" w:cs="Trebuchet MS"/>
          <w:szCs w:val="24"/>
          <w:lang w:val="en-US"/>
        </w:rPr>
        <w:t xml:space="preserve"> orang (0 persen), dan Kepercayaan sebanyak 2</w:t>
      </w:r>
      <w:r w:rsidR="00AD2944">
        <w:rPr>
          <w:rFonts w:ascii="Book Antiqua" w:hAnsi="Book Antiqua" w:cs="Trebuchet MS"/>
          <w:szCs w:val="24"/>
          <w:lang w:val="en-US"/>
        </w:rPr>
        <w:t>38</w:t>
      </w:r>
      <w:r w:rsidR="00A76043">
        <w:rPr>
          <w:rFonts w:ascii="Book Antiqua" w:hAnsi="Book Antiqua" w:cs="Trebuchet MS"/>
          <w:szCs w:val="24"/>
          <w:lang w:val="en-US"/>
        </w:rPr>
        <w:t xml:space="preserve"> orang (0 persen).</w:t>
      </w:r>
    </w:p>
    <w:p w:rsidR="00A76043" w:rsidRDefault="00A76043" w:rsidP="000656EA">
      <w:pPr>
        <w:pStyle w:val="BodyText2"/>
        <w:spacing w:after="0" w:line="360" w:lineRule="auto"/>
        <w:ind w:left="1701"/>
        <w:rPr>
          <w:rFonts w:ascii="Book Antiqua" w:hAnsi="Book Antiqua" w:cs="Trebuchet MS"/>
          <w:bCs/>
          <w:szCs w:val="24"/>
          <w:lang w:val="en-US"/>
        </w:rPr>
      </w:pPr>
      <w:r w:rsidRPr="00A76043">
        <w:rPr>
          <w:rFonts w:ascii="Book Antiqua" w:hAnsi="Book Antiqua"/>
          <w:szCs w:val="24"/>
        </w:rPr>
        <w:t xml:space="preserve">Jika dikaitkan dengan wilayah </w:t>
      </w:r>
      <w:r>
        <w:rPr>
          <w:rFonts w:ascii="Book Antiqua" w:hAnsi="Book Antiqua"/>
          <w:szCs w:val="24"/>
          <w:lang w:val="en-ID"/>
        </w:rPr>
        <w:t>Kabupaten/Kota</w:t>
      </w:r>
      <w:r w:rsidRPr="00A76043">
        <w:rPr>
          <w:rFonts w:ascii="Book Antiqua" w:hAnsi="Book Antiqua"/>
          <w:szCs w:val="24"/>
        </w:rPr>
        <w:t xml:space="preserve">, </w:t>
      </w:r>
      <w:r w:rsidR="00775638">
        <w:rPr>
          <w:rFonts w:ascii="Book Antiqua" w:hAnsi="Book Antiqua"/>
          <w:szCs w:val="24"/>
          <w:lang w:val="en-ID"/>
        </w:rPr>
        <w:t xml:space="preserve">sebagaimana terlihat pada </w:t>
      </w:r>
      <w:r w:rsidR="00775638">
        <w:rPr>
          <w:rFonts w:ascii="Book Antiqua" w:hAnsi="Book Antiqua"/>
          <w:szCs w:val="24"/>
        </w:rPr>
        <w:t>T</w:t>
      </w:r>
      <w:r w:rsidR="00985A05">
        <w:rPr>
          <w:rFonts w:ascii="Book Antiqua" w:hAnsi="Book Antiqua"/>
          <w:szCs w:val="24"/>
          <w:lang w:val="en-ID"/>
        </w:rPr>
        <w:t xml:space="preserve">abel 13, </w:t>
      </w:r>
      <w:r w:rsidRPr="00A76043">
        <w:rPr>
          <w:rFonts w:ascii="Book Antiqua" w:hAnsi="Book Antiqua"/>
          <w:szCs w:val="24"/>
        </w:rPr>
        <w:t xml:space="preserve">maka </w:t>
      </w:r>
      <w:r w:rsidRPr="00A76043">
        <w:rPr>
          <w:rFonts w:ascii="Book Antiqua" w:hAnsi="Book Antiqua"/>
          <w:szCs w:val="24"/>
          <w:lang w:val="en-US"/>
        </w:rPr>
        <w:t xml:space="preserve">agama </w:t>
      </w:r>
      <w:r>
        <w:rPr>
          <w:rFonts w:ascii="Book Antiqua" w:hAnsi="Book Antiqua"/>
          <w:szCs w:val="24"/>
          <w:lang w:val="en-US"/>
        </w:rPr>
        <w:t>I</w:t>
      </w:r>
      <w:r w:rsidRPr="00A76043">
        <w:rPr>
          <w:rFonts w:ascii="Book Antiqua" w:hAnsi="Book Antiqua"/>
          <w:szCs w:val="24"/>
          <w:lang w:val="en-US"/>
        </w:rPr>
        <w:t xml:space="preserve">slam mendominasi </w:t>
      </w:r>
      <w:r>
        <w:rPr>
          <w:rFonts w:ascii="Book Antiqua" w:hAnsi="Book Antiqua"/>
          <w:szCs w:val="24"/>
          <w:lang w:val="en-US"/>
        </w:rPr>
        <w:t>di 18 Kabupaten/Kota yang ada di Provinsi Sumatera Barat. Hanya Kabupaten Kepulauan Mentawai yang didominasi oleh agama Kristen dan Katholik.</w:t>
      </w:r>
      <w:r w:rsidR="00775638">
        <w:rPr>
          <w:rFonts w:ascii="Book Antiqua" w:hAnsi="Book Antiqua"/>
          <w:szCs w:val="24"/>
        </w:rPr>
        <w:t xml:space="preserve"> </w:t>
      </w:r>
      <w:r w:rsidRPr="00A76043">
        <w:rPr>
          <w:rFonts w:ascii="Book Antiqua" w:hAnsi="Book Antiqua" w:cs="Trebuchet MS"/>
          <w:bCs/>
          <w:szCs w:val="24"/>
        </w:rPr>
        <w:t xml:space="preserve">Agama kedua terbesar setelah Islam yang </w:t>
      </w:r>
      <w:r w:rsidRPr="00A76043">
        <w:rPr>
          <w:rFonts w:ascii="Book Antiqua" w:hAnsi="Book Antiqua" w:cs="Trebuchet MS"/>
          <w:bCs/>
          <w:szCs w:val="24"/>
          <w:lang w:val="en-US"/>
        </w:rPr>
        <w:t xml:space="preserve">tersebar disetiap </w:t>
      </w:r>
      <w:r w:rsidR="00B00B61">
        <w:rPr>
          <w:rFonts w:ascii="Book Antiqua" w:hAnsi="Book Antiqua" w:cs="Trebuchet MS"/>
          <w:bCs/>
          <w:szCs w:val="24"/>
          <w:lang w:val="en-US"/>
        </w:rPr>
        <w:t xml:space="preserve">Kabupaten/Kota </w:t>
      </w:r>
      <w:r w:rsidRPr="00A76043">
        <w:rPr>
          <w:rFonts w:ascii="Book Antiqua" w:hAnsi="Book Antiqua" w:cs="Trebuchet MS"/>
          <w:bCs/>
          <w:szCs w:val="24"/>
        </w:rPr>
        <w:t>adalah agama</w:t>
      </w:r>
      <w:r w:rsidRPr="00A76043">
        <w:rPr>
          <w:rFonts w:ascii="Book Antiqua" w:hAnsi="Book Antiqua" w:cs="Trebuchet MS"/>
          <w:bCs/>
          <w:szCs w:val="24"/>
          <w:lang w:val="en-US"/>
        </w:rPr>
        <w:t xml:space="preserve"> Kristen</w:t>
      </w:r>
      <w:r w:rsidRPr="00A76043">
        <w:rPr>
          <w:rFonts w:ascii="Book Antiqua" w:hAnsi="Book Antiqua" w:cs="Trebuchet MS"/>
          <w:bCs/>
          <w:szCs w:val="24"/>
        </w:rPr>
        <w:t xml:space="preserve">. </w:t>
      </w:r>
      <w:r w:rsidR="00FD2B38">
        <w:rPr>
          <w:rFonts w:ascii="Book Antiqua" w:hAnsi="Book Antiqua" w:cs="Trebuchet MS"/>
          <w:bCs/>
          <w:szCs w:val="24"/>
          <w:lang w:val="en-ID"/>
        </w:rPr>
        <w:t>Kabupaten Kepulauan Mentawai dan Kota Padang</w:t>
      </w:r>
      <w:r w:rsidR="00775638">
        <w:rPr>
          <w:rFonts w:ascii="Book Antiqua" w:hAnsi="Book Antiqua" w:cs="Trebuchet MS"/>
          <w:bCs/>
          <w:szCs w:val="24"/>
        </w:rPr>
        <w:t xml:space="preserve"> </w:t>
      </w:r>
      <w:r w:rsidR="00FD2B38">
        <w:rPr>
          <w:rFonts w:ascii="Book Antiqua" w:hAnsi="Book Antiqua" w:cs="Trebuchet MS"/>
          <w:bCs/>
          <w:szCs w:val="24"/>
          <w:lang w:val="en-US"/>
        </w:rPr>
        <w:t xml:space="preserve">merupakan </w:t>
      </w:r>
      <w:r w:rsidRPr="00A76043">
        <w:rPr>
          <w:rFonts w:ascii="Book Antiqua" w:hAnsi="Book Antiqua" w:cs="Trebuchet MS"/>
          <w:bCs/>
          <w:szCs w:val="24"/>
        </w:rPr>
        <w:t xml:space="preserve">wilayah dengan agama </w:t>
      </w:r>
      <w:r w:rsidRPr="00A76043">
        <w:rPr>
          <w:rFonts w:ascii="Book Antiqua" w:hAnsi="Book Antiqua" w:cs="Trebuchet MS"/>
          <w:bCs/>
          <w:szCs w:val="24"/>
          <w:lang w:val="en-US"/>
        </w:rPr>
        <w:t xml:space="preserve">Kristen dan Katholik </w:t>
      </w:r>
      <w:r w:rsidRPr="00A76043">
        <w:rPr>
          <w:rFonts w:ascii="Book Antiqua" w:hAnsi="Book Antiqua" w:cs="Trebuchet MS"/>
          <w:bCs/>
          <w:szCs w:val="24"/>
        </w:rPr>
        <w:t>terbesar</w:t>
      </w:r>
      <w:r w:rsidRPr="00A76043">
        <w:rPr>
          <w:rFonts w:ascii="Book Antiqua" w:hAnsi="Book Antiqua" w:cs="Trebuchet MS"/>
          <w:bCs/>
          <w:szCs w:val="24"/>
          <w:lang w:val="en-US"/>
        </w:rPr>
        <w:t xml:space="preserve"> yaitu </w:t>
      </w:r>
      <w:r w:rsidR="00FD2B38">
        <w:rPr>
          <w:rFonts w:ascii="Book Antiqua" w:hAnsi="Book Antiqua" w:cs="Trebuchet MS"/>
          <w:bCs/>
          <w:szCs w:val="24"/>
          <w:lang w:val="en-US"/>
        </w:rPr>
        <w:t>4</w:t>
      </w:r>
      <w:r w:rsidR="00FA5E6C">
        <w:rPr>
          <w:rFonts w:ascii="Book Antiqua" w:hAnsi="Book Antiqua" w:cs="Trebuchet MS"/>
          <w:bCs/>
          <w:szCs w:val="24"/>
          <w:lang w:val="en-US"/>
        </w:rPr>
        <w:t>2.776</w:t>
      </w:r>
      <w:r w:rsidRPr="00A76043">
        <w:rPr>
          <w:rFonts w:ascii="Book Antiqua" w:hAnsi="Book Antiqua" w:cs="Trebuchet MS"/>
          <w:bCs/>
          <w:szCs w:val="24"/>
          <w:lang w:val="en-US"/>
        </w:rPr>
        <w:t xml:space="preserve"> jiwa penganut Kristen di </w:t>
      </w:r>
      <w:r w:rsidR="00FD2B38">
        <w:rPr>
          <w:rFonts w:ascii="Book Antiqua" w:hAnsi="Book Antiqua" w:cs="Trebuchet MS"/>
          <w:bCs/>
          <w:szCs w:val="24"/>
          <w:lang w:val="en-US"/>
        </w:rPr>
        <w:t>Kabupaten Kepulauan Mentawai</w:t>
      </w:r>
      <w:r w:rsidRPr="00A76043">
        <w:rPr>
          <w:rFonts w:ascii="Book Antiqua" w:hAnsi="Book Antiqua" w:cs="Trebuchet MS"/>
          <w:bCs/>
          <w:szCs w:val="24"/>
          <w:lang w:val="en-US"/>
        </w:rPr>
        <w:t xml:space="preserve"> dan </w:t>
      </w:r>
      <w:r w:rsidR="00FD2B38">
        <w:rPr>
          <w:rFonts w:ascii="Book Antiqua" w:hAnsi="Book Antiqua" w:cs="Trebuchet MS"/>
          <w:bCs/>
          <w:szCs w:val="24"/>
          <w:lang w:val="en-US"/>
        </w:rPr>
        <w:t>13.</w:t>
      </w:r>
      <w:r w:rsidR="00FA5E6C">
        <w:rPr>
          <w:rFonts w:ascii="Book Antiqua" w:hAnsi="Book Antiqua" w:cs="Trebuchet MS"/>
          <w:bCs/>
          <w:szCs w:val="24"/>
          <w:lang w:val="en-US"/>
        </w:rPr>
        <w:t>982</w:t>
      </w:r>
      <w:r w:rsidRPr="00A76043">
        <w:rPr>
          <w:rFonts w:ascii="Book Antiqua" w:hAnsi="Book Antiqua" w:cs="Trebuchet MS"/>
          <w:bCs/>
          <w:szCs w:val="24"/>
          <w:lang w:val="en-US"/>
        </w:rPr>
        <w:t xml:space="preserve"> jiwa di </w:t>
      </w:r>
      <w:r w:rsidR="00FD2B38">
        <w:rPr>
          <w:rFonts w:ascii="Book Antiqua" w:hAnsi="Book Antiqua" w:cs="Trebuchet MS"/>
          <w:bCs/>
          <w:szCs w:val="24"/>
          <w:lang w:val="en-US"/>
        </w:rPr>
        <w:t>Kota Padang</w:t>
      </w:r>
      <w:r w:rsidRPr="00A76043">
        <w:rPr>
          <w:rFonts w:ascii="Book Antiqua" w:hAnsi="Book Antiqua" w:cs="Trebuchet MS"/>
          <w:bCs/>
          <w:szCs w:val="24"/>
          <w:lang w:val="en-US"/>
        </w:rPr>
        <w:t>.</w:t>
      </w:r>
      <w:r w:rsidR="00775638">
        <w:rPr>
          <w:rFonts w:ascii="Book Antiqua" w:hAnsi="Book Antiqua" w:cs="Trebuchet MS"/>
          <w:bCs/>
          <w:szCs w:val="24"/>
        </w:rPr>
        <w:t xml:space="preserve"> </w:t>
      </w:r>
      <w:r w:rsidRPr="00A76043">
        <w:rPr>
          <w:rFonts w:ascii="Book Antiqua" w:hAnsi="Book Antiqua" w:cs="Trebuchet MS"/>
          <w:bCs/>
          <w:szCs w:val="24"/>
          <w:lang w:val="en-US"/>
        </w:rPr>
        <w:t xml:space="preserve">Penganut Katholik sebanyak </w:t>
      </w:r>
      <w:r w:rsidR="00FA5E6C">
        <w:rPr>
          <w:rFonts w:ascii="Book Antiqua" w:hAnsi="Book Antiqua" w:cs="Trebuchet MS"/>
          <w:bCs/>
          <w:szCs w:val="24"/>
          <w:lang w:val="en-US"/>
        </w:rPr>
        <w:t>24.716</w:t>
      </w:r>
      <w:r w:rsidRPr="00A76043">
        <w:rPr>
          <w:rFonts w:ascii="Book Antiqua" w:hAnsi="Book Antiqua" w:cs="Trebuchet MS"/>
          <w:bCs/>
          <w:szCs w:val="24"/>
          <w:lang w:val="en-US"/>
        </w:rPr>
        <w:t xml:space="preserve"> jiwa di </w:t>
      </w:r>
      <w:r w:rsidR="00FD2B38">
        <w:rPr>
          <w:rFonts w:ascii="Book Antiqua" w:hAnsi="Book Antiqua" w:cs="Trebuchet MS"/>
          <w:bCs/>
          <w:szCs w:val="24"/>
          <w:lang w:val="en-US"/>
        </w:rPr>
        <w:t xml:space="preserve">Kabupaten Kepulauan Mentawai </w:t>
      </w:r>
      <w:r w:rsidRPr="00A76043">
        <w:rPr>
          <w:rFonts w:ascii="Book Antiqua" w:hAnsi="Book Antiqua" w:cs="Trebuchet MS"/>
          <w:bCs/>
          <w:szCs w:val="24"/>
          <w:lang w:val="en-US"/>
        </w:rPr>
        <w:t xml:space="preserve">dan </w:t>
      </w:r>
      <w:r w:rsidR="00FD2B38">
        <w:rPr>
          <w:rFonts w:ascii="Book Antiqua" w:hAnsi="Book Antiqua" w:cs="Trebuchet MS"/>
          <w:bCs/>
          <w:szCs w:val="24"/>
          <w:lang w:val="en-US"/>
        </w:rPr>
        <w:t>1</w:t>
      </w:r>
      <w:r w:rsidR="00FA5E6C">
        <w:rPr>
          <w:rFonts w:ascii="Book Antiqua" w:hAnsi="Book Antiqua" w:cs="Trebuchet MS"/>
          <w:bCs/>
          <w:szCs w:val="24"/>
          <w:lang w:val="en-US"/>
        </w:rPr>
        <w:t>2.852</w:t>
      </w:r>
      <w:r w:rsidRPr="00A76043">
        <w:rPr>
          <w:rFonts w:ascii="Book Antiqua" w:hAnsi="Book Antiqua" w:cs="Trebuchet MS"/>
          <w:bCs/>
          <w:szCs w:val="24"/>
          <w:lang w:val="en-US"/>
        </w:rPr>
        <w:t xml:space="preserve"> jiwa di </w:t>
      </w:r>
      <w:r w:rsidR="00FD2B38">
        <w:rPr>
          <w:rFonts w:ascii="Book Antiqua" w:hAnsi="Book Antiqua" w:cs="Trebuchet MS"/>
          <w:bCs/>
          <w:szCs w:val="24"/>
          <w:lang w:val="en-US"/>
        </w:rPr>
        <w:t>Kota Padang.</w:t>
      </w:r>
      <w:r w:rsidR="00775638">
        <w:rPr>
          <w:rFonts w:ascii="Book Antiqua" w:hAnsi="Book Antiqua" w:cs="Trebuchet MS"/>
          <w:bCs/>
          <w:szCs w:val="24"/>
        </w:rPr>
        <w:t xml:space="preserve"> </w:t>
      </w:r>
      <w:r w:rsidR="00FD2B38">
        <w:rPr>
          <w:rFonts w:ascii="Book Antiqua" w:hAnsi="Book Antiqua" w:cs="Trebuchet MS"/>
          <w:bCs/>
          <w:szCs w:val="24"/>
          <w:lang w:val="en-US"/>
        </w:rPr>
        <w:t>Selain itu, Kota Padang juga merupakan wilayah dengan penganut agama Hindu dan Budha terbesar di seluruh Kabupaten/Kota yang ada di Provinsi Sumatera Barat.</w:t>
      </w:r>
    </w:p>
    <w:p w:rsidR="009D3AD7" w:rsidRDefault="00365C00" w:rsidP="009D3AD7">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Distribusi Penduduk menurut agama dan jenis kelamin Provinsi Sumatera</w:t>
      </w:r>
      <w:r w:rsidR="00775638">
        <w:rPr>
          <w:rFonts w:ascii="Book Antiqua" w:hAnsi="Book Antiqua" w:cs="Trebuchet MS"/>
          <w:bCs/>
          <w:szCs w:val="24"/>
          <w:lang w:val="en-US"/>
        </w:rPr>
        <w:t xml:space="preserve"> Barat </w:t>
      </w:r>
      <w:r w:rsidR="00D416CF">
        <w:rPr>
          <w:rFonts w:ascii="Book Antiqua" w:hAnsi="Book Antiqua" w:cs="Trebuchet MS"/>
          <w:bCs/>
          <w:szCs w:val="24"/>
          <w:lang w:val="en-US"/>
        </w:rPr>
        <w:t>per 31 Desember 2017</w:t>
      </w:r>
      <w:r w:rsidR="00775638">
        <w:rPr>
          <w:rFonts w:ascii="Book Antiqua" w:hAnsi="Book Antiqua" w:cs="Trebuchet MS"/>
          <w:bCs/>
          <w:szCs w:val="24"/>
          <w:lang w:val="en-US"/>
        </w:rPr>
        <w:t xml:space="preserve"> </w:t>
      </w:r>
      <w:r w:rsidR="009D3AD7">
        <w:rPr>
          <w:rFonts w:ascii="Book Antiqua" w:hAnsi="Book Antiqua" w:cs="Trebuchet MS"/>
          <w:bCs/>
          <w:szCs w:val="24"/>
          <w:lang w:val="en-US"/>
        </w:rPr>
        <w:t xml:space="preserve">dan </w:t>
      </w:r>
      <w:r>
        <w:rPr>
          <w:rFonts w:ascii="Book Antiqua" w:hAnsi="Book Antiqua" w:cs="Trebuchet MS"/>
          <w:bCs/>
          <w:szCs w:val="24"/>
          <w:lang w:val="en-US"/>
        </w:rPr>
        <w:t xml:space="preserve"> </w:t>
      </w:r>
      <w:r w:rsidR="009D3AD7">
        <w:rPr>
          <w:rFonts w:ascii="Book Antiqua" w:hAnsi="Book Antiqua" w:cs="Trebuchet MS"/>
          <w:bCs/>
          <w:szCs w:val="24"/>
          <w:lang w:val="en-US"/>
        </w:rPr>
        <w:t xml:space="preserve">distribusi penduduk menurut agama dan Kabupaten/Kota Provinsi Sumatera Barat per 31 Desember  2017 dapat dilihat pada Tabel 12 dan </w:t>
      </w:r>
      <w:r w:rsidR="009D3AD7">
        <w:rPr>
          <w:rFonts w:ascii="Book Antiqua" w:hAnsi="Book Antiqua" w:cs="Trebuchet MS"/>
          <w:bCs/>
          <w:szCs w:val="24"/>
        </w:rPr>
        <w:t>T</w:t>
      </w:r>
      <w:r w:rsidR="009D3AD7">
        <w:rPr>
          <w:rFonts w:ascii="Book Antiqua" w:hAnsi="Book Antiqua" w:cs="Trebuchet MS"/>
          <w:bCs/>
          <w:szCs w:val="24"/>
          <w:lang w:val="en-US"/>
        </w:rPr>
        <w:t>abel 13 berikut ini :</w:t>
      </w:r>
    </w:p>
    <w:p w:rsidR="00365C00" w:rsidRDefault="00365C00" w:rsidP="000656EA">
      <w:pPr>
        <w:pStyle w:val="BodyText2"/>
        <w:spacing w:after="0" w:line="360" w:lineRule="auto"/>
        <w:ind w:left="1701"/>
        <w:rPr>
          <w:rFonts w:ascii="Book Antiqua" w:hAnsi="Book Antiqua" w:cs="Trebuchet MS"/>
          <w:bCs/>
          <w:szCs w:val="24"/>
          <w:lang w:val="en-US"/>
        </w:rPr>
      </w:pPr>
    </w:p>
    <w:p w:rsidR="009D3AD7" w:rsidRDefault="009D3AD7" w:rsidP="000656EA">
      <w:pPr>
        <w:pStyle w:val="BodyText2"/>
        <w:spacing w:after="0" w:line="360" w:lineRule="auto"/>
        <w:ind w:left="1701"/>
        <w:rPr>
          <w:rFonts w:ascii="Book Antiqua" w:hAnsi="Book Antiqua" w:cs="Trebuchet MS"/>
          <w:bCs/>
          <w:szCs w:val="24"/>
          <w:lang w:val="en-US"/>
        </w:rPr>
      </w:pPr>
    </w:p>
    <w:p w:rsidR="009D3AD7" w:rsidRDefault="009D3AD7" w:rsidP="000656EA">
      <w:pPr>
        <w:pStyle w:val="BodyText2"/>
        <w:spacing w:after="0" w:line="360" w:lineRule="auto"/>
        <w:ind w:left="1701"/>
        <w:rPr>
          <w:rFonts w:ascii="Book Antiqua" w:hAnsi="Book Antiqua" w:cs="Trebuchet MS"/>
          <w:bCs/>
          <w:szCs w:val="24"/>
          <w:lang w:val="en-US"/>
        </w:rPr>
      </w:pPr>
    </w:p>
    <w:p w:rsidR="009D3AD7" w:rsidRDefault="009D3AD7" w:rsidP="000656EA">
      <w:pPr>
        <w:pStyle w:val="BodyText2"/>
        <w:spacing w:after="0" w:line="360" w:lineRule="auto"/>
        <w:ind w:left="1701"/>
        <w:rPr>
          <w:rFonts w:ascii="Book Antiqua" w:hAnsi="Book Antiqua" w:cs="Trebuchet MS"/>
          <w:bCs/>
          <w:szCs w:val="24"/>
          <w:lang w:val="en-US"/>
        </w:rPr>
      </w:pPr>
    </w:p>
    <w:p w:rsidR="009D3AD7" w:rsidRDefault="009D3AD7" w:rsidP="000656EA">
      <w:pPr>
        <w:pStyle w:val="BodyText2"/>
        <w:spacing w:after="0" w:line="360" w:lineRule="auto"/>
        <w:ind w:left="1701"/>
        <w:rPr>
          <w:rFonts w:ascii="Book Antiqua" w:hAnsi="Book Antiqua" w:cs="Trebuchet MS"/>
          <w:bCs/>
          <w:szCs w:val="24"/>
          <w:lang w:val="en-US"/>
        </w:rPr>
      </w:pPr>
    </w:p>
    <w:p w:rsidR="00985A05" w:rsidRDefault="00985A05" w:rsidP="00D516C8">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lastRenderedPageBreak/>
        <w:t xml:space="preserve">Tabel </w:t>
      </w:r>
      <w:r>
        <w:rPr>
          <w:rFonts w:ascii="Book Antiqua" w:hAnsi="Book Antiqua" w:cs="Arial"/>
          <w:color w:val="000000"/>
          <w:sz w:val="20"/>
          <w:szCs w:val="20"/>
        </w:rPr>
        <w:t>12.</w:t>
      </w:r>
    </w:p>
    <w:p w:rsidR="00985A05" w:rsidRDefault="00985A05" w:rsidP="00D516C8">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Distribusi Penduduk Menurut Agama</w:t>
      </w:r>
      <w:r w:rsidR="00365C00">
        <w:rPr>
          <w:rFonts w:ascii="Book Antiqua" w:hAnsi="Book Antiqua" w:cs="Arial"/>
          <w:color w:val="000000"/>
          <w:sz w:val="20"/>
          <w:szCs w:val="20"/>
        </w:rPr>
        <w:t xml:space="preserve"> dan Jenis Kelamin</w:t>
      </w:r>
    </w:p>
    <w:p w:rsidR="00985A05" w:rsidRDefault="00985A05" w:rsidP="00D516C8">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9D3AD7">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0920A7">
        <w:rPr>
          <w:rFonts w:ascii="Book Antiqua" w:hAnsi="Book Antiqua" w:cs="Arial"/>
          <w:color w:val="000000"/>
          <w:sz w:val="20"/>
          <w:szCs w:val="20"/>
        </w:rPr>
        <w:t>7</w:t>
      </w:r>
    </w:p>
    <w:p w:rsidR="000920A7" w:rsidRDefault="000920A7" w:rsidP="00985A05">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tbl>
      <w:tblPr>
        <w:tblW w:w="6580" w:type="dxa"/>
        <w:tblInd w:w="1919" w:type="dxa"/>
        <w:tblLook w:val="04A0" w:firstRow="1" w:lastRow="0" w:firstColumn="1" w:lastColumn="0" w:noHBand="0" w:noVBand="1"/>
      </w:tblPr>
      <w:tblGrid>
        <w:gridCol w:w="1340"/>
        <w:gridCol w:w="940"/>
        <w:gridCol w:w="820"/>
        <w:gridCol w:w="920"/>
        <w:gridCol w:w="820"/>
        <w:gridCol w:w="920"/>
        <w:gridCol w:w="820"/>
      </w:tblGrid>
      <w:tr w:rsidR="00AD2944" w:rsidRPr="00AD2944" w:rsidTr="00AD2944">
        <w:trPr>
          <w:trHeight w:val="330"/>
        </w:trPr>
        <w:tc>
          <w:tcPr>
            <w:tcW w:w="1340" w:type="dxa"/>
            <w:vMerge w:val="restart"/>
            <w:tcBorders>
              <w:top w:val="single" w:sz="4" w:space="0" w:color="auto"/>
              <w:left w:val="single" w:sz="4" w:space="0" w:color="auto"/>
              <w:bottom w:val="double" w:sz="6" w:space="0" w:color="000000"/>
              <w:right w:val="single" w:sz="4" w:space="0" w:color="auto"/>
            </w:tcBorders>
            <w:shd w:val="clear" w:color="000000" w:fill="E26B0A"/>
            <w:vAlign w:val="center"/>
            <w:hideMark/>
          </w:tcPr>
          <w:p w:rsidR="00AD2944" w:rsidRPr="00AD2944" w:rsidRDefault="00AD2944" w:rsidP="00AD2944">
            <w:pPr>
              <w:spacing w:after="0" w:line="240" w:lineRule="auto"/>
              <w:jc w:val="center"/>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A</w:t>
            </w:r>
            <w:r w:rsidR="00106CB7">
              <w:rPr>
                <w:rFonts w:ascii="Book Antiqua" w:eastAsia="Times New Roman" w:hAnsi="Book Antiqua" w:cs="Calibri"/>
                <w:b/>
                <w:bCs/>
                <w:color w:val="FFFFFF"/>
                <w:sz w:val="16"/>
                <w:szCs w:val="16"/>
                <w:lang w:val="en-ID" w:eastAsia="en-ID"/>
              </w:rPr>
              <w:t>gama</w:t>
            </w:r>
          </w:p>
        </w:tc>
        <w:tc>
          <w:tcPr>
            <w:tcW w:w="3500" w:type="dxa"/>
            <w:gridSpan w:val="4"/>
            <w:tcBorders>
              <w:top w:val="single" w:sz="4" w:space="0" w:color="auto"/>
              <w:left w:val="nil"/>
              <w:bottom w:val="single" w:sz="4" w:space="0" w:color="auto"/>
              <w:right w:val="single" w:sz="4" w:space="0" w:color="auto"/>
            </w:tcBorders>
            <w:shd w:val="clear" w:color="000000" w:fill="E26B0A"/>
            <w:noWrap/>
            <w:vAlign w:val="center"/>
            <w:hideMark/>
          </w:tcPr>
          <w:p w:rsidR="00AD2944" w:rsidRPr="00AD2944" w:rsidRDefault="00106CB7" w:rsidP="00AD2944">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Jenis Kelamin (Jiwa)</w:t>
            </w:r>
          </w:p>
        </w:tc>
        <w:tc>
          <w:tcPr>
            <w:tcW w:w="1740" w:type="dxa"/>
            <w:gridSpan w:val="2"/>
            <w:vMerge w:val="restart"/>
            <w:tcBorders>
              <w:top w:val="single" w:sz="4" w:space="0" w:color="auto"/>
              <w:left w:val="single" w:sz="4" w:space="0" w:color="auto"/>
              <w:bottom w:val="single" w:sz="4" w:space="0" w:color="000000"/>
              <w:right w:val="single" w:sz="4" w:space="0" w:color="000000"/>
            </w:tcBorders>
            <w:shd w:val="clear" w:color="000000" w:fill="E26B0A"/>
            <w:vAlign w:val="center"/>
            <w:hideMark/>
          </w:tcPr>
          <w:p w:rsidR="00AD2944" w:rsidRPr="00AD2944" w:rsidRDefault="00106CB7" w:rsidP="00AD2944">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Total (Jiwa)</w:t>
            </w:r>
          </w:p>
        </w:tc>
      </w:tr>
      <w:tr w:rsidR="00AD2944" w:rsidRPr="00AD2944" w:rsidTr="00AD2944">
        <w:trPr>
          <w:trHeight w:val="330"/>
        </w:trPr>
        <w:tc>
          <w:tcPr>
            <w:tcW w:w="1340" w:type="dxa"/>
            <w:vMerge/>
            <w:tcBorders>
              <w:top w:val="single" w:sz="4" w:space="0" w:color="auto"/>
              <w:left w:val="single" w:sz="4" w:space="0" w:color="auto"/>
              <w:bottom w:val="double" w:sz="6" w:space="0" w:color="000000"/>
              <w:right w:val="single" w:sz="4" w:space="0" w:color="auto"/>
            </w:tcBorders>
            <w:vAlign w:val="center"/>
            <w:hideMark/>
          </w:tcPr>
          <w:p w:rsidR="00AD2944" w:rsidRPr="00AD2944" w:rsidRDefault="00AD2944" w:rsidP="00AD2944">
            <w:pPr>
              <w:spacing w:after="0" w:line="240" w:lineRule="auto"/>
              <w:rPr>
                <w:rFonts w:ascii="Book Antiqua" w:eastAsia="Times New Roman" w:hAnsi="Book Antiqua" w:cs="Calibri"/>
                <w:b/>
                <w:bCs/>
                <w:color w:val="FFFFFF"/>
                <w:sz w:val="16"/>
                <w:szCs w:val="16"/>
                <w:lang w:val="en-ID" w:eastAsia="en-ID"/>
              </w:rPr>
            </w:pPr>
          </w:p>
        </w:tc>
        <w:tc>
          <w:tcPr>
            <w:tcW w:w="1760" w:type="dxa"/>
            <w:gridSpan w:val="2"/>
            <w:tcBorders>
              <w:top w:val="single" w:sz="4" w:space="0" w:color="auto"/>
              <w:left w:val="nil"/>
              <w:bottom w:val="single" w:sz="4" w:space="0" w:color="auto"/>
              <w:right w:val="single" w:sz="4" w:space="0" w:color="000000"/>
            </w:tcBorders>
            <w:shd w:val="clear" w:color="000000" w:fill="E26B0A"/>
            <w:vAlign w:val="center"/>
            <w:hideMark/>
          </w:tcPr>
          <w:p w:rsidR="00AD2944" w:rsidRPr="00AD2944" w:rsidRDefault="00106CB7" w:rsidP="00AD2944">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Laki-Laki</w:t>
            </w:r>
          </w:p>
        </w:tc>
        <w:tc>
          <w:tcPr>
            <w:tcW w:w="1740" w:type="dxa"/>
            <w:gridSpan w:val="2"/>
            <w:tcBorders>
              <w:top w:val="single" w:sz="4" w:space="0" w:color="auto"/>
              <w:left w:val="nil"/>
              <w:bottom w:val="single" w:sz="4" w:space="0" w:color="auto"/>
              <w:right w:val="single" w:sz="4" w:space="0" w:color="000000"/>
            </w:tcBorders>
            <w:shd w:val="clear" w:color="000000" w:fill="E26B0A"/>
            <w:vAlign w:val="center"/>
            <w:hideMark/>
          </w:tcPr>
          <w:p w:rsidR="00AD2944" w:rsidRPr="00AD2944" w:rsidRDefault="00AD2944" w:rsidP="00AD2944">
            <w:pPr>
              <w:spacing w:after="0" w:line="240" w:lineRule="auto"/>
              <w:jc w:val="center"/>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P</w:t>
            </w:r>
            <w:r w:rsidR="00106CB7">
              <w:rPr>
                <w:rFonts w:ascii="Book Antiqua" w:eastAsia="Times New Roman" w:hAnsi="Book Antiqua" w:cs="Calibri"/>
                <w:b/>
                <w:bCs/>
                <w:color w:val="FFFFFF"/>
                <w:sz w:val="16"/>
                <w:szCs w:val="16"/>
                <w:lang w:val="en-ID" w:eastAsia="en-ID"/>
              </w:rPr>
              <w:t>erempuan</w:t>
            </w:r>
          </w:p>
        </w:tc>
        <w:tc>
          <w:tcPr>
            <w:tcW w:w="1740" w:type="dxa"/>
            <w:gridSpan w:val="2"/>
            <w:vMerge/>
            <w:tcBorders>
              <w:top w:val="single" w:sz="4" w:space="0" w:color="auto"/>
              <w:left w:val="single" w:sz="4" w:space="0" w:color="auto"/>
              <w:bottom w:val="single" w:sz="4" w:space="0" w:color="000000"/>
              <w:right w:val="single" w:sz="4" w:space="0" w:color="000000"/>
            </w:tcBorders>
            <w:vAlign w:val="center"/>
            <w:hideMark/>
          </w:tcPr>
          <w:p w:rsidR="00AD2944" w:rsidRPr="00AD2944" w:rsidRDefault="00AD2944" w:rsidP="00AD2944">
            <w:pPr>
              <w:spacing w:after="0" w:line="240" w:lineRule="auto"/>
              <w:rPr>
                <w:rFonts w:ascii="Book Antiqua" w:eastAsia="Times New Roman" w:hAnsi="Book Antiqua" w:cs="Calibri"/>
                <w:b/>
                <w:bCs/>
                <w:color w:val="FFFFFF"/>
                <w:sz w:val="16"/>
                <w:szCs w:val="16"/>
                <w:lang w:val="en-ID" w:eastAsia="en-ID"/>
              </w:rPr>
            </w:pPr>
          </w:p>
        </w:tc>
      </w:tr>
      <w:tr w:rsidR="00AD2944" w:rsidRPr="00AD2944" w:rsidTr="00AD2944">
        <w:trPr>
          <w:trHeight w:val="345"/>
        </w:trPr>
        <w:tc>
          <w:tcPr>
            <w:tcW w:w="1340" w:type="dxa"/>
            <w:vMerge/>
            <w:tcBorders>
              <w:top w:val="single" w:sz="4" w:space="0" w:color="auto"/>
              <w:left w:val="single" w:sz="4" w:space="0" w:color="auto"/>
              <w:bottom w:val="double" w:sz="6" w:space="0" w:color="000000"/>
              <w:right w:val="single" w:sz="4" w:space="0" w:color="auto"/>
            </w:tcBorders>
            <w:vAlign w:val="center"/>
            <w:hideMark/>
          </w:tcPr>
          <w:p w:rsidR="00AD2944" w:rsidRPr="00AD2944" w:rsidRDefault="00AD2944" w:rsidP="00AD2944">
            <w:pPr>
              <w:spacing w:after="0" w:line="240" w:lineRule="auto"/>
              <w:rPr>
                <w:rFonts w:ascii="Book Antiqua" w:eastAsia="Times New Roman" w:hAnsi="Book Antiqua" w:cs="Calibri"/>
                <w:b/>
                <w:bCs/>
                <w:color w:val="FFFFFF"/>
                <w:sz w:val="16"/>
                <w:szCs w:val="16"/>
                <w:lang w:val="en-ID" w:eastAsia="en-ID"/>
              </w:rPr>
            </w:pPr>
          </w:p>
        </w:tc>
        <w:tc>
          <w:tcPr>
            <w:tcW w:w="940" w:type="dxa"/>
            <w:tcBorders>
              <w:top w:val="nil"/>
              <w:left w:val="nil"/>
              <w:bottom w:val="double" w:sz="6" w:space="0" w:color="auto"/>
              <w:right w:val="single" w:sz="4" w:space="0" w:color="auto"/>
            </w:tcBorders>
            <w:shd w:val="clear" w:color="000000" w:fill="E26B0A"/>
            <w:vAlign w:val="center"/>
            <w:hideMark/>
          </w:tcPr>
          <w:p w:rsidR="00AD2944" w:rsidRPr="00AD2944" w:rsidRDefault="00AD2944" w:rsidP="00AD2944">
            <w:pPr>
              <w:spacing w:after="0" w:line="240" w:lineRule="auto"/>
              <w:jc w:val="center"/>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Jumlah</w:t>
            </w:r>
          </w:p>
        </w:tc>
        <w:tc>
          <w:tcPr>
            <w:tcW w:w="820" w:type="dxa"/>
            <w:tcBorders>
              <w:top w:val="nil"/>
              <w:left w:val="nil"/>
              <w:bottom w:val="double" w:sz="6" w:space="0" w:color="auto"/>
              <w:right w:val="single" w:sz="4" w:space="0" w:color="auto"/>
            </w:tcBorders>
            <w:shd w:val="clear" w:color="000000" w:fill="E26B0A"/>
            <w:vAlign w:val="center"/>
            <w:hideMark/>
          </w:tcPr>
          <w:p w:rsidR="00AD2944" w:rsidRPr="00AD2944" w:rsidRDefault="00AD2944" w:rsidP="00AD2944">
            <w:pPr>
              <w:spacing w:after="0" w:line="240" w:lineRule="auto"/>
              <w:jc w:val="center"/>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w:t>
            </w:r>
          </w:p>
        </w:tc>
        <w:tc>
          <w:tcPr>
            <w:tcW w:w="920" w:type="dxa"/>
            <w:tcBorders>
              <w:top w:val="nil"/>
              <w:left w:val="nil"/>
              <w:bottom w:val="double" w:sz="6" w:space="0" w:color="auto"/>
              <w:right w:val="single" w:sz="4" w:space="0" w:color="auto"/>
            </w:tcBorders>
            <w:shd w:val="clear" w:color="000000" w:fill="E26B0A"/>
            <w:vAlign w:val="center"/>
            <w:hideMark/>
          </w:tcPr>
          <w:p w:rsidR="00AD2944" w:rsidRPr="00AD2944" w:rsidRDefault="00AD2944" w:rsidP="00AD2944">
            <w:pPr>
              <w:spacing w:after="0" w:line="240" w:lineRule="auto"/>
              <w:jc w:val="center"/>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Jumlah</w:t>
            </w:r>
          </w:p>
        </w:tc>
        <w:tc>
          <w:tcPr>
            <w:tcW w:w="820" w:type="dxa"/>
            <w:tcBorders>
              <w:top w:val="nil"/>
              <w:left w:val="nil"/>
              <w:bottom w:val="double" w:sz="6" w:space="0" w:color="auto"/>
              <w:right w:val="single" w:sz="4" w:space="0" w:color="auto"/>
            </w:tcBorders>
            <w:shd w:val="clear" w:color="000000" w:fill="E26B0A"/>
            <w:vAlign w:val="center"/>
            <w:hideMark/>
          </w:tcPr>
          <w:p w:rsidR="00AD2944" w:rsidRPr="00AD2944" w:rsidRDefault="00AD2944" w:rsidP="00AD2944">
            <w:pPr>
              <w:spacing w:after="0" w:line="240" w:lineRule="auto"/>
              <w:jc w:val="center"/>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w:t>
            </w:r>
          </w:p>
        </w:tc>
        <w:tc>
          <w:tcPr>
            <w:tcW w:w="920" w:type="dxa"/>
            <w:tcBorders>
              <w:top w:val="nil"/>
              <w:left w:val="nil"/>
              <w:bottom w:val="double" w:sz="6" w:space="0" w:color="auto"/>
              <w:right w:val="single" w:sz="4" w:space="0" w:color="auto"/>
            </w:tcBorders>
            <w:shd w:val="clear" w:color="000000" w:fill="E26B0A"/>
            <w:vAlign w:val="center"/>
            <w:hideMark/>
          </w:tcPr>
          <w:p w:rsidR="00AD2944" w:rsidRPr="00AD2944" w:rsidRDefault="00AD2944" w:rsidP="00AD2944">
            <w:pPr>
              <w:spacing w:after="0" w:line="240" w:lineRule="auto"/>
              <w:jc w:val="center"/>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Jumlah</w:t>
            </w:r>
          </w:p>
        </w:tc>
        <w:tc>
          <w:tcPr>
            <w:tcW w:w="820" w:type="dxa"/>
            <w:tcBorders>
              <w:top w:val="nil"/>
              <w:left w:val="nil"/>
              <w:bottom w:val="double" w:sz="6" w:space="0" w:color="auto"/>
              <w:right w:val="single" w:sz="4" w:space="0" w:color="auto"/>
            </w:tcBorders>
            <w:shd w:val="clear" w:color="000000" w:fill="E26B0A"/>
            <w:vAlign w:val="center"/>
            <w:hideMark/>
          </w:tcPr>
          <w:p w:rsidR="00AD2944" w:rsidRPr="00AD2944" w:rsidRDefault="00AD2944" w:rsidP="00AD2944">
            <w:pPr>
              <w:spacing w:after="0" w:line="240" w:lineRule="auto"/>
              <w:jc w:val="center"/>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w:t>
            </w:r>
          </w:p>
        </w:tc>
      </w:tr>
      <w:tr w:rsidR="00AD2944" w:rsidRPr="00AD2944" w:rsidTr="00AD2944">
        <w:trPr>
          <w:trHeight w:val="345"/>
        </w:trPr>
        <w:tc>
          <w:tcPr>
            <w:tcW w:w="1340" w:type="dxa"/>
            <w:tcBorders>
              <w:top w:val="nil"/>
              <w:left w:val="single" w:sz="4" w:space="0" w:color="auto"/>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Islam </w:t>
            </w:r>
          </w:p>
        </w:tc>
        <w:tc>
          <w:tcPr>
            <w:tcW w:w="94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jc w:val="right"/>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2.722.320 </w:t>
            </w:r>
          </w:p>
        </w:tc>
        <w:tc>
          <w:tcPr>
            <w:tcW w:w="8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97,59 </w:t>
            </w:r>
          </w:p>
        </w:tc>
        <w:tc>
          <w:tcPr>
            <w:tcW w:w="9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2.658.858 </w:t>
            </w:r>
          </w:p>
        </w:tc>
        <w:tc>
          <w:tcPr>
            <w:tcW w:w="8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97,69 </w:t>
            </w:r>
          </w:p>
        </w:tc>
        <w:tc>
          <w:tcPr>
            <w:tcW w:w="9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5.381.178 </w:t>
            </w:r>
          </w:p>
        </w:tc>
        <w:tc>
          <w:tcPr>
            <w:tcW w:w="8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97,64 </w:t>
            </w:r>
          </w:p>
        </w:tc>
      </w:tr>
      <w:tr w:rsidR="00AD2944" w:rsidRPr="00AD2944" w:rsidTr="00AD2944">
        <w:trPr>
          <w:trHeight w:val="330"/>
        </w:trPr>
        <w:tc>
          <w:tcPr>
            <w:tcW w:w="1340" w:type="dxa"/>
            <w:tcBorders>
              <w:top w:val="nil"/>
              <w:left w:val="single" w:sz="4" w:space="0" w:color="auto"/>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Kristen </w:t>
            </w:r>
          </w:p>
        </w:tc>
        <w:tc>
          <w:tcPr>
            <w:tcW w:w="94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jc w:val="right"/>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41.952 </w:t>
            </w:r>
          </w:p>
        </w:tc>
        <w:tc>
          <w:tcPr>
            <w:tcW w:w="8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1,50 </w:t>
            </w:r>
          </w:p>
        </w:tc>
        <w:tc>
          <w:tcPr>
            <w:tcW w:w="9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38.552 </w:t>
            </w:r>
          </w:p>
        </w:tc>
        <w:tc>
          <w:tcPr>
            <w:tcW w:w="8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1,42 </w:t>
            </w:r>
          </w:p>
        </w:tc>
        <w:tc>
          <w:tcPr>
            <w:tcW w:w="9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80.504 </w:t>
            </w:r>
          </w:p>
        </w:tc>
        <w:tc>
          <w:tcPr>
            <w:tcW w:w="8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1,46 </w:t>
            </w:r>
          </w:p>
        </w:tc>
      </w:tr>
      <w:tr w:rsidR="00AD2944" w:rsidRPr="00AD2944" w:rsidTr="00AD2944">
        <w:trPr>
          <w:trHeight w:val="330"/>
        </w:trPr>
        <w:tc>
          <w:tcPr>
            <w:tcW w:w="1340" w:type="dxa"/>
            <w:tcBorders>
              <w:top w:val="nil"/>
              <w:left w:val="single" w:sz="4" w:space="0" w:color="auto"/>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Katholik </w:t>
            </w:r>
          </w:p>
        </w:tc>
        <w:tc>
          <w:tcPr>
            <w:tcW w:w="94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jc w:val="right"/>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23.099 </w:t>
            </w:r>
          </w:p>
        </w:tc>
        <w:tc>
          <w:tcPr>
            <w:tcW w:w="8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0,83 </w:t>
            </w:r>
          </w:p>
        </w:tc>
        <w:tc>
          <w:tcPr>
            <w:tcW w:w="9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22.397 </w:t>
            </w:r>
          </w:p>
        </w:tc>
        <w:tc>
          <w:tcPr>
            <w:tcW w:w="8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0,82 </w:t>
            </w:r>
          </w:p>
        </w:tc>
        <w:tc>
          <w:tcPr>
            <w:tcW w:w="9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45.496 </w:t>
            </w:r>
          </w:p>
        </w:tc>
        <w:tc>
          <w:tcPr>
            <w:tcW w:w="8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0,83 </w:t>
            </w:r>
          </w:p>
        </w:tc>
      </w:tr>
      <w:tr w:rsidR="00AD2944" w:rsidRPr="00AD2944" w:rsidTr="00AD2944">
        <w:trPr>
          <w:trHeight w:val="330"/>
        </w:trPr>
        <w:tc>
          <w:tcPr>
            <w:tcW w:w="1340" w:type="dxa"/>
            <w:tcBorders>
              <w:top w:val="nil"/>
              <w:left w:val="single" w:sz="4" w:space="0" w:color="auto"/>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Hindu </w:t>
            </w:r>
          </w:p>
        </w:tc>
        <w:tc>
          <w:tcPr>
            <w:tcW w:w="94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jc w:val="right"/>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56 </w:t>
            </w:r>
          </w:p>
        </w:tc>
        <w:tc>
          <w:tcPr>
            <w:tcW w:w="8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0,00 </w:t>
            </w:r>
          </w:p>
        </w:tc>
        <w:tc>
          <w:tcPr>
            <w:tcW w:w="9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50 </w:t>
            </w:r>
          </w:p>
        </w:tc>
        <w:tc>
          <w:tcPr>
            <w:tcW w:w="8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0,00 </w:t>
            </w:r>
          </w:p>
        </w:tc>
        <w:tc>
          <w:tcPr>
            <w:tcW w:w="9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106 </w:t>
            </w:r>
          </w:p>
        </w:tc>
        <w:tc>
          <w:tcPr>
            <w:tcW w:w="8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0,00 </w:t>
            </w:r>
          </w:p>
        </w:tc>
      </w:tr>
      <w:tr w:rsidR="00AD2944" w:rsidRPr="00AD2944" w:rsidTr="00AD2944">
        <w:trPr>
          <w:trHeight w:val="330"/>
        </w:trPr>
        <w:tc>
          <w:tcPr>
            <w:tcW w:w="1340" w:type="dxa"/>
            <w:tcBorders>
              <w:top w:val="nil"/>
              <w:left w:val="single" w:sz="4" w:space="0" w:color="auto"/>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Budha </w:t>
            </w:r>
          </w:p>
        </w:tc>
        <w:tc>
          <w:tcPr>
            <w:tcW w:w="94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jc w:val="right"/>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1.921 </w:t>
            </w:r>
          </w:p>
        </w:tc>
        <w:tc>
          <w:tcPr>
            <w:tcW w:w="8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0,07 </w:t>
            </w:r>
          </w:p>
        </w:tc>
        <w:tc>
          <w:tcPr>
            <w:tcW w:w="9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1.796 </w:t>
            </w:r>
          </w:p>
        </w:tc>
        <w:tc>
          <w:tcPr>
            <w:tcW w:w="8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0,07 </w:t>
            </w:r>
          </w:p>
        </w:tc>
        <w:tc>
          <w:tcPr>
            <w:tcW w:w="9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3.717 </w:t>
            </w:r>
          </w:p>
        </w:tc>
        <w:tc>
          <w:tcPr>
            <w:tcW w:w="820" w:type="dxa"/>
            <w:tcBorders>
              <w:top w:val="nil"/>
              <w:left w:val="nil"/>
              <w:bottom w:val="single" w:sz="4"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0,07 </w:t>
            </w:r>
          </w:p>
        </w:tc>
      </w:tr>
      <w:tr w:rsidR="00AD2944" w:rsidRPr="00AD2944" w:rsidTr="00AD2944">
        <w:trPr>
          <w:trHeight w:val="330"/>
        </w:trPr>
        <w:tc>
          <w:tcPr>
            <w:tcW w:w="1340" w:type="dxa"/>
            <w:tcBorders>
              <w:top w:val="nil"/>
              <w:left w:val="single" w:sz="4" w:space="0" w:color="auto"/>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Konghucu </w:t>
            </w:r>
          </w:p>
        </w:tc>
        <w:tc>
          <w:tcPr>
            <w:tcW w:w="94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jc w:val="right"/>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4 </w:t>
            </w:r>
          </w:p>
        </w:tc>
        <w:tc>
          <w:tcPr>
            <w:tcW w:w="8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0,00 </w:t>
            </w:r>
          </w:p>
        </w:tc>
        <w:tc>
          <w:tcPr>
            <w:tcW w:w="9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3 </w:t>
            </w:r>
          </w:p>
        </w:tc>
        <w:tc>
          <w:tcPr>
            <w:tcW w:w="8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0,00 </w:t>
            </w:r>
          </w:p>
        </w:tc>
        <w:tc>
          <w:tcPr>
            <w:tcW w:w="9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7 </w:t>
            </w:r>
          </w:p>
        </w:tc>
        <w:tc>
          <w:tcPr>
            <w:tcW w:w="820" w:type="dxa"/>
            <w:tcBorders>
              <w:top w:val="nil"/>
              <w:left w:val="nil"/>
              <w:bottom w:val="single" w:sz="4" w:space="0" w:color="auto"/>
              <w:right w:val="single" w:sz="4" w:space="0" w:color="auto"/>
            </w:tcBorders>
            <w:shd w:val="clear" w:color="000000" w:fill="F79646"/>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0,00 </w:t>
            </w:r>
          </w:p>
        </w:tc>
      </w:tr>
      <w:tr w:rsidR="00AD2944" w:rsidRPr="00AD2944" w:rsidTr="00AD2944">
        <w:trPr>
          <w:trHeight w:val="345"/>
        </w:trPr>
        <w:tc>
          <w:tcPr>
            <w:tcW w:w="1340" w:type="dxa"/>
            <w:tcBorders>
              <w:top w:val="nil"/>
              <w:left w:val="single" w:sz="4" w:space="0" w:color="auto"/>
              <w:bottom w:val="double" w:sz="6"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Kepercayaan </w:t>
            </w:r>
          </w:p>
        </w:tc>
        <w:tc>
          <w:tcPr>
            <w:tcW w:w="940" w:type="dxa"/>
            <w:tcBorders>
              <w:top w:val="nil"/>
              <w:left w:val="nil"/>
              <w:bottom w:val="double" w:sz="6" w:space="0" w:color="auto"/>
              <w:right w:val="single" w:sz="4" w:space="0" w:color="auto"/>
            </w:tcBorders>
            <w:shd w:val="clear" w:color="000000" w:fill="92D050"/>
            <w:noWrap/>
            <w:vAlign w:val="center"/>
            <w:hideMark/>
          </w:tcPr>
          <w:p w:rsidR="00AD2944" w:rsidRPr="00AD2944" w:rsidRDefault="00AD2944" w:rsidP="00AD2944">
            <w:pPr>
              <w:spacing w:after="0" w:line="240" w:lineRule="auto"/>
              <w:jc w:val="right"/>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125 </w:t>
            </w:r>
          </w:p>
        </w:tc>
        <w:tc>
          <w:tcPr>
            <w:tcW w:w="820" w:type="dxa"/>
            <w:tcBorders>
              <w:top w:val="nil"/>
              <w:left w:val="nil"/>
              <w:bottom w:val="double" w:sz="6"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0,00 </w:t>
            </w:r>
          </w:p>
        </w:tc>
        <w:tc>
          <w:tcPr>
            <w:tcW w:w="920" w:type="dxa"/>
            <w:tcBorders>
              <w:top w:val="nil"/>
              <w:left w:val="nil"/>
              <w:bottom w:val="double" w:sz="6"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113 </w:t>
            </w:r>
          </w:p>
        </w:tc>
        <w:tc>
          <w:tcPr>
            <w:tcW w:w="820" w:type="dxa"/>
            <w:tcBorders>
              <w:top w:val="nil"/>
              <w:left w:val="nil"/>
              <w:bottom w:val="double" w:sz="6"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0,00 </w:t>
            </w:r>
          </w:p>
        </w:tc>
        <w:tc>
          <w:tcPr>
            <w:tcW w:w="920" w:type="dxa"/>
            <w:tcBorders>
              <w:top w:val="nil"/>
              <w:left w:val="nil"/>
              <w:bottom w:val="double" w:sz="6"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238 </w:t>
            </w:r>
          </w:p>
        </w:tc>
        <w:tc>
          <w:tcPr>
            <w:tcW w:w="820" w:type="dxa"/>
            <w:tcBorders>
              <w:top w:val="nil"/>
              <w:left w:val="nil"/>
              <w:bottom w:val="double" w:sz="6" w:space="0" w:color="auto"/>
              <w:right w:val="single" w:sz="4" w:space="0" w:color="auto"/>
            </w:tcBorders>
            <w:shd w:val="clear" w:color="000000" w:fill="92D050"/>
            <w:noWrap/>
            <w:vAlign w:val="center"/>
            <w:hideMark/>
          </w:tcPr>
          <w:p w:rsidR="00AD2944" w:rsidRPr="00AD2944" w:rsidRDefault="00AD2944" w:rsidP="00AD2944">
            <w:pPr>
              <w:spacing w:after="0" w:line="240" w:lineRule="auto"/>
              <w:rPr>
                <w:rFonts w:ascii="Book Antiqua" w:eastAsia="Times New Roman" w:hAnsi="Book Antiqua" w:cs="Calibri"/>
                <w:color w:val="000000"/>
                <w:sz w:val="16"/>
                <w:szCs w:val="16"/>
                <w:lang w:val="en-ID" w:eastAsia="en-ID"/>
              </w:rPr>
            </w:pPr>
            <w:r w:rsidRPr="00AD2944">
              <w:rPr>
                <w:rFonts w:ascii="Book Antiqua" w:eastAsia="Times New Roman" w:hAnsi="Book Antiqua" w:cs="Calibri"/>
                <w:color w:val="000000"/>
                <w:sz w:val="16"/>
                <w:szCs w:val="16"/>
                <w:lang w:val="en-ID" w:eastAsia="en-ID"/>
              </w:rPr>
              <w:t xml:space="preserve">        0,00 </w:t>
            </w:r>
          </w:p>
        </w:tc>
      </w:tr>
      <w:tr w:rsidR="00AD2944" w:rsidRPr="00AD2944" w:rsidTr="00AD2944">
        <w:trPr>
          <w:trHeight w:val="345"/>
        </w:trPr>
        <w:tc>
          <w:tcPr>
            <w:tcW w:w="1340" w:type="dxa"/>
            <w:tcBorders>
              <w:top w:val="nil"/>
              <w:left w:val="single" w:sz="4" w:space="0" w:color="auto"/>
              <w:bottom w:val="single" w:sz="4" w:space="0" w:color="auto"/>
              <w:right w:val="single" w:sz="4" w:space="0" w:color="auto"/>
            </w:tcBorders>
            <w:shd w:val="clear" w:color="000000" w:fill="00B050"/>
            <w:noWrap/>
            <w:vAlign w:val="center"/>
            <w:hideMark/>
          </w:tcPr>
          <w:p w:rsidR="00AD2944" w:rsidRPr="00AD2944" w:rsidRDefault="00AD2944" w:rsidP="00AD2944">
            <w:pPr>
              <w:spacing w:after="0" w:line="240" w:lineRule="auto"/>
              <w:jc w:val="center"/>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JUMLAH</w:t>
            </w:r>
          </w:p>
        </w:tc>
        <w:tc>
          <w:tcPr>
            <w:tcW w:w="940" w:type="dxa"/>
            <w:tcBorders>
              <w:top w:val="nil"/>
              <w:left w:val="nil"/>
              <w:bottom w:val="single" w:sz="4" w:space="0" w:color="auto"/>
              <w:right w:val="single" w:sz="4" w:space="0" w:color="auto"/>
            </w:tcBorders>
            <w:shd w:val="clear" w:color="000000" w:fill="00B050"/>
            <w:noWrap/>
            <w:vAlign w:val="center"/>
            <w:hideMark/>
          </w:tcPr>
          <w:p w:rsidR="00AD2944" w:rsidRPr="00AD2944" w:rsidRDefault="00AD2944" w:rsidP="00AD2944">
            <w:pPr>
              <w:spacing w:after="0" w:line="240" w:lineRule="auto"/>
              <w:jc w:val="right"/>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 xml:space="preserve">2.789.477 </w:t>
            </w:r>
          </w:p>
        </w:tc>
        <w:tc>
          <w:tcPr>
            <w:tcW w:w="820" w:type="dxa"/>
            <w:tcBorders>
              <w:top w:val="nil"/>
              <w:left w:val="nil"/>
              <w:bottom w:val="single" w:sz="4" w:space="0" w:color="auto"/>
              <w:right w:val="single" w:sz="4" w:space="0" w:color="auto"/>
            </w:tcBorders>
            <w:shd w:val="clear" w:color="000000" w:fill="00B050"/>
            <w:noWrap/>
            <w:vAlign w:val="center"/>
            <w:hideMark/>
          </w:tcPr>
          <w:p w:rsidR="00AD2944" w:rsidRPr="00AD2944" w:rsidRDefault="00AD2944" w:rsidP="00AD2944">
            <w:pPr>
              <w:spacing w:after="0" w:line="240" w:lineRule="auto"/>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 xml:space="preserve">    100,00 </w:t>
            </w:r>
          </w:p>
        </w:tc>
        <w:tc>
          <w:tcPr>
            <w:tcW w:w="920" w:type="dxa"/>
            <w:tcBorders>
              <w:top w:val="nil"/>
              <w:left w:val="nil"/>
              <w:bottom w:val="single" w:sz="4" w:space="0" w:color="auto"/>
              <w:right w:val="single" w:sz="4" w:space="0" w:color="auto"/>
            </w:tcBorders>
            <w:shd w:val="clear" w:color="000000" w:fill="00B050"/>
            <w:noWrap/>
            <w:vAlign w:val="center"/>
            <w:hideMark/>
          </w:tcPr>
          <w:p w:rsidR="00AD2944" w:rsidRPr="00AD2944" w:rsidRDefault="00AD2944" w:rsidP="00AD2944">
            <w:pPr>
              <w:spacing w:after="0" w:line="240" w:lineRule="auto"/>
              <w:jc w:val="right"/>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 xml:space="preserve">2.721.769 </w:t>
            </w:r>
          </w:p>
        </w:tc>
        <w:tc>
          <w:tcPr>
            <w:tcW w:w="820" w:type="dxa"/>
            <w:tcBorders>
              <w:top w:val="nil"/>
              <w:left w:val="nil"/>
              <w:bottom w:val="single" w:sz="4" w:space="0" w:color="auto"/>
              <w:right w:val="single" w:sz="4" w:space="0" w:color="auto"/>
            </w:tcBorders>
            <w:shd w:val="clear" w:color="000000" w:fill="00B050"/>
            <w:noWrap/>
            <w:vAlign w:val="center"/>
            <w:hideMark/>
          </w:tcPr>
          <w:p w:rsidR="00AD2944" w:rsidRPr="00AD2944" w:rsidRDefault="00AD2944" w:rsidP="00AD2944">
            <w:pPr>
              <w:spacing w:after="0" w:line="240" w:lineRule="auto"/>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 xml:space="preserve">    100,00 </w:t>
            </w:r>
          </w:p>
        </w:tc>
        <w:tc>
          <w:tcPr>
            <w:tcW w:w="920" w:type="dxa"/>
            <w:tcBorders>
              <w:top w:val="nil"/>
              <w:left w:val="nil"/>
              <w:bottom w:val="single" w:sz="4" w:space="0" w:color="auto"/>
              <w:right w:val="single" w:sz="4" w:space="0" w:color="auto"/>
            </w:tcBorders>
            <w:shd w:val="clear" w:color="000000" w:fill="00B050"/>
            <w:noWrap/>
            <w:vAlign w:val="center"/>
            <w:hideMark/>
          </w:tcPr>
          <w:p w:rsidR="00AD2944" w:rsidRPr="00AD2944" w:rsidRDefault="00AD2944" w:rsidP="00AD2944">
            <w:pPr>
              <w:spacing w:after="0" w:line="240" w:lineRule="auto"/>
              <w:jc w:val="right"/>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 xml:space="preserve">5.511.246 </w:t>
            </w:r>
          </w:p>
        </w:tc>
        <w:tc>
          <w:tcPr>
            <w:tcW w:w="820" w:type="dxa"/>
            <w:tcBorders>
              <w:top w:val="nil"/>
              <w:left w:val="nil"/>
              <w:bottom w:val="single" w:sz="4" w:space="0" w:color="auto"/>
              <w:right w:val="single" w:sz="4" w:space="0" w:color="auto"/>
            </w:tcBorders>
            <w:shd w:val="clear" w:color="000000" w:fill="00B050"/>
            <w:noWrap/>
            <w:vAlign w:val="center"/>
            <w:hideMark/>
          </w:tcPr>
          <w:p w:rsidR="00AD2944" w:rsidRPr="00AD2944" w:rsidRDefault="00AD2944" w:rsidP="00AD2944">
            <w:pPr>
              <w:spacing w:after="0" w:line="240" w:lineRule="auto"/>
              <w:rPr>
                <w:rFonts w:ascii="Book Antiqua" w:eastAsia="Times New Roman" w:hAnsi="Book Antiqua" w:cs="Calibri"/>
                <w:b/>
                <w:bCs/>
                <w:color w:val="FFFFFF"/>
                <w:sz w:val="16"/>
                <w:szCs w:val="16"/>
                <w:lang w:val="en-ID" w:eastAsia="en-ID"/>
              </w:rPr>
            </w:pPr>
            <w:r w:rsidRPr="00AD2944">
              <w:rPr>
                <w:rFonts w:ascii="Book Antiqua" w:eastAsia="Times New Roman" w:hAnsi="Book Antiqua" w:cs="Calibri"/>
                <w:b/>
                <w:bCs/>
                <w:color w:val="FFFFFF"/>
                <w:sz w:val="16"/>
                <w:szCs w:val="16"/>
                <w:lang w:val="en-ID" w:eastAsia="en-ID"/>
              </w:rPr>
              <w:t xml:space="preserve">    100,00 </w:t>
            </w:r>
          </w:p>
        </w:tc>
      </w:tr>
      <w:tr w:rsidR="00AD2944" w:rsidRPr="00AD2944" w:rsidTr="00AD2944">
        <w:trPr>
          <w:trHeight w:val="195"/>
        </w:trPr>
        <w:tc>
          <w:tcPr>
            <w:tcW w:w="1340" w:type="dxa"/>
            <w:tcBorders>
              <w:top w:val="nil"/>
              <w:left w:val="nil"/>
              <w:bottom w:val="nil"/>
              <w:right w:val="nil"/>
            </w:tcBorders>
            <w:shd w:val="clear" w:color="auto" w:fill="auto"/>
            <w:noWrap/>
            <w:vAlign w:val="center"/>
            <w:hideMark/>
          </w:tcPr>
          <w:p w:rsidR="00AD2944" w:rsidRPr="00AD2944" w:rsidRDefault="00AD2944" w:rsidP="00AD2944">
            <w:pPr>
              <w:spacing w:after="0" w:line="240" w:lineRule="auto"/>
              <w:rPr>
                <w:rFonts w:ascii="Book Antiqua" w:eastAsia="Times New Roman" w:hAnsi="Book Antiqua" w:cs="Calibri"/>
                <w:b/>
                <w:bCs/>
                <w:color w:val="FFFFFF"/>
                <w:sz w:val="16"/>
                <w:szCs w:val="16"/>
                <w:lang w:val="en-ID" w:eastAsia="en-ID"/>
              </w:rPr>
            </w:pPr>
          </w:p>
        </w:tc>
        <w:tc>
          <w:tcPr>
            <w:tcW w:w="940" w:type="dxa"/>
            <w:tcBorders>
              <w:top w:val="nil"/>
              <w:left w:val="nil"/>
              <w:bottom w:val="nil"/>
              <w:right w:val="nil"/>
            </w:tcBorders>
            <w:shd w:val="clear" w:color="auto" w:fill="auto"/>
            <w:noWrap/>
            <w:vAlign w:val="center"/>
            <w:hideMark/>
          </w:tcPr>
          <w:p w:rsidR="00AD2944" w:rsidRPr="00AD2944" w:rsidRDefault="00AD2944" w:rsidP="00AD2944">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center"/>
            <w:hideMark/>
          </w:tcPr>
          <w:p w:rsidR="00AD2944" w:rsidRPr="00AD2944" w:rsidRDefault="00AD2944" w:rsidP="00AD2944">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center"/>
            <w:hideMark/>
          </w:tcPr>
          <w:p w:rsidR="00AD2944" w:rsidRPr="00AD2944" w:rsidRDefault="00AD2944" w:rsidP="00AD2944">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center"/>
            <w:hideMark/>
          </w:tcPr>
          <w:p w:rsidR="00AD2944" w:rsidRPr="00AD2944" w:rsidRDefault="00AD2944" w:rsidP="00AD2944">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center"/>
            <w:hideMark/>
          </w:tcPr>
          <w:p w:rsidR="00AD2944" w:rsidRPr="00AD2944" w:rsidRDefault="00AD2944" w:rsidP="00AD2944">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center"/>
            <w:hideMark/>
          </w:tcPr>
          <w:p w:rsidR="00AD2944" w:rsidRPr="00AD2944" w:rsidRDefault="00AD2944" w:rsidP="00AD2944">
            <w:pPr>
              <w:spacing w:after="0" w:line="240" w:lineRule="auto"/>
              <w:rPr>
                <w:rFonts w:ascii="Times New Roman" w:eastAsia="Times New Roman" w:hAnsi="Times New Roman" w:cs="Times New Roman"/>
                <w:sz w:val="20"/>
                <w:szCs w:val="20"/>
                <w:lang w:val="en-ID" w:eastAsia="en-ID"/>
              </w:rPr>
            </w:pPr>
          </w:p>
        </w:tc>
      </w:tr>
      <w:tr w:rsidR="00AD2944" w:rsidRPr="00AD2944" w:rsidTr="00AD2944">
        <w:trPr>
          <w:trHeight w:val="225"/>
        </w:trPr>
        <w:tc>
          <w:tcPr>
            <w:tcW w:w="4020" w:type="dxa"/>
            <w:gridSpan w:val="4"/>
            <w:tcBorders>
              <w:top w:val="nil"/>
              <w:left w:val="nil"/>
              <w:bottom w:val="nil"/>
              <w:right w:val="nil"/>
            </w:tcBorders>
            <w:shd w:val="clear" w:color="000000" w:fill="FABF8F"/>
            <w:noWrap/>
            <w:vAlign w:val="center"/>
            <w:hideMark/>
          </w:tcPr>
          <w:p w:rsidR="00AD2944" w:rsidRPr="00AD2944" w:rsidRDefault="00AD2944" w:rsidP="00AD2944">
            <w:pPr>
              <w:spacing w:after="0" w:line="240" w:lineRule="auto"/>
              <w:rPr>
                <w:rFonts w:ascii="Book Antiqua" w:eastAsia="Times New Roman" w:hAnsi="Book Antiqua" w:cs="Calibri"/>
                <w:color w:val="000000"/>
                <w:sz w:val="12"/>
                <w:szCs w:val="12"/>
                <w:lang w:val="en-ID" w:eastAsia="en-ID"/>
              </w:rPr>
            </w:pPr>
            <w:r w:rsidRPr="00AD2944">
              <w:rPr>
                <w:rFonts w:ascii="Book Antiqua" w:eastAsia="Times New Roman" w:hAnsi="Book Antiqua" w:cs="Calibri"/>
                <w:color w:val="000000"/>
                <w:sz w:val="12"/>
                <w:szCs w:val="12"/>
                <w:lang w:val="en-ID" w:eastAsia="en-ID"/>
              </w:rPr>
              <w:t>Sumber : Data Konsolidasi Bersih (DKB) Semester II 2017 (diolah)</w:t>
            </w:r>
          </w:p>
        </w:tc>
        <w:tc>
          <w:tcPr>
            <w:tcW w:w="820" w:type="dxa"/>
            <w:tcBorders>
              <w:top w:val="nil"/>
              <w:left w:val="nil"/>
              <w:bottom w:val="nil"/>
              <w:right w:val="nil"/>
            </w:tcBorders>
            <w:shd w:val="clear" w:color="000000" w:fill="FFFFFF"/>
            <w:noWrap/>
            <w:vAlign w:val="center"/>
            <w:hideMark/>
          </w:tcPr>
          <w:p w:rsidR="00AD2944" w:rsidRPr="00AD2944" w:rsidRDefault="00AD2944" w:rsidP="00AD2944">
            <w:pPr>
              <w:spacing w:after="0" w:line="240" w:lineRule="auto"/>
              <w:rPr>
                <w:rFonts w:ascii="Calibri" w:eastAsia="Times New Roman" w:hAnsi="Calibri" w:cs="Calibri"/>
                <w:color w:val="000000"/>
                <w:sz w:val="16"/>
                <w:szCs w:val="16"/>
                <w:lang w:val="en-ID" w:eastAsia="en-ID"/>
              </w:rPr>
            </w:pPr>
            <w:r w:rsidRPr="00AD2944">
              <w:rPr>
                <w:rFonts w:ascii="Calibri" w:eastAsia="Times New Roman" w:hAnsi="Calibri" w:cs="Calibri"/>
                <w:color w:val="000000"/>
                <w:sz w:val="16"/>
                <w:szCs w:val="16"/>
                <w:lang w:val="en-ID" w:eastAsia="en-ID"/>
              </w:rPr>
              <w:t> </w:t>
            </w:r>
          </w:p>
        </w:tc>
        <w:tc>
          <w:tcPr>
            <w:tcW w:w="920" w:type="dxa"/>
            <w:tcBorders>
              <w:top w:val="nil"/>
              <w:left w:val="nil"/>
              <w:bottom w:val="nil"/>
              <w:right w:val="nil"/>
            </w:tcBorders>
            <w:shd w:val="clear" w:color="000000" w:fill="FFFFFF"/>
            <w:noWrap/>
            <w:vAlign w:val="center"/>
            <w:hideMark/>
          </w:tcPr>
          <w:p w:rsidR="00AD2944" w:rsidRPr="00AD2944" w:rsidRDefault="00AD2944" w:rsidP="00AD2944">
            <w:pPr>
              <w:spacing w:after="0" w:line="240" w:lineRule="auto"/>
              <w:rPr>
                <w:rFonts w:ascii="Calibri" w:eastAsia="Times New Roman" w:hAnsi="Calibri" w:cs="Calibri"/>
                <w:color w:val="000000"/>
                <w:sz w:val="16"/>
                <w:szCs w:val="16"/>
                <w:lang w:val="en-ID" w:eastAsia="en-ID"/>
              </w:rPr>
            </w:pPr>
            <w:r w:rsidRPr="00AD2944">
              <w:rPr>
                <w:rFonts w:ascii="Calibri" w:eastAsia="Times New Roman" w:hAnsi="Calibri" w:cs="Calibri"/>
                <w:color w:val="000000"/>
                <w:sz w:val="16"/>
                <w:szCs w:val="16"/>
                <w:lang w:val="en-ID" w:eastAsia="en-ID"/>
              </w:rPr>
              <w:t> </w:t>
            </w:r>
          </w:p>
        </w:tc>
        <w:tc>
          <w:tcPr>
            <w:tcW w:w="820" w:type="dxa"/>
            <w:tcBorders>
              <w:top w:val="nil"/>
              <w:left w:val="nil"/>
              <w:bottom w:val="nil"/>
              <w:right w:val="nil"/>
            </w:tcBorders>
            <w:shd w:val="clear" w:color="000000" w:fill="FFFFFF"/>
            <w:noWrap/>
            <w:vAlign w:val="center"/>
            <w:hideMark/>
          </w:tcPr>
          <w:p w:rsidR="00AD2944" w:rsidRPr="00AD2944" w:rsidRDefault="00AD2944" w:rsidP="00AD2944">
            <w:pPr>
              <w:spacing w:after="0" w:line="240" w:lineRule="auto"/>
              <w:rPr>
                <w:rFonts w:ascii="Calibri" w:eastAsia="Times New Roman" w:hAnsi="Calibri" w:cs="Calibri"/>
                <w:color w:val="000000"/>
                <w:sz w:val="16"/>
                <w:szCs w:val="16"/>
                <w:lang w:val="en-ID" w:eastAsia="en-ID"/>
              </w:rPr>
            </w:pPr>
            <w:r w:rsidRPr="00AD2944">
              <w:rPr>
                <w:rFonts w:ascii="Calibri" w:eastAsia="Times New Roman" w:hAnsi="Calibri" w:cs="Calibri"/>
                <w:color w:val="000000"/>
                <w:sz w:val="16"/>
                <w:szCs w:val="16"/>
                <w:lang w:val="en-ID" w:eastAsia="en-ID"/>
              </w:rPr>
              <w:t> </w:t>
            </w:r>
          </w:p>
        </w:tc>
      </w:tr>
    </w:tbl>
    <w:p w:rsidR="00775638" w:rsidRDefault="00775638" w:rsidP="00AD2944">
      <w:pPr>
        <w:pStyle w:val="BodyText2"/>
        <w:spacing w:after="0" w:line="360" w:lineRule="auto"/>
        <w:ind w:left="0"/>
        <w:rPr>
          <w:rFonts w:ascii="Book Antiqua" w:hAnsi="Book Antiqua" w:cs="Trebuchet MS"/>
          <w:bCs/>
          <w:szCs w:val="24"/>
        </w:rPr>
      </w:pPr>
    </w:p>
    <w:p w:rsidR="00365C00" w:rsidRDefault="00365C00" w:rsidP="009D3AD7">
      <w:pPr>
        <w:pStyle w:val="BodyText2"/>
        <w:spacing w:after="0" w:line="360" w:lineRule="auto"/>
        <w:ind w:left="1701"/>
        <w:rPr>
          <w:rFonts w:ascii="Book Antiqua" w:hAnsi="Book Antiqua" w:cs="Trebuchet MS"/>
          <w:bCs/>
          <w:szCs w:val="24"/>
          <w:lang w:val="en-US"/>
        </w:rPr>
        <w:sectPr w:rsidR="00365C00" w:rsidSect="00526EBE">
          <w:headerReference w:type="default" r:id="rId21"/>
          <w:footerReference w:type="default" r:id="rId22"/>
          <w:pgSz w:w="11907" w:h="16840" w:code="9"/>
          <w:pgMar w:top="1985" w:right="1701" w:bottom="1985" w:left="1701" w:header="1304" w:footer="1021" w:gutter="0"/>
          <w:cols w:space="708"/>
          <w:docGrid w:linePitch="360"/>
        </w:sectPr>
      </w:pPr>
    </w:p>
    <w:tbl>
      <w:tblPr>
        <w:tblW w:w="13887" w:type="dxa"/>
        <w:tblInd w:w="113" w:type="dxa"/>
        <w:tblLook w:val="04A0" w:firstRow="1" w:lastRow="0" w:firstColumn="1" w:lastColumn="0" w:noHBand="0" w:noVBand="1"/>
      </w:tblPr>
      <w:tblGrid>
        <w:gridCol w:w="450"/>
        <w:gridCol w:w="2367"/>
        <w:gridCol w:w="940"/>
        <w:gridCol w:w="601"/>
        <w:gridCol w:w="683"/>
        <w:gridCol w:w="601"/>
        <w:gridCol w:w="683"/>
        <w:gridCol w:w="601"/>
        <w:gridCol w:w="683"/>
        <w:gridCol w:w="601"/>
        <w:gridCol w:w="683"/>
        <w:gridCol w:w="601"/>
        <w:gridCol w:w="683"/>
        <w:gridCol w:w="601"/>
        <w:gridCol w:w="683"/>
        <w:gridCol w:w="601"/>
        <w:gridCol w:w="1080"/>
        <w:gridCol w:w="745"/>
      </w:tblGrid>
      <w:tr w:rsidR="00D85B6D" w:rsidRPr="00D85B6D" w:rsidTr="00D85B6D">
        <w:trPr>
          <w:trHeight w:val="255"/>
        </w:trPr>
        <w:tc>
          <w:tcPr>
            <w:tcW w:w="450" w:type="dxa"/>
            <w:vMerge w:val="restart"/>
            <w:tcBorders>
              <w:top w:val="single" w:sz="4" w:space="0" w:color="auto"/>
              <w:left w:val="single" w:sz="4" w:space="0" w:color="auto"/>
              <w:bottom w:val="double" w:sz="6" w:space="0" w:color="000000"/>
              <w:right w:val="single" w:sz="4" w:space="0" w:color="auto"/>
            </w:tcBorders>
            <w:shd w:val="clear" w:color="FFFFFF" w:fill="E26B0A"/>
            <w:noWrap/>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lastRenderedPageBreak/>
              <w:t>N</w:t>
            </w:r>
            <w:r w:rsidR="00106CB7">
              <w:rPr>
                <w:rFonts w:ascii="Book Antiqua" w:eastAsia="Times New Roman" w:hAnsi="Book Antiqua" w:cs="Arial"/>
                <w:b/>
                <w:bCs/>
                <w:color w:val="FFFFFF"/>
                <w:sz w:val="14"/>
                <w:szCs w:val="14"/>
                <w:lang w:val="en-ID" w:eastAsia="en-ID"/>
              </w:rPr>
              <w:t>o</w:t>
            </w:r>
          </w:p>
        </w:tc>
        <w:tc>
          <w:tcPr>
            <w:tcW w:w="2367" w:type="dxa"/>
            <w:vMerge w:val="restart"/>
            <w:tcBorders>
              <w:top w:val="single" w:sz="4" w:space="0" w:color="auto"/>
              <w:left w:val="single" w:sz="4" w:space="0" w:color="auto"/>
              <w:bottom w:val="double" w:sz="6" w:space="0" w:color="000000"/>
              <w:right w:val="single" w:sz="4" w:space="0" w:color="auto"/>
            </w:tcBorders>
            <w:shd w:val="clear" w:color="000000" w:fill="E26B0A"/>
            <w:vAlign w:val="center"/>
            <w:hideMark/>
          </w:tcPr>
          <w:p w:rsidR="00D85B6D" w:rsidRPr="00D85B6D" w:rsidRDefault="00106CB7" w:rsidP="00D85B6D">
            <w:pPr>
              <w:spacing w:after="0" w:line="240" w:lineRule="auto"/>
              <w:jc w:val="center"/>
              <w:rPr>
                <w:rFonts w:ascii="Book Antiqua" w:eastAsia="Times New Roman" w:hAnsi="Book Antiqua" w:cs="Arial"/>
                <w:b/>
                <w:bCs/>
                <w:color w:val="FFFFFF"/>
                <w:sz w:val="14"/>
                <w:szCs w:val="14"/>
                <w:lang w:val="en-ID" w:eastAsia="en-ID"/>
              </w:rPr>
            </w:pPr>
            <w:r>
              <w:rPr>
                <w:rFonts w:ascii="Book Antiqua" w:eastAsia="Times New Roman" w:hAnsi="Book Antiqua" w:cs="Arial"/>
                <w:b/>
                <w:bCs/>
                <w:color w:val="FFFFFF"/>
                <w:sz w:val="14"/>
                <w:szCs w:val="14"/>
                <w:lang w:val="en-ID" w:eastAsia="en-ID"/>
              </w:rPr>
              <w:t>Kabupaten/Kota</w:t>
            </w:r>
          </w:p>
        </w:tc>
        <w:tc>
          <w:tcPr>
            <w:tcW w:w="9245" w:type="dxa"/>
            <w:gridSpan w:val="14"/>
            <w:tcBorders>
              <w:top w:val="single" w:sz="4" w:space="0" w:color="auto"/>
              <w:left w:val="nil"/>
              <w:bottom w:val="single" w:sz="4" w:space="0" w:color="auto"/>
              <w:right w:val="single" w:sz="4" w:space="0" w:color="000000"/>
            </w:tcBorders>
            <w:shd w:val="clear" w:color="000000" w:fill="E26B0A"/>
            <w:noWrap/>
            <w:vAlign w:val="center"/>
            <w:hideMark/>
          </w:tcPr>
          <w:p w:rsidR="00D85B6D" w:rsidRPr="00D85B6D" w:rsidRDefault="00106CB7" w:rsidP="00D85B6D">
            <w:pPr>
              <w:spacing w:after="0" w:line="240" w:lineRule="auto"/>
              <w:jc w:val="center"/>
              <w:rPr>
                <w:rFonts w:ascii="Book Antiqua" w:eastAsia="Times New Roman" w:hAnsi="Book Antiqua" w:cs="Arial"/>
                <w:b/>
                <w:bCs/>
                <w:color w:val="FFFFFF"/>
                <w:sz w:val="14"/>
                <w:szCs w:val="14"/>
                <w:lang w:val="en-ID" w:eastAsia="en-ID"/>
              </w:rPr>
            </w:pPr>
            <w:r>
              <w:rPr>
                <w:rFonts w:ascii="Book Antiqua" w:eastAsia="Times New Roman" w:hAnsi="Book Antiqua" w:cs="Arial"/>
                <w:b/>
                <w:bCs/>
                <w:color w:val="FFFFFF"/>
                <w:sz w:val="14"/>
                <w:szCs w:val="14"/>
                <w:lang w:val="en-ID" w:eastAsia="en-ID"/>
              </w:rPr>
              <w:t>Agama (Jiwa)</w:t>
            </w:r>
          </w:p>
        </w:tc>
        <w:tc>
          <w:tcPr>
            <w:tcW w:w="1825" w:type="dxa"/>
            <w:gridSpan w:val="2"/>
            <w:vMerge w:val="restart"/>
            <w:tcBorders>
              <w:top w:val="single" w:sz="4" w:space="0" w:color="auto"/>
              <w:left w:val="single" w:sz="4" w:space="0" w:color="auto"/>
              <w:bottom w:val="single" w:sz="4" w:space="0" w:color="000000"/>
              <w:right w:val="single" w:sz="4" w:space="0" w:color="000000"/>
            </w:tcBorders>
            <w:shd w:val="clear" w:color="FFFFFF" w:fill="E26B0A"/>
            <w:vAlign w:val="center"/>
            <w:hideMark/>
          </w:tcPr>
          <w:p w:rsidR="00D85B6D" w:rsidRPr="00D85B6D" w:rsidRDefault="00106CB7" w:rsidP="00D85B6D">
            <w:pPr>
              <w:spacing w:after="0" w:line="240" w:lineRule="auto"/>
              <w:jc w:val="center"/>
              <w:rPr>
                <w:rFonts w:ascii="Book Antiqua" w:eastAsia="Times New Roman" w:hAnsi="Book Antiqua" w:cs="Arial"/>
                <w:b/>
                <w:bCs/>
                <w:color w:val="FFFFFF"/>
                <w:sz w:val="14"/>
                <w:szCs w:val="14"/>
                <w:lang w:val="en-ID" w:eastAsia="en-ID"/>
              </w:rPr>
            </w:pPr>
            <w:r>
              <w:rPr>
                <w:rFonts w:ascii="Book Antiqua" w:eastAsia="Times New Roman" w:hAnsi="Book Antiqua" w:cs="Arial"/>
                <w:b/>
                <w:bCs/>
                <w:color w:val="FFFFFF"/>
                <w:sz w:val="14"/>
                <w:szCs w:val="14"/>
                <w:lang w:val="en-ID" w:eastAsia="en-ID"/>
              </w:rPr>
              <w:t>Total (Jiwa)</w:t>
            </w:r>
          </w:p>
        </w:tc>
      </w:tr>
      <w:tr w:rsidR="00D85B6D" w:rsidRPr="00D85B6D" w:rsidTr="00D85B6D">
        <w:trPr>
          <w:trHeight w:val="255"/>
        </w:trPr>
        <w:tc>
          <w:tcPr>
            <w:tcW w:w="450" w:type="dxa"/>
            <w:vMerge/>
            <w:tcBorders>
              <w:top w:val="single" w:sz="4" w:space="0" w:color="auto"/>
              <w:left w:val="single" w:sz="4" w:space="0" w:color="auto"/>
              <w:bottom w:val="double" w:sz="6" w:space="0" w:color="000000"/>
              <w:right w:val="single" w:sz="4" w:space="0" w:color="auto"/>
            </w:tcBorders>
            <w:vAlign w:val="center"/>
            <w:hideMark/>
          </w:tcPr>
          <w:p w:rsidR="00D85B6D" w:rsidRPr="00D85B6D" w:rsidRDefault="00D85B6D" w:rsidP="00D85B6D">
            <w:pPr>
              <w:spacing w:after="0" w:line="240" w:lineRule="auto"/>
              <w:rPr>
                <w:rFonts w:ascii="Book Antiqua" w:eastAsia="Times New Roman" w:hAnsi="Book Antiqua" w:cs="Arial"/>
                <w:b/>
                <w:bCs/>
                <w:color w:val="FFFFFF"/>
                <w:sz w:val="14"/>
                <w:szCs w:val="14"/>
                <w:lang w:val="en-ID" w:eastAsia="en-ID"/>
              </w:rPr>
            </w:pPr>
          </w:p>
        </w:tc>
        <w:tc>
          <w:tcPr>
            <w:tcW w:w="2367" w:type="dxa"/>
            <w:vMerge/>
            <w:tcBorders>
              <w:top w:val="single" w:sz="4" w:space="0" w:color="auto"/>
              <w:left w:val="single" w:sz="4" w:space="0" w:color="auto"/>
              <w:bottom w:val="double" w:sz="6" w:space="0" w:color="000000"/>
              <w:right w:val="single" w:sz="4" w:space="0" w:color="auto"/>
            </w:tcBorders>
            <w:vAlign w:val="center"/>
            <w:hideMark/>
          </w:tcPr>
          <w:p w:rsidR="00D85B6D" w:rsidRPr="00D85B6D" w:rsidRDefault="00D85B6D" w:rsidP="00D85B6D">
            <w:pPr>
              <w:spacing w:after="0" w:line="240" w:lineRule="auto"/>
              <w:rPr>
                <w:rFonts w:ascii="Book Antiqua" w:eastAsia="Times New Roman" w:hAnsi="Book Antiqua" w:cs="Arial"/>
                <w:b/>
                <w:bCs/>
                <w:color w:val="FFFFFF"/>
                <w:sz w:val="14"/>
                <w:szCs w:val="14"/>
                <w:lang w:val="en-ID" w:eastAsia="en-ID"/>
              </w:rPr>
            </w:pPr>
          </w:p>
        </w:tc>
        <w:tc>
          <w:tcPr>
            <w:tcW w:w="1541" w:type="dxa"/>
            <w:gridSpan w:val="2"/>
            <w:tcBorders>
              <w:top w:val="single" w:sz="4" w:space="0" w:color="auto"/>
              <w:left w:val="nil"/>
              <w:bottom w:val="single" w:sz="4" w:space="0" w:color="auto"/>
              <w:right w:val="single" w:sz="4" w:space="0" w:color="000000"/>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Islam</w:t>
            </w:r>
          </w:p>
        </w:tc>
        <w:tc>
          <w:tcPr>
            <w:tcW w:w="1284" w:type="dxa"/>
            <w:gridSpan w:val="2"/>
            <w:tcBorders>
              <w:top w:val="single" w:sz="4" w:space="0" w:color="auto"/>
              <w:left w:val="nil"/>
              <w:bottom w:val="single" w:sz="4" w:space="0" w:color="auto"/>
              <w:right w:val="single" w:sz="4" w:space="0" w:color="000000"/>
            </w:tcBorders>
            <w:shd w:val="clear" w:color="FFFFFF" w:fill="E26B0A"/>
            <w:noWrap/>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Kristen</w:t>
            </w:r>
          </w:p>
        </w:tc>
        <w:tc>
          <w:tcPr>
            <w:tcW w:w="1284" w:type="dxa"/>
            <w:gridSpan w:val="2"/>
            <w:tcBorders>
              <w:top w:val="single" w:sz="4" w:space="0" w:color="auto"/>
              <w:left w:val="nil"/>
              <w:bottom w:val="single" w:sz="4" w:space="0" w:color="auto"/>
              <w:right w:val="single" w:sz="4" w:space="0" w:color="000000"/>
            </w:tcBorders>
            <w:shd w:val="clear" w:color="FFFFFF" w:fill="E26B0A"/>
            <w:noWrap/>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Katholik</w:t>
            </w:r>
          </w:p>
        </w:tc>
        <w:tc>
          <w:tcPr>
            <w:tcW w:w="1284" w:type="dxa"/>
            <w:gridSpan w:val="2"/>
            <w:tcBorders>
              <w:top w:val="single" w:sz="4" w:space="0" w:color="auto"/>
              <w:left w:val="nil"/>
              <w:bottom w:val="single" w:sz="4" w:space="0" w:color="auto"/>
              <w:right w:val="single" w:sz="4" w:space="0" w:color="000000"/>
            </w:tcBorders>
            <w:shd w:val="clear" w:color="FFFFFF" w:fill="E26B0A"/>
            <w:noWrap/>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Hindu</w:t>
            </w:r>
          </w:p>
        </w:tc>
        <w:tc>
          <w:tcPr>
            <w:tcW w:w="1284" w:type="dxa"/>
            <w:gridSpan w:val="2"/>
            <w:tcBorders>
              <w:top w:val="single" w:sz="4" w:space="0" w:color="auto"/>
              <w:left w:val="nil"/>
              <w:bottom w:val="single" w:sz="4" w:space="0" w:color="auto"/>
              <w:right w:val="single" w:sz="4" w:space="0" w:color="000000"/>
            </w:tcBorders>
            <w:shd w:val="clear" w:color="FFFFFF" w:fill="E26B0A"/>
            <w:noWrap/>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Budha</w:t>
            </w:r>
          </w:p>
        </w:tc>
        <w:tc>
          <w:tcPr>
            <w:tcW w:w="1284" w:type="dxa"/>
            <w:gridSpan w:val="2"/>
            <w:tcBorders>
              <w:top w:val="single" w:sz="4" w:space="0" w:color="auto"/>
              <w:left w:val="nil"/>
              <w:bottom w:val="single" w:sz="4" w:space="0" w:color="auto"/>
              <w:right w:val="single" w:sz="4" w:space="0" w:color="000000"/>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Konghucu</w:t>
            </w:r>
          </w:p>
        </w:tc>
        <w:tc>
          <w:tcPr>
            <w:tcW w:w="1284" w:type="dxa"/>
            <w:gridSpan w:val="2"/>
            <w:tcBorders>
              <w:top w:val="single" w:sz="4" w:space="0" w:color="auto"/>
              <w:left w:val="nil"/>
              <w:bottom w:val="single" w:sz="4" w:space="0" w:color="auto"/>
              <w:right w:val="single" w:sz="4" w:space="0" w:color="000000"/>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Kepercayaan</w:t>
            </w:r>
          </w:p>
        </w:tc>
        <w:tc>
          <w:tcPr>
            <w:tcW w:w="1825" w:type="dxa"/>
            <w:gridSpan w:val="2"/>
            <w:vMerge/>
            <w:tcBorders>
              <w:top w:val="single" w:sz="4" w:space="0" w:color="auto"/>
              <w:left w:val="single" w:sz="4" w:space="0" w:color="auto"/>
              <w:bottom w:val="single" w:sz="4" w:space="0" w:color="000000"/>
              <w:right w:val="single" w:sz="4" w:space="0" w:color="000000"/>
            </w:tcBorders>
            <w:vAlign w:val="center"/>
            <w:hideMark/>
          </w:tcPr>
          <w:p w:rsidR="00D85B6D" w:rsidRPr="00D85B6D" w:rsidRDefault="00D85B6D" w:rsidP="00D85B6D">
            <w:pPr>
              <w:spacing w:after="0" w:line="240" w:lineRule="auto"/>
              <w:rPr>
                <w:rFonts w:ascii="Book Antiqua" w:eastAsia="Times New Roman" w:hAnsi="Book Antiqua" w:cs="Arial"/>
                <w:b/>
                <w:bCs/>
                <w:color w:val="FFFFFF"/>
                <w:sz w:val="14"/>
                <w:szCs w:val="14"/>
                <w:lang w:val="en-ID" w:eastAsia="en-ID"/>
              </w:rPr>
            </w:pPr>
          </w:p>
        </w:tc>
      </w:tr>
      <w:tr w:rsidR="00D85B6D" w:rsidRPr="00D85B6D" w:rsidTr="00D85B6D">
        <w:trPr>
          <w:trHeight w:val="255"/>
        </w:trPr>
        <w:tc>
          <w:tcPr>
            <w:tcW w:w="450" w:type="dxa"/>
            <w:vMerge/>
            <w:tcBorders>
              <w:top w:val="single" w:sz="4" w:space="0" w:color="auto"/>
              <w:left w:val="single" w:sz="4" w:space="0" w:color="auto"/>
              <w:bottom w:val="double" w:sz="6" w:space="0" w:color="000000"/>
              <w:right w:val="single" w:sz="4" w:space="0" w:color="auto"/>
            </w:tcBorders>
            <w:vAlign w:val="center"/>
            <w:hideMark/>
          </w:tcPr>
          <w:p w:rsidR="00D85B6D" w:rsidRPr="00D85B6D" w:rsidRDefault="00D85B6D" w:rsidP="00D85B6D">
            <w:pPr>
              <w:spacing w:after="0" w:line="240" w:lineRule="auto"/>
              <w:rPr>
                <w:rFonts w:ascii="Book Antiqua" w:eastAsia="Times New Roman" w:hAnsi="Book Antiqua" w:cs="Arial"/>
                <w:b/>
                <w:bCs/>
                <w:color w:val="FFFFFF"/>
                <w:sz w:val="14"/>
                <w:szCs w:val="14"/>
                <w:lang w:val="en-ID" w:eastAsia="en-ID"/>
              </w:rPr>
            </w:pPr>
          </w:p>
        </w:tc>
        <w:tc>
          <w:tcPr>
            <w:tcW w:w="2367" w:type="dxa"/>
            <w:vMerge/>
            <w:tcBorders>
              <w:top w:val="single" w:sz="4" w:space="0" w:color="auto"/>
              <w:left w:val="single" w:sz="4" w:space="0" w:color="auto"/>
              <w:bottom w:val="double" w:sz="6" w:space="0" w:color="000000"/>
              <w:right w:val="single" w:sz="4" w:space="0" w:color="auto"/>
            </w:tcBorders>
            <w:vAlign w:val="center"/>
            <w:hideMark/>
          </w:tcPr>
          <w:p w:rsidR="00D85B6D" w:rsidRPr="00D85B6D" w:rsidRDefault="00D85B6D" w:rsidP="00D85B6D">
            <w:pPr>
              <w:spacing w:after="0" w:line="240" w:lineRule="auto"/>
              <w:rPr>
                <w:rFonts w:ascii="Book Antiqua" w:eastAsia="Times New Roman" w:hAnsi="Book Antiqua" w:cs="Arial"/>
                <w:b/>
                <w:bCs/>
                <w:color w:val="FFFFFF"/>
                <w:sz w:val="14"/>
                <w:szCs w:val="14"/>
                <w:lang w:val="en-ID" w:eastAsia="en-ID"/>
              </w:rPr>
            </w:pPr>
          </w:p>
        </w:tc>
        <w:tc>
          <w:tcPr>
            <w:tcW w:w="940"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Jumlah</w:t>
            </w:r>
          </w:p>
        </w:tc>
        <w:tc>
          <w:tcPr>
            <w:tcW w:w="601"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w:t>
            </w:r>
          </w:p>
        </w:tc>
        <w:tc>
          <w:tcPr>
            <w:tcW w:w="683"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Jumlah</w:t>
            </w:r>
          </w:p>
        </w:tc>
        <w:tc>
          <w:tcPr>
            <w:tcW w:w="601"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w:t>
            </w:r>
          </w:p>
        </w:tc>
        <w:tc>
          <w:tcPr>
            <w:tcW w:w="683"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Jumlah</w:t>
            </w:r>
          </w:p>
        </w:tc>
        <w:tc>
          <w:tcPr>
            <w:tcW w:w="601"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w:t>
            </w:r>
          </w:p>
        </w:tc>
        <w:tc>
          <w:tcPr>
            <w:tcW w:w="683"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Jumlah</w:t>
            </w:r>
          </w:p>
        </w:tc>
        <w:tc>
          <w:tcPr>
            <w:tcW w:w="601"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w:t>
            </w:r>
          </w:p>
        </w:tc>
        <w:tc>
          <w:tcPr>
            <w:tcW w:w="683"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Jumlah</w:t>
            </w:r>
          </w:p>
        </w:tc>
        <w:tc>
          <w:tcPr>
            <w:tcW w:w="601"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w:t>
            </w:r>
          </w:p>
        </w:tc>
        <w:tc>
          <w:tcPr>
            <w:tcW w:w="683"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Jumlah</w:t>
            </w:r>
          </w:p>
        </w:tc>
        <w:tc>
          <w:tcPr>
            <w:tcW w:w="601"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w:t>
            </w:r>
          </w:p>
        </w:tc>
        <w:tc>
          <w:tcPr>
            <w:tcW w:w="683"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Jumlah</w:t>
            </w:r>
          </w:p>
        </w:tc>
        <w:tc>
          <w:tcPr>
            <w:tcW w:w="601"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w:t>
            </w:r>
          </w:p>
        </w:tc>
        <w:tc>
          <w:tcPr>
            <w:tcW w:w="1080"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Jumlah</w:t>
            </w:r>
          </w:p>
        </w:tc>
        <w:tc>
          <w:tcPr>
            <w:tcW w:w="745" w:type="dxa"/>
            <w:tcBorders>
              <w:top w:val="nil"/>
              <w:left w:val="nil"/>
              <w:bottom w:val="double" w:sz="6" w:space="0" w:color="auto"/>
              <w:right w:val="single" w:sz="4" w:space="0" w:color="auto"/>
            </w:tcBorders>
            <w:shd w:val="clear" w:color="FFFFFF" w:fill="E26B0A"/>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1</w:t>
            </w:r>
          </w:p>
        </w:tc>
        <w:tc>
          <w:tcPr>
            <w:tcW w:w="2367"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Kabupaten Pesisir Selatan </w:t>
            </w:r>
          </w:p>
        </w:tc>
        <w:tc>
          <w:tcPr>
            <w:tcW w:w="940" w:type="dxa"/>
            <w:tcBorders>
              <w:top w:val="single" w:sz="4" w:space="0" w:color="auto"/>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518.630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9,64</w:t>
            </w:r>
          </w:p>
        </w:tc>
        <w:tc>
          <w:tcPr>
            <w:tcW w:w="683" w:type="dxa"/>
            <w:tcBorders>
              <w:top w:val="single" w:sz="4" w:space="0" w:color="auto"/>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689</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0,86</w:t>
            </w:r>
          </w:p>
        </w:tc>
        <w:tc>
          <w:tcPr>
            <w:tcW w:w="683" w:type="dxa"/>
            <w:tcBorders>
              <w:top w:val="single" w:sz="4" w:space="0" w:color="auto"/>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194</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0,43</w:t>
            </w:r>
          </w:p>
        </w:tc>
        <w:tc>
          <w:tcPr>
            <w:tcW w:w="683" w:type="dxa"/>
            <w:tcBorders>
              <w:top w:val="single" w:sz="4" w:space="0" w:color="auto"/>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9</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8,49</w:t>
            </w:r>
          </w:p>
        </w:tc>
        <w:tc>
          <w:tcPr>
            <w:tcW w:w="683" w:type="dxa"/>
            <w:tcBorders>
              <w:top w:val="single" w:sz="4" w:space="0" w:color="auto"/>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single" w:sz="4" w:space="0" w:color="auto"/>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single" w:sz="4" w:space="0" w:color="auto"/>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108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519.522 </w:t>
            </w:r>
          </w:p>
        </w:tc>
        <w:tc>
          <w:tcPr>
            <w:tcW w:w="745"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9,43</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2</w:t>
            </w:r>
          </w:p>
        </w:tc>
        <w:tc>
          <w:tcPr>
            <w:tcW w:w="2367"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Kabupaten Solok  </w:t>
            </w:r>
          </w:p>
        </w:tc>
        <w:tc>
          <w:tcPr>
            <w:tcW w:w="94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376.911</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7,00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354</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0,44</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23</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0,05</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3,77</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108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377.292 </w:t>
            </w:r>
          </w:p>
        </w:tc>
        <w:tc>
          <w:tcPr>
            <w:tcW w:w="745"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6,85</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3</w:t>
            </w:r>
          </w:p>
        </w:tc>
        <w:tc>
          <w:tcPr>
            <w:tcW w:w="2367"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Kabupaten Sijunjung  </w:t>
            </w:r>
          </w:p>
        </w:tc>
        <w:tc>
          <w:tcPr>
            <w:tcW w:w="94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233.687</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4,34</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911</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1,13</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301</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0,66</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7</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6,60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0,05</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7</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2,94</w:t>
            </w:r>
          </w:p>
        </w:tc>
        <w:tc>
          <w:tcPr>
            <w:tcW w:w="108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234.915 </w:t>
            </w:r>
          </w:p>
        </w:tc>
        <w:tc>
          <w:tcPr>
            <w:tcW w:w="745"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4,26</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4</w:t>
            </w:r>
          </w:p>
        </w:tc>
        <w:tc>
          <w:tcPr>
            <w:tcW w:w="2367"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Kabupaten Tanah Datar </w:t>
            </w:r>
          </w:p>
        </w:tc>
        <w:tc>
          <w:tcPr>
            <w:tcW w:w="94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367.250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6,82</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365</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0,45</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116</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0,25</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23</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0,62</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108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367.754 </w:t>
            </w:r>
          </w:p>
        </w:tc>
        <w:tc>
          <w:tcPr>
            <w:tcW w:w="745"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6,67</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5</w:t>
            </w:r>
          </w:p>
        </w:tc>
        <w:tc>
          <w:tcPr>
            <w:tcW w:w="2367"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Kabupaten Padang Pariaman </w:t>
            </w:r>
          </w:p>
        </w:tc>
        <w:tc>
          <w:tcPr>
            <w:tcW w:w="94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462.740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8,60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1.388</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1,72</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423</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0,93</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4,72</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0,11</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108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464.560 </w:t>
            </w:r>
          </w:p>
        </w:tc>
        <w:tc>
          <w:tcPr>
            <w:tcW w:w="745"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8,43</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6</w:t>
            </w:r>
          </w:p>
        </w:tc>
        <w:tc>
          <w:tcPr>
            <w:tcW w:w="2367"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Kabupaten Agam </w:t>
            </w:r>
          </w:p>
        </w:tc>
        <w:tc>
          <w:tcPr>
            <w:tcW w:w="94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522.351</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9,71</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4.145</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5,15</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315</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0,69</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13</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12,26</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17</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0,46</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108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526.841 </w:t>
            </w:r>
          </w:p>
        </w:tc>
        <w:tc>
          <w:tcPr>
            <w:tcW w:w="745"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9,56</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7</w:t>
            </w:r>
          </w:p>
        </w:tc>
        <w:tc>
          <w:tcPr>
            <w:tcW w:w="2367"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Kabupaten Lima Puluh Kota </w:t>
            </w:r>
          </w:p>
        </w:tc>
        <w:tc>
          <w:tcPr>
            <w:tcW w:w="94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374.815</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6,97</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424</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0,53</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237</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0,52</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0,94</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0,03</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108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375.478 </w:t>
            </w:r>
          </w:p>
        </w:tc>
        <w:tc>
          <w:tcPr>
            <w:tcW w:w="745"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6,81</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8</w:t>
            </w:r>
          </w:p>
        </w:tc>
        <w:tc>
          <w:tcPr>
            <w:tcW w:w="2367"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Kabupaten Pasaman </w:t>
            </w:r>
          </w:p>
        </w:tc>
        <w:tc>
          <w:tcPr>
            <w:tcW w:w="94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315.204</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5,86</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1.281</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1,59</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134</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0,29</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0,94</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108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316.620 </w:t>
            </w:r>
          </w:p>
        </w:tc>
        <w:tc>
          <w:tcPr>
            <w:tcW w:w="745"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5,74</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9</w:t>
            </w:r>
          </w:p>
        </w:tc>
        <w:tc>
          <w:tcPr>
            <w:tcW w:w="2367"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Kabupaten Kep</w:t>
            </w:r>
            <w:r w:rsidR="00AD0D89">
              <w:rPr>
                <w:rFonts w:ascii="Book Antiqua" w:eastAsia="Times New Roman" w:hAnsi="Book Antiqua" w:cs="Arial"/>
                <w:color w:val="000000"/>
                <w:sz w:val="14"/>
                <w:szCs w:val="14"/>
                <w:lang w:val="en-ID" w:eastAsia="en-ID"/>
              </w:rPr>
              <w:t>ulauan</w:t>
            </w:r>
            <w:r w:rsidRPr="00D85B6D">
              <w:rPr>
                <w:rFonts w:ascii="Book Antiqua" w:eastAsia="Times New Roman" w:hAnsi="Book Antiqua" w:cs="Arial"/>
                <w:color w:val="000000"/>
                <w:sz w:val="14"/>
                <w:szCs w:val="14"/>
                <w:lang w:val="en-ID" w:eastAsia="en-ID"/>
              </w:rPr>
              <w:t xml:space="preserve"> Mentawai </w:t>
            </w:r>
          </w:p>
        </w:tc>
        <w:tc>
          <w:tcPr>
            <w:tcW w:w="94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18.040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0,34</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42.776</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53,14</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24.716</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54,33</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137</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57,56</w:t>
            </w:r>
          </w:p>
        </w:tc>
        <w:tc>
          <w:tcPr>
            <w:tcW w:w="108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85.669 </w:t>
            </w:r>
          </w:p>
        </w:tc>
        <w:tc>
          <w:tcPr>
            <w:tcW w:w="745"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1,55</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10</w:t>
            </w:r>
          </w:p>
        </w:tc>
        <w:tc>
          <w:tcPr>
            <w:tcW w:w="2367"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Kabupaten Dharmasraya </w:t>
            </w:r>
          </w:p>
        </w:tc>
        <w:tc>
          <w:tcPr>
            <w:tcW w:w="94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205.661</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3,82</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1.834</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2,28</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375</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0,82</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0,05</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11</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4,62</w:t>
            </w:r>
          </w:p>
        </w:tc>
        <w:tc>
          <w:tcPr>
            <w:tcW w:w="108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207.883 </w:t>
            </w:r>
          </w:p>
        </w:tc>
        <w:tc>
          <w:tcPr>
            <w:tcW w:w="745"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3,77</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11</w:t>
            </w:r>
          </w:p>
        </w:tc>
        <w:tc>
          <w:tcPr>
            <w:tcW w:w="2367"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Kabupaten Solok Selatan </w:t>
            </w:r>
          </w:p>
        </w:tc>
        <w:tc>
          <w:tcPr>
            <w:tcW w:w="94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177.524</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3,30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971</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1,21</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186</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0,41</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2,83</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1,26</w:t>
            </w:r>
          </w:p>
        </w:tc>
        <w:tc>
          <w:tcPr>
            <w:tcW w:w="108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178.687 </w:t>
            </w:r>
          </w:p>
        </w:tc>
        <w:tc>
          <w:tcPr>
            <w:tcW w:w="745"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3,24</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12</w:t>
            </w:r>
          </w:p>
        </w:tc>
        <w:tc>
          <w:tcPr>
            <w:tcW w:w="2367"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Kabupaten Pasaman Barat </w:t>
            </w:r>
          </w:p>
        </w:tc>
        <w:tc>
          <w:tcPr>
            <w:tcW w:w="94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419.567</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7,80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7.370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9,15</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2.933</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6,45</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2,83</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6</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0,16</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25</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10,50</w:t>
            </w:r>
          </w:p>
        </w:tc>
        <w:tc>
          <w:tcPr>
            <w:tcW w:w="108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429.904 </w:t>
            </w:r>
          </w:p>
        </w:tc>
        <w:tc>
          <w:tcPr>
            <w:tcW w:w="745"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7,80</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13</w:t>
            </w:r>
          </w:p>
        </w:tc>
        <w:tc>
          <w:tcPr>
            <w:tcW w:w="2367"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Kota Padang </w:t>
            </w:r>
          </w:p>
        </w:tc>
        <w:tc>
          <w:tcPr>
            <w:tcW w:w="94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857.460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15,93</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13.982</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17,37</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12.852</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28,25</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52</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49,06</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3.279</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88,22</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6</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85,71</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44</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18,49</w:t>
            </w:r>
          </w:p>
        </w:tc>
        <w:tc>
          <w:tcPr>
            <w:tcW w:w="108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887.675 </w:t>
            </w:r>
          </w:p>
        </w:tc>
        <w:tc>
          <w:tcPr>
            <w:tcW w:w="745"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16,11</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14</w:t>
            </w:r>
          </w:p>
        </w:tc>
        <w:tc>
          <w:tcPr>
            <w:tcW w:w="2367"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Kota Solok </w:t>
            </w:r>
          </w:p>
        </w:tc>
        <w:tc>
          <w:tcPr>
            <w:tcW w:w="94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70.964</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1,32</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489</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0,61</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262</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0,58</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0,94</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7</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0,19</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108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71.723 </w:t>
            </w:r>
          </w:p>
        </w:tc>
        <w:tc>
          <w:tcPr>
            <w:tcW w:w="745"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1,30</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15</w:t>
            </w:r>
          </w:p>
        </w:tc>
        <w:tc>
          <w:tcPr>
            <w:tcW w:w="2367"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Kota Sawahlunto </w:t>
            </w:r>
          </w:p>
        </w:tc>
        <w:tc>
          <w:tcPr>
            <w:tcW w:w="94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64.649</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1,20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275</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0,34</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118</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0,26</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108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65.042 </w:t>
            </w:r>
          </w:p>
        </w:tc>
        <w:tc>
          <w:tcPr>
            <w:tcW w:w="745"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1,18</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16</w:t>
            </w:r>
          </w:p>
        </w:tc>
        <w:tc>
          <w:tcPr>
            <w:tcW w:w="2367"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Kota Padang Panjang </w:t>
            </w:r>
          </w:p>
        </w:tc>
        <w:tc>
          <w:tcPr>
            <w:tcW w:w="94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55.746</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1,04</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375</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0,47</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380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0,84</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59</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1,59</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14,29</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0,42</w:t>
            </w:r>
          </w:p>
        </w:tc>
        <w:tc>
          <w:tcPr>
            <w:tcW w:w="108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56.562 </w:t>
            </w:r>
          </w:p>
        </w:tc>
        <w:tc>
          <w:tcPr>
            <w:tcW w:w="745"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1,03</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17</w:t>
            </w:r>
          </w:p>
        </w:tc>
        <w:tc>
          <w:tcPr>
            <w:tcW w:w="2367"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Kota Bukittinggi </w:t>
            </w:r>
          </w:p>
        </w:tc>
        <w:tc>
          <w:tcPr>
            <w:tcW w:w="94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115.980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2,16</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1.882</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2,34</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1.132</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2,49</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7</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6,60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177</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4,76</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w:t>
            </w:r>
          </w:p>
        </w:tc>
        <w:tc>
          <w:tcPr>
            <w:tcW w:w="601"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2,10</w:t>
            </w:r>
          </w:p>
        </w:tc>
        <w:tc>
          <w:tcPr>
            <w:tcW w:w="1080"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119.183 </w:t>
            </w:r>
          </w:p>
        </w:tc>
        <w:tc>
          <w:tcPr>
            <w:tcW w:w="745" w:type="dxa"/>
            <w:tcBorders>
              <w:top w:val="nil"/>
              <w:left w:val="nil"/>
              <w:bottom w:val="single" w:sz="4"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2,16</w:t>
            </w:r>
          </w:p>
        </w:tc>
      </w:tr>
      <w:tr w:rsidR="00D85B6D" w:rsidRPr="00D85B6D" w:rsidTr="00D85B6D">
        <w:trPr>
          <w:trHeight w:val="240"/>
        </w:trPr>
        <w:tc>
          <w:tcPr>
            <w:tcW w:w="450" w:type="dxa"/>
            <w:tcBorders>
              <w:top w:val="nil"/>
              <w:left w:val="single" w:sz="4" w:space="0" w:color="auto"/>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18</w:t>
            </w:r>
          </w:p>
        </w:tc>
        <w:tc>
          <w:tcPr>
            <w:tcW w:w="2367"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Kota Payakumbuh </w:t>
            </w:r>
          </w:p>
        </w:tc>
        <w:tc>
          <w:tcPr>
            <w:tcW w:w="94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133.619</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2,48</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770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0,96</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680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1,49</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140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3,77</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1080"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135.209 </w:t>
            </w:r>
          </w:p>
        </w:tc>
        <w:tc>
          <w:tcPr>
            <w:tcW w:w="745" w:type="dxa"/>
            <w:tcBorders>
              <w:top w:val="nil"/>
              <w:left w:val="nil"/>
              <w:bottom w:val="single" w:sz="4" w:space="0" w:color="auto"/>
              <w:right w:val="single" w:sz="4" w:space="0" w:color="auto"/>
            </w:tcBorders>
            <w:shd w:val="clear" w:color="000000" w:fill="F79646"/>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2,45</w:t>
            </w:r>
          </w:p>
        </w:tc>
      </w:tr>
      <w:tr w:rsidR="00D85B6D" w:rsidRPr="00D85B6D" w:rsidTr="00D85B6D">
        <w:trPr>
          <w:trHeight w:val="240"/>
        </w:trPr>
        <w:tc>
          <w:tcPr>
            <w:tcW w:w="450" w:type="dxa"/>
            <w:tcBorders>
              <w:top w:val="nil"/>
              <w:left w:val="single" w:sz="4" w:space="0" w:color="auto"/>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center"/>
              <w:rPr>
                <w:rFonts w:ascii="Book Antiqua" w:eastAsia="Times New Roman" w:hAnsi="Book Antiqua" w:cs="Arial"/>
                <w:sz w:val="14"/>
                <w:szCs w:val="14"/>
                <w:lang w:val="en-ID" w:eastAsia="en-ID"/>
              </w:rPr>
            </w:pPr>
            <w:r w:rsidRPr="00D85B6D">
              <w:rPr>
                <w:rFonts w:ascii="Book Antiqua" w:eastAsia="Times New Roman" w:hAnsi="Book Antiqua" w:cs="Arial"/>
                <w:sz w:val="14"/>
                <w:szCs w:val="14"/>
                <w:lang w:val="en-ID" w:eastAsia="en-ID"/>
              </w:rPr>
              <w:t>19</w:t>
            </w:r>
          </w:p>
        </w:tc>
        <w:tc>
          <w:tcPr>
            <w:tcW w:w="2367"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Kota Pariaman </w:t>
            </w:r>
          </w:p>
        </w:tc>
        <w:tc>
          <w:tcPr>
            <w:tcW w:w="940"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90.380</w:t>
            </w:r>
          </w:p>
        </w:tc>
        <w:tc>
          <w:tcPr>
            <w:tcW w:w="601"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1,68</w:t>
            </w:r>
          </w:p>
        </w:tc>
        <w:tc>
          <w:tcPr>
            <w:tcW w:w="683"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223</w:t>
            </w:r>
          </w:p>
        </w:tc>
        <w:tc>
          <w:tcPr>
            <w:tcW w:w="601"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0,28</w:t>
            </w:r>
          </w:p>
        </w:tc>
        <w:tc>
          <w:tcPr>
            <w:tcW w:w="683"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119</w:t>
            </w:r>
          </w:p>
        </w:tc>
        <w:tc>
          <w:tcPr>
            <w:tcW w:w="601"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0,26</w:t>
            </w:r>
          </w:p>
        </w:tc>
        <w:tc>
          <w:tcPr>
            <w:tcW w:w="683"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w:t>
            </w:r>
          </w:p>
        </w:tc>
        <w:tc>
          <w:tcPr>
            <w:tcW w:w="601"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0,00</w:t>
            </w:r>
          </w:p>
        </w:tc>
        <w:tc>
          <w:tcPr>
            <w:tcW w:w="683"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5</w:t>
            </w:r>
          </w:p>
        </w:tc>
        <w:tc>
          <w:tcPr>
            <w:tcW w:w="601"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2,10</w:t>
            </w:r>
          </w:p>
        </w:tc>
        <w:tc>
          <w:tcPr>
            <w:tcW w:w="1080"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 xml:space="preserve">             90.727 </w:t>
            </w:r>
          </w:p>
        </w:tc>
        <w:tc>
          <w:tcPr>
            <w:tcW w:w="745" w:type="dxa"/>
            <w:tcBorders>
              <w:top w:val="nil"/>
              <w:left w:val="nil"/>
              <w:bottom w:val="double" w:sz="6" w:space="0" w:color="auto"/>
              <w:right w:val="single" w:sz="4" w:space="0" w:color="auto"/>
            </w:tcBorders>
            <w:shd w:val="clear" w:color="000000" w:fill="92D050"/>
            <w:noWrap/>
            <w:vAlign w:val="center"/>
            <w:hideMark/>
          </w:tcPr>
          <w:p w:rsidR="00D85B6D" w:rsidRPr="00D85B6D" w:rsidRDefault="00D85B6D" w:rsidP="00D85B6D">
            <w:pPr>
              <w:spacing w:after="0" w:line="240" w:lineRule="auto"/>
              <w:jc w:val="right"/>
              <w:rPr>
                <w:rFonts w:ascii="Book Antiqua" w:eastAsia="Times New Roman" w:hAnsi="Book Antiqua" w:cs="Arial"/>
                <w:color w:val="000000"/>
                <w:sz w:val="14"/>
                <w:szCs w:val="14"/>
                <w:lang w:val="en-ID" w:eastAsia="en-ID"/>
              </w:rPr>
            </w:pPr>
            <w:r w:rsidRPr="00D85B6D">
              <w:rPr>
                <w:rFonts w:ascii="Book Antiqua" w:eastAsia="Times New Roman" w:hAnsi="Book Antiqua" w:cs="Arial"/>
                <w:color w:val="000000"/>
                <w:sz w:val="14"/>
                <w:szCs w:val="14"/>
                <w:lang w:val="en-ID" w:eastAsia="en-ID"/>
              </w:rPr>
              <w:t>1,65</w:t>
            </w:r>
          </w:p>
        </w:tc>
      </w:tr>
      <w:tr w:rsidR="00D85B6D" w:rsidRPr="00D85B6D" w:rsidTr="00D85B6D">
        <w:trPr>
          <w:trHeight w:val="300"/>
        </w:trPr>
        <w:tc>
          <w:tcPr>
            <w:tcW w:w="450" w:type="dxa"/>
            <w:tcBorders>
              <w:top w:val="nil"/>
              <w:left w:val="single" w:sz="8" w:space="0" w:color="auto"/>
              <w:bottom w:val="single" w:sz="8"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center"/>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 </w:t>
            </w:r>
          </w:p>
        </w:tc>
        <w:tc>
          <w:tcPr>
            <w:tcW w:w="2367" w:type="dxa"/>
            <w:tcBorders>
              <w:top w:val="nil"/>
              <w:left w:val="nil"/>
              <w:bottom w:val="single" w:sz="8" w:space="0" w:color="auto"/>
              <w:right w:val="single" w:sz="4" w:space="0" w:color="auto"/>
            </w:tcBorders>
            <w:shd w:val="clear" w:color="000000" w:fill="00B050"/>
            <w:noWrap/>
            <w:vAlign w:val="center"/>
            <w:hideMark/>
          </w:tcPr>
          <w:p w:rsidR="00D85B6D" w:rsidRPr="00D85B6D" w:rsidRDefault="00D85B6D" w:rsidP="00D85B6D">
            <w:pPr>
              <w:spacing w:after="0" w:line="240" w:lineRule="auto"/>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 xml:space="preserve"> SUMATERA BARAT </w:t>
            </w:r>
          </w:p>
        </w:tc>
        <w:tc>
          <w:tcPr>
            <w:tcW w:w="940"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5.381.178</w:t>
            </w:r>
          </w:p>
        </w:tc>
        <w:tc>
          <w:tcPr>
            <w:tcW w:w="601"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100,00</w:t>
            </w:r>
          </w:p>
        </w:tc>
        <w:tc>
          <w:tcPr>
            <w:tcW w:w="683"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80.504</w:t>
            </w:r>
          </w:p>
        </w:tc>
        <w:tc>
          <w:tcPr>
            <w:tcW w:w="601"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100,00</w:t>
            </w:r>
          </w:p>
        </w:tc>
        <w:tc>
          <w:tcPr>
            <w:tcW w:w="683"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45.496</w:t>
            </w:r>
          </w:p>
        </w:tc>
        <w:tc>
          <w:tcPr>
            <w:tcW w:w="601"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100,00</w:t>
            </w:r>
          </w:p>
        </w:tc>
        <w:tc>
          <w:tcPr>
            <w:tcW w:w="683"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106</w:t>
            </w:r>
          </w:p>
        </w:tc>
        <w:tc>
          <w:tcPr>
            <w:tcW w:w="601"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100,00</w:t>
            </w:r>
          </w:p>
        </w:tc>
        <w:tc>
          <w:tcPr>
            <w:tcW w:w="683"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3.717</w:t>
            </w:r>
          </w:p>
        </w:tc>
        <w:tc>
          <w:tcPr>
            <w:tcW w:w="601"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100,00</w:t>
            </w:r>
          </w:p>
        </w:tc>
        <w:tc>
          <w:tcPr>
            <w:tcW w:w="683"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7</w:t>
            </w:r>
          </w:p>
        </w:tc>
        <w:tc>
          <w:tcPr>
            <w:tcW w:w="601"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100,00</w:t>
            </w:r>
          </w:p>
        </w:tc>
        <w:tc>
          <w:tcPr>
            <w:tcW w:w="683"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238</w:t>
            </w:r>
          </w:p>
        </w:tc>
        <w:tc>
          <w:tcPr>
            <w:tcW w:w="601"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100,00</w:t>
            </w:r>
          </w:p>
        </w:tc>
        <w:tc>
          <w:tcPr>
            <w:tcW w:w="1080"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 xml:space="preserve">     5.511.246 </w:t>
            </w:r>
          </w:p>
        </w:tc>
        <w:tc>
          <w:tcPr>
            <w:tcW w:w="745" w:type="dxa"/>
            <w:tcBorders>
              <w:top w:val="nil"/>
              <w:left w:val="nil"/>
              <w:bottom w:val="single" w:sz="4" w:space="0" w:color="auto"/>
              <w:right w:val="single" w:sz="4" w:space="0" w:color="auto"/>
            </w:tcBorders>
            <w:shd w:val="clear" w:color="000000" w:fill="00B050"/>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r w:rsidRPr="00D85B6D">
              <w:rPr>
                <w:rFonts w:ascii="Book Antiqua" w:eastAsia="Times New Roman" w:hAnsi="Book Antiqua" w:cs="Arial"/>
                <w:b/>
                <w:bCs/>
                <w:color w:val="FFFFFF"/>
                <w:sz w:val="14"/>
                <w:szCs w:val="14"/>
                <w:lang w:val="en-ID" w:eastAsia="en-ID"/>
              </w:rPr>
              <w:t>100,00</w:t>
            </w:r>
          </w:p>
        </w:tc>
      </w:tr>
      <w:tr w:rsidR="00D85B6D" w:rsidRPr="00D85B6D" w:rsidTr="00D85B6D">
        <w:trPr>
          <w:trHeight w:val="195"/>
        </w:trPr>
        <w:tc>
          <w:tcPr>
            <w:tcW w:w="450"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right"/>
              <w:rPr>
                <w:rFonts w:ascii="Book Antiqua" w:eastAsia="Times New Roman" w:hAnsi="Book Antiqua" w:cs="Arial"/>
                <w:b/>
                <w:bCs/>
                <w:color w:val="FFFFFF"/>
                <w:sz w:val="14"/>
                <w:szCs w:val="14"/>
                <w:lang w:val="en-ID" w:eastAsia="en-ID"/>
              </w:rPr>
            </w:pPr>
          </w:p>
        </w:tc>
        <w:tc>
          <w:tcPr>
            <w:tcW w:w="2367"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940"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83"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83"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83"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83"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83"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83"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1080"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745"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r>
      <w:tr w:rsidR="00D85B6D" w:rsidRPr="00D85B6D" w:rsidTr="00D85B6D">
        <w:trPr>
          <w:trHeight w:val="210"/>
        </w:trPr>
        <w:tc>
          <w:tcPr>
            <w:tcW w:w="3757" w:type="dxa"/>
            <w:gridSpan w:val="3"/>
            <w:tcBorders>
              <w:top w:val="nil"/>
              <w:left w:val="nil"/>
              <w:bottom w:val="nil"/>
              <w:right w:val="nil"/>
            </w:tcBorders>
            <w:shd w:val="clear" w:color="000000" w:fill="FABF8F"/>
            <w:noWrap/>
            <w:vAlign w:val="center"/>
            <w:hideMark/>
          </w:tcPr>
          <w:p w:rsidR="00D85B6D" w:rsidRPr="00D85B6D" w:rsidRDefault="00D85B6D" w:rsidP="00D85B6D">
            <w:pPr>
              <w:spacing w:after="0" w:line="240" w:lineRule="auto"/>
              <w:rPr>
                <w:rFonts w:ascii="Book Antiqua" w:eastAsia="Times New Roman" w:hAnsi="Book Antiqua" w:cs="Arial"/>
                <w:color w:val="000000"/>
                <w:sz w:val="12"/>
                <w:szCs w:val="12"/>
                <w:lang w:val="en-ID" w:eastAsia="en-ID"/>
              </w:rPr>
            </w:pPr>
            <w:r w:rsidRPr="00D85B6D">
              <w:rPr>
                <w:rFonts w:ascii="Book Antiqua" w:eastAsia="Times New Roman" w:hAnsi="Book Antiqua" w:cs="Arial"/>
                <w:color w:val="000000"/>
                <w:sz w:val="12"/>
                <w:szCs w:val="12"/>
                <w:lang w:val="en-ID" w:eastAsia="en-ID"/>
              </w:rPr>
              <w:t>Sumber : Data Konsolidasi Bersih (DKB) Semester II 2017 (diolah)</w:t>
            </w:r>
          </w:p>
        </w:tc>
        <w:tc>
          <w:tcPr>
            <w:tcW w:w="601" w:type="dxa"/>
            <w:tcBorders>
              <w:top w:val="nil"/>
              <w:left w:val="nil"/>
              <w:bottom w:val="nil"/>
              <w:right w:val="nil"/>
            </w:tcBorders>
            <w:shd w:val="clear" w:color="000000" w:fill="FABF8F"/>
            <w:noWrap/>
            <w:vAlign w:val="center"/>
            <w:hideMark/>
          </w:tcPr>
          <w:p w:rsidR="00D85B6D" w:rsidRPr="00D85B6D" w:rsidRDefault="00D85B6D" w:rsidP="00D85B6D">
            <w:pPr>
              <w:spacing w:after="0" w:line="240" w:lineRule="auto"/>
              <w:jc w:val="center"/>
              <w:rPr>
                <w:rFonts w:ascii="Arial" w:eastAsia="Times New Roman" w:hAnsi="Arial" w:cs="Arial"/>
                <w:color w:val="000000"/>
                <w:sz w:val="16"/>
                <w:szCs w:val="16"/>
                <w:lang w:val="en-ID" w:eastAsia="en-ID"/>
              </w:rPr>
            </w:pPr>
            <w:r w:rsidRPr="00D85B6D">
              <w:rPr>
                <w:rFonts w:ascii="Arial" w:eastAsia="Times New Roman" w:hAnsi="Arial" w:cs="Arial"/>
                <w:color w:val="000000"/>
                <w:sz w:val="16"/>
                <w:szCs w:val="16"/>
                <w:lang w:val="en-ID" w:eastAsia="en-ID"/>
              </w:rPr>
              <w:t> </w:t>
            </w:r>
          </w:p>
        </w:tc>
        <w:tc>
          <w:tcPr>
            <w:tcW w:w="683" w:type="dxa"/>
            <w:tcBorders>
              <w:top w:val="nil"/>
              <w:left w:val="nil"/>
              <w:bottom w:val="nil"/>
              <w:right w:val="nil"/>
            </w:tcBorders>
            <w:shd w:val="clear" w:color="000000" w:fill="FFFFFF"/>
            <w:noWrap/>
            <w:vAlign w:val="center"/>
            <w:hideMark/>
          </w:tcPr>
          <w:p w:rsidR="00D85B6D" w:rsidRPr="00D85B6D" w:rsidRDefault="00D85B6D" w:rsidP="00D85B6D">
            <w:pPr>
              <w:spacing w:after="0" w:line="240" w:lineRule="auto"/>
              <w:jc w:val="center"/>
              <w:rPr>
                <w:rFonts w:ascii="Arial" w:eastAsia="Times New Roman" w:hAnsi="Arial" w:cs="Arial"/>
                <w:color w:val="000000"/>
                <w:sz w:val="16"/>
                <w:szCs w:val="16"/>
                <w:lang w:val="en-ID" w:eastAsia="en-ID"/>
              </w:rPr>
            </w:pPr>
            <w:r w:rsidRPr="00D85B6D">
              <w:rPr>
                <w:rFonts w:ascii="Arial" w:eastAsia="Times New Roman" w:hAnsi="Arial" w:cs="Arial"/>
                <w:color w:val="000000"/>
                <w:sz w:val="16"/>
                <w:szCs w:val="16"/>
                <w:lang w:val="en-ID" w:eastAsia="en-ID"/>
              </w:rPr>
              <w:t> </w:t>
            </w:r>
          </w:p>
        </w:tc>
        <w:tc>
          <w:tcPr>
            <w:tcW w:w="601" w:type="dxa"/>
            <w:tcBorders>
              <w:top w:val="nil"/>
              <w:left w:val="nil"/>
              <w:bottom w:val="nil"/>
              <w:right w:val="nil"/>
            </w:tcBorders>
            <w:shd w:val="clear" w:color="000000" w:fill="FFFFFF"/>
            <w:noWrap/>
            <w:vAlign w:val="center"/>
            <w:hideMark/>
          </w:tcPr>
          <w:p w:rsidR="00D85B6D" w:rsidRPr="00D85B6D" w:rsidRDefault="00D85B6D" w:rsidP="00D85B6D">
            <w:pPr>
              <w:spacing w:after="0" w:line="240" w:lineRule="auto"/>
              <w:jc w:val="center"/>
              <w:rPr>
                <w:rFonts w:ascii="Arial" w:eastAsia="Times New Roman" w:hAnsi="Arial" w:cs="Arial"/>
                <w:color w:val="000000"/>
                <w:sz w:val="16"/>
                <w:szCs w:val="16"/>
                <w:lang w:val="en-ID" w:eastAsia="en-ID"/>
              </w:rPr>
            </w:pPr>
            <w:r w:rsidRPr="00D85B6D">
              <w:rPr>
                <w:rFonts w:ascii="Arial" w:eastAsia="Times New Roman" w:hAnsi="Arial" w:cs="Arial"/>
                <w:color w:val="000000"/>
                <w:sz w:val="16"/>
                <w:szCs w:val="16"/>
                <w:lang w:val="en-ID" w:eastAsia="en-ID"/>
              </w:rPr>
              <w:t> </w:t>
            </w:r>
          </w:p>
        </w:tc>
        <w:tc>
          <w:tcPr>
            <w:tcW w:w="683" w:type="dxa"/>
            <w:tcBorders>
              <w:top w:val="nil"/>
              <w:left w:val="nil"/>
              <w:bottom w:val="nil"/>
              <w:right w:val="nil"/>
            </w:tcBorders>
            <w:shd w:val="clear" w:color="000000" w:fill="FFFFFF"/>
            <w:noWrap/>
            <w:vAlign w:val="center"/>
            <w:hideMark/>
          </w:tcPr>
          <w:p w:rsidR="00D85B6D" w:rsidRPr="00D85B6D" w:rsidRDefault="00D85B6D" w:rsidP="00D85B6D">
            <w:pPr>
              <w:spacing w:after="0" w:line="240" w:lineRule="auto"/>
              <w:jc w:val="center"/>
              <w:rPr>
                <w:rFonts w:ascii="Arial" w:eastAsia="Times New Roman" w:hAnsi="Arial" w:cs="Arial"/>
                <w:color w:val="000000"/>
                <w:sz w:val="16"/>
                <w:szCs w:val="16"/>
                <w:lang w:val="en-ID" w:eastAsia="en-ID"/>
              </w:rPr>
            </w:pPr>
            <w:r w:rsidRPr="00D85B6D">
              <w:rPr>
                <w:rFonts w:ascii="Arial" w:eastAsia="Times New Roman" w:hAnsi="Arial" w:cs="Arial"/>
                <w:color w:val="000000"/>
                <w:sz w:val="16"/>
                <w:szCs w:val="16"/>
                <w:lang w:val="en-ID" w:eastAsia="en-ID"/>
              </w:rPr>
              <w:t> </w:t>
            </w:r>
          </w:p>
        </w:tc>
        <w:tc>
          <w:tcPr>
            <w:tcW w:w="601" w:type="dxa"/>
            <w:tcBorders>
              <w:top w:val="nil"/>
              <w:left w:val="nil"/>
              <w:bottom w:val="nil"/>
              <w:right w:val="nil"/>
            </w:tcBorders>
            <w:shd w:val="clear" w:color="000000" w:fill="FFFFFF"/>
            <w:noWrap/>
            <w:vAlign w:val="center"/>
            <w:hideMark/>
          </w:tcPr>
          <w:p w:rsidR="00D85B6D" w:rsidRPr="00D85B6D" w:rsidRDefault="00D85B6D" w:rsidP="00D85B6D">
            <w:pPr>
              <w:spacing w:after="0" w:line="240" w:lineRule="auto"/>
              <w:jc w:val="center"/>
              <w:rPr>
                <w:rFonts w:ascii="Arial" w:eastAsia="Times New Roman" w:hAnsi="Arial" w:cs="Arial"/>
                <w:color w:val="000000"/>
                <w:sz w:val="16"/>
                <w:szCs w:val="16"/>
                <w:lang w:val="en-ID" w:eastAsia="en-ID"/>
              </w:rPr>
            </w:pPr>
            <w:r w:rsidRPr="00D85B6D">
              <w:rPr>
                <w:rFonts w:ascii="Arial" w:eastAsia="Times New Roman" w:hAnsi="Arial" w:cs="Arial"/>
                <w:color w:val="000000"/>
                <w:sz w:val="16"/>
                <w:szCs w:val="16"/>
                <w:lang w:val="en-ID" w:eastAsia="en-ID"/>
              </w:rPr>
              <w:t> </w:t>
            </w:r>
          </w:p>
        </w:tc>
        <w:tc>
          <w:tcPr>
            <w:tcW w:w="683"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Arial" w:eastAsia="Times New Roman" w:hAnsi="Arial" w:cs="Arial"/>
                <w:color w:val="000000"/>
                <w:sz w:val="16"/>
                <w:szCs w:val="16"/>
                <w:lang w:val="en-ID" w:eastAsia="en-ID"/>
              </w:rPr>
            </w:pPr>
          </w:p>
        </w:tc>
        <w:tc>
          <w:tcPr>
            <w:tcW w:w="601"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83"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83"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83"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1080"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c>
          <w:tcPr>
            <w:tcW w:w="745" w:type="dxa"/>
            <w:tcBorders>
              <w:top w:val="nil"/>
              <w:left w:val="nil"/>
              <w:bottom w:val="nil"/>
              <w:right w:val="nil"/>
            </w:tcBorders>
            <w:shd w:val="clear" w:color="auto" w:fill="auto"/>
            <w:noWrap/>
            <w:vAlign w:val="center"/>
            <w:hideMark/>
          </w:tcPr>
          <w:p w:rsidR="00D85B6D" w:rsidRPr="00D85B6D" w:rsidRDefault="00D85B6D" w:rsidP="00D85B6D">
            <w:pPr>
              <w:spacing w:after="0" w:line="240" w:lineRule="auto"/>
              <w:jc w:val="center"/>
              <w:rPr>
                <w:rFonts w:ascii="Times New Roman" w:eastAsia="Times New Roman" w:hAnsi="Times New Roman" w:cs="Times New Roman"/>
                <w:sz w:val="20"/>
                <w:szCs w:val="20"/>
                <w:lang w:val="en-ID" w:eastAsia="en-ID"/>
              </w:rPr>
            </w:pPr>
          </w:p>
        </w:tc>
      </w:tr>
    </w:tbl>
    <w:p w:rsidR="00365C00" w:rsidRDefault="00365C00" w:rsidP="007A3356">
      <w:pPr>
        <w:pStyle w:val="BodyText2"/>
        <w:spacing w:after="0" w:line="360" w:lineRule="auto"/>
        <w:ind w:left="0"/>
        <w:rPr>
          <w:rFonts w:ascii="Book Antiqua" w:hAnsi="Book Antiqua" w:cs="Trebuchet MS"/>
          <w:bCs/>
          <w:szCs w:val="24"/>
          <w:lang w:val="en-US"/>
        </w:rPr>
      </w:pPr>
    </w:p>
    <w:p w:rsidR="008A219B" w:rsidRPr="00DA12F5" w:rsidRDefault="008A219B" w:rsidP="007A3356">
      <w:pPr>
        <w:pStyle w:val="BodyText2"/>
        <w:spacing w:after="0" w:line="360" w:lineRule="auto"/>
        <w:ind w:left="0"/>
        <w:rPr>
          <w:rFonts w:ascii="Book Antiqua" w:hAnsi="Book Antiqua" w:cs="Trebuchet MS"/>
          <w:bCs/>
          <w:sz w:val="20"/>
          <w:lang w:val="en-US"/>
        </w:rPr>
      </w:pPr>
      <w:r w:rsidRPr="00DA12F5">
        <w:rPr>
          <w:rFonts w:ascii="Book Antiqua" w:hAnsi="Book Antiqua" w:cs="Trebuchet MS"/>
          <w:bCs/>
          <w:sz w:val="20"/>
          <w:lang w:val="en-US"/>
        </w:rPr>
        <w:t xml:space="preserve">Tabel 13. Distribusi Penduduk menurut Agama dan Kabupaten/Kota, Provinsi Sumatera Barat </w:t>
      </w:r>
      <w:r w:rsidR="009D3AD7">
        <w:rPr>
          <w:rFonts w:ascii="Book Antiqua" w:hAnsi="Book Antiqua" w:cs="Trebuchet MS"/>
          <w:bCs/>
          <w:sz w:val="20"/>
          <w:lang w:val="en-US"/>
        </w:rPr>
        <w:t>Per 31 Desember</w:t>
      </w:r>
      <w:r w:rsidRPr="00DA12F5">
        <w:rPr>
          <w:rFonts w:ascii="Book Antiqua" w:hAnsi="Book Antiqua" w:cs="Trebuchet MS"/>
          <w:bCs/>
          <w:sz w:val="20"/>
          <w:lang w:val="en-US"/>
        </w:rPr>
        <w:t xml:space="preserve"> 201</w:t>
      </w:r>
      <w:r w:rsidR="00D85B6D">
        <w:rPr>
          <w:rFonts w:ascii="Book Antiqua" w:hAnsi="Book Antiqua" w:cs="Trebuchet MS"/>
          <w:bCs/>
          <w:sz w:val="20"/>
          <w:lang w:val="en-US"/>
        </w:rPr>
        <w:t>7</w:t>
      </w:r>
    </w:p>
    <w:p w:rsidR="00643716" w:rsidRDefault="00643716" w:rsidP="00487F5A">
      <w:pPr>
        <w:pStyle w:val="BodyText2"/>
        <w:spacing w:after="0" w:line="360" w:lineRule="auto"/>
        <w:ind w:left="0"/>
        <w:rPr>
          <w:rFonts w:ascii="Book Antiqua" w:hAnsi="Book Antiqua" w:cs="Trebuchet MS"/>
          <w:bCs/>
          <w:szCs w:val="24"/>
          <w:lang w:val="en-US"/>
        </w:rPr>
        <w:sectPr w:rsidR="00643716" w:rsidSect="001B1CA8">
          <w:pgSz w:w="16840" w:h="11907" w:orient="landscape" w:code="9"/>
          <w:pgMar w:top="1418" w:right="1418" w:bottom="1418" w:left="1418" w:header="1304" w:footer="1021" w:gutter="0"/>
          <w:cols w:space="708"/>
          <w:docGrid w:linePitch="360"/>
        </w:sectPr>
      </w:pPr>
    </w:p>
    <w:p w:rsidR="007F3BFA" w:rsidRDefault="007F3BFA" w:rsidP="00812D17">
      <w:pPr>
        <w:pStyle w:val="BodyText2"/>
        <w:numPr>
          <w:ilvl w:val="0"/>
          <w:numId w:val="17"/>
        </w:numPr>
        <w:spacing w:after="0" w:line="360" w:lineRule="auto"/>
        <w:ind w:left="1701" w:hanging="425"/>
        <w:rPr>
          <w:rFonts w:ascii="Book Antiqua" w:hAnsi="Book Antiqua" w:cs="Trebuchet MS"/>
          <w:b/>
          <w:bCs/>
          <w:i/>
          <w:szCs w:val="24"/>
          <w:lang w:val="en-US"/>
        </w:rPr>
      </w:pPr>
      <w:r w:rsidRPr="008B179E">
        <w:rPr>
          <w:rFonts w:ascii="Book Antiqua" w:hAnsi="Book Antiqua" w:cs="Trebuchet MS"/>
          <w:b/>
          <w:bCs/>
          <w:i/>
          <w:szCs w:val="24"/>
          <w:lang w:val="en-US"/>
        </w:rPr>
        <w:lastRenderedPageBreak/>
        <w:t>Jumlah Penduduk Menurut Jenis Kecacatan</w:t>
      </w:r>
    </w:p>
    <w:p w:rsidR="007F3BFA" w:rsidRDefault="007F3BFA"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Bagian ini menggambarkan jumlah dan proporsi penduduk berdasarkan jenis kecacatan (tuna netra, tuna rungu, tuna grahita, dan lain-lain) yang disajikan dalam bentuk tabel.</w:t>
      </w:r>
    </w:p>
    <w:p w:rsidR="007F3BFA" w:rsidRPr="008B179E" w:rsidRDefault="007F3BFA"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Data ini sangat diperlukan dalam melakukan perencanaan pelayanan yang akan diberikan kepada penduduk dengan kategori khusus.</w:t>
      </w:r>
    </w:p>
    <w:p w:rsidR="007F3BFA" w:rsidRDefault="007F3BFA"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Indikator ini menguraikan jumlah dan proporsi penyandang cacat dirinci menurut jenis kelamin dan kelompok umur. Masing-masing disajikan dalam bentuk tabel menurut Kabupaten/Kota.</w:t>
      </w:r>
    </w:p>
    <w:p w:rsidR="007F3BFA" w:rsidRDefault="007F3BFA"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 xml:space="preserve">Distribusi penduduk Provinsi Sumatera Barat menurut jenis kecacatan dan jenis kelamin </w:t>
      </w:r>
      <w:r w:rsidR="009D3AD7">
        <w:rPr>
          <w:rFonts w:ascii="Book Antiqua" w:hAnsi="Book Antiqua" w:cs="Trebuchet MS"/>
          <w:bCs/>
          <w:szCs w:val="24"/>
          <w:lang w:val="en-US"/>
        </w:rPr>
        <w:t>per 31 Desember</w:t>
      </w:r>
      <w:r>
        <w:rPr>
          <w:rFonts w:ascii="Book Antiqua" w:hAnsi="Book Antiqua" w:cs="Trebuchet MS"/>
          <w:bCs/>
          <w:szCs w:val="24"/>
          <w:lang w:val="en-US"/>
        </w:rPr>
        <w:t xml:space="preserve"> 201</w:t>
      </w:r>
      <w:r w:rsidR="00026856">
        <w:rPr>
          <w:rFonts w:ascii="Book Antiqua" w:hAnsi="Book Antiqua" w:cs="Trebuchet MS"/>
          <w:bCs/>
          <w:szCs w:val="24"/>
          <w:lang w:val="en-US"/>
        </w:rPr>
        <w:t>7</w:t>
      </w:r>
      <w:r>
        <w:rPr>
          <w:rFonts w:ascii="Book Antiqua" w:hAnsi="Book Antiqua" w:cs="Trebuchet MS"/>
          <w:bCs/>
          <w:szCs w:val="24"/>
          <w:lang w:val="en-US"/>
        </w:rPr>
        <w:t xml:space="preserve"> disajikan pada Tabel 14, sedangkan distribusi penduduk Provinsi Sumatera Barat menurut jenis kecacatan dan Kabupaten/Kota </w:t>
      </w:r>
      <w:r w:rsidR="009D3AD7">
        <w:rPr>
          <w:rFonts w:ascii="Book Antiqua" w:hAnsi="Book Antiqua" w:cs="Trebuchet MS"/>
          <w:bCs/>
          <w:szCs w:val="24"/>
          <w:lang w:val="en-US"/>
        </w:rPr>
        <w:t>per 31 Desember</w:t>
      </w:r>
      <w:r>
        <w:rPr>
          <w:rFonts w:ascii="Book Antiqua" w:hAnsi="Book Antiqua" w:cs="Trebuchet MS"/>
          <w:bCs/>
          <w:szCs w:val="24"/>
          <w:lang w:val="en-US"/>
        </w:rPr>
        <w:t xml:space="preserve"> 201</w:t>
      </w:r>
      <w:r w:rsidR="00026856">
        <w:rPr>
          <w:rFonts w:ascii="Book Antiqua" w:hAnsi="Book Antiqua" w:cs="Trebuchet MS"/>
          <w:bCs/>
          <w:szCs w:val="24"/>
          <w:lang w:val="en-US"/>
        </w:rPr>
        <w:t>7</w:t>
      </w:r>
      <w:r>
        <w:rPr>
          <w:rFonts w:ascii="Book Antiqua" w:hAnsi="Book Antiqua" w:cs="Trebuchet MS"/>
          <w:bCs/>
          <w:szCs w:val="24"/>
          <w:lang w:val="en-US"/>
        </w:rPr>
        <w:t xml:space="preserve"> dapat dilihat pada Tabel 15.</w:t>
      </w:r>
    </w:p>
    <w:p w:rsidR="007F3BFA" w:rsidRDefault="007F3BFA" w:rsidP="007F3BFA">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14.</w:t>
      </w:r>
    </w:p>
    <w:p w:rsidR="007F3BFA" w:rsidRDefault="007F3BFA" w:rsidP="007F3BFA">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Distribusi Penduduk Menurut Jenis Kecacatan dan Jenis Kelamin</w:t>
      </w:r>
    </w:p>
    <w:p w:rsidR="007F3BFA" w:rsidRDefault="007F3BFA" w:rsidP="007F3BFA">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9D3AD7">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026856">
        <w:rPr>
          <w:rFonts w:ascii="Book Antiqua" w:hAnsi="Book Antiqua" w:cs="Arial"/>
          <w:color w:val="000000"/>
          <w:sz w:val="20"/>
          <w:szCs w:val="20"/>
        </w:rPr>
        <w:t>7</w:t>
      </w:r>
    </w:p>
    <w:p w:rsidR="00CE25A1" w:rsidRDefault="00CE25A1" w:rsidP="007F3BFA">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tbl>
      <w:tblPr>
        <w:tblW w:w="6750" w:type="dxa"/>
        <w:tblInd w:w="1754" w:type="dxa"/>
        <w:tblLook w:val="04A0" w:firstRow="1" w:lastRow="0" w:firstColumn="1" w:lastColumn="0" w:noHBand="0" w:noVBand="1"/>
      </w:tblPr>
      <w:tblGrid>
        <w:gridCol w:w="500"/>
        <w:gridCol w:w="1980"/>
        <w:gridCol w:w="750"/>
        <w:gridCol w:w="660"/>
        <w:gridCol w:w="750"/>
        <w:gridCol w:w="660"/>
        <w:gridCol w:w="750"/>
        <w:gridCol w:w="700"/>
      </w:tblGrid>
      <w:tr w:rsidR="00CE25A1" w:rsidRPr="00CE25A1" w:rsidTr="00CE25A1">
        <w:trPr>
          <w:trHeight w:val="270"/>
        </w:trPr>
        <w:tc>
          <w:tcPr>
            <w:tcW w:w="500" w:type="dxa"/>
            <w:vMerge w:val="restart"/>
            <w:tcBorders>
              <w:top w:val="single" w:sz="8" w:space="0" w:color="auto"/>
              <w:left w:val="single" w:sz="8" w:space="0" w:color="auto"/>
              <w:bottom w:val="single" w:sz="4" w:space="0" w:color="000000"/>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N</w:t>
            </w:r>
            <w:r w:rsidR="00106CB7">
              <w:rPr>
                <w:rFonts w:ascii="Book Antiqua" w:eastAsia="Times New Roman" w:hAnsi="Book Antiqua" w:cs="Arial"/>
                <w:b/>
                <w:bCs/>
                <w:color w:val="FFFFFF"/>
                <w:sz w:val="16"/>
                <w:szCs w:val="16"/>
                <w:lang w:val="en-ID" w:eastAsia="en-ID"/>
              </w:rPr>
              <w:t>o</w:t>
            </w:r>
          </w:p>
        </w:tc>
        <w:tc>
          <w:tcPr>
            <w:tcW w:w="1980" w:type="dxa"/>
            <w:vMerge w:val="restart"/>
            <w:tcBorders>
              <w:top w:val="single" w:sz="8" w:space="0" w:color="auto"/>
              <w:left w:val="single" w:sz="4" w:space="0" w:color="auto"/>
              <w:bottom w:val="single" w:sz="4" w:space="0" w:color="000000"/>
              <w:right w:val="single" w:sz="4" w:space="0" w:color="auto"/>
            </w:tcBorders>
            <w:shd w:val="clear" w:color="FFFFFF" w:fill="E26B0A"/>
            <w:noWrap/>
            <w:vAlign w:val="center"/>
            <w:hideMark/>
          </w:tcPr>
          <w:p w:rsidR="00CE25A1" w:rsidRPr="00CE25A1" w:rsidRDefault="00106CB7" w:rsidP="00CE25A1">
            <w:pPr>
              <w:spacing w:after="0" w:line="240" w:lineRule="auto"/>
              <w:jc w:val="center"/>
              <w:rPr>
                <w:rFonts w:ascii="Book Antiqua" w:eastAsia="Times New Roman" w:hAnsi="Book Antiqua" w:cs="Arial"/>
                <w:b/>
                <w:bCs/>
                <w:color w:val="FFFFFF"/>
                <w:sz w:val="16"/>
                <w:szCs w:val="16"/>
                <w:lang w:val="en-ID" w:eastAsia="en-ID"/>
              </w:rPr>
            </w:pPr>
            <w:r>
              <w:rPr>
                <w:rFonts w:ascii="Book Antiqua" w:eastAsia="Times New Roman" w:hAnsi="Book Antiqua" w:cs="Arial"/>
                <w:b/>
                <w:bCs/>
                <w:color w:val="FFFFFF"/>
                <w:sz w:val="16"/>
                <w:szCs w:val="16"/>
                <w:lang w:val="en-ID" w:eastAsia="en-ID"/>
              </w:rPr>
              <w:t>Jenis Kecacatan</w:t>
            </w:r>
          </w:p>
        </w:tc>
        <w:tc>
          <w:tcPr>
            <w:tcW w:w="2820" w:type="dxa"/>
            <w:gridSpan w:val="4"/>
            <w:tcBorders>
              <w:top w:val="single" w:sz="8" w:space="0" w:color="auto"/>
              <w:left w:val="nil"/>
              <w:bottom w:val="single" w:sz="4" w:space="0" w:color="auto"/>
              <w:right w:val="single" w:sz="4" w:space="0" w:color="auto"/>
            </w:tcBorders>
            <w:shd w:val="clear" w:color="000000" w:fill="E26B0A"/>
            <w:noWrap/>
            <w:vAlign w:val="center"/>
            <w:hideMark/>
          </w:tcPr>
          <w:p w:rsidR="00CE25A1" w:rsidRPr="00CE25A1" w:rsidRDefault="00106CB7" w:rsidP="00CE25A1">
            <w:pPr>
              <w:spacing w:after="0" w:line="240" w:lineRule="auto"/>
              <w:jc w:val="center"/>
              <w:rPr>
                <w:rFonts w:ascii="Book Antiqua" w:eastAsia="Times New Roman" w:hAnsi="Book Antiqua" w:cs="Arial"/>
                <w:b/>
                <w:bCs/>
                <w:color w:val="FFFFFF"/>
                <w:sz w:val="16"/>
                <w:szCs w:val="16"/>
                <w:lang w:val="en-ID" w:eastAsia="en-ID"/>
              </w:rPr>
            </w:pPr>
            <w:r>
              <w:rPr>
                <w:rFonts w:ascii="Book Antiqua" w:eastAsia="Times New Roman" w:hAnsi="Book Antiqua" w:cs="Arial"/>
                <w:b/>
                <w:bCs/>
                <w:color w:val="FFFFFF"/>
                <w:sz w:val="16"/>
                <w:szCs w:val="16"/>
                <w:lang w:val="en-ID" w:eastAsia="en-ID"/>
              </w:rPr>
              <w:t>Jenis Kelamin (Jiwa)</w:t>
            </w:r>
          </w:p>
        </w:tc>
        <w:tc>
          <w:tcPr>
            <w:tcW w:w="1450" w:type="dxa"/>
            <w:gridSpan w:val="2"/>
            <w:vMerge w:val="restart"/>
            <w:tcBorders>
              <w:top w:val="single" w:sz="8" w:space="0" w:color="auto"/>
              <w:left w:val="single" w:sz="4" w:space="0" w:color="auto"/>
              <w:bottom w:val="single" w:sz="4" w:space="0" w:color="000000"/>
              <w:right w:val="single" w:sz="8" w:space="0" w:color="000000"/>
            </w:tcBorders>
            <w:shd w:val="clear" w:color="000000" w:fill="E26B0A"/>
            <w:vAlign w:val="center"/>
            <w:hideMark/>
          </w:tcPr>
          <w:p w:rsidR="00CE25A1" w:rsidRPr="00CE25A1" w:rsidRDefault="00106CB7" w:rsidP="00CE25A1">
            <w:pPr>
              <w:spacing w:after="0" w:line="240" w:lineRule="auto"/>
              <w:jc w:val="center"/>
              <w:rPr>
                <w:rFonts w:ascii="Book Antiqua" w:eastAsia="Times New Roman" w:hAnsi="Book Antiqua" w:cs="Arial"/>
                <w:b/>
                <w:bCs/>
                <w:color w:val="FFFFFF"/>
                <w:sz w:val="16"/>
                <w:szCs w:val="16"/>
                <w:lang w:val="en-ID" w:eastAsia="en-ID"/>
              </w:rPr>
            </w:pPr>
            <w:r>
              <w:rPr>
                <w:rFonts w:ascii="Book Antiqua" w:eastAsia="Times New Roman" w:hAnsi="Book Antiqua" w:cs="Arial"/>
                <w:b/>
                <w:bCs/>
                <w:color w:val="FFFFFF"/>
                <w:sz w:val="16"/>
                <w:szCs w:val="16"/>
                <w:lang w:val="en-ID" w:eastAsia="en-ID"/>
              </w:rPr>
              <w:t>Total (Jiwa)</w:t>
            </w:r>
          </w:p>
        </w:tc>
      </w:tr>
      <w:tr w:rsidR="00CE25A1" w:rsidRPr="00CE25A1" w:rsidTr="00CE25A1">
        <w:trPr>
          <w:trHeight w:val="270"/>
        </w:trPr>
        <w:tc>
          <w:tcPr>
            <w:tcW w:w="500" w:type="dxa"/>
            <w:vMerge/>
            <w:tcBorders>
              <w:top w:val="single" w:sz="8" w:space="0" w:color="auto"/>
              <w:left w:val="single" w:sz="8" w:space="0" w:color="auto"/>
              <w:bottom w:val="single" w:sz="4" w:space="0" w:color="000000"/>
              <w:right w:val="single" w:sz="4" w:space="0" w:color="auto"/>
            </w:tcBorders>
            <w:vAlign w:val="center"/>
            <w:hideMark/>
          </w:tcPr>
          <w:p w:rsidR="00CE25A1" w:rsidRPr="00CE25A1" w:rsidRDefault="00CE25A1" w:rsidP="00CE25A1">
            <w:pPr>
              <w:spacing w:after="0" w:line="240" w:lineRule="auto"/>
              <w:rPr>
                <w:rFonts w:ascii="Book Antiqua" w:eastAsia="Times New Roman" w:hAnsi="Book Antiqua" w:cs="Arial"/>
                <w:b/>
                <w:bCs/>
                <w:color w:val="FFFFFF"/>
                <w:sz w:val="16"/>
                <w:szCs w:val="16"/>
                <w:lang w:val="en-ID" w:eastAsia="en-ID"/>
              </w:rPr>
            </w:pPr>
          </w:p>
        </w:tc>
        <w:tc>
          <w:tcPr>
            <w:tcW w:w="1980" w:type="dxa"/>
            <w:vMerge/>
            <w:tcBorders>
              <w:top w:val="single" w:sz="8" w:space="0" w:color="auto"/>
              <w:left w:val="single" w:sz="4" w:space="0" w:color="auto"/>
              <w:bottom w:val="single" w:sz="4" w:space="0" w:color="000000"/>
              <w:right w:val="single" w:sz="4" w:space="0" w:color="auto"/>
            </w:tcBorders>
            <w:vAlign w:val="center"/>
            <w:hideMark/>
          </w:tcPr>
          <w:p w:rsidR="00CE25A1" w:rsidRPr="00CE25A1" w:rsidRDefault="00CE25A1" w:rsidP="00CE25A1">
            <w:pPr>
              <w:spacing w:after="0" w:line="240" w:lineRule="auto"/>
              <w:rPr>
                <w:rFonts w:ascii="Book Antiqua" w:eastAsia="Times New Roman" w:hAnsi="Book Antiqua" w:cs="Arial"/>
                <w:b/>
                <w:bCs/>
                <w:color w:val="FFFFFF"/>
                <w:sz w:val="16"/>
                <w:szCs w:val="16"/>
                <w:lang w:val="en-ID" w:eastAsia="en-ID"/>
              </w:rPr>
            </w:pPr>
          </w:p>
        </w:tc>
        <w:tc>
          <w:tcPr>
            <w:tcW w:w="1410" w:type="dxa"/>
            <w:gridSpan w:val="2"/>
            <w:tcBorders>
              <w:top w:val="single" w:sz="4" w:space="0" w:color="auto"/>
              <w:left w:val="nil"/>
              <w:bottom w:val="single" w:sz="4" w:space="0" w:color="auto"/>
              <w:right w:val="single" w:sz="4" w:space="0" w:color="000000"/>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L</w:t>
            </w:r>
            <w:r w:rsidR="00106CB7">
              <w:rPr>
                <w:rFonts w:ascii="Book Antiqua" w:eastAsia="Times New Roman" w:hAnsi="Book Antiqua" w:cs="Arial"/>
                <w:b/>
                <w:bCs/>
                <w:color w:val="FFFFFF"/>
                <w:sz w:val="16"/>
                <w:szCs w:val="16"/>
                <w:lang w:val="en-ID" w:eastAsia="en-ID"/>
              </w:rPr>
              <w:t>aki-Laki</w:t>
            </w:r>
          </w:p>
        </w:tc>
        <w:tc>
          <w:tcPr>
            <w:tcW w:w="1410" w:type="dxa"/>
            <w:gridSpan w:val="2"/>
            <w:tcBorders>
              <w:top w:val="single" w:sz="4" w:space="0" w:color="auto"/>
              <w:left w:val="nil"/>
              <w:bottom w:val="single" w:sz="4" w:space="0" w:color="auto"/>
              <w:right w:val="single" w:sz="4" w:space="0" w:color="000000"/>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P</w:t>
            </w:r>
            <w:r w:rsidR="00106CB7">
              <w:rPr>
                <w:rFonts w:ascii="Book Antiqua" w:eastAsia="Times New Roman" w:hAnsi="Book Antiqua" w:cs="Arial"/>
                <w:b/>
                <w:bCs/>
                <w:color w:val="FFFFFF"/>
                <w:sz w:val="16"/>
                <w:szCs w:val="16"/>
                <w:lang w:val="en-ID" w:eastAsia="en-ID"/>
              </w:rPr>
              <w:t>erempuan</w:t>
            </w:r>
          </w:p>
        </w:tc>
        <w:tc>
          <w:tcPr>
            <w:tcW w:w="1450" w:type="dxa"/>
            <w:gridSpan w:val="2"/>
            <w:vMerge/>
            <w:tcBorders>
              <w:top w:val="single" w:sz="8" w:space="0" w:color="auto"/>
              <w:left w:val="single" w:sz="4" w:space="0" w:color="auto"/>
              <w:bottom w:val="single" w:sz="4" w:space="0" w:color="000000"/>
              <w:right w:val="single" w:sz="8" w:space="0" w:color="000000"/>
            </w:tcBorders>
            <w:vAlign w:val="center"/>
            <w:hideMark/>
          </w:tcPr>
          <w:p w:rsidR="00CE25A1" w:rsidRPr="00CE25A1" w:rsidRDefault="00CE25A1" w:rsidP="00CE25A1">
            <w:pPr>
              <w:spacing w:after="0" w:line="240" w:lineRule="auto"/>
              <w:rPr>
                <w:rFonts w:ascii="Book Antiqua" w:eastAsia="Times New Roman" w:hAnsi="Book Antiqua" w:cs="Arial"/>
                <w:b/>
                <w:bCs/>
                <w:color w:val="FFFFFF"/>
                <w:sz w:val="16"/>
                <w:szCs w:val="16"/>
                <w:lang w:val="en-ID" w:eastAsia="en-ID"/>
              </w:rPr>
            </w:pPr>
          </w:p>
        </w:tc>
      </w:tr>
      <w:tr w:rsidR="00CE25A1" w:rsidRPr="00CE25A1" w:rsidTr="00CE25A1">
        <w:trPr>
          <w:trHeight w:val="270"/>
        </w:trPr>
        <w:tc>
          <w:tcPr>
            <w:tcW w:w="500" w:type="dxa"/>
            <w:vMerge/>
            <w:tcBorders>
              <w:top w:val="single" w:sz="8" w:space="0" w:color="auto"/>
              <w:left w:val="single" w:sz="8" w:space="0" w:color="auto"/>
              <w:bottom w:val="single" w:sz="4" w:space="0" w:color="000000"/>
              <w:right w:val="single" w:sz="4" w:space="0" w:color="auto"/>
            </w:tcBorders>
            <w:vAlign w:val="center"/>
            <w:hideMark/>
          </w:tcPr>
          <w:p w:rsidR="00CE25A1" w:rsidRPr="00CE25A1" w:rsidRDefault="00CE25A1" w:rsidP="00CE25A1">
            <w:pPr>
              <w:spacing w:after="0" w:line="240" w:lineRule="auto"/>
              <w:rPr>
                <w:rFonts w:ascii="Book Antiqua" w:eastAsia="Times New Roman" w:hAnsi="Book Antiqua" w:cs="Arial"/>
                <w:b/>
                <w:bCs/>
                <w:color w:val="FFFFFF"/>
                <w:sz w:val="16"/>
                <w:szCs w:val="16"/>
                <w:lang w:val="en-ID" w:eastAsia="en-ID"/>
              </w:rPr>
            </w:pPr>
          </w:p>
        </w:tc>
        <w:tc>
          <w:tcPr>
            <w:tcW w:w="1980" w:type="dxa"/>
            <w:vMerge/>
            <w:tcBorders>
              <w:top w:val="single" w:sz="8" w:space="0" w:color="auto"/>
              <w:left w:val="single" w:sz="4" w:space="0" w:color="auto"/>
              <w:bottom w:val="single" w:sz="4" w:space="0" w:color="000000"/>
              <w:right w:val="single" w:sz="4" w:space="0" w:color="auto"/>
            </w:tcBorders>
            <w:vAlign w:val="center"/>
            <w:hideMark/>
          </w:tcPr>
          <w:p w:rsidR="00CE25A1" w:rsidRPr="00CE25A1" w:rsidRDefault="00CE25A1" w:rsidP="00CE25A1">
            <w:pPr>
              <w:spacing w:after="0" w:line="240" w:lineRule="auto"/>
              <w:rPr>
                <w:rFonts w:ascii="Book Antiqua" w:eastAsia="Times New Roman" w:hAnsi="Book Antiqua" w:cs="Arial"/>
                <w:b/>
                <w:bCs/>
                <w:color w:val="FFFFFF"/>
                <w:sz w:val="16"/>
                <w:szCs w:val="16"/>
                <w:lang w:val="en-ID" w:eastAsia="en-ID"/>
              </w:rPr>
            </w:pPr>
          </w:p>
        </w:tc>
        <w:tc>
          <w:tcPr>
            <w:tcW w:w="750" w:type="dxa"/>
            <w:tcBorders>
              <w:top w:val="nil"/>
              <w:left w:val="nil"/>
              <w:bottom w:val="single" w:sz="4" w:space="0" w:color="auto"/>
              <w:right w:val="single" w:sz="4" w:space="0" w:color="auto"/>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Jumlah</w:t>
            </w:r>
          </w:p>
        </w:tc>
        <w:tc>
          <w:tcPr>
            <w:tcW w:w="660" w:type="dxa"/>
            <w:tcBorders>
              <w:top w:val="nil"/>
              <w:left w:val="nil"/>
              <w:bottom w:val="single" w:sz="4" w:space="0" w:color="auto"/>
              <w:right w:val="single" w:sz="4" w:space="0" w:color="auto"/>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w:t>
            </w:r>
          </w:p>
        </w:tc>
        <w:tc>
          <w:tcPr>
            <w:tcW w:w="750" w:type="dxa"/>
            <w:tcBorders>
              <w:top w:val="nil"/>
              <w:left w:val="nil"/>
              <w:bottom w:val="single" w:sz="4" w:space="0" w:color="auto"/>
              <w:right w:val="single" w:sz="4" w:space="0" w:color="auto"/>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Jumlah</w:t>
            </w:r>
          </w:p>
        </w:tc>
        <w:tc>
          <w:tcPr>
            <w:tcW w:w="660" w:type="dxa"/>
            <w:tcBorders>
              <w:top w:val="nil"/>
              <w:left w:val="nil"/>
              <w:bottom w:val="single" w:sz="4" w:space="0" w:color="auto"/>
              <w:right w:val="single" w:sz="4" w:space="0" w:color="auto"/>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w:t>
            </w:r>
          </w:p>
        </w:tc>
        <w:tc>
          <w:tcPr>
            <w:tcW w:w="750" w:type="dxa"/>
            <w:tcBorders>
              <w:top w:val="nil"/>
              <w:left w:val="nil"/>
              <w:bottom w:val="single" w:sz="4" w:space="0" w:color="auto"/>
              <w:right w:val="nil"/>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Jumlah</w:t>
            </w:r>
          </w:p>
        </w:tc>
        <w:tc>
          <w:tcPr>
            <w:tcW w:w="700" w:type="dxa"/>
            <w:tcBorders>
              <w:top w:val="nil"/>
              <w:left w:val="single" w:sz="4" w:space="0" w:color="auto"/>
              <w:bottom w:val="single" w:sz="4" w:space="0" w:color="auto"/>
              <w:right w:val="single" w:sz="8" w:space="0" w:color="auto"/>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w:t>
            </w:r>
          </w:p>
        </w:tc>
      </w:tr>
      <w:tr w:rsidR="00CE25A1" w:rsidRPr="00CE25A1" w:rsidTr="00CE25A1">
        <w:trPr>
          <w:trHeight w:val="255"/>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center"/>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1</w:t>
            </w:r>
          </w:p>
        </w:tc>
        <w:tc>
          <w:tcPr>
            <w:tcW w:w="198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Cacat Fisik</w:t>
            </w:r>
          </w:p>
        </w:tc>
        <w:tc>
          <w:tcPr>
            <w:tcW w:w="75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686</w:t>
            </w:r>
          </w:p>
        </w:tc>
        <w:tc>
          <w:tcPr>
            <w:tcW w:w="66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23,61</w:t>
            </w:r>
          </w:p>
        </w:tc>
        <w:tc>
          <w:tcPr>
            <w:tcW w:w="75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492</w:t>
            </w:r>
          </w:p>
        </w:tc>
        <w:tc>
          <w:tcPr>
            <w:tcW w:w="66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23,42</w:t>
            </w:r>
          </w:p>
        </w:tc>
        <w:tc>
          <w:tcPr>
            <w:tcW w:w="75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1.178</w:t>
            </w:r>
          </w:p>
        </w:tc>
        <w:tc>
          <w:tcPr>
            <w:tcW w:w="700" w:type="dxa"/>
            <w:tcBorders>
              <w:top w:val="nil"/>
              <w:left w:val="nil"/>
              <w:bottom w:val="single" w:sz="4" w:space="0" w:color="auto"/>
              <w:right w:val="single" w:sz="8"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23,53</w:t>
            </w:r>
          </w:p>
        </w:tc>
      </w:tr>
      <w:tr w:rsidR="00CE25A1" w:rsidRPr="00CE25A1" w:rsidTr="00CE25A1">
        <w:trPr>
          <w:trHeight w:val="255"/>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center"/>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2</w:t>
            </w:r>
          </w:p>
        </w:tc>
        <w:tc>
          <w:tcPr>
            <w:tcW w:w="1980"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Cacat Netra/Buta</w:t>
            </w:r>
          </w:p>
        </w:tc>
        <w:tc>
          <w:tcPr>
            <w:tcW w:w="750"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274</w:t>
            </w:r>
          </w:p>
        </w:tc>
        <w:tc>
          <w:tcPr>
            <w:tcW w:w="660"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9,43</w:t>
            </w:r>
          </w:p>
        </w:tc>
        <w:tc>
          <w:tcPr>
            <w:tcW w:w="750"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210</w:t>
            </w:r>
          </w:p>
        </w:tc>
        <w:tc>
          <w:tcPr>
            <w:tcW w:w="660"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10,00</w:t>
            </w:r>
          </w:p>
        </w:tc>
        <w:tc>
          <w:tcPr>
            <w:tcW w:w="750"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484</w:t>
            </w:r>
          </w:p>
        </w:tc>
        <w:tc>
          <w:tcPr>
            <w:tcW w:w="700" w:type="dxa"/>
            <w:tcBorders>
              <w:top w:val="nil"/>
              <w:left w:val="nil"/>
              <w:bottom w:val="single" w:sz="4" w:space="0" w:color="auto"/>
              <w:right w:val="single" w:sz="8"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9,67</w:t>
            </w:r>
          </w:p>
        </w:tc>
      </w:tr>
      <w:tr w:rsidR="00CE25A1" w:rsidRPr="00CE25A1" w:rsidTr="00CE25A1">
        <w:trPr>
          <w:trHeight w:val="255"/>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center"/>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3</w:t>
            </w:r>
          </w:p>
        </w:tc>
        <w:tc>
          <w:tcPr>
            <w:tcW w:w="198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Cacat Rungu/Wicara</w:t>
            </w:r>
          </w:p>
        </w:tc>
        <w:tc>
          <w:tcPr>
            <w:tcW w:w="75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487</w:t>
            </w:r>
          </w:p>
        </w:tc>
        <w:tc>
          <w:tcPr>
            <w:tcW w:w="66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16,76</w:t>
            </w:r>
          </w:p>
        </w:tc>
        <w:tc>
          <w:tcPr>
            <w:tcW w:w="75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475</w:t>
            </w:r>
          </w:p>
        </w:tc>
        <w:tc>
          <w:tcPr>
            <w:tcW w:w="66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22,61</w:t>
            </w:r>
          </w:p>
        </w:tc>
        <w:tc>
          <w:tcPr>
            <w:tcW w:w="75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962</w:t>
            </w:r>
          </w:p>
        </w:tc>
        <w:tc>
          <w:tcPr>
            <w:tcW w:w="700" w:type="dxa"/>
            <w:tcBorders>
              <w:top w:val="nil"/>
              <w:left w:val="nil"/>
              <w:bottom w:val="single" w:sz="4" w:space="0" w:color="auto"/>
              <w:right w:val="single" w:sz="8"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19,22</w:t>
            </w:r>
          </w:p>
        </w:tc>
      </w:tr>
      <w:tr w:rsidR="00CE25A1" w:rsidRPr="00CE25A1" w:rsidTr="00CE25A1">
        <w:trPr>
          <w:trHeight w:val="255"/>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center"/>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4</w:t>
            </w:r>
          </w:p>
        </w:tc>
        <w:tc>
          <w:tcPr>
            <w:tcW w:w="1980"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Cacat Mental/Jiwa</w:t>
            </w:r>
          </w:p>
        </w:tc>
        <w:tc>
          <w:tcPr>
            <w:tcW w:w="750"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865</w:t>
            </w:r>
          </w:p>
        </w:tc>
        <w:tc>
          <w:tcPr>
            <w:tcW w:w="660"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29,78</w:t>
            </w:r>
          </w:p>
        </w:tc>
        <w:tc>
          <w:tcPr>
            <w:tcW w:w="750"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489</w:t>
            </w:r>
          </w:p>
        </w:tc>
        <w:tc>
          <w:tcPr>
            <w:tcW w:w="660"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23,27</w:t>
            </w:r>
          </w:p>
        </w:tc>
        <w:tc>
          <w:tcPr>
            <w:tcW w:w="750"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1.354</w:t>
            </w:r>
          </w:p>
        </w:tc>
        <w:tc>
          <w:tcPr>
            <w:tcW w:w="700" w:type="dxa"/>
            <w:tcBorders>
              <w:top w:val="nil"/>
              <w:left w:val="nil"/>
              <w:bottom w:val="single" w:sz="4" w:space="0" w:color="auto"/>
              <w:right w:val="single" w:sz="8"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27,05</w:t>
            </w:r>
          </w:p>
        </w:tc>
      </w:tr>
      <w:tr w:rsidR="00CE25A1" w:rsidRPr="00CE25A1" w:rsidTr="00CE25A1">
        <w:trPr>
          <w:trHeight w:val="255"/>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center"/>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5</w:t>
            </w:r>
          </w:p>
        </w:tc>
        <w:tc>
          <w:tcPr>
            <w:tcW w:w="198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Cacat Fisik dan Mental</w:t>
            </w:r>
          </w:p>
        </w:tc>
        <w:tc>
          <w:tcPr>
            <w:tcW w:w="75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348</w:t>
            </w:r>
          </w:p>
        </w:tc>
        <w:tc>
          <w:tcPr>
            <w:tcW w:w="66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11,98</w:t>
            </w:r>
          </w:p>
        </w:tc>
        <w:tc>
          <w:tcPr>
            <w:tcW w:w="75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257</w:t>
            </w:r>
          </w:p>
        </w:tc>
        <w:tc>
          <w:tcPr>
            <w:tcW w:w="66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12,23</w:t>
            </w:r>
          </w:p>
        </w:tc>
        <w:tc>
          <w:tcPr>
            <w:tcW w:w="750"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605</w:t>
            </w:r>
          </w:p>
        </w:tc>
        <w:tc>
          <w:tcPr>
            <w:tcW w:w="700" w:type="dxa"/>
            <w:tcBorders>
              <w:top w:val="nil"/>
              <w:left w:val="nil"/>
              <w:bottom w:val="single" w:sz="4" w:space="0" w:color="auto"/>
              <w:right w:val="single" w:sz="8"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12,09</w:t>
            </w:r>
          </w:p>
        </w:tc>
      </w:tr>
      <w:tr w:rsidR="00CE25A1" w:rsidRPr="00CE25A1" w:rsidTr="00CE25A1">
        <w:trPr>
          <w:trHeight w:val="270"/>
        </w:trPr>
        <w:tc>
          <w:tcPr>
            <w:tcW w:w="500" w:type="dxa"/>
            <w:tcBorders>
              <w:top w:val="nil"/>
              <w:left w:val="single" w:sz="8" w:space="0" w:color="auto"/>
              <w:bottom w:val="double" w:sz="6"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center"/>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6</w:t>
            </w:r>
          </w:p>
        </w:tc>
        <w:tc>
          <w:tcPr>
            <w:tcW w:w="1980" w:type="dxa"/>
            <w:tcBorders>
              <w:top w:val="nil"/>
              <w:left w:val="nil"/>
              <w:bottom w:val="double" w:sz="6" w:space="0" w:color="auto"/>
              <w:right w:val="single" w:sz="4" w:space="0" w:color="auto"/>
            </w:tcBorders>
            <w:shd w:val="clear" w:color="000000" w:fill="F79646"/>
            <w:noWrap/>
            <w:vAlign w:val="center"/>
            <w:hideMark/>
          </w:tcPr>
          <w:p w:rsidR="00CE25A1" w:rsidRPr="00CE25A1" w:rsidRDefault="00CE25A1" w:rsidP="00CE25A1">
            <w:pPr>
              <w:spacing w:after="0" w:line="240" w:lineRule="auto"/>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Cacat Lainnya</w:t>
            </w:r>
          </w:p>
        </w:tc>
        <w:tc>
          <w:tcPr>
            <w:tcW w:w="750" w:type="dxa"/>
            <w:tcBorders>
              <w:top w:val="nil"/>
              <w:left w:val="nil"/>
              <w:bottom w:val="double" w:sz="6"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245</w:t>
            </w:r>
          </w:p>
        </w:tc>
        <w:tc>
          <w:tcPr>
            <w:tcW w:w="660" w:type="dxa"/>
            <w:tcBorders>
              <w:top w:val="nil"/>
              <w:left w:val="nil"/>
              <w:bottom w:val="double" w:sz="6"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8,43</w:t>
            </w:r>
          </w:p>
        </w:tc>
        <w:tc>
          <w:tcPr>
            <w:tcW w:w="750" w:type="dxa"/>
            <w:tcBorders>
              <w:top w:val="nil"/>
              <w:left w:val="nil"/>
              <w:bottom w:val="double" w:sz="6"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178</w:t>
            </w:r>
          </w:p>
        </w:tc>
        <w:tc>
          <w:tcPr>
            <w:tcW w:w="660" w:type="dxa"/>
            <w:tcBorders>
              <w:top w:val="nil"/>
              <w:left w:val="nil"/>
              <w:bottom w:val="double" w:sz="6"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8,47</w:t>
            </w:r>
          </w:p>
        </w:tc>
        <w:tc>
          <w:tcPr>
            <w:tcW w:w="750" w:type="dxa"/>
            <w:tcBorders>
              <w:top w:val="nil"/>
              <w:left w:val="nil"/>
              <w:bottom w:val="double" w:sz="6"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423</w:t>
            </w:r>
          </w:p>
        </w:tc>
        <w:tc>
          <w:tcPr>
            <w:tcW w:w="700" w:type="dxa"/>
            <w:tcBorders>
              <w:top w:val="nil"/>
              <w:left w:val="nil"/>
              <w:bottom w:val="double" w:sz="6" w:space="0" w:color="auto"/>
              <w:right w:val="single" w:sz="8"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6"/>
                <w:szCs w:val="16"/>
                <w:lang w:val="en-ID" w:eastAsia="en-ID"/>
              </w:rPr>
            </w:pPr>
            <w:r w:rsidRPr="00CE25A1">
              <w:rPr>
                <w:rFonts w:ascii="Book Antiqua" w:eastAsia="Times New Roman" w:hAnsi="Book Antiqua" w:cs="Arial"/>
                <w:color w:val="000000"/>
                <w:sz w:val="16"/>
                <w:szCs w:val="16"/>
                <w:lang w:val="en-ID" w:eastAsia="en-ID"/>
              </w:rPr>
              <w:t>8,45</w:t>
            </w:r>
          </w:p>
        </w:tc>
      </w:tr>
      <w:tr w:rsidR="00CE25A1" w:rsidRPr="00CE25A1" w:rsidTr="00CE25A1">
        <w:trPr>
          <w:trHeight w:val="300"/>
        </w:trPr>
        <w:tc>
          <w:tcPr>
            <w:tcW w:w="500" w:type="dxa"/>
            <w:tcBorders>
              <w:top w:val="nil"/>
              <w:left w:val="single" w:sz="8" w:space="0" w:color="auto"/>
              <w:bottom w:val="single" w:sz="8" w:space="0" w:color="auto"/>
              <w:right w:val="single" w:sz="4" w:space="0" w:color="auto"/>
            </w:tcBorders>
            <w:shd w:val="clear" w:color="000000" w:fill="00B050"/>
            <w:noWrap/>
            <w:vAlign w:val="center"/>
            <w:hideMark/>
          </w:tcPr>
          <w:p w:rsidR="00CE25A1" w:rsidRPr="00CE25A1" w:rsidRDefault="00CE25A1" w:rsidP="00CE25A1">
            <w:pPr>
              <w:spacing w:after="0" w:line="240" w:lineRule="auto"/>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 </w:t>
            </w:r>
          </w:p>
        </w:tc>
        <w:tc>
          <w:tcPr>
            <w:tcW w:w="1980" w:type="dxa"/>
            <w:tcBorders>
              <w:top w:val="nil"/>
              <w:left w:val="nil"/>
              <w:bottom w:val="single" w:sz="8"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JUMLAH</w:t>
            </w:r>
          </w:p>
        </w:tc>
        <w:tc>
          <w:tcPr>
            <w:tcW w:w="750" w:type="dxa"/>
            <w:tcBorders>
              <w:top w:val="nil"/>
              <w:left w:val="nil"/>
              <w:bottom w:val="single" w:sz="8"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2.905</w:t>
            </w:r>
          </w:p>
        </w:tc>
        <w:tc>
          <w:tcPr>
            <w:tcW w:w="660" w:type="dxa"/>
            <w:tcBorders>
              <w:top w:val="nil"/>
              <w:left w:val="nil"/>
              <w:bottom w:val="single" w:sz="8"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100,00</w:t>
            </w:r>
          </w:p>
        </w:tc>
        <w:tc>
          <w:tcPr>
            <w:tcW w:w="750" w:type="dxa"/>
            <w:tcBorders>
              <w:top w:val="nil"/>
              <w:left w:val="nil"/>
              <w:bottom w:val="single" w:sz="8"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2.101</w:t>
            </w:r>
          </w:p>
        </w:tc>
        <w:tc>
          <w:tcPr>
            <w:tcW w:w="660" w:type="dxa"/>
            <w:tcBorders>
              <w:top w:val="nil"/>
              <w:left w:val="nil"/>
              <w:bottom w:val="single" w:sz="8"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100,00</w:t>
            </w:r>
          </w:p>
        </w:tc>
        <w:tc>
          <w:tcPr>
            <w:tcW w:w="750" w:type="dxa"/>
            <w:tcBorders>
              <w:top w:val="nil"/>
              <w:left w:val="nil"/>
              <w:bottom w:val="single" w:sz="8"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5.006</w:t>
            </w:r>
          </w:p>
        </w:tc>
        <w:tc>
          <w:tcPr>
            <w:tcW w:w="700" w:type="dxa"/>
            <w:tcBorders>
              <w:top w:val="nil"/>
              <w:left w:val="nil"/>
              <w:bottom w:val="single" w:sz="8" w:space="0" w:color="auto"/>
              <w:right w:val="single" w:sz="8"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6"/>
                <w:szCs w:val="16"/>
                <w:lang w:val="en-ID" w:eastAsia="en-ID"/>
              </w:rPr>
            </w:pPr>
            <w:r w:rsidRPr="00CE25A1">
              <w:rPr>
                <w:rFonts w:ascii="Book Antiqua" w:eastAsia="Times New Roman" w:hAnsi="Book Antiqua" w:cs="Arial"/>
                <w:b/>
                <w:bCs/>
                <w:color w:val="FFFFFF"/>
                <w:sz w:val="16"/>
                <w:szCs w:val="16"/>
                <w:lang w:val="en-ID" w:eastAsia="en-ID"/>
              </w:rPr>
              <w:t>100,00</w:t>
            </w:r>
          </w:p>
        </w:tc>
      </w:tr>
      <w:tr w:rsidR="00CE25A1" w:rsidRPr="00CE25A1" w:rsidTr="00CE25A1">
        <w:trPr>
          <w:trHeight w:val="195"/>
        </w:trPr>
        <w:tc>
          <w:tcPr>
            <w:tcW w:w="500" w:type="dxa"/>
            <w:tcBorders>
              <w:top w:val="nil"/>
              <w:left w:val="nil"/>
              <w:bottom w:val="nil"/>
              <w:right w:val="nil"/>
            </w:tcBorders>
            <w:shd w:val="clear" w:color="auto" w:fill="auto"/>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6"/>
                <w:szCs w:val="16"/>
                <w:lang w:val="en-ID" w:eastAsia="en-ID"/>
              </w:rPr>
            </w:pPr>
          </w:p>
        </w:tc>
        <w:tc>
          <w:tcPr>
            <w:tcW w:w="1980" w:type="dxa"/>
            <w:tcBorders>
              <w:top w:val="nil"/>
              <w:left w:val="nil"/>
              <w:bottom w:val="nil"/>
              <w:right w:val="nil"/>
            </w:tcBorders>
            <w:shd w:val="clear" w:color="auto" w:fill="auto"/>
            <w:noWrap/>
            <w:vAlign w:val="center"/>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50" w:type="dxa"/>
            <w:tcBorders>
              <w:top w:val="nil"/>
              <w:left w:val="nil"/>
              <w:bottom w:val="nil"/>
              <w:right w:val="nil"/>
            </w:tcBorders>
            <w:shd w:val="clear" w:color="auto" w:fill="auto"/>
            <w:noWrap/>
            <w:vAlign w:val="center"/>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660" w:type="dxa"/>
            <w:tcBorders>
              <w:top w:val="nil"/>
              <w:left w:val="nil"/>
              <w:bottom w:val="nil"/>
              <w:right w:val="nil"/>
            </w:tcBorders>
            <w:shd w:val="clear" w:color="auto" w:fill="auto"/>
            <w:noWrap/>
            <w:vAlign w:val="center"/>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50" w:type="dxa"/>
            <w:tcBorders>
              <w:top w:val="nil"/>
              <w:left w:val="nil"/>
              <w:bottom w:val="nil"/>
              <w:right w:val="nil"/>
            </w:tcBorders>
            <w:shd w:val="clear" w:color="auto" w:fill="auto"/>
            <w:noWrap/>
            <w:vAlign w:val="center"/>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660" w:type="dxa"/>
            <w:tcBorders>
              <w:top w:val="nil"/>
              <w:left w:val="nil"/>
              <w:bottom w:val="nil"/>
              <w:right w:val="nil"/>
            </w:tcBorders>
            <w:shd w:val="clear" w:color="auto" w:fill="auto"/>
            <w:noWrap/>
            <w:vAlign w:val="center"/>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50" w:type="dxa"/>
            <w:tcBorders>
              <w:top w:val="nil"/>
              <w:left w:val="nil"/>
              <w:bottom w:val="nil"/>
              <w:right w:val="nil"/>
            </w:tcBorders>
            <w:shd w:val="clear" w:color="auto" w:fill="auto"/>
            <w:noWrap/>
            <w:vAlign w:val="center"/>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r>
      <w:tr w:rsidR="00CE25A1" w:rsidRPr="00CE25A1" w:rsidTr="00CE25A1">
        <w:trPr>
          <w:trHeight w:val="240"/>
        </w:trPr>
        <w:tc>
          <w:tcPr>
            <w:tcW w:w="3890" w:type="dxa"/>
            <w:gridSpan w:val="4"/>
            <w:tcBorders>
              <w:top w:val="nil"/>
              <w:left w:val="nil"/>
              <w:bottom w:val="nil"/>
              <w:right w:val="nil"/>
            </w:tcBorders>
            <w:shd w:val="clear" w:color="000000" w:fill="FABF8F"/>
            <w:noWrap/>
            <w:vAlign w:val="center"/>
            <w:hideMark/>
          </w:tcPr>
          <w:p w:rsidR="00CE25A1" w:rsidRPr="00CE25A1" w:rsidRDefault="00CE25A1" w:rsidP="00CE25A1">
            <w:pPr>
              <w:spacing w:after="0" w:line="240" w:lineRule="auto"/>
              <w:rPr>
                <w:rFonts w:ascii="Book Antiqua" w:eastAsia="Times New Roman" w:hAnsi="Book Antiqua" w:cs="Arial"/>
                <w:color w:val="000000"/>
                <w:sz w:val="12"/>
                <w:szCs w:val="12"/>
                <w:lang w:val="en-ID" w:eastAsia="en-ID"/>
              </w:rPr>
            </w:pPr>
            <w:r w:rsidRPr="00CE25A1">
              <w:rPr>
                <w:rFonts w:ascii="Book Antiqua" w:eastAsia="Times New Roman" w:hAnsi="Book Antiqua" w:cs="Arial"/>
                <w:color w:val="000000"/>
                <w:sz w:val="12"/>
                <w:szCs w:val="12"/>
                <w:lang w:val="en-ID" w:eastAsia="en-ID"/>
              </w:rPr>
              <w:t>Sumber : Data Konsolidasi Bersih (DKB) Semester II 2017 (diolah)</w:t>
            </w:r>
          </w:p>
        </w:tc>
        <w:tc>
          <w:tcPr>
            <w:tcW w:w="750" w:type="dxa"/>
            <w:tcBorders>
              <w:top w:val="nil"/>
              <w:left w:val="nil"/>
              <w:bottom w:val="nil"/>
              <w:right w:val="nil"/>
            </w:tcBorders>
            <w:shd w:val="clear" w:color="000000" w:fill="FFFFFF"/>
            <w:noWrap/>
            <w:vAlign w:val="center"/>
            <w:hideMark/>
          </w:tcPr>
          <w:p w:rsidR="00CE25A1" w:rsidRPr="00CE25A1" w:rsidRDefault="00CE25A1" w:rsidP="00CE25A1">
            <w:pPr>
              <w:spacing w:after="0" w:line="240" w:lineRule="auto"/>
              <w:rPr>
                <w:rFonts w:ascii="Book Antiqua" w:eastAsia="Times New Roman" w:hAnsi="Book Antiqua" w:cs="Arial"/>
                <w:color w:val="000000"/>
                <w:sz w:val="12"/>
                <w:szCs w:val="12"/>
                <w:lang w:val="en-ID" w:eastAsia="en-ID"/>
              </w:rPr>
            </w:pPr>
            <w:r w:rsidRPr="00CE25A1">
              <w:rPr>
                <w:rFonts w:ascii="Book Antiqua" w:eastAsia="Times New Roman" w:hAnsi="Book Antiqua" w:cs="Arial"/>
                <w:color w:val="000000"/>
                <w:sz w:val="12"/>
                <w:szCs w:val="12"/>
                <w:lang w:val="en-ID" w:eastAsia="en-ID"/>
              </w:rPr>
              <w:t> </w:t>
            </w:r>
          </w:p>
        </w:tc>
        <w:tc>
          <w:tcPr>
            <w:tcW w:w="660" w:type="dxa"/>
            <w:tcBorders>
              <w:top w:val="nil"/>
              <w:left w:val="nil"/>
              <w:bottom w:val="nil"/>
              <w:right w:val="nil"/>
            </w:tcBorders>
            <w:shd w:val="clear" w:color="auto" w:fill="auto"/>
            <w:noWrap/>
            <w:vAlign w:val="center"/>
            <w:hideMark/>
          </w:tcPr>
          <w:p w:rsidR="00CE25A1" w:rsidRPr="00CE25A1" w:rsidRDefault="00CE25A1" w:rsidP="00CE25A1">
            <w:pPr>
              <w:spacing w:after="0" w:line="240" w:lineRule="auto"/>
              <w:rPr>
                <w:rFonts w:ascii="Book Antiqua" w:eastAsia="Times New Roman" w:hAnsi="Book Antiqua" w:cs="Arial"/>
                <w:color w:val="000000"/>
                <w:sz w:val="12"/>
                <w:szCs w:val="12"/>
                <w:lang w:val="en-ID" w:eastAsia="en-ID"/>
              </w:rPr>
            </w:pPr>
          </w:p>
        </w:tc>
        <w:tc>
          <w:tcPr>
            <w:tcW w:w="750" w:type="dxa"/>
            <w:tcBorders>
              <w:top w:val="nil"/>
              <w:left w:val="nil"/>
              <w:bottom w:val="nil"/>
              <w:right w:val="nil"/>
            </w:tcBorders>
            <w:shd w:val="clear" w:color="auto" w:fill="auto"/>
            <w:noWrap/>
            <w:vAlign w:val="center"/>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r>
    </w:tbl>
    <w:p w:rsidR="00CE25A1" w:rsidRDefault="00CE25A1" w:rsidP="007F3BFA">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p w:rsidR="003302E3" w:rsidRDefault="003302E3" w:rsidP="007F3BFA">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p w:rsidR="003302E3" w:rsidRDefault="003302E3" w:rsidP="007F3BFA">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p w:rsidR="007F3BFA" w:rsidRPr="00A76043" w:rsidRDefault="007F3BFA" w:rsidP="00CE25A1">
      <w:pPr>
        <w:pStyle w:val="BodyText2"/>
        <w:spacing w:after="0" w:line="360" w:lineRule="auto"/>
        <w:ind w:left="0"/>
        <w:rPr>
          <w:rFonts w:ascii="Book Antiqua" w:hAnsi="Book Antiqua" w:cs="Trebuchet MS"/>
          <w:bCs/>
          <w:szCs w:val="24"/>
          <w:lang w:val="en-US"/>
        </w:rPr>
      </w:pPr>
    </w:p>
    <w:p w:rsidR="007F3BFA" w:rsidRDefault="007F3BFA" w:rsidP="000656E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lastRenderedPageBreak/>
        <w:t xml:space="preserve">Dari tabel di atas diketahui bahwa penyandang cacat di Provinsi Sumatera Barat sebanyak </w:t>
      </w:r>
      <w:r w:rsidR="00CE25A1">
        <w:rPr>
          <w:rFonts w:ascii="Book Antiqua" w:hAnsi="Book Antiqua" w:cs="Arial"/>
          <w:color w:val="000000"/>
        </w:rPr>
        <w:t>5.006</w:t>
      </w:r>
      <w:r>
        <w:rPr>
          <w:rFonts w:ascii="Book Antiqua" w:hAnsi="Book Antiqua" w:cs="Arial"/>
          <w:color w:val="000000"/>
        </w:rPr>
        <w:t xml:space="preserve"> jiwa dengan jenis kecacatan yang paling banyak dialami adalah cacat mental/jiwa sebanyak 1.</w:t>
      </w:r>
      <w:r w:rsidR="00CE25A1">
        <w:rPr>
          <w:rFonts w:ascii="Book Antiqua" w:hAnsi="Book Antiqua" w:cs="Arial"/>
          <w:color w:val="000000"/>
        </w:rPr>
        <w:t>35</w:t>
      </w:r>
      <w:r>
        <w:rPr>
          <w:rFonts w:ascii="Book Antiqua" w:hAnsi="Book Antiqua" w:cs="Arial"/>
          <w:color w:val="000000"/>
        </w:rPr>
        <w:t>4 jiwa (2</w:t>
      </w:r>
      <w:r w:rsidR="00CE25A1">
        <w:rPr>
          <w:rFonts w:ascii="Book Antiqua" w:hAnsi="Book Antiqua" w:cs="Arial"/>
          <w:color w:val="000000"/>
        </w:rPr>
        <w:t>7,05</w:t>
      </w:r>
      <w:r>
        <w:rPr>
          <w:rFonts w:ascii="Book Antiqua" w:hAnsi="Book Antiqua" w:cs="Arial"/>
          <w:color w:val="000000"/>
        </w:rPr>
        <w:t xml:space="preserve"> persen) dengan persentase tertinggi pada laki-laki sebanyak </w:t>
      </w:r>
      <w:r w:rsidR="00CE25A1">
        <w:rPr>
          <w:rFonts w:ascii="Book Antiqua" w:hAnsi="Book Antiqua" w:cs="Arial"/>
          <w:color w:val="000000"/>
        </w:rPr>
        <w:t>865</w:t>
      </w:r>
      <w:r>
        <w:rPr>
          <w:rFonts w:ascii="Book Antiqua" w:hAnsi="Book Antiqua" w:cs="Arial"/>
          <w:color w:val="000000"/>
        </w:rPr>
        <w:t xml:space="preserve"> jiwa (2</w:t>
      </w:r>
      <w:r w:rsidR="00CE25A1">
        <w:rPr>
          <w:rFonts w:ascii="Book Antiqua" w:hAnsi="Book Antiqua" w:cs="Arial"/>
          <w:color w:val="000000"/>
        </w:rPr>
        <w:t>9,78</w:t>
      </w:r>
      <w:r>
        <w:rPr>
          <w:rFonts w:ascii="Book Antiqua" w:hAnsi="Book Antiqua" w:cs="Arial"/>
          <w:color w:val="000000"/>
        </w:rPr>
        <w:t xml:space="preserve"> persen).</w:t>
      </w:r>
    </w:p>
    <w:p w:rsidR="007F3BFA" w:rsidRDefault="007F3BFA" w:rsidP="000656E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Bila dilihat pada Tabel 15, maka distribusi penyandang cacat per Kabupaten/Kota terbanyak berada di Kota Padang dengan jumlah total 9</w:t>
      </w:r>
      <w:r w:rsidR="00CE25A1">
        <w:rPr>
          <w:rFonts w:ascii="Book Antiqua" w:hAnsi="Book Antiqua" w:cs="Arial"/>
          <w:color w:val="000000"/>
        </w:rPr>
        <w:t>34</w:t>
      </w:r>
      <w:r>
        <w:rPr>
          <w:rFonts w:ascii="Book Antiqua" w:hAnsi="Book Antiqua" w:cs="Arial"/>
          <w:color w:val="000000"/>
        </w:rPr>
        <w:t xml:space="preserve"> jiwa (</w:t>
      </w:r>
      <w:r w:rsidR="00CE25A1">
        <w:rPr>
          <w:rFonts w:ascii="Book Antiqua" w:hAnsi="Book Antiqua" w:cs="Arial"/>
          <w:color w:val="000000"/>
        </w:rPr>
        <w:t>18,66</w:t>
      </w:r>
      <w:r>
        <w:rPr>
          <w:rFonts w:ascii="Book Antiqua" w:hAnsi="Book Antiqua" w:cs="Arial"/>
          <w:color w:val="000000"/>
        </w:rPr>
        <w:t xml:space="preserve"> persen), diikuti oleh Kabupaten Tanah Datar dengan penyandang cacat sebanyak 6</w:t>
      </w:r>
      <w:r w:rsidR="00CE25A1">
        <w:rPr>
          <w:rFonts w:ascii="Book Antiqua" w:hAnsi="Book Antiqua" w:cs="Arial"/>
          <w:color w:val="000000"/>
        </w:rPr>
        <w:t>79</w:t>
      </w:r>
      <w:r>
        <w:rPr>
          <w:rFonts w:ascii="Book Antiqua" w:hAnsi="Book Antiqua" w:cs="Arial"/>
          <w:color w:val="000000"/>
        </w:rPr>
        <w:t xml:space="preserve"> jiwa (13,</w:t>
      </w:r>
      <w:r w:rsidR="00CE25A1">
        <w:rPr>
          <w:rFonts w:ascii="Book Antiqua" w:hAnsi="Book Antiqua" w:cs="Arial"/>
          <w:color w:val="000000"/>
        </w:rPr>
        <w:t>56</w:t>
      </w:r>
      <w:r>
        <w:rPr>
          <w:rFonts w:ascii="Book Antiqua" w:hAnsi="Book Antiqua" w:cs="Arial"/>
          <w:color w:val="000000"/>
        </w:rPr>
        <w:t xml:space="preserve"> persen), sedangkan penyandang cacat dengan jumlah terkecil berada di Kota Payakumbuh hanya sebanyak 1</w:t>
      </w:r>
      <w:r w:rsidR="00DB4FC1">
        <w:rPr>
          <w:rFonts w:ascii="Book Antiqua" w:hAnsi="Book Antiqua" w:cs="Arial"/>
          <w:color w:val="000000"/>
        </w:rPr>
        <w:t>1</w:t>
      </w:r>
      <w:r>
        <w:rPr>
          <w:rFonts w:ascii="Book Antiqua" w:hAnsi="Book Antiqua" w:cs="Arial"/>
          <w:color w:val="000000"/>
        </w:rPr>
        <w:t xml:space="preserve"> jiwa (0,2</w:t>
      </w:r>
      <w:r w:rsidR="00DB4FC1">
        <w:rPr>
          <w:rFonts w:ascii="Book Antiqua" w:hAnsi="Book Antiqua" w:cs="Arial"/>
          <w:color w:val="000000"/>
        </w:rPr>
        <w:t>2</w:t>
      </w:r>
      <w:r>
        <w:rPr>
          <w:rFonts w:ascii="Book Antiqua" w:hAnsi="Book Antiqua" w:cs="Arial"/>
          <w:color w:val="000000"/>
        </w:rPr>
        <w:t xml:space="preserve"> persen). Untuk jenis kecacatan yang paling banyak dialami penduduk Provinsi Sumatera Barat, yaitu cacat mental/jiwa, Kabupaten/Kota yang terbanyak </w:t>
      </w:r>
      <w:r w:rsidR="00DB4FC1">
        <w:rPr>
          <w:rFonts w:ascii="Book Antiqua" w:hAnsi="Book Antiqua" w:cs="Arial"/>
          <w:color w:val="000000"/>
        </w:rPr>
        <w:t>adalah</w:t>
      </w:r>
      <w:r>
        <w:rPr>
          <w:rFonts w:ascii="Book Antiqua" w:hAnsi="Book Antiqua" w:cs="Arial"/>
          <w:color w:val="000000"/>
        </w:rPr>
        <w:t xml:space="preserve"> K</w:t>
      </w:r>
      <w:r w:rsidR="00DB4FC1">
        <w:rPr>
          <w:rFonts w:ascii="Book Antiqua" w:hAnsi="Book Antiqua" w:cs="Arial"/>
          <w:color w:val="000000"/>
        </w:rPr>
        <w:t>abupaten Tanah Datar</w:t>
      </w:r>
      <w:r>
        <w:rPr>
          <w:rFonts w:ascii="Book Antiqua" w:hAnsi="Book Antiqua" w:cs="Arial"/>
          <w:color w:val="000000"/>
        </w:rPr>
        <w:t xml:space="preserve"> dengan jumlah sebanyak 2</w:t>
      </w:r>
      <w:r w:rsidR="00DB4FC1">
        <w:rPr>
          <w:rFonts w:ascii="Book Antiqua" w:hAnsi="Book Antiqua" w:cs="Arial"/>
          <w:color w:val="000000"/>
        </w:rPr>
        <w:t>26</w:t>
      </w:r>
      <w:r>
        <w:rPr>
          <w:rFonts w:ascii="Book Antiqua" w:hAnsi="Book Antiqua" w:cs="Arial"/>
          <w:color w:val="000000"/>
        </w:rPr>
        <w:t xml:space="preserve"> jiwa (1</w:t>
      </w:r>
      <w:r w:rsidR="00DB4FC1">
        <w:rPr>
          <w:rFonts w:ascii="Book Antiqua" w:hAnsi="Book Antiqua" w:cs="Arial"/>
          <w:color w:val="000000"/>
        </w:rPr>
        <w:t>6,69</w:t>
      </w:r>
      <w:r>
        <w:rPr>
          <w:rFonts w:ascii="Book Antiqua" w:hAnsi="Book Antiqua" w:cs="Arial"/>
          <w:color w:val="000000"/>
        </w:rPr>
        <w:t xml:space="preserve"> persen) dan selanjutnya K</w:t>
      </w:r>
      <w:r w:rsidR="00DB4FC1">
        <w:rPr>
          <w:rFonts w:ascii="Book Antiqua" w:hAnsi="Book Antiqua" w:cs="Arial"/>
          <w:color w:val="000000"/>
        </w:rPr>
        <w:t>ota Padang</w:t>
      </w:r>
      <w:r>
        <w:rPr>
          <w:rFonts w:ascii="Book Antiqua" w:hAnsi="Book Antiqua" w:cs="Arial"/>
          <w:color w:val="000000"/>
        </w:rPr>
        <w:t xml:space="preserve"> sebanyak 209 jiwa (16,94 persen), sedangkan jumlah penyandang cacat mental/jiwa terkecil juga berada di Kota Payakumbuh yaitu sebanyak 2 orang (0,1</w:t>
      </w:r>
      <w:r w:rsidR="00DB4FC1">
        <w:rPr>
          <w:rFonts w:ascii="Book Antiqua" w:hAnsi="Book Antiqua" w:cs="Arial"/>
          <w:color w:val="000000"/>
        </w:rPr>
        <w:t>5</w:t>
      </w:r>
      <w:r>
        <w:rPr>
          <w:rFonts w:ascii="Book Antiqua" w:hAnsi="Book Antiqua" w:cs="Arial"/>
          <w:color w:val="000000"/>
        </w:rPr>
        <w:t xml:space="preserve"> persen).</w:t>
      </w:r>
    </w:p>
    <w:p w:rsidR="00B10AB0" w:rsidRDefault="007F3BFA" w:rsidP="000656E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Dari Tabel 15 juga dapat dilihat bahwa untuk masing-masing jenis kecacatan yaitu cacat fisik, jumlah terbesar berada di Kota Padang sebanyak 20</w:t>
      </w:r>
      <w:r w:rsidR="00DB4FC1">
        <w:rPr>
          <w:rFonts w:ascii="Book Antiqua" w:hAnsi="Book Antiqua" w:cs="Arial"/>
          <w:color w:val="000000"/>
        </w:rPr>
        <w:t>4</w:t>
      </w:r>
      <w:r>
        <w:rPr>
          <w:rFonts w:ascii="Book Antiqua" w:hAnsi="Book Antiqua" w:cs="Arial"/>
          <w:color w:val="000000"/>
        </w:rPr>
        <w:t xml:space="preserve"> jiwa (17,</w:t>
      </w:r>
      <w:r w:rsidR="00DB4FC1">
        <w:rPr>
          <w:rFonts w:ascii="Book Antiqua" w:hAnsi="Book Antiqua" w:cs="Arial"/>
          <w:color w:val="000000"/>
        </w:rPr>
        <w:t>32</w:t>
      </w:r>
      <w:r>
        <w:rPr>
          <w:rFonts w:ascii="Book Antiqua" w:hAnsi="Book Antiqua" w:cs="Arial"/>
          <w:color w:val="000000"/>
        </w:rPr>
        <w:t xml:space="preserve"> persen)</w:t>
      </w:r>
      <w:r w:rsidR="000032EB">
        <w:rPr>
          <w:rFonts w:ascii="Book Antiqua" w:hAnsi="Book Antiqua" w:cs="Arial"/>
          <w:color w:val="000000"/>
        </w:rPr>
        <w:t xml:space="preserve"> dan </w:t>
      </w:r>
      <w:r w:rsidR="00B10AB0">
        <w:rPr>
          <w:rFonts w:ascii="Book Antiqua" w:hAnsi="Book Antiqua" w:cs="Arial"/>
          <w:color w:val="000000"/>
        </w:rPr>
        <w:t xml:space="preserve">jumlah </w:t>
      </w:r>
      <w:r w:rsidR="000032EB">
        <w:rPr>
          <w:rFonts w:ascii="Book Antiqua" w:hAnsi="Book Antiqua" w:cs="Arial"/>
          <w:color w:val="000000"/>
        </w:rPr>
        <w:t xml:space="preserve">terkecil </w:t>
      </w:r>
      <w:r w:rsidR="00B10AB0">
        <w:rPr>
          <w:rFonts w:ascii="Book Antiqua" w:hAnsi="Book Antiqua" w:cs="Arial"/>
          <w:color w:val="000000"/>
        </w:rPr>
        <w:t>ber</w:t>
      </w:r>
      <w:r w:rsidR="000032EB">
        <w:rPr>
          <w:rFonts w:ascii="Book Antiqua" w:hAnsi="Book Antiqua" w:cs="Arial"/>
          <w:color w:val="000000"/>
        </w:rPr>
        <w:t>ada di Kota Payakumbuh sebanyak 2 jiwa (0,1</w:t>
      </w:r>
      <w:r w:rsidR="00DB4FC1">
        <w:rPr>
          <w:rFonts w:ascii="Book Antiqua" w:hAnsi="Book Antiqua" w:cs="Arial"/>
          <w:color w:val="000000"/>
        </w:rPr>
        <w:t>7</w:t>
      </w:r>
      <w:r w:rsidR="000032EB">
        <w:rPr>
          <w:rFonts w:ascii="Book Antiqua" w:hAnsi="Book Antiqua" w:cs="Arial"/>
          <w:color w:val="000000"/>
        </w:rPr>
        <w:t xml:space="preserve"> persen),</w:t>
      </w:r>
      <w:r>
        <w:rPr>
          <w:rFonts w:ascii="Book Antiqua" w:hAnsi="Book Antiqua" w:cs="Arial"/>
          <w:color w:val="000000"/>
        </w:rPr>
        <w:t xml:space="preserve"> cacat netra (buta) jumlah terbesar berada di Kabupaten Pasaman dengan jumlah </w:t>
      </w:r>
      <w:r w:rsidR="00DB4FC1">
        <w:rPr>
          <w:rFonts w:ascii="Book Antiqua" w:hAnsi="Book Antiqua" w:cs="Arial"/>
          <w:color w:val="000000"/>
        </w:rPr>
        <w:t>82</w:t>
      </w:r>
      <w:r>
        <w:rPr>
          <w:rFonts w:ascii="Book Antiqua" w:hAnsi="Book Antiqua" w:cs="Arial"/>
          <w:color w:val="000000"/>
        </w:rPr>
        <w:t xml:space="preserve"> jiwa (</w:t>
      </w:r>
      <w:r w:rsidR="00DB4FC1">
        <w:rPr>
          <w:rFonts w:ascii="Book Antiqua" w:hAnsi="Book Antiqua" w:cs="Arial"/>
          <w:color w:val="000000"/>
        </w:rPr>
        <w:t>16,9</w:t>
      </w:r>
      <w:r>
        <w:rPr>
          <w:rFonts w:ascii="Book Antiqua" w:hAnsi="Book Antiqua" w:cs="Arial"/>
          <w:color w:val="000000"/>
        </w:rPr>
        <w:t>4 persen)</w:t>
      </w:r>
      <w:r w:rsidR="000032EB">
        <w:rPr>
          <w:rFonts w:ascii="Book Antiqua" w:hAnsi="Book Antiqua" w:cs="Arial"/>
          <w:color w:val="000000"/>
        </w:rPr>
        <w:t xml:space="preserve"> dan </w:t>
      </w:r>
      <w:r w:rsidR="00B10AB0">
        <w:rPr>
          <w:rFonts w:ascii="Book Antiqua" w:hAnsi="Book Antiqua" w:cs="Arial"/>
          <w:color w:val="000000"/>
        </w:rPr>
        <w:t xml:space="preserve">jumlah </w:t>
      </w:r>
      <w:r w:rsidR="000032EB">
        <w:rPr>
          <w:rFonts w:ascii="Book Antiqua" w:hAnsi="Book Antiqua" w:cs="Arial"/>
          <w:color w:val="000000"/>
        </w:rPr>
        <w:t xml:space="preserve">terkecil berada di Kota Payakumbuh sebanyak </w:t>
      </w:r>
      <w:r w:rsidR="00DB4FC1">
        <w:rPr>
          <w:rFonts w:ascii="Book Antiqua" w:hAnsi="Book Antiqua" w:cs="Arial"/>
          <w:color w:val="000000"/>
        </w:rPr>
        <w:t>1</w:t>
      </w:r>
      <w:r w:rsidR="000032EB">
        <w:rPr>
          <w:rFonts w:ascii="Book Antiqua" w:hAnsi="Book Antiqua" w:cs="Arial"/>
          <w:color w:val="000000"/>
        </w:rPr>
        <w:t xml:space="preserve"> orang (0,</w:t>
      </w:r>
      <w:r w:rsidR="00DB4FC1">
        <w:rPr>
          <w:rFonts w:ascii="Book Antiqua" w:hAnsi="Book Antiqua" w:cs="Arial"/>
          <w:color w:val="000000"/>
        </w:rPr>
        <w:t>21</w:t>
      </w:r>
      <w:r w:rsidR="000032EB">
        <w:rPr>
          <w:rFonts w:ascii="Book Antiqua" w:hAnsi="Book Antiqua" w:cs="Arial"/>
          <w:color w:val="000000"/>
        </w:rPr>
        <w:t xml:space="preserve"> persen)</w:t>
      </w:r>
      <w:r>
        <w:rPr>
          <w:rFonts w:ascii="Book Antiqua" w:hAnsi="Book Antiqua" w:cs="Arial"/>
          <w:color w:val="000000"/>
        </w:rPr>
        <w:t>, cacat rungu (wicara) jumlah terbesar berada di Kota Padang sebanyak 20</w:t>
      </w:r>
      <w:r w:rsidR="00DB4FC1">
        <w:rPr>
          <w:rFonts w:ascii="Book Antiqua" w:hAnsi="Book Antiqua" w:cs="Arial"/>
          <w:color w:val="000000"/>
        </w:rPr>
        <w:t>8</w:t>
      </w:r>
      <w:r>
        <w:rPr>
          <w:rFonts w:ascii="Book Antiqua" w:hAnsi="Book Antiqua" w:cs="Arial"/>
          <w:color w:val="000000"/>
        </w:rPr>
        <w:t xml:space="preserve"> jiwa (2</w:t>
      </w:r>
      <w:r w:rsidR="00DB4FC1">
        <w:rPr>
          <w:rFonts w:ascii="Book Antiqua" w:hAnsi="Book Antiqua" w:cs="Arial"/>
          <w:color w:val="000000"/>
        </w:rPr>
        <w:t>1,62</w:t>
      </w:r>
      <w:r>
        <w:rPr>
          <w:rFonts w:ascii="Book Antiqua" w:hAnsi="Book Antiqua" w:cs="Arial"/>
          <w:color w:val="000000"/>
        </w:rPr>
        <w:t xml:space="preserve"> persen)</w:t>
      </w:r>
      <w:r w:rsidR="000032EB">
        <w:rPr>
          <w:rFonts w:ascii="Book Antiqua" w:hAnsi="Book Antiqua" w:cs="Arial"/>
          <w:color w:val="000000"/>
        </w:rPr>
        <w:t xml:space="preserve"> dan </w:t>
      </w:r>
      <w:r w:rsidR="00B10AB0">
        <w:rPr>
          <w:rFonts w:ascii="Book Antiqua" w:hAnsi="Book Antiqua" w:cs="Arial"/>
          <w:color w:val="000000"/>
        </w:rPr>
        <w:t xml:space="preserve">jumlah </w:t>
      </w:r>
      <w:r w:rsidR="000032EB">
        <w:rPr>
          <w:rFonts w:ascii="Book Antiqua" w:hAnsi="Book Antiqua" w:cs="Arial"/>
          <w:color w:val="000000"/>
        </w:rPr>
        <w:t xml:space="preserve">terkecil berada di Kota </w:t>
      </w:r>
      <w:r w:rsidR="000032EB">
        <w:rPr>
          <w:rFonts w:ascii="Book Antiqua" w:hAnsi="Book Antiqua" w:cs="Arial"/>
          <w:color w:val="000000"/>
        </w:rPr>
        <w:lastRenderedPageBreak/>
        <w:t>Payakumbuh sebanyak 2 jiwa (0,2</w:t>
      </w:r>
      <w:r w:rsidR="00DB4FC1">
        <w:rPr>
          <w:rFonts w:ascii="Book Antiqua" w:hAnsi="Book Antiqua" w:cs="Arial"/>
          <w:color w:val="000000"/>
        </w:rPr>
        <w:t>1</w:t>
      </w:r>
      <w:r w:rsidR="000032EB">
        <w:rPr>
          <w:rFonts w:ascii="Book Antiqua" w:hAnsi="Book Antiqua" w:cs="Arial"/>
          <w:color w:val="000000"/>
        </w:rPr>
        <w:t xml:space="preserve"> persen), </w:t>
      </w:r>
      <w:r>
        <w:rPr>
          <w:rFonts w:ascii="Book Antiqua" w:hAnsi="Book Antiqua" w:cs="Arial"/>
          <w:color w:val="000000"/>
        </w:rPr>
        <w:t>cacat fisik dan mental</w:t>
      </w:r>
      <w:r w:rsidR="000032EB">
        <w:rPr>
          <w:rFonts w:ascii="Book Antiqua" w:hAnsi="Book Antiqua" w:cs="Arial"/>
          <w:color w:val="000000"/>
        </w:rPr>
        <w:t xml:space="preserve"> </w:t>
      </w:r>
      <w:r>
        <w:rPr>
          <w:rFonts w:ascii="Book Antiqua" w:hAnsi="Book Antiqua" w:cs="Arial"/>
          <w:color w:val="000000"/>
        </w:rPr>
        <w:t>jumlah terbesar berada di kota Padang sebanyak 10</w:t>
      </w:r>
      <w:r w:rsidR="00DB4FC1">
        <w:rPr>
          <w:rFonts w:ascii="Book Antiqua" w:hAnsi="Book Antiqua" w:cs="Arial"/>
          <w:color w:val="000000"/>
        </w:rPr>
        <w:t>2</w:t>
      </w:r>
      <w:r>
        <w:rPr>
          <w:rFonts w:ascii="Book Antiqua" w:hAnsi="Book Antiqua" w:cs="Arial"/>
          <w:color w:val="000000"/>
        </w:rPr>
        <w:t xml:space="preserve"> jiwa (1</w:t>
      </w:r>
      <w:r w:rsidR="00DB4FC1">
        <w:rPr>
          <w:rFonts w:ascii="Book Antiqua" w:hAnsi="Book Antiqua" w:cs="Arial"/>
          <w:color w:val="000000"/>
        </w:rPr>
        <w:t>6,86</w:t>
      </w:r>
      <w:r>
        <w:rPr>
          <w:rFonts w:ascii="Book Antiqua" w:hAnsi="Book Antiqua" w:cs="Arial"/>
          <w:color w:val="000000"/>
        </w:rPr>
        <w:t xml:space="preserve"> persen)</w:t>
      </w:r>
      <w:r w:rsidR="000032EB">
        <w:rPr>
          <w:rFonts w:ascii="Book Antiqua" w:hAnsi="Book Antiqua" w:cs="Arial"/>
          <w:color w:val="000000"/>
        </w:rPr>
        <w:t xml:space="preserve"> dan </w:t>
      </w:r>
      <w:r w:rsidR="00B10AB0">
        <w:rPr>
          <w:rFonts w:ascii="Book Antiqua" w:hAnsi="Book Antiqua" w:cs="Arial"/>
          <w:color w:val="000000"/>
        </w:rPr>
        <w:t xml:space="preserve">jumlah </w:t>
      </w:r>
      <w:r w:rsidR="000032EB">
        <w:rPr>
          <w:rFonts w:ascii="Book Antiqua" w:hAnsi="Book Antiqua" w:cs="Arial"/>
          <w:color w:val="000000"/>
        </w:rPr>
        <w:t xml:space="preserve">terkecil berada di Kota Payakumbuh sebanyak </w:t>
      </w:r>
      <w:r w:rsidR="00DB4FC1">
        <w:rPr>
          <w:rFonts w:ascii="Book Antiqua" w:hAnsi="Book Antiqua" w:cs="Arial"/>
          <w:color w:val="000000"/>
        </w:rPr>
        <w:t>3</w:t>
      </w:r>
      <w:r w:rsidR="000032EB">
        <w:rPr>
          <w:rFonts w:ascii="Book Antiqua" w:hAnsi="Book Antiqua" w:cs="Arial"/>
          <w:color w:val="000000"/>
        </w:rPr>
        <w:t xml:space="preserve"> orang (0,</w:t>
      </w:r>
      <w:r w:rsidR="00DB4FC1">
        <w:rPr>
          <w:rFonts w:ascii="Book Antiqua" w:hAnsi="Book Antiqua" w:cs="Arial"/>
          <w:color w:val="000000"/>
        </w:rPr>
        <w:t>50</w:t>
      </w:r>
      <w:r w:rsidR="000032EB">
        <w:rPr>
          <w:rFonts w:ascii="Book Antiqua" w:hAnsi="Book Antiqua" w:cs="Arial"/>
          <w:color w:val="000000"/>
        </w:rPr>
        <w:t xml:space="preserve"> persen)</w:t>
      </w:r>
      <w:r>
        <w:rPr>
          <w:rFonts w:ascii="Book Antiqua" w:hAnsi="Book Antiqua" w:cs="Arial"/>
          <w:color w:val="000000"/>
        </w:rPr>
        <w:t>, dan cacat lainnya jumlah terbesar juga berada di Kota Padang sebanyak 1</w:t>
      </w:r>
      <w:r w:rsidR="00942101">
        <w:rPr>
          <w:rFonts w:ascii="Book Antiqua" w:hAnsi="Book Antiqua" w:cs="Arial"/>
          <w:color w:val="000000"/>
        </w:rPr>
        <w:t>40</w:t>
      </w:r>
      <w:r>
        <w:rPr>
          <w:rFonts w:ascii="Book Antiqua" w:hAnsi="Book Antiqua" w:cs="Arial"/>
          <w:color w:val="000000"/>
        </w:rPr>
        <w:t xml:space="preserve"> jiwa (33,</w:t>
      </w:r>
      <w:r w:rsidR="00942101">
        <w:rPr>
          <w:rFonts w:ascii="Book Antiqua" w:hAnsi="Book Antiqua" w:cs="Arial"/>
          <w:color w:val="000000"/>
        </w:rPr>
        <w:t>10</w:t>
      </w:r>
      <w:r>
        <w:rPr>
          <w:rFonts w:ascii="Book Antiqua" w:hAnsi="Book Antiqua" w:cs="Arial"/>
          <w:color w:val="000000"/>
        </w:rPr>
        <w:t xml:space="preserve"> persen)</w:t>
      </w:r>
      <w:r w:rsidR="000032EB">
        <w:rPr>
          <w:rFonts w:ascii="Book Antiqua" w:hAnsi="Book Antiqua" w:cs="Arial"/>
          <w:color w:val="000000"/>
        </w:rPr>
        <w:t xml:space="preserve"> dan </w:t>
      </w:r>
      <w:r w:rsidR="00B10AB0">
        <w:rPr>
          <w:rFonts w:ascii="Book Antiqua" w:hAnsi="Book Antiqua" w:cs="Arial"/>
          <w:color w:val="000000"/>
        </w:rPr>
        <w:t xml:space="preserve">jumlah </w:t>
      </w:r>
      <w:r w:rsidR="000032EB">
        <w:rPr>
          <w:rFonts w:ascii="Book Antiqua" w:hAnsi="Book Antiqua" w:cs="Arial"/>
          <w:color w:val="000000"/>
        </w:rPr>
        <w:t>terkecil sebanyak 1 orang (0,2</w:t>
      </w:r>
      <w:r w:rsidR="00942101">
        <w:rPr>
          <w:rFonts w:ascii="Book Antiqua" w:hAnsi="Book Antiqua" w:cs="Arial"/>
          <w:color w:val="000000"/>
        </w:rPr>
        <w:t>4</w:t>
      </w:r>
      <w:r w:rsidR="000032EB">
        <w:rPr>
          <w:rFonts w:ascii="Book Antiqua" w:hAnsi="Book Antiqua" w:cs="Arial"/>
          <w:color w:val="000000"/>
        </w:rPr>
        <w:t xml:space="preserve"> persen)</w:t>
      </w:r>
      <w:r w:rsidR="00B10AB0">
        <w:rPr>
          <w:rFonts w:ascii="Book Antiqua" w:hAnsi="Book Antiqua" w:cs="Arial"/>
          <w:color w:val="000000"/>
        </w:rPr>
        <w:t xml:space="preserve"> juga berada di Kota Payakumbuh</w:t>
      </w:r>
      <w:r>
        <w:rPr>
          <w:rFonts w:ascii="Book Antiqua" w:hAnsi="Book Antiqua" w:cs="Arial"/>
          <w:color w:val="000000"/>
        </w:rPr>
        <w:t xml:space="preserve">. </w:t>
      </w:r>
    </w:p>
    <w:p w:rsidR="007F3BFA" w:rsidRDefault="007F3BFA" w:rsidP="000656E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Dari uraian tersebut dapat diketahui bahwa hampir semua jenis kecacatan, jumlah terbesarnya berada di Kota Padang, hanya cacat netra (buta) yang berada di Kabupaten Pasaman</w:t>
      </w:r>
      <w:r w:rsidR="000032EB">
        <w:rPr>
          <w:rFonts w:ascii="Book Antiqua" w:hAnsi="Book Antiqua" w:cs="Arial"/>
          <w:color w:val="000000"/>
        </w:rPr>
        <w:t xml:space="preserve"> dan</w:t>
      </w:r>
      <w:r w:rsidR="00942101">
        <w:rPr>
          <w:rFonts w:ascii="Book Antiqua" w:hAnsi="Book Antiqua" w:cs="Arial"/>
          <w:color w:val="000000"/>
        </w:rPr>
        <w:t xml:space="preserve"> cacat mental/jiwa yang berada di Kabupaten Tanah Datar, sedangkan</w:t>
      </w:r>
      <w:r w:rsidR="000032EB">
        <w:rPr>
          <w:rFonts w:ascii="Book Antiqua" w:hAnsi="Book Antiqua" w:cs="Arial"/>
          <w:color w:val="000000"/>
        </w:rPr>
        <w:t xml:space="preserve"> </w:t>
      </w:r>
      <w:r w:rsidR="00B10AB0">
        <w:rPr>
          <w:rFonts w:ascii="Book Antiqua" w:hAnsi="Book Antiqua" w:cs="Arial"/>
          <w:color w:val="000000"/>
        </w:rPr>
        <w:t>jumlah</w:t>
      </w:r>
      <w:r w:rsidR="000032EB">
        <w:rPr>
          <w:rFonts w:ascii="Book Antiqua" w:hAnsi="Book Antiqua" w:cs="Arial"/>
          <w:color w:val="000000"/>
        </w:rPr>
        <w:t xml:space="preserve"> terkecil berada di Kota Payakumbuh</w:t>
      </w:r>
      <w:r>
        <w:rPr>
          <w:rFonts w:ascii="Book Antiqua" w:hAnsi="Book Antiqua" w:cs="Arial"/>
          <w:color w:val="000000"/>
        </w:rPr>
        <w:t xml:space="preserve">.  </w:t>
      </w:r>
      <w:r w:rsidR="000032EB">
        <w:rPr>
          <w:rFonts w:ascii="Book Antiqua" w:hAnsi="Book Antiqua" w:cs="Arial"/>
          <w:color w:val="000000"/>
        </w:rPr>
        <w:t xml:space="preserve">Hal ini menuntut perhatian yang serius dari Pemerintah Kota Padang untuk dapat memperhatikan dan menyiapkan sarana dan prasarana penunjang bagi penduduk penyandang cacat (disabilitas) ini, khususnya untuk pelayanan publik di berbagai sektor agar seluruh penduduk disabilitas ini mendapatkan prioritas pelayanan. Selanjutnya, pemerintah Kota Padang juga harus menyediakan Rumah Sakit khusus bagi penyandang cacat ini agar seluruh penyandang cacat bisa mendapatkan pelayanan yang optimal.  </w:t>
      </w:r>
    </w:p>
    <w:p w:rsidR="000032EB" w:rsidRDefault="000032EB" w:rsidP="00281B75">
      <w:pPr>
        <w:pStyle w:val="NormalWeb"/>
        <w:shd w:val="clear" w:color="auto" w:fill="FFFFFF"/>
        <w:spacing w:before="0" w:beforeAutospacing="0" w:after="0" w:afterAutospacing="0" w:line="360" w:lineRule="auto"/>
        <w:ind w:left="1571"/>
        <w:jc w:val="center"/>
        <w:textAlignment w:val="baseline"/>
        <w:rPr>
          <w:rFonts w:ascii="Book Antiqua" w:hAnsi="Book Antiqua" w:cs="Arial"/>
          <w:color w:val="000000"/>
        </w:rPr>
      </w:pPr>
    </w:p>
    <w:p w:rsidR="00B10AB0" w:rsidRDefault="00B10AB0" w:rsidP="007F3BFA">
      <w:pPr>
        <w:pStyle w:val="NormalWeb"/>
        <w:shd w:val="clear" w:color="auto" w:fill="FFFFFF"/>
        <w:spacing w:before="0" w:beforeAutospacing="0" w:after="0" w:afterAutospacing="0" w:line="360" w:lineRule="auto"/>
        <w:ind w:left="1571"/>
        <w:jc w:val="both"/>
        <w:textAlignment w:val="baseline"/>
        <w:rPr>
          <w:rFonts w:ascii="Book Antiqua" w:hAnsi="Book Antiqua" w:cs="Arial"/>
          <w:color w:val="000000"/>
        </w:rPr>
      </w:pPr>
    </w:p>
    <w:p w:rsidR="00B10AB0" w:rsidRDefault="00B10AB0" w:rsidP="007F3BFA">
      <w:pPr>
        <w:pStyle w:val="NormalWeb"/>
        <w:shd w:val="clear" w:color="auto" w:fill="FFFFFF"/>
        <w:spacing w:before="0" w:beforeAutospacing="0" w:after="0" w:afterAutospacing="0" w:line="360" w:lineRule="auto"/>
        <w:ind w:left="1571"/>
        <w:jc w:val="both"/>
        <w:textAlignment w:val="baseline"/>
        <w:rPr>
          <w:rFonts w:ascii="Book Antiqua" w:hAnsi="Book Antiqua" w:cs="Arial"/>
          <w:color w:val="000000"/>
        </w:rPr>
      </w:pPr>
    </w:p>
    <w:p w:rsidR="001B1CA8" w:rsidRDefault="001B1CA8" w:rsidP="00245C1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sectPr w:rsidR="001B1CA8" w:rsidSect="00DA12F5">
          <w:pgSz w:w="11907" w:h="16840" w:code="9"/>
          <w:pgMar w:top="1985" w:right="1701" w:bottom="1985" w:left="1701" w:header="1304" w:footer="1021" w:gutter="0"/>
          <w:cols w:space="708"/>
          <w:docGrid w:linePitch="360"/>
        </w:sectPr>
      </w:pPr>
    </w:p>
    <w:tbl>
      <w:tblPr>
        <w:tblW w:w="12011" w:type="dxa"/>
        <w:tblInd w:w="-147" w:type="dxa"/>
        <w:tblLook w:val="04A0" w:firstRow="1" w:lastRow="0" w:firstColumn="1" w:lastColumn="0" w:noHBand="0" w:noVBand="1"/>
      </w:tblPr>
      <w:tblGrid>
        <w:gridCol w:w="411"/>
        <w:gridCol w:w="2425"/>
        <w:gridCol w:w="708"/>
        <w:gridCol w:w="601"/>
        <w:gridCol w:w="12"/>
        <w:gridCol w:w="696"/>
        <w:gridCol w:w="12"/>
        <w:gridCol w:w="589"/>
        <w:gridCol w:w="12"/>
        <w:gridCol w:w="696"/>
        <w:gridCol w:w="12"/>
        <w:gridCol w:w="589"/>
        <w:gridCol w:w="12"/>
        <w:gridCol w:w="696"/>
        <w:gridCol w:w="12"/>
        <w:gridCol w:w="589"/>
        <w:gridCol w:w="12"/>
        <w:gridCol w:w="696"/>
        <w:gridCol w:w="12"/>
        <w:gridCol w:w="589"/>
        <w:gridCol w:w="12"/>
        <w:gridCol w:w="696"/>
        <w:gridCol w:w="12"/>
        <w:gridCol w:w="589"/>
        <w:gridCol w:w="12"/>
        <w:gridCol w:w="696"/>
        <w:gridCol w:w="12"/>
        <w:gridCol w:w="589"/>
        <w:gridCol w:w="12"/>
      </w:tblGrid>
      <w:tr w:rsidR="00CE25A1" w:rsidRPr="00CE25A1" w:rsidTr="00AD0D89">
        <w:trPr>
          <w:gridAfter w:val="1"/>
          <w:wAfter w:w="12" w:type="dxa"/>
          <w:trHeight w:val="255"/>
        </w:trPr>
        <w:tc>
          <w:tcPr>
            <w:tcW w:w="411" w:type="dxa"/>
            <w:vMerge w:val="restart"/>
            <w:tcBorders>
              <w:top w:val="single" w:sz="4" w:space="0" w:color="auto"/>
              <w:left w:val="single" w:sz="4" w:space="0" w:color="auto"/>
              <w:bottom w:val="single" w:sz="4" w:space="0" w:color="000000"/>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lastRenderedPageBreak/>
              <w:t>N</w:t>
            </w:r>
            <w:r w:rsidR="00106CB7">
              <w:rPr>
                <w:rFonts w:ascii="Book Antiqua" w:eastAsia="Times New Roman" w:hAnsi="Book Antiqua" w:cs="Arial"/>
                <w:b/>
                <w:bCs/>
                <w:color w:val="FFFFFF"/>
                <w:sz w:val="14"/>
                <w:szCs w:val="14"/>
                <w:lang w:val="en-ID" w:eastAsia="en-ID"/>
              </w:rPr>
              <w:t>o</w:t>
            </w:r>
          </w:p>
        </w:tc>
        <w:tc>
          <w:tcPr>
            <w:tcW w:w="2425" w:type="dxa"/>
            <w:vMerge w:val="restart"/>
            <w:tcBorders>
              <w:top w:val="single" w:sz="4" w:space="0" w:color="auto"/>
              <w:left w:val="single" w:sz="4" w:space="0" w:color="auto"/>
              <w:bottom w:val="single" w:sz="4" w:space="0" w:color="000000"/>
              <w:right w:val="single" w:sz="4" w:space="0" w:color="auto"/>
            </w:tcBorders>
            <w:shd w:val="clear" w:color="000000" w:fill="E26B0A"/>
            <w:vAlign w:val="center"/>
            <w:hideMark/>
          </w:tcPr>
          <w:p w:rsidR="00CE25A1" w:rsidRPr="00CE25A1" w:rsidRDefault="00106CB7" w:rsidP="00CE25A1">
            <w:pPr>
              <w:spacing w:after="0" w:line="240" w:lineRule="auto"/>
              <w:jc w:val="center"/>
              <w:rPr>
                <w:rFonts w:ascii="Book Antiqua" w:eastAsia="Times New Roman" w:hAnsi="Book Antiqua" w:cs="Arial"/>
                <w:b/>
                <w:bCs/>
                <w:color w:val="FFFFFF"/>
                <w:sz w:val="14"/>
                <w:szCs w:val="14"/>
                <w:lang w:val="en-ID" w:eastAsia="en-ID"/>
              </w:rPr>
            </w:pPr>
            <w:r>
              <w:rPr>
                <w:rFonts w:ascii="Book Antiqua" w:eastAsia="Times New Roman" w:hAnsi="Book Antiqua" w:cs="Arial"/>
                <w:b/>
                <w:bCs/>
                <w:color w:val="FFFFFF"/>
                <w:sz w:val="14"/>
                <w:szCs w:val="14"/>
                <w:lang w:val="en-ID" w:eastAsia="en-ID"/>
              </w:rPr>
              <w:t>Kabupaten/Kota</w:t>
            </w:r>
          </w:p>
        </w:tc>
        <w:tc>
          <w:tcPr>
            <w:tcW w:w="7854" w:type="dxa"/>
            <w:gridSpan w:val="22"/>
            <w:tcBorders>
              <w:top w:val="single" w:sz="4" w:space="0" w:color="auto"/>
              <w:left w:val="nil"/>
              <w:bottom w:val="single" w:sz="4" w:space="0" w:color="auto"/>
              <w:right w:val="single" w:sz="4" w:space="0" w:color="auto"/>
            </w:tcBorders>
            <w:shd w:val="clear" w:color="000000" w:fill="E26B0A"/>
            <w:noWrap/>
            <w:vAlign w:val="center"/>
            <w:hideMark/>
          </w:tcPr>
          <w:p w:rsidR="00CE25A1" w:rsidRPr="00CE25A1" w:rsidRDefault="00106CB7" w:rsidP="00CE25A1">
            <w:pPr>
              <w:spacing w:after="0" w:line="240" w:lineRule="auto"/>
              <w:jc w:val="center"/>
              <w:rPr>
                <w:rFonts w:ascii="Book Antiqua" w:eastAsia="Times New Roman" w:hAnsi="Book Antiqua" w:cs="Arial"/>
                <w:b/>
                <w:bCs/>
                <w:color w:val="FFFFFF"/>
                <w:sz w:val="14"/>
                <w:szCs w:val="14"/>
                <w:lang w:val="en-ID" w:eastAsia="en-ID"/>
              </w:rPr>
            </w:pPr>
            <w:r>
              <w:rPr>
                <w:rFonts w:ascii="Book Antiqua" w:eastAsia="Times New Roman" w:hAnsi="Book Antiqua" w:cs="Arial"/>
                <w:b/>
                <w:bCs/>
                <w:color w:val="FFFFFF"/>
                <w:sz w:val="14"/>
                <w:szCs w:val="14"/>
                <w:lang w:val="en-ID" w:eastAsia="en-ID"/>
              </w:rPr>
              <w:t>Jenis Kecacatan</w:t>
            </w:r>
            <w:r w:rsidR="00CE25A1" w:rsidRPr="00CE25A1">
              <w:rPr>
                <w:rFonts w:ascii="Book Antiqua" w:eastAsia="Times New Roman" w:hAnsi="Book Antiqua" w:cs="Arial"/>
                <w:b/>
                <w:bCs/>
                <w:color w:val="FFFFFF"/>
                <w:sz w:val="14"/>
                <w:szCs w:val="14"/>
                <w:lang w:val="en-ID" w:eastAsia="en-ID"/>
              </w:rPr>
              <w:t xml:space="preserve"> (J</w:t>
            </w:r>
            <w:r>
              <w:rPr>
                <w:rFonts w:ascii="Book Antiqua" w:eastAsia="Times New Roman" w:hAnsi="Book Antiqua" w:cs="Arial"/>
                <w:b/>
                <w:bCs/>
                <w:color w:val="FFFFFF"/>
                <w:sz w:val="14"/>
                <w:szCs w:val="14"/>
                <w:lang w:val="en-ID" w:eastAsia="en-ID"/>
              </w:rPr>
              <w:t>iwa</w:t>
            </w:r>
            <w:r w:rsidR="00CE25A1" w:rsidRPr="00CE25A1">
              <w:rPr>
                <w:rFonts w:ascii="Book Antiqua" w:eastAsia="Times New Roman" w:hAnsi="Book Antiqua" w:cs="Arial"/>
                <w:b/>
                <w:bCs/>
                <w:color w:val="FFFFFF"/>
                <w:sz w:val="14"/>
                <w:szCs w:val="14"/>
                <w:lang w:val="en-ID" w:eastAsia="en-ID"/>
              </w:rPr>
              <w:t>)</w:t>
            </w:r>
          </w:p>
        </w:tc>
        <w:tc>
          <w:tcPr>
            <w:tcW w:w="1309" w:type="dxa"/>
            <w:gridSpan w:val="4"/>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T</w:t>
            </w:r>
            <w:r w:rsidR="00106CB7">
              <w:rPr>
                <w:rFonts w:ascii="Book Antiqua" w:eastAsia="Times New Roman" w:hAnsi="Book Antiqua" w:cs="Arial"/>
                <w:b/>
                <w:bCs/>
                <w:color w:val="FFFFFF"/>
                <w:sz w:val="14"/>
                <w:szCs w:val="14"/>
                <w:lang w:val="en-ID" w:eastAsia="en-ID"/>
              </w:rPr>
              <w:t>otal (Jiwa)</w:t>
            </w:r>
          </w:p>
        </w:tc>
      </w:tr>
      <w:tr w:rsidR="00CE25A1" w:rsidRPr="00CE25A1" w:rsidTr="00AD0D89">
        <w:trPr>
          <w:gridAfter w:val="1"/>
          <w:wAfter w:w="12" w:type="dxa"/>
          <w:trHeight w:val="46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CE25A1" w:rsidRPr="00CE25A1" w:rsidRDefault="00CE25A1" w:rsidP="00CE25A1">
            <w:pPr>
              <w:spacing w:after="0" w:line="240" w:lineRule="auto"/>
              <w:rPr>
                <w:rFonts w:ascii="Book Antiqua" w:eastAsia="Times New Roman" w:hAnsi="Book Antiqua" w:cs="Arial"/>
                <w:b/>
                <w:bCs/>
                <w:color w:val="FFFFFF"/>
                <w:sz w:val="14"/>
                <w:szCs w:val="14"/>
                <w:lang w:val="en-ID" w:eastAsia="en-ID"/>
              </w:rPr>
            </w:pPr>
          </w:p>
        </w:tc>
        <w:tc>
          <w:tcPr>
            <w:tcW w:w="2425" w:type="dxa"/>
            <w:vMerge/>
            <w:tcBorders>
              <w:top w:val="single" w:sz="4" w:space="0" w:color="auto"/>
              <w:left w:val="single" w:sz="4" w:space="0" w:color="auto"/>
              <w:bottom w:val="single" w:sz="4" w:space="0" w:color="000000"/>
              <w:right w:val="single" w:sz="4" w:space="0" w:color="auto"/>
            </w:tcBorders>
            <w:vAlign w:val="center"/>
            <w:hideMark/>
          </w:tcPr>
          <w:p w:rsidR="00CE25A1" w:rsidRPr="00CE25A1" w:rsidRDefault="00CE25A1" w:rsidP="00CE25A1">
            <w:pPr>
              <w:spacing w:after="0" w:line="240" w:lineRule="auto"/>
              <w:rPr>
                <w:rFonts w:ascii="Book Antiqua" w:eastAsia="Times New Roman" w:hAnsi="Book Antiqua" w:cs="Arial"/>
                <w:b/>
                <w:bCs/>
                <w:color w:val="FFFFFF"/>
                <w:sz w:val="14"/>
                <w:szCs w:val="14"/>
                <w:lang w:val="en-ID" w:eastAsia="en-ID"/>
              </w:rPr>
            </w:pPr>
          </w:p>
        </w:tc>
        <w:tc>
          <w:tcPr>
            <w:tcW w:w="1309" w:type="dxa"/>
            <w:gridSpan w:val="2"/>
            <w:tcBorders>
              <w:top w:val="single" w:sz="4" w:space="0" w:color="auto"/>
              <w:left w:val="nil"/>
              <w:bottom w:val="single" w:sz="4" w:space="0" w:color="auto"/>
              <w:right w:val="single" w:sz="4" w:space="0" w:color="000000"/>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Cacat Fisik</w:t>
            </w:r>
          </w:p>
        </w:tc>
        <w:tc>
          <w:tcPr>
            <w:tcW w:w="1309" w:type="dxa"/>
            <w:gridSpan w:val="4"/>
            <w:tcBorders>
              <w:top w:val="single" w:sz="4" w:space="0" w:color="auto"/>
              <w:left w:val="nil"/>
              <w:bottom w:val="single" w:sz="4" w:space="0" w:color="auto"/>
              <w:right w:val="single" w:sz="4" w:space="0" w:color="000000"/>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Cacat Netra/Buta</w:t>
            </w:r>
          </w:p>
        </w:tc>
        <w:tc>
          <w:tcPr>
            <w:tcW w:w="1309" w:type="dxa"/>
            <w:gridSpan w:val="4"/>
            <w:tcBorders>
              <w:top w:val="single" w:sz="4" w:space="0" w:color="auto"/>
              <w:left w:val="nil"/>
              <w:bottom w:val="single" w:sz="4" w:space="0" w:color="auto"/>
              <w:right w:val="single" w:sz="4" w:space="0" w:color="000000"/>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Cacat Rungu/Wicara</w:t>
            </w:r>
          </w:p>
        </w:tc>
        <w:tc>
          <w:tcPr>
            <w:tcW w:w="1309" w:type="dxa"/>
            <w:gridSpan w:val="4"/>
            <w:tcBorders>
              <w:top w:val="single" w:sz="4" w:space="0" w:color="auto"/>
              <w:left w:val="nil"/>
              <w:bottom w:val="single" w:sz="4" w:space="0" w:color="auto"/>
              <w:right w:val="single" w:sz="4" w:space="0" w:color="000000"/>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Cacat Mental/Jiwa</w:t>
            </w:r>
          </w:p>
        </w:tc>
        <w:tc>
          <w:tcPr>
            <w:tcW w:w="1309" w:type="dxa"/>
            <w:gridSpan w:val="4"/>
            <w:tcBorders>
              <w:top w:val="single" w:sz="4" w:space="0" w:color="auto"/>
              <w:left w:val="nil"/>
              <w:bottom w:val="single" w:sz="4" w:space="0" w:color="auto"/>
              <w:right w:val="single" w:sz="4" w:space="0" w:color="000000"/>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Cacat Fisik &amp; Mental</w:t>
            </w:r>
          </w:p>
        </w:tc>
        <w:tc>
          <w:tcPr>
            <w:tcW w:w="1309" w:type="dxa"/>
            <w:gridSpan w:val="4"/>
            <w:tcBorders>
              <w:top w:val="single" w:sz="4" w:space="0" w:color="auto"/>
              <w:left w:val="nil"/>
              <w:bottom w:val="single" w:sz="4" w:space="0" w:color="auto"/>
              <w:right w:val="single" w:sz="4" w:space="0" w:color="000000"/>
            </w:tcBorders>
            <w:shd w:val="clear" w:color="000000" w:fill="E26B0A"/>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Cacat Lainnya</w:t>
            </w:r>
          </w:p>
        </w:tc>
        <w:tc>
          <w:tcPr>
            <w:tcW w:w="1309" w:type="dxa"/>
            <w:gridSpan w:val="4"/>
            <w:vMerge/>
            <w:tcBorders>
              <w:top w:val="single" w:sz="4" w:space="0" w:color="auto"/>
              <w:left w:val="single" w:sz="4" w:space="0" w:color="auto"/>
              <w:bottom w:val="single" w:sz="4" w:space="0" w:color="auto"/>
              <w:right w:val="single" w:sz="4" w:space="0" w:color="auto"/>
            </w:tcBorders>
            <w:vAlign w:val="center"/>
            <w:hideMark/>
          </w:tcPr>
          <w:p w:rsidR="00CE25A1" w:rsidRPr="00CE25A1" w:rsidRDefault="00CE25A1" w:rsidP="00CE25A1">
            <w:pPr>
              <w:spacing w:after="0" w:line="240" w:lineRule="auto"/>
              <w:rPr>
                <w:rFonts w:ascii="Book Antiqua" w:eastAsia="Times New Roman" w:hAnsi="Book Antiqua" w:cs="Arial"/>
                <w:b/>
                <w:bCs/>
                <w:color w:val="FFFFFF"/>
                <w:sz w:val="14"/>
                <w:szCs w:val="14"/>
                <w:lang w:val="en-ID" w:eastAsia="en-ID"/>
              </w:rPr>
            </w:pPr>
          </w:p>
        </w:tc>
      </w:tr>
      <w:tr w:rsidR="00CE25A1" w:rsidRPr="00CE25A1" w:rsidTr="00AD0D89">
        <w:trPr>
          <w:gridAfter w:val="1"/>
          <w:wAfter w:w="12" w:type="dxa"/>
          <w:trHeight w:val="25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CE25A1" w:rsidRPr="00CE25A1" w:rsidRDefault="00CE25A1" w:rsidP="00CE25A1">
            <w:pPr>
              <w:spacing w:after="0" w:line="240" w:lineRule="auto"/>
              <w:rPr>
                <w:rFonts w:ascii="Book Antiqua" w:eastAsia="Times New Roman" w:hAnsi="Book Antiqua" w:cs="Arial"/>
                <w:b/>
                <w:bCs/>
                <w:color w:val="FFFFFF"/>
                <w:sz w:val="14"/>
                <w:szCs w:val="14"/>
                <w:lang w:val="en-ID" w:eastAsia="en-ID"/>
              </w:rPr>
            </w:pPr>
          </w:p>
        </w:tc>
        <w:tc>
          <w:tcPr>
            <w:tcW w:w="2425" w:type="dxa"/>
            <w:vMerge/>
            <w:tcBorders>
              <w:top w:val="single" w:sz="4" w:space="0" w:color="auto"/>
              <w:left w:val="single" w:sz="4" w:space="0" w:color="auto"/>
              <w:bottom w:val="single" w:sz="4" w:space="0" w:color="000000"/>
              <w:right w:val="single" w:sz="4" w:space="0" w:color="auto"/>
            </w:tcBorders>
            <w:vAlign w:val="center"/>
            <w:hideMark/>
          </w:tcPr>
          <w:p w:rsidR="00CE25A1" w:rsidRPr="00CE25A1" w:rsidRDefault="00CE25A1" w:rsidP="00CE25A1">
            <w:pPr>
              <w:spacing w:after="0" w:line="240" w:lineRule="auto"/>
              <w:rPr>
                <w:rFonts w:ascii="Book Antiqua" w:eastAsia="Times New Roman" w:hAnsi="Book Antiqua" w:cs="Arial"/>
                <w:b/>
                <w:bCs/>
                <w:color w:val="FFFFFF"/>
                <w:sz w:val="14"/>
                <w:szCs w:val="14"/>
                <w:lang w:val="en-ID" w:eastAsia="en-ID"/>
              </w:rPr>
            </w:pPr>
          </w:p>
        </w:tc>
        <w:tc>
          <w:tcPr>
            <w:tcW w:w="708" w:type="dxa"/>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Jumlah</w:t>
            </w:r>
          </w:p>
        </w:tc>
        <w:tc>
          <w:tcPr>
            <w:tcW w:w="601" w:type="dxa"/>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w:t>
            </w:r>
          </w:p>
        </w:tc>
        <w:tc>
          <w:tcPr>
            <w:tcW w:w="708" w:type="dxa"/>
            <w:gridSpan w:val="2"/>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Jumlah</w:t>
            </w:r>
          </w:p>
        </w:tc>
        <w:tc>
          <w:tcPr>
            <w:tcW w:w="601" w:type="dxa"/>
            <w:gridSpan w:val="2"/>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w:t>
            </w:r>
          </w:p>
        </w:tc>
        <w:tc>
          <w:tcPr>
            <w:tcW w:w="708" w:type="dxa"/>
            <w:gridSpan w:val="2"/>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Jumlah</w:t>
            </w:r>
          </w:p>
        </w:tc>
        <w:tc>
          <w:tcPr>
            <w:tcW w:w="601" w:type="dxa"/>
            <w:gridSpan w:val="2"/>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w:t>
            </w:r>
          </w:p>
        </w:tc>
        <w:tc>
          <w:tcPr>
            <w:tcW w:w="708" w:type="dxa"/>
            <w:gridSpan w:val="2"/>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Jumlah</w:t>
            </w:r>
          </w:p>
        </w:tc>
        <w:tc>
          <w:tcPr>
            <w:tcW w:w="601" w:type="dxa"/>
            <w:gridSpan w:val="2"/>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w:t>
            </w:r>
          </w:p>
        </w:tc>
        <w:tc>
          <w:tcPr>
            <w:tcW w:w="708" w:type="dxa"/>
            <w:gridSpan w:val="2"/>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Jumlah</w:t>
            </w:r>
          </w:p>
        </w:tc>
        <w:tc>
          <w:tcPr>
            <w:tcW w:w="601" w:type="dxa"/>
            <w:gridSpan w:val="2"/>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w:t>
            </w:r>
          </w:p>
        </w:tc>
        <w:tc>
          <w:tcPr>
            <w:tcW w:w="708" w:type="dxa"/>
            <w:gridSpan w:val="2"/>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Jumlah</w:t>
            </w:r>
          </w:p>
        </w:tc>
        <w:tc>
          <w:tcPr>
            <w:tcW w:w="601" w:type="dxa"/>
            <w:gridSpan w:val="2"/>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w:t>
            </w:r>
          </w:p>
        </w:tc>
        <w:tc>
          <w:tcPr>
            <w:tcW w:w="708" w:type="dxa"/>
            <w:gridSpan w:val="2"/>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Jumlah</w:t>
            </w:r>
          </w:p>
        </w:tc>
        <w:tc>
          <w:tcPr>
            <w:tcW w:w="601" w:type="dxa"/>
            <w:gridSpan w:val="2"/>
            <w:tcBorders>
              <w:top w:val="nil"/>
              <w:left w:val="nil"/>
              <w:bottom w:val="single" w:sz="4" w:space="0" w:color="auto"/>
              <w:right w:val="single" w:sz="4" w:space="0" w:color="auto"/>
            </w:tcBorders>
            <w:shd w:val="clear" w:color="FFFFFF" w:fill="E26B0A"/>
            <w:noWrap/>
            <w:vAlign w:val="center"/>
            <w:hideMark/>
          </w:tcPr>
          <w:p w:rsidR="00CE25A1" w:rsidRPr="00CE25A1" w:rsidRDefault="00CE25A1" w:rsidP="00CE25A1">
            <w:pPr>
              <w:spacing w:after="0" w:line="240" w:lineRule="auto"/>
              <w:jc w:val="center"/>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1</w:t>
            </w:r>
          </w:p>
        </w:tc>
        <w:tc>
          <w:tcPr>
            <w:tcW w:w="2425"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Kabupaten Pesisir Selatan </w:t>
            </w:r>
          </w:p>
        </w:tc>
        <w:tc>
          <w:tcPr>
            <w:tcW w:w="708"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59</w:t>
            </w:r>
          </w:p>
        </w:tc>
        <w:tc>
          <w:tcPr>
            <w:tcW w:w="601"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5,01</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17</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3,51</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35</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3,64</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50</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3,69</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19</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3,14</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22</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5,20</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202</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4,04</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2</w:t>
            </w:r>
          </w:p>
        </w:tc>
        <w:tc>
          <w:tcPr>
            <w:tcW w:w="2425"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Kabupaten Solok  </w:t>
            </w:r>
          </w:p>
        </w:tc>
        <w:tc>
          <w:tcPr>
            <w:tcW w:w="708"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66</w:t>
            </w:r>
          </w:p>
        </w:tc>
        <w:tc>
          <w:tcPr>
            <w:tcW w:w="601"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5,60</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30</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6,20</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38</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3,95</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79</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5,83</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42</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6,94</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17</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4,02</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272</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5,43</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3</w:t>
            </w:r>
          </w:p>
        </w:tc>
        <w:tc>
          <w:tcPr>
            <w:tcW w:w="2425"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Kabupaten Sijunjung  </w:t>
            </w:r>
          </w:p>
        </w:tc>
        <w:tc>
          <w:tcPr>
            <w:tcW w:w="708"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72</w:t>
            </w:r>
          </w:p>
        </w:tc>
        <w:tc>
          <w:tcPr>
            <w:tcW w:w="601"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6,11</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40</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8,26</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81</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8,42</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54</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3,99</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45</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7,44</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26</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6,15</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318</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6,35</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4</w:t>
            </w:r>
          </w:p>
        </w:tc>
        <w:tc>
          <w:tcPr>
            <w:tcW w:w="2425"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Kabupaten Tanah Datar </w:t>
            </w:r>
          </w:p>
        </w:tc>
        <w:tc>
          <w:tcPr>
            <w:tcW w:w="708"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171</w:t>
            </w:r>
          </w:p>
        </w:tc>
        <w:tc>
          <w:tcPr>
            <w:tcW w:w="601"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14,52</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53</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10,95</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120</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12,47</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226</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16,69</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79</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13,06</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30</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7,09</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679</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13,56</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5</w:t>
            </w:r>
          </w:p>
        </w:tc>
        <w:tc>
          <w:tcPr>
            <w:tcW w:w="2425"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Kabupaten Padang Pariaman </w:t>
            </w:r>
          </w:p>
        </w:tc>
        <w:tc>
          <w:tcPr>
            <w:tcW w:w="708"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43</w:t>
            </w:r>
          </w:p>
        </w:tc>
        <w:tc>
          <w:tcPr>
            <w:tcW w:w="601"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3,65</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17</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3,51</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24</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2,49</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52</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3,84</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24</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3,97</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6</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1,42</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166</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3,32</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6</w:t>
            </w:r>
          </w:p>
        </w:tc>
        <w:tc>
          <w:tcPr>
            <w:tcW w:w="2425"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Kabupaten Agam </w:t>
            </w:r>
          </w:p>
        </w:tc>
        <w:tc>
          <w:tcPr>
            <w:tcW w:w="708"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140</w:t>
            </w:r>
          </w:p>
        </w:tc>
        <w:tc>
          <w:tcPr>
            <w:tcW w:w="601"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11,88</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36</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7,44</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57</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5,93</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163</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12,04</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48</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7,93</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22</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5,20</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466</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9,31</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7</w:t>
            </w:r>
          </w:p>
        </w:tc>
        <w:tc>
          <w:tcPr>
            <w:tcW w:w="2425"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Kabupaten Lima Puluh Kota </w:t>
            </w:r>
          </w:p>
        </w:tc>
        <w:tc>
          <w:tcPr>
            <w:tcW w:w="708"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22</w:t>
            </w:r>
          </w:p>
        </w:tc>
        <w:tc>
          <w:tcPr>
            <w:tcW w:w="601"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1,87</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11</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2,27</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21</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2,18</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41</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3,03</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11</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1,82</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13</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3,07</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119</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2,38</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8</w:t>
            </w:r>
          </w:p>
        </w:tc>
        <w:tc>
          <w:tcPr>
            <w:tcW w:w="2425"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Kabupaten Pasaman </w:t>
            </w:r>
          </w:p>
        </w:tc>
        <w:tc>
          <w:tcPr>
            <w:tcW w:w="708"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133</w:t>
            </w:r>
          </w:p>
        </w:tc>
        <w:tc>
          <w:tcPr>
            <w:tcW w:w="601"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11,29</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82</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16,94</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132</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13,72</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178</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13,15</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76</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12,56</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19</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4,49</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620</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12,39</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9</w:t>
            </w:r>
          </w:p>
        </w:tc>
        <w:tc>
          <w:tcPr>
            <w:tcW w:w="2425"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Kabupaten Kep</w:t>
            </w:r>
            <w:r w:rsidR="00AD0D89">
              <w:rPr>
                <w:rFonts w:ascii="Book Antiqua" w:eastAsia="Times New Roman" w:hAnsi="Book Antiqua" w:cs="Arial"/>
                <w:color w:val="000000"/>
                <w:sz w:val="14"/>
                <w:szCs w:val="14"/>
                <w:lang w:val="en-ID" w:eastAsia="en-ID"/>
              </w:rPr>
              <w:t xml:space="preserve">ulauan </w:t>
            </w:r>
            <w:r w:rsidRPr="00CE25A1">
              <w:rPr>
                <w:rFonts w:ascii="Book Antiqua" w:eastAsia="Times New Roman" w:hAnsi="Book Antiqua" w:cs="Arial"/>
                <w:color w:val="000000"/>
                <w:sz w:val="14"/>
                <w:szCs w:val="14"/>
                <w:lang w:val="en-ID" w:eastAsia="en-ID"/>
              </w:rPr>
              <w:t xml:space="preserve">Mentawai </w:t>
            </w:r>
          </w:p>
        </w:tc>
        <w:tc>
          <w:tcPr>
            <w:tcW w:w="708"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22</w:t>
            </w:r>
          </w:p>
        </w:tc>
        <w:tc>
          <w:tcPr>
            <w:tcW w:w="601"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1,87</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7</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1,45</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12</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1,25</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15</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1,11</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8</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1,32</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9</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2,13</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73</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1,46</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10</w:t>
            </w:r>
          </w:p>
        </w:tc>
        <w:tc>
          <w:tcPr>
            <w:tcW w:w="2425"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Kabupaten Dharmasraya </w:t>
            </w:r>
          </w:p>
        </w:tc>
        <w:tc>
          <w:tcPr>
            <w:tcW w:w="708"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17</w:t>
            </w:r>
          </w:p>
        </w:tc>
        <w:tc>
          <w:tcPr>
            <w:tcW w:w="601"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1,44</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10</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2,07</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32</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3,33</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15</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1,11</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15</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2,48</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10</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2,36</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99</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1,98</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11</w:t>
            </w:r>
          </w:p>
        </w:tc>
        <w:tc>
          <w:tcPr>
            <w:tcW w:w="2425"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Kabupaten Solok Selatan </w:t>
            </w:r>
          </w:p>
        </w:tc>
        <w:tc>
          <w:tcPr>
            <w:tcW w:w="708"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22</w:t>
            </w:r>
          </w:p>
        </w:tc>
        <w:tc>
          <w:tcPr>
            <w:tcW w:w="601"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1,87</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12</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2,48</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29</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3,01</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17</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1,26</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20</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3,31</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0,71</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103</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2,06</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12</w:t>
            </w:r>
          </w:p>
        </w:tc>
        <w:tc>
          <w:tcPr>
            <w:tcW w:w="2425"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Kabupaten Pasaman Barat </w:t>
            </w:r>
          </w:p>
        </w:tc>
        <w:tc>
          <w:tcPr>
            <w:tcW w:w="708"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46</w:t>
            </w:r>
          </w:p>
        </w:tc>
        <w:tc>
          <w:tcPr>
            <w:tcW w:w="601"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3,90</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28</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5,79</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40</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4,16</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60</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4,43</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27</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4,46</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32</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7,57</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233</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4,65</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13</w:t>
            </w:r>
          </w:p>
        </w:tc>
        <w:tc>
          <w:tcPr>
            <w:tcW w:w="2425"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Kota Padang </w:t>
            </w:r>
          </w:p>
        </w:tc>
        <w:tc>
          <w:tcPr>
            <w:tcW w:w="708"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204</w:t>
            </w:r>
          </w:p>
        </w:tc>
        <w:tc>
          <w:tcPr>
            <w:tcW w:w="601"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17,32</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63</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13,02</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208</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21,62</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217</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16,03</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102</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16,86</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140</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33,10</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934</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18,66</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14</w:t>
            </w:r>
          </w:p>
        </w:tc>
        <w:tc>
          <w:tcPr>
            <w:tcW w:w="2425"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Kota Solok </w:t>
            </w:r>
          </w:p>
        </w:tc>
        <w:tc>
          <w:tcPr>
            <w:tcW w:w="708"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31</w:t>
            </w:r>
          </w:p>
        </w:tc>
        <w:tc>
          <w:tcPr>
            <w:tcW w:w="601"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2,63</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14</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2,89</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37</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3,85</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39</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2,88</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14</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2,31</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10</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2,36</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145</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2,90</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15</w:t>
            </w:r>
          </w:p>
        </w:tc>
        <w:tc>
          <w:tcPr>
            <w:tcW w:w="2425"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Kota Sawahlunto </w:t>
            </w:r>
          </w:p>
        </w:tc>
        <w:tc>
          <w:tcPr>
            <w:tcW w:w="708"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41</w:t>
            </w:r>
          </w:p>
        </w:tc>
        <w:tc>
          <w:tcPr>
            <w:tcW w:w="601"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3,48</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12</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2,48</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45</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4,68</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50</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3,69</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29</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4,79</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34</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8,04</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211</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4,21</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16</w:t>
            </w:r>
          </w:p>
        </w:tc>
        <w:tc>
          <w:tcPr>
            <w:tcW w:w="2425"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Kota Padang Panjang </w:t>
            </w:r>
          </w:p>
        </w:tc>
        <w:tc>
          <w:tcPr>
            <w:tcW w:w="708"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20</w:t>
            </w:r>
          </w:p>
        </w:tc>
        <w:tc>
          <w:tcPr>
            <w:tcW w:w="601"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1,70</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9</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1,86</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14</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1,46</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13</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0,96</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0,83</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6</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1,42</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67</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1,34</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17</w:t>
            </w:r>
          </w:p>
        </w:tc>
        <w:tc>
          <w:tcPr>
            <w:tcW w:w="2425"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Kota Bukittinggi </w:t>
            </w:r>
          </w:p>
        </w:tc>
        <w:tc>
          <w:tcPr>
            <w:tcW w:w="708"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12</w:t>
            </w:r>
          </w:p>
        </w:tc>
        <w:tc>
          <w:tcPr>
            <w:tcW w:w="601" w:type="dxa"/>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1,02</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16</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3,31</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7</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0,73</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24</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1,77</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0,83</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11</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2,60</w:t>
            </w:r>
          </w:p>
        </w:tc>
        <w:tc>
          <w:tcPr>
            <w:tcW w:w="708"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75</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1,50</w:t>
            </w:r>
          </w:p>
        </w:tc>
      </w:tr>
      <w:tr w:rsidR="00CE25A1" w:rsidRPr="00CE25A1" w:rsidTr="00AD0D89">
        <w:trPr>
          <w:gridAfter w:val="1"/>
          <w:wAfter w:w="12" w:type="dxa"/>
          <w:trHeight w:val="222"/>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18</w:t>
            </w:r>
          </w:p>
        </w:tc>
        <w:tc>
          <w:tcPr>
            <w:tcW w:w="2425"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Kota Payakumbuh </w:t>
            </w:r>
          </w:p>
        </w:tc>
        <w:tc>
          <w:tcPr>
            <w:tcW w:w="708"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w:t>
            </w:r>
          </w:p>
        </w:tc>
        <w:tc>
          <w:tcPr>
            <w:tcW w:w="601" w:type="dxa"/>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0,17</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0,21</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0,21</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0,15</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0,50</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0,24</w:t>
            </w:r>
          </w:p>
        </w:tc>
        <w:tc>
          <w:tcPr>
            <w:tcW w:w="708"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11</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0,22</w:t>
            </w:r>
          </w:p>
        </w:tc>
      </w:tr>
      <w:tr w:rsidR="00CE25A1" w:rsidRPr="00CE25A1" w:rsidTr="00AD0D89">
        <w:trPr>
          <w:gridAfter w:val="1"/>
          <w:wAfter w:w="12" w:type="dxa"/>
          <w:trHeight w:val="222"/>
        </w:trPr>
        <w:tc>
          <w:tcPr>
            <w:tcW w:w="411" w:type="dxa"/>
            <w:tcBorders>
              <w:top w:val="nil"/>
              <w:left w:val="single" w:sz="4" w:space="0" w:color="auto"/>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center"/>
              <w:rPr>
                <w:rFonts w:ascii="Book Antiqua" w:eastAsia="Times New Roman" w:hAnsi="Book Antiqua" w:cs="Arial"/>
                <w:sz w:val="14"/>
                <w:szCs w:val="14"/>
                <w:lang w:val="en-ID" w:eastAsia="en-ID"/>
              </w:rPr>
            </w:pPr>
            <w:r w:rsidRPr="00CE25A1">
              <w:rPr>
                <w:rFonts w:ascii="Book Antiqua" w:eastAsia="Times New Roman" w:hAnsi="Book Antiqua" w:cs="Arial"/>
                <w:sz w:val="14"/>
                <w:szCs w:val="14"/>
                <w:lang w:val="en-ID" w:eastAsia="en-ID"/>
              </w:rPr>
              <w:t>19</w:t>
            </w:r>
          </w:p>
        </w:tc>
        <w:tc>
          <w:tcPr>
            <w:tcW w:w="2425" w:type="dxa"/>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 xml:space="preserve"> Kota Pariaman </w:t>
            </w:r>
          </w:p>
        </w:tc>
        <w:tc>
          <w:tcPr>
            <w:tcW w:w="708" w:type="dxa"/>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55</w:t>
            </w:r>
          </w:p>
        </w:tc>
        <w:tc>
          <w:tcPr>
            <w:tcW w:w="601" w:type="dxa"/>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4,67</w:t>
            </w:r>
          </w:p>
        </w:tc>
        <w:tc>
          <w:tcPr>
            <w:tcW w:w="708" w:type="dxa"/>
            <w:gridSpan w:val="2"/>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26</w:t>
            </w:r>
          </w:p>
        </w:tc>
        <w:tc>
          <w:tcPr>
            <w:tcW w:w="601" w:type="dxa"/>
            <w:gridSpan w:val="2"/>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5,37</w:t>
            </w:r>
          </w:p>
        </w:tc>
        <w:tc>
          <w:tcPr>
            <w:tcW w:w="708" w:type="dxa"/>
            <w:gridSpan w:val="2"/>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28</w:t>
            </w:r>
          </w:p>
        </w:tc>
        <w:tc>
          <w:tcPr>
            <w:tcW w:w="601" w:type="dxa"/>
            <w:gridSpan w:val="2"/>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2,91</w:t>
            </w:r>
          </w:p>
        </w:tc>
        <w:tc>
          <w:tcPr>
            <w:tcW w:w="708" w:type="dxa"/>
            <w:gridSpan w:val="2"/>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59</w:t>
            </w:r>
          </w:p>
        </w:tc>
        <w:tc>
          <w:tcPr>
            <w:tcW w:w="601" w:type="dxa"/>
            <w:gridSpan w:val="2"/>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4,36</w:t>
            </w:r>
          </w:p>
        </w:tc>
        <w:tc>
          <w:tcPr>
            <w:tcW w:w="708" w:type="dxa"/>
            <w:gridSpan w:val="2"/>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33</w:t>
            </w:r>
          </w:p>
        </w:tc>
        <w:tc>
          <w:tcPr>
            <w:tcW w:w="601" w:type="dxa"/>
            <w:gridSpan w:val="2"/>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5,45</w:t>
            </w:r>
          </w:p>
        </w:tc>
        <w:tc>
          <w:tcPr>
            <w:tcW w:w="708" w:type="dxa"/>
            <w:gridSpan w:val="2"/>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12</w:t>
            </w:r>
          </w:p>
        </w:tc>
        <w:tc>
          <w:tcPr>
            <w:tcW w:w="601" w:type="dxa"/>
            <w:gridSpan w:val="2"/>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2,84</w:t>
            </w:r>
          </w:p>
        </w:tc>
        <w:tc>
          <w:tcPr>
            <w:tcW w:w="708" w:type="dxa"/>
            <w:gridSpan w:val="2"/>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213</w:t>
            </w:r>
          </w:p>
        </w:tc>
        <w:tc>
          <w:tcPr>
            <w:tcW w:w="601" w:type="dxa"/>
            <w:gridSpan w:val="2"/>
            <w:tcBorders>
              <w:top w:val="nil"/>
              <w:left w:val="nil"/>
              <w:bottom w:val="double" w:sz="6" w:space="0" w:color="auto"/>
              <w:right w:val="single" w:sz="4" w:space="0" w:color="auto"/>
            </w:tcBorders>
            <w:shd w:val="clear" w:color="000000" w:fill="92D050"/>
            <w:noWrap/>
            <w:vAlign w:val="center"/>
            <w:hideMark/>
          </w:tcPr>
          <w:p w:rsidR="00CE25A1" w:rsidRPr="00CE25A1" w:rsidRDefault="00CE25A1" w:rsidP="00CE25A1">
            <w:pPr>
              <w:spacing w:after="0" w:line="240" w:lineRule="auto"/>
              <w:jc w:val="right"/>
              <w:rPr>
                <w:rFonts w:ascii="Book Antiqua" w:eastAsia="Times New Roman" w:hAnsi="Book Antiqua" w:cs="Arial"/>
                <w:color w:val="000000"/>
                <w:sz w:val="14"/>
                <w:szCs w:val="14"/>
                <w:lang w:val="en-ID" w:eastAsia="en-ID"/>
              </w:rPr>
            </w:pPr>
            <w:r w:rsidRPr="00CE25A1">
              <w:rPr>
                <w:rFonts w:ascii="Book Antiqua" w:eastAsia="Times New Roman" w:hAnsi="Book Antiqua" w:cs="Arial"/>
                <w:color w:val="000000"/>
                <w:sz w:val="14"/>
                <w:szCs w:val="14"/>
                <w:lang w:val="en-ID" w:eastAsia="en-ID"/>
              </w:rPr>
              <w:t>4,25</w:t>
            </w:r>
          </w:p>
        </w:tc>
      </w:tr>
      <w:tr w:rsidR="00CE25A1" w:rsidRPr="00CE25A1" w:rsidTr="00AD0D89">
        <w:trPr>
          <w:gridAfter w:val="1"/>
          <w:wAfter w:w="12" w:type="dxa"/>
          <w:trHeight w:val="222"/>
        </w:trPr>
        <w:tc>
          <w:tcPr>
            <w:tcW w:w="411" w:type="dxa"/>
            <w:tcBorders>
              <w:top w:val="nil"/>
              <w:left w:val="single" w:sz="8" w:space="0" w:color="auto"/>
              <w:bottom w:val="single" w:sz="8" w:space="0" w:color="auto"/>
              <w:right w:val="single" w:sz="4" w:space="0" w:color="auto"/>
            </w:tcBorders>
            <w:shd w:val="clear" w:color="000000" w:fill="00B050"/>
            <w:noWrap/>
            <w:vAlign w:val="center"/>
            <w:hideMark/>
          </w:tcPr>
          <w:p w:rsidR="00CE25A1" w:rsidRPr="00CE25A1" w:rsidRDefault="00CE25A1" w:rsidP="00CE25A1">
            <w:pPr>
              <w:spacing w:after="0" w:line="240" w:lineRule="auto"/>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 </w:t>
            </w:r>
          </w:p>
        </w:tc>
        <w:tc>
          <w:tcPr>
            <w:tcW w:w="2425" w:type="dxa"/>
            <w:tcBorders>
              <w:top w:val="nil"/>
              <w:left w:val="nil"/>
              <w:bottom w:val="single" w:sz="8" w:space="0" w:color="auto"/>
              <w:right w:val="single" w:sz="4" w:space="0" w:color="auto"/>
            </w:tcBorders>
            <w:shd w:val="clear" w:color="000000" w:fill="00B050"/>
            <w:noWrap/>
            <w:vAlign w:val="center"/>
            <w:hideMark/>
          </w:tcPr>
          <w:p w:rsidR="00CE25A1" w:rsidRPr="00CE25A1" w:rsidRDefault="00CE25A1" w:rsidP="00CE25A1">
            <w:pPr>
              <w:spacing w:after="0" w:line="240" w:lineRule="auto"/>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 xml:space="preserve"> SUMATERA BARAT </w:t>
            </w:r>
          </w:p>
        </w:tc>
        <w:tc>
          <w:tcPr>
            <w:tcW w:w="708" w:type="dxa"/>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1.178</w:t>
            </w:r>
          </w:p>
        </w:tc>
        <w:tc>
          <w:tcPr>
            <w:tcW w:w="601" w:type="dxa"/>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100,00</w:t>
            </w:r>
          </w:p>
        </w:tc>
        <w:tc>
          <w:tcPr>
            <w:tcW w:w="708" w:type="dxa"/>
            <w:gridSpan w:val="2"/>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484</w:t>
            </w:r>
          </w:p>
        </w:tc>
        <w:tc>
          <w:tcPr>
            <w:tcW w:w="601" w:type="dxa"/>
            <w:gridSpan w:val="2"/>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100,00</w:t>
            </w:r>
          </w:p>
        </w:tc>
        <w:tc>
          <w:tcPr>
            <w:tcW w:w="708" w:type="dxa"/>
            <w:gridSpan w:val="2"/>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962</w:t>
            </w:r>
          </w:p>
        </w:tc>
        <w:tc>
          <w:tcPr>
            <w:tcW w:w="601" w:type="dxa"/>
            <w:gridSpan w:val="2"/>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100,00</w:t>
            </w:r>
          </w:p>
        </w:tc>
        <w:tc>
          <w:tcPr>
            <w:tcW w:w="708" w:type="dxa"/>
            <w:gridSpan w:val="2"/>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1.354</w:t>
            </w:r>
          </w:p>
        </w:tc>
        <w:tc>
          <w:tcPr>
            <w:tcW w:w="601" w:type="dxa"/>
            <w:gridSpan w:val="2"/>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100,00</w:t>
            </w:r>
          </w:p>
        </w:tc>
        <w:tc>
          <w:tcPr>
            <w:tcW w:w="708" w:type="dxa"/>
            <w:gridSpan w:val="2"/>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605</w:t>
            </w:r>
          </w:p>
        </w:tc>
        <w:tc>
          <w:tcPr>
            <w:tcW w:w="601" w:type="dxa"/>
            <w:gridSpan w:val="2"/>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100,00</w:t>
            </w:r>
          </w:p>
        </w:tc>
        <w:tc>
          <w:tcPr>
            <w:tcW w:w="708" w:type="dxa"/>
            <w:gridSpan w:val="2"/>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423</w:t>
            </w:r>
          </w:p>
        </w:tc>
        <w:tc>
          <w:tcPr>
            <w:tcW w:w="601" w:type="dxa"/>
            <w:gridSpan w:val="2"/>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100,00</w:t>
            </w:r>
          </w:p>
        </w:tc>
        <w:tc>
          <w:tcPr>
            <w:tcW w:w="708" w:type="dxa"/>
            <w:gridSpan w:val="2"/>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5.006</w:t>
            </w:r>
          </w:p>
        </w:tc>
        <w:tc>
          <w:tcPr>
            <w:tcW w:w="601" w:type="dxa"/>
            <w:gridSpan w:val="2"/>
            <w:tcBorders>
              <w:top w:val="nil"/>
              <w:left w:val="nil"/>
              <w:bottom w:val="single" w:sz="4" w:space="0" w:color="auto"/>
              <w:right w:val="single" w:sz="4" w:space="0" w:color="auto"/>
            </w:tcBorders>
            <w:shd w:val="clear" w:color="000000" w:fill="00B050"/>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r w:rsidRPr="00CE25A1">
              <w:rPr>
                <w:rFonts w:ascii="Book Antiqua" w:eastAsia="Times New Roman" w:hAnsi="Book Antiqua" w:cs="Arial"/>
                <w:b/>
                <w:bCs/>
                <w:color w:val="FFFFFF"/>
                <w:sz w:val="14"/>
                <w:szCs w:val="14"/>
                <w:lang w:val="en-ID" w:eastAsia="en-ID"/>
              </w:rPr>
              <w:t>100,00</w:t>
            </w:r>
          </w:p>
        </w:tc>
      </w:tr>
      <w:tr w:rsidR="00CE25A1" w:rsidRPr="00CE25A1" w:rsidTr="00AD0D89">
        <w:trPr>
          <w:gridAfter w:val="1"/>
          <w:wAfter w:w="12" w:type="dxa"/>
          <w:trHeight w:val="195"/>
        </w:trPr>
        <w:tc>
          <w:tcPr>
            <w:tcW w:w="411" w:type="dxa"/>
            <w:tcBorders>
              <w:top w:val="nil"/>
              <w:left w:val="nil"/>
              <w:bottom w:val="nil"/>
              <w:right w:val="nil"/>
            </w:tcBorders>
            <w:shd w:val="clear" w:color="auto" w:fill="auto"/>
            <w:noWrap/>
            <w:vAlign w:val="center"/>
            <w:hideMark/>
          </w:tcPr>
          <w:p w:rsidR="00CE25A1" w:rsidRPr="00CE25A1" w:rsidRDefault="00CE25A1" w:rsidP="00CE25A1">
            <w:pPr>
              <w:spacing w:after="0" w:line="240" w:lineRule="auto"/>
              <w:jc w:val="right"/>
              <w:rPr>
                <w:rFonts w:ascii="Book Antiqua" w:eastAsia="Times New Roman" w:hAnsi="Book Antiqua" w:cs="Arial"/>
                <w:b/>
                <w:bCs/>
                <w:color w:val="FFFFFF"/>
                <w:sz w:val="14"/>
                <w:szCs w:val="14"/>
                <w:lang w:val="en-ID" w:eastAsia="en-ID"/>
              </w:rPr>
            </w:pPr>
          </w:p>
        </w:tc>
        <w:tc>
          <w:tcPr>
            <w:tcW w:w="2425" w:type="dxa"/>
            <w:tcBorders>
              <w:top w:val="nil"/>
              <w:left w:val="nil"/>
              <w:bottom w:val="nil"/>
              <w:right w:val="nil"/>
            </w:tcBorders>
            <w:shd w:val="clear" w:color="auto" w:fill="auto"/>
            <w:noWrap/>
            <w:vAlign w:val="center"/>
            <w:hideMark/>
          </w:tcPr>
          <w:p w:rsidR="00CE25A1" w:rsidRPr="00CE25A1" w:rsidRDefault="00CE25A1" w:rsidP="00CE25A1">
            <w:pPr>
              <w:spacing w:after="0" w:line="240" w:lineRule="auto"/>
              <w:jc w:val="center"/>
              <w:rPr>
                <w:rFonts w:ascii="Times New Roman" w:eastAsia="Times New Roman" w:hAnsi="Times New Roman" w:cs="Times New Roman"/>
                <w:sz w:val="20"/>
                <w:szCs w:val="20"/>
                <w:lang w:val="en-ID" w:eastAsia="en-ID"/>
              </w:rPr>
            </w:pPr>
          </w:p>
        </w:tc>
        <w:tc>
          <w:tcPr>
            <w:tcW w:w="708" w:type="dxa"/>
            <w:tcBorders>
              <w:top w:val="nil"/>
              <w:left w:val="nil"/>
              <w:bottom w:val="nil"/>
              <w:right w:val="nil"/>
            </w:tcBorders>
            <w:shd w:val="clear" w:color="auto" w:fill="auto"/>
            <w:noWrap/>
            <w:vAlign w:val="bottom"/>
            <w:hideMark/>
          </w:tcPr>
          <w:p w:rsidR="00CE25A1" w:rsidRPr="00CE25A1" w:rsidRDefault="00CE25A1" w:rsidP="00CE25A1">
            <w:pPr>
              <w:spacing w:after="0" w:line="240" w:lineRule="auto"/>
              <w:jc w:val="center"/>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08"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601"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08"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601"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08"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601"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08"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601"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08"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601"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08"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601"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r>
      <w:tr w:rsidR="00CE25A1" w:rsidRPr="00CE25A1" w:rsidTr="00AD0D89">
        <w:trPr>
          <w:trHeight w:val="210"/>
        </w:trPr>
        <w:tc>
          <w:tcPr>
            <w:tcW w:w="4157" w:type="dxa"/>
            <w:gridSpan w:val="5"/>
            <w:tcBorders>
              <w:top w:val="nil"/>
              <w:left w:val="nil"/>
              <w:bottom w:val="nil"/>
              <w:right w:val="nil"/>
            </w:tcBorders>
            <w:shd w:val="clear" w:color="000000" w:fill="FABF8F"/>
            <w:noWrap/>
            <w:vAlign w:val="center"/>
            <w:hideMark/>
          </w:tcPr>
          <w:p w:rsidR="00CE25A1" w:rsidRPr="00CE25A1" w:rsidRDefault="00CE25A1" w:rsidP="00CE25A1">
            <w:pPr>
              <w:spacing w:after="0" w:line="240" w:lineRule="auto"/>
              <w:rPr>
                <w:rFonts w:ascii="Book Antiqua" w:eastAsia="Times New Roman" w:hAnsi="Book Antiqua" w:cs="Arial"/>
                <w:color w:val="000000"/>
                <w:sz w:val="12"/>
                <w:szCs w:val="12"/>
                <w:lang w:val="en-ID" w:eastAsia="en-ID"/>
              </w:rPr>
            </w:pPr>
            <w:r w:rsidRPr="00CE25A1">
              <w:rPr>
                <w:rFonts w:ascii="Book Antiqua" w:eastAsia="Times New Roman" w:hAnsi="Book Antiqua" w:cs="Arial"/>
                <w:color w:val="000000"/>
                <w:sz w:val="12"/>
                <w:szCs w:val="12"/>
                <w:lang w:val="en-ID" w:eastAsia="en-ID"/>
              </w:rPr>
              <w:t>Sumber : Data Konsolidasi Bersih (DKB) Semester II 2017 (diolah)</w:t>
            </w:r>
          </w:p>
        </w:tc>
        <w:tc>
          <w:tcPr>
            <w:tcW w:w="708"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Book Antiqua" w:eastAsia="Times New Roman" w:hAnsi="Book Antiqua" w:cs="Arial"/>
                <w:color w:val="000000"/>
                <w:sz w:val="12"/>
                <w:szCs w:val="12"/>
                <w:lang w:val="en-ID" w:eastAsia="en-ID"/>
              </w:rPr>
            </w:pPr>
          </w:p>
        </w:tc>
        <w:tc>
          <w:tcPr>
            <w:tcW w:w="601"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08"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601"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08"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601"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08"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601"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08"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601"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708"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c>
          <w:tcPr>
            <w:tcW w:w="601" w:type="dxa"/>
            <w:gridSpan w:val="2"/>
            <w:tcBorders>
              <w:top w:val="nil"/>
              <w:left w:val="nil"/>
              <w:bottom w:val="nil"/>
              <w:right w:val="nil"/>
            </w:tcBorders>
            <w:shd w:val="clear" w:color="auto" w:fill="auto"/>
            <w:noWrap/>
            <w:vAlign w:val="bottom"/>
            <w:hideMark/>
          </w:tcPr>
          <w:p w:rsidR="00CE25A1" w:rsidRPr="00CE25A1" w:rsidRDefault="00CE25A1" w:rsidP="00CE25A1">
            <w:pPr>
              <w:spacing w:after="0" w:line="240" w:lineRule="auto"/>
              <w:rPr>
                <w:rFonts w:ascii="Times New Roman" w:eastAsia="Times New Roman" w:hAnsi="Times New Roman" w:cs="Times New Roman"/>
                <w:sz w:val="20"/>
                <w:szCs w:val="20"/>
                <w:lang w:val="en-ID" w:eastAsia="en-ID"/>
              </w:rPr>
            </w:pPr>
          </w:p>
        </w:tc>
      </w:tr>
    </w:tbl>
    <w:p w:rsidR="00DA12F5" w:rsidRDefault="009353D4" w:rsidP="00DA12F5">
      <w:pPr>
        <w:pStyle w:val="NormalWeb"/>
        <w:shd w:val="clear" w:color="auto" w:fill="FFFFFF"/>
        <w:spacing w:before="0" w:beforeAutospacing="0" w:after="0" w:afterAutospacing="0"/>
        <w:textAlignment w:val="baseline"/>
        <w:rPr>
          <w:rFonts w:ascii="Book Antiqua" w:hAnsi="Book Antiqua" w:cs="Arial"/>
          <w:color w:val="000000"/>
          <w:sz w:val="20"/>
          <w:szCs w:val="20"/>
        </w:rPr>
      </w:pPr>
      <w:r>
        <w:rPr>
          <w:rFonts w:ascii="Book Antiqua" w:hAnsi="Book Antiqua" w:cs="Arial"/>
          <w:color w:val="000000"/>
          <w:sz w:val="20"/>
          <w:szCs w:val="20"/>
        </w:rPr>
        <w:t xml:space="preserve"> </w:t>
      </w:r>
    </w:p>
    <w:p w:rsidR="009353D4" w:rsidRDefault="009353D4" w:rsidP="00DA12F5">
      <w:pPr>
        <w:pStyle w:val="NormalWeb"/>
        <w:shd w:val="clear" w:color="auto" w:fill="FFFFFF"/>
        <w:spacing w:before="0" w:beforeAutospacing="0" w:after="0" w:afterAutospacing="0"/>
        <w:textAlignment w:val="baseline"/>
        <w:rPr>
          <w:rFonts w:ascii="Book Antiqua" w:hAnsi="Book Antiqua" w:cs="Arial"/>
          <w:color w:val="000000"/>
          <w:sz w:val="20"/>
          <w:szCs w:val="20"/>
        </w:rPr>
      </w:pPr>
      <w:r>
        <w:rPr>
          <w:rFonts w:ascii="Book Antiqua" w:hAnsi="Book Antiqua" w:cs="Arial"/>
          <w:color w:val="000000"/>
          <w:sz w:val="20"/>
          <w:szCs w:val="20"/>
        </w:rPr>
        <w:t xml:space="preserve">Tabel 15. Distribusi Penduduk Menurut Jenis Kecacatan dan Kabupaten/Kota Provinsi Sumatera Barat </w:t>
      </w:r>
      <w:r w:rsidR="009D3AD7">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CE25A1">
        <w:rPr>
          <w:rFonts w:ascii="Book Antiqua" w:hAnsi="Book Antiqua" w:cs="Arial"/>
          <w:color w:val="000000"/>
          <w:sz w:val="20"/>
          <w:szCs w:val="20"/>
        </w:rPr>
        <w:t>7</w:t>
      </w:r>
    </w:p>
    <w:p w:rsidR="009353D4" w:rsidRDefault="009353D4" w:rsidP="00DA12F5">
      <w:pPr>
        <w:pStyle w:val="NormalWeb"/>
        <w:shd w:val="clear" w:color="auto" w:fill="FFFFFF"/>
        <w:spacing w:before="0" w:beforeAutospacing="0" w:after="0" w:afterAutospacing="0"/>
        <w:textAlignment w:val="baseline"/>
        <w:rPr>
          <w:rFonts w:ascii="Book Antiqua" w:hAnsi="Book Antiqua" w:cs="Arial"/>
          <w:color w:val="000000"/>
          <w:sz w:val="20"/>
          <w:szCs w:val="20"/>
        </w:rPr>
      </w:pPr>
    </w:p>
    <w:p w:rsidR="00435859" w:rsidRDefault="00435859" w:rsidP="00DA12F5">
      <w:pPr>
        <w:pStyle w:val="NormalWeb"/>
        <w:shd w:val="clear" w:color="auto" w:fill="FFFFFF"/>
        <w:spacing w:before="0" w:beforeAutospacing="0" w:after="0" w:afterAutospacing="0"/>
        <w:textAlignment w:val="baseline"/>
        <w:rPr>
          <w:rFonts w:ascii="Book Antiqua" w:hAnsi="Book Antiqua" w:cs="Arial"/>
          <w:color w:val="000000"/>
          <w:sz w:val="20"/>
          <w:szCs w:val="20"/>
        </w:rPr>
        <w:sectPr w:rsidR="00435859" w:rsidSect="00DA12F5">
          <w:pgSz w:w="16840" w:h="11907" w:orient="landscape" w:code="9"/>
          <w:pgMar w:top="1418" w:right="1418" w:bottom="1418" w:left="1418" w:header="1304" w:footer="1021" w:gutter="0"/>
          <w:cols w:space="708"/>
          <w:docGrid w:linePitch="360"/>
        </w:sectPr>
      </w:pPr>
    </w:p>
    <w:p w:rsidR="001B5CD4" w:rsidRDefault="001B5CD4" w:rsidP="00812D17">
      <w:pPr>
        <w:pStyle w:val="BodyText2"/>
        <w:numPr>
          <w:ilvl w:val="0"/>
          <w:numId w:val="17"/>
        </w:numPr>
        <w:spacing w:after="0" w:line="360" w:lineRule="auto"/>
        <w:ind w:left="1701" w:hanging="425"/>
        <w:rPr>
          <w:rFonts w:ascii="Book Antiqua" w:hAnsi="Book Antiqua" w:cs="Trebuchet MS"/>
          <w:b/>
          <w:bCs/>
          <w:i/>
          <w:szCs w:val="24"/>
          <w:lang w:val="en-US"/>
        </w:rPr>
      </w:pPr>
      <w:bookmarkStart w:id="7" w:name="_Hlk502336309"/>
      <w:r w:rsidRPr="008B179E">
        <w:rPr>
          <w:rFonts w:ascii="Book Antiqua" w:hAnsi="Book Antiqua" w:cs="Trebuchet MS"/>
          <w:b/>
          <w:bCs/>
          <w:i/>
          <w:szCs w:val="24"/>
          <w:lang w:val="en-US"/>
        </w:rPr>
        <w:lastRenderedPageBreak/>
        <w:t xml:space="preserve">Penduduk Menurut </w:t>
      </w:r>
      <w:r>
        <w:rPr>
          <w:rFonts w:ascii="Book Antiqua" w:hAnsi="Book Antiqua" w:cs="Trebuchet MS"/>
          <w:b/>
          <w:bCs/>
          <w:i/>
          <w:szCs w:val="24"/>
          <w:lang w:val="en-US"/>
        </w:rPr>
        <w:t>Status Kawin</w:t>
      </w:r>
    </w:p>
    <w:bookmarkEnd w:id="7"/>
    <w:p w:rsidR="001B5CD4" w:rsidRDefault="001B5CD4" w:rsidP="000656E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Bagian ini menggambarkan</w:t>
      </w:r>
      <w:r w:rsidR="008A4CD7">
        <w:rPr>
          <w:rFonts w:ascii="Book Antiqua" w:hAnsi="Book Antiqua" w:cs="Arial"/>
          <w:color w:val="000000"/>
        </w:rPr>
        <w:t xml:space="preserve"> </w:t>
      </w:r>
      <w:r>
        <w:rPr>
          <w:rFonts w:ascii="Book Antiqua" w:hAnsi="Book Antiqua" w:cs="Arial"/>
          <w:color w:val="000000"/>
        </w:rPr>
        <w:t>jumlah dan proporsi penduduk menurut status kawin di suatu daerah pada waktu tertentu yang disajikan per wilayah dalam bentuk tabel. Status kawin ini meliputi belum kawin, kawin dan cerai.</w:t>
      </w:r>
    </w:p>
    <w:p w:rsidR="001B5CD4" w:rsidRDefault="001B5CD4" w:rsidP="000656E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Dalam hal ini, konsep perkawinan difokuskan pada keadaan dimana seorang laki-laki dan perempuan hidup bersama dalam jangka waktu yang lama secara sah (de jure) maupun tanpa pengesahan perkawinan (de facto).</w:t>
      </w:r>
    </w:p>
    <w:p w:rsidR="001B5CD4" w:rsidRDefault="001B5CD4" w:rsidP="000656E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Indikator perkawinan berguna bagi penentu kebijakan dalam mengembangkan program-program pembangunan keluarga dan upaya-upaya peningkatan kualitas keluarga dan perencanaan Keluarga Berencana/pembangunan keluarga.</w:t>
      </w:r>
    </w:p>
    <w:p w:rsidR="001B5CD4" w:rsidRDefault="001B5CD4" w:rsidP="000656E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 xml:space="preserve">Distribusi penduduk Provinsi Sumatera Barat menurut status kawin dan jenis kelamin </w:t>
      </w:r>
      <w:r w:rsidR="009D3AD7">
        <w:rPr>
          <w:rFonts w:ascii="Book Antiqua" w:hAnsi="Book Antiqua" w:cs="Arial"/>
          <w:color w:val="000000"/>
        </w:rPr>
        <w:t xml:space="preserve">per 31 Desember </w:t>
      </w:r>
      <w:r>
        <w:rPr>
          <w:rFonts w:ascii="Book Antiqua" w:hAnsi="Book Antiqua" w:cs="Arial"/>
          <w:color w:val="000000"/>
        </w:rPr>
        <w:t>201</w:t>
      </w:r>
      <w:r w:rsidR="003105D5">
        <w:rPr>
          <w:rFonts w:ascii="Book Antiqua" w:hAnsi="Book Antiqua" w:cs="Arial"/>
          <w:color w:val="000000"/>
        </w:rPr>
        <w:t>7</w:t>
      </w:r>
      <w:r>
        <w:rPr>
          <w:rFonts w:ascii="Book Antiqua" w:hAnsi="Book Antiqua" w:cs="Arial"/>
          <w:color w:val="000000"/>
        </w:rPr>
        <w:t xml:space="preserve"> dapat dilihat pada Tabel 16 berikut ini :</w:t>
      </w:r>
    </w:p>
    <w:p w:rsidR="001B5CD4" w:rsidRDefault="001B5CD4" w:rsidP="001B5CD4">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16.</w:t>
      </w:r>
    </w:p>
    <w:p w:rsidR="001B5CD4" w:rsidRDefault="001B5CD4" w:rsidP="001B5CD4">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Distribusi Penduduk Menurut Status Kawin dan Jenis Kelamin</w:t>
      </w:r>
    </w:p>
    <w:p w:rsidR="001B5CD4" w:rsidRDefault="001B5CD4" w:rsidP="001B5CD4">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9D3AD7">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3105D5">
        <w:rPr>
          <w:rFonts w:ascii="Book Antiqua" w:hAnsi="Book Antiqua" w:cs="Arial"/>
          <w:color w:val="000000"/>
          <w:sz w:val="20"/>
          <w:szCs w:val="20"/>
        </w:rPr>
        <w:t>7</w:t>
      </w:r>
    </w:p>
    <w:p w:rsidR="001B5CD4" w:rsidRDefault="001B5CD4" w:rsidP="001B5CD4">
      <w:pPr>
        <w:pStyle w:val="NormalWeb"/>
        <w:shd w:val="clear" w:color="auto" w:fill="FFFFFF"/>
        <w:spacing w:before="0" w:beforeAutospacing="0" w:after="0" w:afterAutospacing="0"/>
        <w:ind w:left="1560"/>
        <w:jc w:val="center"/>
        <w:textAlignment w:val="baseline"/>
        <w:rPr>
          <w:rFonts w:ascii="Book Antiqua" w:hAnsi="Book Antiqua" w:cs="Arial"/>
          <w:color w:val="000000"/>
          <w:sz w:val="16"/>
          <w:szCs w:val="16"/>
        </w:rPr>
      </w:pPr>
    </w:p>
    <w:tbl>
      <w:tblPr>
        <w:tblW w:w="7020" w:type="dxa"/>
        <w:tblInd w:w="1484" w:type="dxa"/>
        <w:tblLook w:val="04A0" w:firstRow="1" w:lastRow="0" w:firstColumn="1" w:lastColumn="0" w:noHBand="0" w:noVBand="1"/>
      </w:tblPr>
      <w:tblGrid>
        <w:gridCol w:w="1500"/>
        <w:gridCol w:w="1020"/>
        <w:gridCol w:w="820"/>
        <w:gridCol w:w="1020"/>
        <w:gridCol w:w="820"/>
        <w:gridCol w:w="1020"/>
        <w:gridCol w:w="820"/>
      </w:tblGrid>
      <w:tr w:rsidR="00FF5D4D" w:rsidRPr="00FF5D4D" w:rsidTr="000656EA">
        <w:trPr>
          <w:trHeight w:val="330"/>
        </w:trPr>
        <w:tc>
          <w:tcPr>
            <w:tcW w:w="1500" w:type="dxa"/>
            <w:vMerge w:val="restart"/>
            <w:tcBorders>
              <w:top w:val="single" w:sz="8" w:space="0" w:color="auto"/>
              <w:left w:val="single" w:sz="8" w:space="0" w:color="auto"/>
              <w:bottom w:val="single" w:sz="4" w:space="0" w:color="000000"/>
              <w:right w:val="single" w:sz="4" w:space="0" w:color="auto"/>
            </w:tcBorders>
            <w:shd w:val="clear" w:color="000000" w:fill="E26B0A"/>
            <w:vAlign w:val="center"/>
            <w:hideMark/>
          </w:tcPr>
          <w:p w:rsidR="00FF5D4D" w:rsidRPr="00FF5D4D" w:rsidRDefault="00FF5D4D" w:rsidP="00FF5D4D">
            <w:pPr>
              <w:spacing w:after="0" w:line="240" w:lineRule="auto"/>
              <w:jc w:val="center"/>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S</w:t>
            </w:r>
            <w:r w:rsidR="001C7526">
              <w:rPr>
                <w:rFonts w:ascii="Book Antiqua" w:eastAsia="Times New Roman" w:hAnsi="Book Antiqua" w:cs="Calibri"/>
                <w:b/>
                <w:bCs/>
                <w:color w:val="FFFFFF"/>
                <w:sz w:val="16"/>
                <w:szCs w:val="16"/>
                <w:lang w:val="en-ID" w:eastAsia="en-ID"/>
              </w:rPr>
              <w:t>tatus Kawin</w:t>
            </w:r>
          </w:p>
        </w:tc>
        <w:tc>
          <w:tcPr>
            <w:tcW w:w="3680" w:type="dxa"/>
            <w:gridSpan w:val="4"/>
            <w:tcBorders>
              <w:top w:val="single" w:sz="8" w:space="0" w:color="auto"/>
              <w:left w:val="nil"/>
              <w:bottom w:val="single" w:sz="4" w:space="0" w:color="auto"/>
              <w:right w:val="single" w:sz="4" w:space="0" w:color="auto"/>
            </w:tcBorders>
            <w:shd w:val="clear" w:color="000000" w:fill="E26B0A"/>
            <w:noWrap/>
            <w:vAlign w:val="center"/>
            <w:hideMark/>
          </w:tcPr>
          <w:p w:rsidR="00FF5D4D" w:rsidRPr="00FF5D4D" w:rsidRDefault="00FF5D4D" w:rsidP="00FF5D4D">
            <w:pPr>
              <w:spacing w:after="0" w:line="240" w:lineRule="auto"/>
              <w:jc w:val="center"/>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J</w:t>
            </w:r>
            <w:r w:rsidR="001C7526">
              <w:rPr>
                <w:rFonts w:ascii="Book Antiqua" w:eastAsia="Times New Roman" w:hAnsi="Book Antiqua" w:cs="Calibri"/>
                <w:b/>
                <w:bCs/>
                <w:color w:val="FFFFFF"/>
                <w:sz w:val="16"/>
                <w:szCs w:val="16"/>
                <w:lang w:val="en-ID" w:eastAsia="en-ID"/>
              </w:rPr>
              <w:t>enis Kelamin (Jiwa)</w:t>
            </w:r>
          </w:p>
        </w:tc>
        <w:tc>
          <w:tcPr>
            <w:tcW w:w="1840" w:type="dxa"/>
            <w:gridSpan w:val="2"/>
            <w:vMerge w:val="restart"/>
            <w:tcBorders>
              <w:top w:val="single" w:sz="8" w:space="0" w:color="auto"/>
              <w:left w:val="single" w:sz="4" w:space="0" w:color="auto"/>
              <w:bottom w:val="single" w:sz="4" w:space="0" w:color="000000"/>
              <w:right w:val="single" w:sz="8" w:space="0" w:color="000000"/>
            </w:tcBorders>
            <w:shd w:val="clear" w:color="000000" w:fill="E26B0A"/>
            <w:vAlign w:val="center"/>
            <w:hideMark/>
          </w:tcPr>
          <w:p w:rsidR="00FF5D4D" w:rsidRPr="00FF5D4D" w:rsidRDefault="00FF5D4D" w:rsidP="00FF5D4D">
            <w:pPr>
              <w:spacing w:after="0" w:line="240" w:lineRule="auto"/>
              <w:jc w:val="center"/>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T</w:t>
            </w:r>
            <w:r w:rsidR="001C7526">
              <w:rPr>
                <w:rFonts w:ascii="Book Antiqua" w:eastAsia="Times New Roman" w:hAnsi="Book Antiqua" w:cs="Calibri"/>
                <w:b/>
                <w:bCs/>
                <w:color w:val="FFFFFF"/>
                <w:sz w:val="16"/>
                <w:szCs w:val="16"/>
                <w:lang w:val="en-ID" w:eastAsia="en-ID"/>
              </w:rPr>
              <w:t>otal (Jiwa)</w:t>
            </w:r>
          </w:p>
        </w:tc>
      </w:tr>
      <w:tr w:rsidR="00FF5D4D" w:rsidRPr="00FF5D4D" w:rsidTr="000656EA">
        <w:trPr>
          <w:trHeight w:val="330"/>
        </w:trPr>
        <w:tc>
          <w:tcPr>
            <w:tcW w:w="1500" w:type="dxa"/>
            <w:vMerge/>
            <w:tcBorders>
              <w:top w:val="single" w:sz="8" w:space="0" w:color="auto"/>
              <w:left w:val="single" w:sz="8" w:space="0" w:color="auto"/>
              <w:bottom w:val="single" w:sz="4" w:space="0" w:color="000000"/>
              <w:right w:val="single" w:sz="4" w:space="0" w:color="auto"/>
            </w:tcBorders>
            <w:vAlign w:val="center"/>
            <w:hideMark/>
          </w:tcPr>
          <w:p w:rsidR="00FF5D4D" w:rsidRPr="00FF5D4D" w:rsidRDefault="00FF5D4D" w:rsidP="00FF5D4D">
            <w:pPr>
              <w:spacing w:after="0" w:line="240" w:lineRule="auto"/>
              <w:rPr>
                <w:rFonts w:ascii="Book Antiqua" w:eastAsia="Times New Roman" w:hAnsi="Book Antiqua" w:cs="Calibri"/>
                <w:b/>
                <w:bCs/>
                <w:color w:val="FFFFFF"/>
                <w:sz w:val="16"/>
                <w:szCs w:val="16"/>
                <w:lang w:val="en-ID" w:eastAsia="en-ID"/>
              </w:rPr>
            </w:pPr>
          </w:p>
        </w:tc>
        <w:tc>
          <w:tcPr>
            <w:tcW w:w="1840" w:type="dxa"/>
            <w:gridSpan w:val="2"/>
            <w:tcBorders>
              <w:top w:val="single" w:sz="4" w:space="0" w:color="auto"/>
              <w:left w:val="nil"/>
              <w:bottom w:val="single" w:sz="4" w:space="0" w:color="auto"/>
              <w:right w:val="single" w:sz="4" w:space="0" w:color="000000"/>
            </w:tcBorders>
            <w:shd w:val="clear" w:color="000000" w:fill="E26B0A"/>
            <w:vAlign w:val="center"/>
            <w:hideMark/>
          </w:tcPr>
          <w:p w:rsidR="00FF5D4D" w:rsidRPr="00FF5D4D" w:rsidRDefault="00FF5D4D" w:rsidP="00FF5D4D">
            <w:pPr>
              <w:spacing w:after="0" w:line="240" w:lineRule="auto"/>
              <w:jc w:val="center"/>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L</w:t>
            </w:r>
            <w:r w:rsidR="001C7526">
              <w:rPr>
                <w:rFonts w:ascii="Book Antiqua" w:eastAsia="Times New Roman" w:hAnsi="Book Antiqua" w:cs="Calibri"/>
                <w:b/>
                <w:bCs/>
                <w:color w:val="FFFFFF"/>
                <w:sz w:val="16"/>
                <w:szCs w:val="16"/>
                <w:lang w:val="en-ID" w:eastAsia="en-ID"/>
              </w:rPr>
              <w:t>aki-Laki</w:t>
            </w:r>
          </w:p>
        </w:tc>
        <w:tc>
          <w:tcPr>
            <w:tcW w:w="1840" w:type="dxa"/>
            <w:gridSpan w:val="2"/>
            <w:tcBorders>
              <w:top w:val="single" w:sz="4" w:space="0" w:color="auto"/>
              <w:left w:val="nil"/>
              <w:bottom w:val="single" w:sz="4" w:space="0" w:color="auto"/>
              <w:right w:val="single" w:sz="4" w:space="0" w:color="000000"/>
            </w:tcBorders>
            <w:shd w:val="clear" w:color="000000" w:fill="E26B0A"/>
            <w:vAlign w:val="center"/>
            <w:hideMark/>
          </w:tcPr>
          <w:p w:rsidR="00FF5D4D" w:rsidRPr="00FF5D4D" w:rsidRDefault="00FF5D4D" w:rsidP="00FF5D4D">
            <w:pPr>
              <w:spacing w:after="0" w:line="240" w:lineRule="auto"/>
              <w:jc w:val="center"/>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P</w:t>
            </w:r>
            <w:r w:rsidR="001C7526">
              <w:rPr>
                <w:rFonts w:ascii="Book Antiqua" w:eastAsia="Times New Roman" w:hAnsi="Book Antiqua" w:cs="Calibri"/>
                <w:b/>
                <w:bCs/>
                <w:color w:val="FFFFFF"/>
                <w:sz w:val="16"/>
                <w:szCs w:val="16"/>
                <w:lang w:val="en-ID" w:eastAsia="en-ID"/>
              </w:rPr>
              <w:t>erempuan</w:t>
            </w:r>
          </w:p>
        </w:tc>
        <w:tc>
          <w:tcPr>
            <w:tcW w:w="1840" w:type="dxa"/>
            <w:gridSpan w:val="2"/>
            <w:vMerge/>
            <w:tcBorders>
              <w:top w:val="single" w:sz="8" w:space="0" w:color="auto"/>
              <w:left w:val="single" w:sz="4" w:space="0" w:color="auto"/>
              <w:bottom w:val="single" w:sz="4" w:space="0" w:color="000000"/>
              <w:right w:val="single" w:sz="8" w:space="0" w:color="000000"/>
            </w:tcBorders>
            <w:vAlign w:val="center"/>
            <w:hideMark/>
          </w:tcPr>
          <w:p w:rsidR="00FF5D4D" w:rsidRPr="00FF5D4D" w:rsidRDefault="00FF5D4D" w:rsidP="00FF5D4D">
            <w:pPr>
              <w:spacing w:after="0" w:line="240" w:lineRule="auto"/>
              <w:rPr>
                <w:rFonts w:ascii="Book Antiqua" w:eastAsia="Times New Roman" w:hAnsi="Book Antiqua" w:cs="Calibri"/>
                <w:b/>
                <w:bCs/>
                <w:color w:val="FFFFFF"/>
                <w:sz w:val="16"/>
                <w:szCs w:val="16"/>
                <w:lang w:val="en-ID" w:eastAsia="en-ID"/>
              </w:rPr>
            </w:pPr>
          </w:p>
        </w:tc>
      </w:tr>
      <w:tr w:rsidR="00FF5D4D" w:rsidRPr="00FF5D4D" w:rsidTr="000656EA">
        <w:trPr>
          <w:trHeight w:val="330"/>
        </w:trPr>
        <w:tc>
          <w:tcPr>
            <w:tcW w:w="1500" w:type="dxa"/>
            <w:vMerge/>
            <w:tcBorders>
              <w:top w:val="single" w:sz="8" w:space="0" w:color="auto"/>
              <w:left w:val="single" w:sz="8" w:space="0" w:color="auto"/>
              <w:bottom w:val="single" w:sz="4" w:space="0" w:color="000000"/>
              <w:right w:val="single" w:sz="4" w:space="0" w:color="auto"/>
            </w:tcBorders>
            <w:vAlign w:val="center"/>
            <w:hideMark/>
          </w:tcPr>
          <w:p w:rsidR="00FF5D4D" w:rsidRPr="00FF5D4D" w:rsidRDefault="00FF5D4D" w:rsidP="00FF5D4D">
            <w:pPr>
              <w:spacing w:after="0" w:line="240" w:lineRule="auto"/>
              <w:rPr>
                <w:rFonts w:ascii="Book Antiqua" w:eastAsia="Times New Roman" w:hAnsi="Book Antiqua" w:cs="Calibri"/>
                <w:b/>
                <w:bCs/>
                <w:color w:val="FFFFFF"/>
                <w:sz w:val="16"/>
                <w:szCs w:val="16"/>
                <w:lang w:val="en-ID" w:eastAsia="en-ID"/>
              </w:rPr>
            </w:pPr>
          </w:p>
        </w:tc>
        <w:tc>
          <w:tcPr>
            <w:tcW w:w="1020" w:type="dxa"/>
            <w:tcBorders>
              <w:top w:val="nil"/>
              <w:left w:val="nil"/>
              <w:bottom w:val="single" w:sz="4" w:space="0" w:color="auto"/>
              <w:right w:val="single" w:sz="4" w:space="0" w:color="auto"/>
            </w:tcBorders>
            <w:shd w:val="clear" w:color="000000" w:fill="E26B0A"/>
            <w:vAlign w:val="center"/>
            <w:hideMark/>
          </w:tcPr>
          <w:p w:rsidR="00FF5D4D" w:rsidRPr="00FF5D4D" w:rsidRDefault="00FF5D4D" w:rsidP="00FF5D4D">
            <w:pPr>
              <w:spacing w:after="0" w:line="240" w:lineRule="auto"/>
              <w:jc w:val="center"/>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Jumlah</w:t>
            </w:r>
          </w:p>
        </w:tc>
        <w:tc>
          <w:tcPr>
            <w:tcW w:w="820" w:type="dxa"/>
            <w:tcBorders>
              <w:top w:val="nil"/>
              <w:left w:val="nil"/>
              <w:bottom w:val="single" w:sz="4" w:space="0" w:color="auto"/>
              <w:right w:val="single" w:sz="4" w:space="0" w:color="auto"/>
            </w:tcBorders>
            <w:shd w:val="clear" w:color="000000" w:fill="E26B0A"/>
            <w:vAlign w:val="center"/>
            <w:hideMark/>
          </w:tcPr>
          <w:p w:rsidR="00FF5D4D" w:rsidRPr="00FF5D4D" w:rsidRDefault="00FF5D4D" w:rsidP="00FF5D4D">
            <w:pPr>
              <w:spacing w:after="0" w:line="240" w:lineRule="auto"/>
              <w:jc w:val="center"/>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w:t>
            </w:r>
          </w:p>
        </w:tc>
        <w:tc>
          <w:tcPr>
            <w:tcW w:w="1020" w:type="dxa"/>
            <w:tcBorders>
              <w:top w:val="nil"/>
              <w:left w:val="nil"/>
              <w:bottom w:val="single" w:sz="4" w:space="0" w:color="auto"/>
              <w:right w:val="single" w:sz="4" w:space="0" w:color="auto"/>
            </w:tcBorders>
            <w:shd w:val="clear" w:color="000000" w:fill="E26B0A"/>
            <w:vAlign w:val="center"/>
            <w:hideMark/>
          </w:tcPr>
          <w:p w:rsidR="00FF5D4D" w:rsidRPr="00FF5D4D" w:rsidRDefault="00FF5D4D" w:rsidP="00FF5D4D">
            <w:pPr>
              <w:spacing w:after="0" w:line="240" w:lineRule="auto"/>
              <w:jc w:val="center"/>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Jumlah</w:t>
            </w:r>
          </w:p>
        </w:tc>
        <w:tc>
          <w:tcPr>
            <w:tcW w:w="820" w:type="dxa"/>
            <w:tcBorders>
              <w:top w:val="nil"/>
              <w:left w:val="nil"/>
              <w:bottom w:val="single" w:sz="4" w:space="0" w:color="auto"/>
              <w:right w:val="single" w:sz="4" w:space="0" w:color="auto"/>
            </w:tcBorders>
            <w:shd w:val="clear" w:color="000000" w:fill="E26B0A"/>
            <w:vAlign w:val="center"/>
            <w:hideMark/>
          </w:tcPr>
          <w:p w:rsidR="00FF5D4D" w:rsidRPr="00FF5D4D" w:rsidRDefault="00FF5D4D" w:rsidP="00FF5D4D">
            <w:pPr>
              <w:spacing w:after="0" w:line="240" w:lineRule="auto"/>
              <w:jc w:val="center"/>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w:t>
            </w:r>
          </w:p>
        </w:tc>
        <w:tc>
          <w:tcPr>
            <w:tcW w:w="1020" w:type="dxa"/>
            <w:tcBorders>
              <w:top w:val="nil"/>
              <w:left w:val="nil"/>
              <w:bottom w:val="single" w:sz="4" w:space="0" w:color="auto"/>
              <w:right w:val="nil"/>
            </w:tcBorders>
            <w:shd w:val="clear" w:color="000000" w:fill="E26B0A"/>
            <w:vAlign w:val="center"/>
            <w:hideMark/>
          </w:tcPr>
          <w:p w:rsidR="00FF5D4D" w:rsidRPr="00FF5D4D" w:rsidRDefault="00FF5D4D" w:rsidP="00FF5D4D">
            <w:pPr>
              <w:spacing w:after="0" w:line="240" w:lineRule="auto"/>
              <w:jc w:val="center"/>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Jumlah</w:t>
            </w:r>
          </w:p>
        </w:tc>
        <w:tc>
          <w:tcPr>
            <w:tcW w:w="820" w:type="dxa"/>
            <w:tcBorders>
              <w:top w:val="nil"/>
              <w:left w:val="single" w:sz="4" w:space="0" w:color="auto"/>
              <w:bottom w:val="single" w:sz="4" w:space="0" w:color="auto"/>
              <w:right w:val="single" w:sz="8" w:space="0" w:color="auto"/>
            </w:tcBorders>
            <w:shd w:val="clear" w:color="000000" w:fill="E26B0A"/>
            <w:vAlign w:val="center"/>
            <w:hideMark/>
          </w:tcPr>
          <w:p w:rsidR="00FF5D4D" w:rsidRPr="00FF5D4D" w:rsidRDefault="00FF5D4D" w:rsidP="00FF5D4D">
            <w:pPr>
              <w:spacing w:after="0" w:line="240" w:lineRule="auto"/>
              <w:jc w:val="center"/>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w:t>
            </w:r>
          </w:p>
        </w:tc>
      </w:tr>
      <w:tr w:rsidR="00FF5D4D" w:rsidRPr="00FF5D4D" w:rsidTr="000656EA">
        <w:trPr>
          <w:trHeight w:val="330"/>
        </w:trPr>
        <w:tc>
          <w:tcPr>
            <w:tcW w:w="1500" w:type="dxa"/>
            <w:tcBorders>
              <w:top w:val="nil"/>
              <w:left w:val="single" w:sz="8" w:space="0" w:color="auto"/>
              <w:bottom w:val="single" w:sz="4" w:space="0" w:color="auto"/>
              <w:right w:val="single" w:sz="4" w:space="0" w:color="auto"/>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Belum Kawin </w:t>
            </w:r>
          </w:p>
        </w:tc>
        <w:tc>
          <w:tcPr>
            <w:tcW w:w="1020" w:type="dxa"/>
            <w:tcBorders>
              <w:top w:val="nil"/>
              <w:left w:val="nil"/>
              <w:bottom w:val="single" w:sz="4" w:space="0" w:color="auto"/>
              <w:right w:val="single" w:sz="4" w:space="0" w:color="auto"/>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1.544.060 </w:t>
            </w:r>
          </w:p>
        </w:tc>
        <w:tc>
          <w:tcPr>
            <w:tcW w:w="820" w:type="dxa"/>
            <w:tcBorders>
              <w:top w:val="nil"/>
              <w:left w:val="nil"/>
              <w:bottom w:val="single" w:sz="4" w:space="0" w:color="auto"/>
              <w:right w:val="single" w:sz="4" w:space="0" w:color="auto"/>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55,35 </w:t>
            </w:r>
          </w:p>
        </w:tc>
        <w:tc>
          <w:tcPr>
            <w:tcW w:w="1020" w:type="dxa"/>
            <w:tcBorders>
              <w:top w:val="nil"/>
              <w:left w:val="nil"/>
              <w:bottom w:val="single" w:sz="4" w:space="0" w:color="auto"/>
              <w:right w:val="single" w:sz="4" w:space="0" w:color="auto"/>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1.245.322 </w:t>
            </w:r>
          </w:p>
        </w:tc>
        <w:tc>
          <w:tcPr>
            <w:tcW w:w="820" w:type="dxa"/>
            <w:tcBorders>
              <w:top w:val="nil"/>
              <w:left w:val="nil"/>
              <w:bottom w:val="single" w:sz="4" w:space="0" w:color="auto"/>
              <w:right w:val="single" w:sz="4" w:space="0" w:color="auto"/>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45,75 </w:t>
            </w:r>
          </w:p>
        </w:tc>
        <w:tc>
          <w:tcPr>
            <w:tcW w:w="1020" w:type="dxa"/>
            <w:tcBorders>
              <w:top w:val="nil"/>
              <w:left w:val="nil"/>
              <w:bottom w:val="single" w:sz="4" w:space="0" w:color="auto"/>
              <w:right w:val="nil"/>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2.789.382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50,61 </w:t>
            </w:r>
          </w:p>
        </w:tc>
      </w:tr>
      <w:tr w:rsidR="00FF5D4D" w:rsidRPr="00FF5D4D" w:rsidTr="000656EA">
        <w:trPr>
          <w:trHeight w:val="330"/>
        </w:trPr>
        <w:tc>
          <w:tcPr>
            <w:tcW w:w="1500" w:type="dxa"/>
            <w:tcBorders>
              <w:top w:val="nil"/>
              <w:left w:val="single" w:sz="8" w:space="0" w:color="auto"/>
              <w:bottom w:val="single" w:sz="4" w:space="0" w:color="auto"/>
              <w:right w:val="single" w:sz="4" w:space="0" w:color="auto"/>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Kawin </w:t>
            </w:r>
          </w:p>
        </w:tc>
        <w:tc>
          <w:tcPr>
            <w:tcW w:w="1020" w:type="dxa"/>
            <w:tcBorders>
              <w:top w:val="nil"/>
              <w:left w:val="nil"/>
              <w:bottom w:val="single" w:sz="4" w:space="0" w:color="auto"/>
              <w:right w:val="single" w:sz="4" w:space="0" w:color="auto"/>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1.201.597 </w:t>
            </w:r>
          </w:p>
        </w:tc>
        <w:tc>
          <w:tcPr>
            <w:tcW w:w="820" w:type="dxa"/>
            <w:tcBorders>
              <w:top w:val="nil"/>
              <w:left w:val="nil"/>
              <w:bottom w:val="single" w:sz="4" w:space="0" w:color="auto"/>
              <w:right w:val="single" w:sz="4" w:space="0" w:color="auto"/>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43,08 </w:t>
            </w:r>
          </w:p>
        </w:tc>
        <w:tc>
          <w:tcPr>
            <w:tcW w:w="1020" w:type="dxa"/>
            <w:tcBorders>
              <w:top w:val="nil"/>
              <w:left w:val="nil"/>
              <w:bottom w:val="single" w:sz="4" w:space="0" w:color="auto"/>
              <w:right w:val="single" w:sz="4" w:space="0" w:color="auto"/>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1.232.242 </w:t>
            </w:r>
          </w:p>
        </w:tc>
        <w:tc>
          <w:tcPr>
            <w:tcW w:w="820" w:type="dxa"/>
            <w:tcBorders>
              <w:top w:val="nil"/>
              <w:left w:val="nil"/>
              <w:bottom w:val="single" w:sz="4" w:space="0" w:color="auto"/>
              <w:right w:val="single" w:sz="4" w:space="0" w:color="auto"/>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45,27 </w:t>
            </w:r>
          </w:p>
        </w:tc>
        <w:tc>
          <w:tcPr>
            <w:tcW w:w="1020" w:type="dxa"/>
            <w:tcBorders>
              <w:top w:val="nil"/>
              <w:left w:val="nil"/>
              <w:bottom w:val="single" w:sz="4" w:space="0" w:color="auto"/>
              <w:right w:val="nil"/>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2.433.839 </w:t>
            </w:r>
          </w:p>
        </w:tc>
        <w:tc>
          <w:tcPr>
            <w:tcW w:w="820" w:type="dxa"/>
            <w:tcBorders>
              <w:top w:val="nil"/>
              <w:left w:val="single" w:sz="4" w:space="0" w:color="auto"/>
              <w:bottom w:val="single" w:sz="4" w:space="0" w:color="auto"/>
              <w:right w:val="single" w:sz="8" w:space="0" w:color="auto"/>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44,16 </w:t>
            </w:r>
          </w:p>
        </w:tc>
      </w:tr>
      <w:tr w:rsidR="00FF5D4D" w:rsidRPr="00FF5D4D" w:rsidTr="000656EA">
        <w:trPr>
          <w:trHeight w:val="330"/>
        </w:trPr>
        <w:tc>
          <w:tcPr>
            <w:tcW w:w="1500" w:type="dxa"/>
            <w:tcBorders>
              <w:top w:val="nil"/>
              <w:left w:val="single" w:sz="8" w:space="0" w:color="auto"/>
              <w:bottom w:val="single" w:sz="4" w:space="0" w:color="auto"/>
              <w:right w:val="single" w:sz="4" w:space="0" w:color="auto"/>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Cerai Hidup </w:t>
            </w:r>
          </w:p>
        </w:tc>
        <w:tc>
          <w:tcPr>
            <w:tcW w:w="1020" w:type="dxa"/>
            <w:tcBorders>
              <w:top w:val="nil"/>
              <w:left w:val="nil"/>
              <w:bottom w:val="single" w:sz="4" w:space="0" w:color="auto"/>
              <w:right w:val="single" w:sz="4" w:space="0" w:color="auto"/>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16.105 </w:t>
            </w:r>
          </w:p>
        </w:tc>
        <w:tc>
          <w:tcPr>
            <w:tcW w:w="820" w:type="dxa"/>
            <w:tcBorders>
              <w:top w:val="nil"/>
              <w:left w:val="nil"/>
              <w:bottom w:val="single" w:sz="4" w:space="0" w:color="auto"/>
              <w:right w:val="single" w:sz="4" w:space="0" w:color="auto"/>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0,58 </w:t>
            </w:r>
          </w:p>
        </w:tc>
        <w:tc>
          <w:tcPr>
            <w:tcW w:w="1020" w:type="dxa"/>
            <w:tcBorders>
              <w:top w:val="nil"/>
              <w:left w:val="nil"/>
              <w:bottom w:val="single" w:sz="4" w:space="0" w:color="auto"/>
              <w:right w:val="single" w:sz="4" w:space="0" w:color="auto"/>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46.565 </w:t>
            </w:r>
          </w:p>
        </w:tc>
        <w:tc>
          <w:tcPr>
            <w:tcW w:w="820" w:type="dxa"/>
            <w:tcBorders>
              <w:top w:val="nil"/>
              <w:left w:val="nil"/>
              <w:bottom w:val="single" w:sz="4" w:space="0" w:color="auto"/>
              <w:right w:val="single" w:sz="4" w:space="0" w:color="auto"/>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1,71 </w:t>
            </w:r>
          </w:p>
        </w:tc>
        <w:tc>
          <w:tcPr>
            <w:tcW w:w="1020" w:type="dxa"/>
            <w:tcBorders>
              <w:top w:val="nil"/>
              <w:left w:val="nil"/>
              <w:bottom w:val="single" w:sz="4" w:space="0" w:color="auto"/>
              <w:right w:val="nil"/>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62.670 </w:t>
            </w:r>
          </w:p>
        </w:tc>
        <w:tc>
          <w:tcPr>
            <w:tcW w:w="820" w:type="dxa"/>
            <w:tcBorders>
              <w:top w:val="nil"/>
              <w:left w:val="single" w:sz="4" w:space="0" w:color="auto"/>
              <w:bottom w:val="single" w:sz="4" w:space="0" w:color="auto"/>
              <w:right w:val="single" w:sz="8" w:space="0" w:color="auto"/>
            </w:tcBorders>
            <w:shd w:val="clear" w:color="000000" w:fill="92D050"/>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1,14 </w:t>
            </w:r>
          </w:p>
        </w:tc>
      </w:tr>
      <w:tr w:rsidR="00FF5D4D" w:rsidRPr="00FF5D4D" w:rsidTr="000656EA">
        <w:trPr>
          <w:trHeight w:val="345"/>
        </w:trPr>
        <w:tc>
          <w:tcPr>
            <w:tcW w:w="1500" w:type="dxa"/>
            <w:tcBorders>
              <w:top w:val="nil"/>
              <w:left w:val="single" w:sz="8" w:space="0" w:color="auto"/>
              <w:bottom w:val="double" w:sz="6" w:space="0" w:color="auto"/>
              <w:right w:val="single" w:sz="4" w:space="0" w:color="auto"/>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Cerai Mati </w:t>
            </w:r>
          </w:p>
        </w:tc>
        <w:tc>
          <w:tcPr>
            <w:tcW w:w="1020" w:type="dxa"/>
            <w:tcBorders>
              <w:top w:val="nil"/>
              <w:left w:val="nil"/>
              <w:bottom w:val="double" w:sz="6" w:space="0" w:color="auto"/>
              <w:right w:val="single" w:sz="4" w:space="0" w:color="auto"/>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27.715 </w:t>
            </w:r>
          </w:p>
        </w:tc>
        <w:tc>
          <w:tcPr>
            <w:tcW w:w="820" w:type="dxa"/>
            <w:tcBorders>
              <w:top w:val="nil"/>
              <w:left w:val="nil"/>
              <w:bottom w:val="double" w:sz="6" w:space="0" w:color="auto"/>
              <w:right w:val="single" w:sz="4" w:space="0" w:color="auto"/>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0,99 </w:t>
            </w:r>
          </w:p>
        </w:tc>
        <w:tc>
          <w:tcPr>
            <w:tcW w:w="1020" w:type="dxa"/>
            <w:tcBorders>
              <w:top w:val="nil"/>
              <w:left w:val="nil"/>
              <w:bottom w:val="double" w:sz="6" w:space="0" w:color="auto"/>
              <w:right w:val="single" w:sz="4" w:space="0" w:color="auto"/>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197.640 </w:t>
            </w:r>
          </w:p>
        </w:tc>
        <w:tc>
          <w:tcPr>
            <w:tcW w:w="820" w:type="dxa"/>
            <w:tcBorders>
              <w:top w:val="nil"/>
              <w:left w:val="nil"/>
              <w:bottom w:val="double" w:sz="6" w:space="0" w:color="auto"/>
              <w:right w:val="single" w:sz="4" w:space="0" w:color="auto"/>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7,26 </w:t>
            </w:r>
          </w:p>
        </w:tc>
        <w:tc>
          <w:tcPr>
            <w:tcW w:w="1020" w:type="dxa"/>
            <w:tcBorders>
              <w:top w:val="nil"/>
              <w:left w:val="nil"/>
              <w:bottom w:val="double" w:sz="6" w:space="0" w:color="auto"/>
              <w:right w:val="nil"/>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225.355 </w:t>
            </w:r>
          </w:p>
        </w:tc>
        <w:tc>
          <w:tcPr>
            <w:tcW w:w="820" w:type="dxa"/>
            <w:tcBorders>
              <w:top w:val="nil"/>
              <w:left w:val="single" w:sz="4" w:space="0" w:color="auto"/>
              <w:bottom w:val="double" w:sz="6" w:space="0" w:color="auto"/>
              <w:right w:val="single" w:sz="8" w:space="0" w:color="auto"/>
            </w:tcBorders>
            <w:shd w:val="clear" w:color="000000" w:fill="F79646"/>
            <w:noWrap/>
            <w:vAlign w:val="center"/>
            <w:hideMark/>
          </w:tcPr>
          <w:p w:rsidR="00FF5D4D" w:rsidRPr="00FF5D4D" w:rsidRDefault="00FF5D4D" w:rsidP="00FF5D4D">
            <w:pPr>
              <w:spacing w:after="0" w:line="240" w:lineRule="auto"/>
              <w:rPr>
                <w:rFonts w:ascii="Book Antiqua" w:eastAsia="Times New Roman" w:hAnsi="Book Antiqua" w:cs="Calibri"/>
                <w:color w:val="000000"/>
                <w:sz w:val="16"/>
                <w:szCs w:val="16"/>
                <w:lang w:val="en-ID" w:eastAsia="en-ID"/>
              </w:rPr>
            </w:pPr>
            <w:r w:rsidRPr="00FF5D4D">
              <w:rPr>
                <w:rFonts w:ascii="Book Antiqua" w:eastAsia="Times New Roman" w:hAnsi="Book Antiqua" w:cs="Calibri"/>
                <w:color w:val="000000"/>
                <w:sz w:val="16"/>
                <w:szCs w:val="16"/>
                <w:lang w:val="en-ID" w:eastAsia="en-ID"/>
              </w:rPr>
              <w:t xml:space="preserve">        4,09 </w:t>
            </w:r>
          </w:p>
        </w:tc>
      </w:tr>
      <w:tr w:rsidR="00FF5D4D" w:rsidRPr="00FF5D4D" w:rsidTr="000656EA">
        <w:trPr>
          <w:trHeight w:val="360"/>
        </w:trPr>
        <w:tc>
          <w:tcPr>
            <w:tcW w:w="1500" w:type="dxa"/>
            <w:tcBorders>
              <w:top w:val="nil"/>
              <w:left w:val="single" w:sz="8" w:space="0" w:color="auto"/>
              <w:bottom w:val="single" w:sz="8" w:space="0" w:color="auto"/>
              <w:right w:val="single" w:sz="4" w:space="0" w:color="auto"/>
            </w:tcBorders>
            <w:shd w:val="clear" w:color="000000" w:fill="00B050"/>
            <w:noWrap/>
            <w:vAlign w:val="center"/>
            <w:hideMark/>
          </w:tcPr>
          <w:p w:rsidR="00FF5D4D" w:rsidRPr="00FF5D4D" w:rsidRDefault="00FF5D4D" w:rsidP="00FF5D4D">
            <w:pPr>
              <w:spacing w:after="0" w:line="240" w:lineRule="auto"/>
              <w:jc w:val="center"/>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JUMLAH</w:t>
            </w:r>
          </w:p>
        </w:tc>
        <w:tc>
          <w:tcPr>
            <w:tcW w:w="1020" w:type="dxa"/>
            <w:tcBorders>
              <w:top w:val="nil"/>
              <w:left w:val="nil"/>
              <w:bottom w:val="single" w:sz="8" w:space="0" w:color="auto"/>
              <w:right w:val="single" w:sz="4" w:space="0" w:color="auto"/>
            </w:tcBorders>
            <w:shd w:val="clear" w:color="000000" w:fill="00B050"/>
            <w:noWrap/>
            <w:vAlign w:val="center"/>
            <w:hideMark/>
          </w:tcPr>
          <w:p w:rsidR="00FF5D4D" w:rsidRPr="00FF5D4D" w:rsidRDefault="00FF5D4D" w:rsidP="00FF5D4D">
            <w:pPr>
              <w:spacing w:after="0" w:line="240" w:lineRule="auto"/>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 xml:space="preserve">    2.789.477 </w:t>
            </w:r>
          </w:p>
        </w:tc>
        <w:tc>
          <w:tcPr>
            <w:tcW w:w="820" w:type="dxa"/>
            <w:tcBorders>
              <w:top w:val="nil"/>
              <w:left w:val="nil"/>
              <w:bottom w:val="single" w:sz="8" w:space="0" w:color="auto"/>
              <w:right w:val="single" w:sz="4" w:space="0" w:color="auto"/>
            </w:tcBorders>
            <w:shd w:val="clear" w:color="000000" w:fill="00B050"/>
            <w:noWrap/>
            <w:vAlign w:val="center"/>
            <w:hideMark/>
          </w:tcPr>
          <w:p w:rsidR="00FF5D4D" w:rsidRPr="00FF5D4D" w:rsidRDefault="00FF5D4D" w:rsidP="00FF5D4D">
            <w:pPr>
              <w:spacing w:after="0" w:line="240" w:lineRule="auto"/>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 xml:space="preserve">    100,00 </w:t>
            </w:r>
          </w:p>
        </w:tc>
        <w:tc>
          <w:tcPr>
            <w:tcW w:w="1020" w:type="dxa"/>
            <w:tcBorders>
              <w:top w:val="nil"/>
              <w:left w:val="nil"/>
              <w:bottom w:val="single" w:sz="8" w:space="0" w:color="auto"/>
              <w:right w:val="single" w:sz="4" w:space="0" w:color="auto"/>
            </w:tcBorders>
            <w:shd w:val="clear" w:color="000000" w:fill="00B050"/>
            <w:noWrap/>
            <w:vAlign w:val="center"/>
            <w:hideMark/>
          </w:tcPr>
          <w:p w:rsidR="00FF5D4D" w:rsidRPr="00FF5D4D" w:rsidRDefault="00FF5D4D" w:rsidP="00FF5D4D">
            <w:pPr>
              <w:spacing w:after="0" w:line="240" w:lineRule="auto"/>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 xml:space="preserve">    2.721.769 </w:t>
            </w:r>
          </w:p>
        </w:tc>
        <w:tc>
          <w:tcPr>
            <w:tcW w:w="820" w:type="dxa"/>
            <w:tcBorders>
              <w:top w:val="nil"/>
              <w:left w:val="nil"/>
              <w:bottom w:val="single" w:sz="8" w:space="0" w:color="auto"/>
              <w:right w:val="single" w:sz="4" w:space="0" w:color="auto"/>
            </w:tcBorders>
            <w:shd w:val="clear" w:color="000000" w:fill="00B050"/>
            <w:noWrap/>
            <w:vAlign w:val="center"/>
            <w:hideMark/>
          </w:tcPr>
          <w:p w:rsidR="00FF5D4D" w:rsidRPr="00FF5D4D" w:rsidRDefault="00FF5D4D" w:rsidP="00FF5D4D">
            <w:pPr>
              <w:spacing w:after="0" w:line="240" w:lineRule="auto"/>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 xml:space="preserve">    100,00 </w:t>
            </w:r>
          </w:p>
        </w:tc>
        <w:tc>
          <w:tcPr>
            <w:tcW w:w="1020" w:type="dxa"/>
            <w:tcBorders>
              <w:top w:val="nil"/>
              <w:left w:val="nil"/>
              <w:bottom w:val="single" w:sz="8" w:space="0" w:color="auto"/>
              <w:right w:val="nil"/>
            </w:tcBorders>
            <w:shd w:val="clear" w:color="000000" w:fill="00B050"/>
            <w:noWrap/>
            <w:vAlign w:val="center"/>
            <w:hideMark/>
          </w:tcPr>
          <w:p w:rsidR="00FF5D4D" w:rsidRPr="00FF5D4D" w:rsidRDefault="00FF5D4D" w:rsidP="00FF5D4D">
            <w:pPr>
              <w:spacing w:after="0" w:line="240" w:lineRule="auto"/>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 xml:space="preserve">    5.511.246 </w:t>
            </w:r>
          </w:p>
        </w:tc>
        <w:tc>
          <w:tcPr>
            <w:tcW w:w="820" w:type="dxa"/>
            <w:tcBorders>
              <w:top w:val="nil"/>
              <w:left w:val="single" w:sz="4" w:space="0" w:color="auto"/>
              <w:bottom w:val="single" w:sz="8" w:space="0" w:color="auto"/>
              <w:right w:val="single" w:sz="8" w:space="0" w:color="auto"/>
            </w:tcBorders>
            <w:shd w:val="clear" w:color="000000" w:fill="00B050"/>
            <w:noWrap/>
            <w:vAlign w:val="center"/>
            <w:hideMark/>
          </w:tcPr>
          <w:p w:rsidR="00FF5D4D" w:rsidRPr="00FF5D4D" w:rsidRDefault="00FF5D4D" w:rsidP="00FF5D4D">
            <w:pPr>
              <w:spacing w:after="0" w:line="240" w:lineRule="auto"/>
              <w:rPr>
                <w:rFonts w:ascii="Book Antiqua" w:eastAsia="Times New Roman" w:hAnsi="Book Antiqua" w:cs="Calibri"/>
                <w:b/>
                <w:bCs/>
                <w:color w:val="FFFFFF"/>
                <w:sz w:val="16"/>
                <w:szCs w:val="16"/>
                <w:lang w:val="en-ID" w:eastAsia="en-ID"/>
              </w:rPr>
            </w:pPr>
            <w:r w:rsidRPr="00FF5D4D">
              <w:rPr>
                <w:rFonts w:ascii="Book Antiqua" w:eastAsia="Times New Roman" w:hAnsi="Book Antiqua" w:cs="Calibri"/>
                <w:b/>
                <w:bCs/>
                <w:color w:val="FFFFFF"/>
                <w:sz w:val="16"/>
                <w:szCs w:val="16"/>
                <w:lang w:val="en-ID" w:eastAsia="en-ID"/>
              </w:rPr>
              <w:t xml:space="preserve">    100,00 </w:t>
            </w:r>
          </w:p>
        </w:tc>
      </w:tr>
      <w:tr w:rsidR="00FF5D4D" w:rsidRPr="00FF5D4D" w:rsidTr="000656EA">
        <w:trPr>
          <w:trHeight w:val="225"/>
        </w:trPr>
        <w:tc>
          <w:tcPr>
            <w:tcW w:w="1500" w:type="dxa"/>
            <w:tcBorders>
              <w:top w:val="nil"/>
              <w:left w:val="nil"/>
              <w:bottom w:val="nil"/>
              <w:right w:val="nil"/>
            </w:tcBorders>
            <w:shd w:val="clear" w:color="auto" w:fill="auto"/>
            <w:noWrap/>
            <w:vAlign w:val="center"/>
            <w:hideMark/>
          </w:tcPr>
          <w:p w:rsidR="00FF5D4D" w:rsidRPr="00FF5D4D" w:rsidRDefault="00FF5D4D" w:rsidP="00FF5D4D">
            <w:pPr>
              <w:spacing w:after="0" w:line="240" w:lineRule="auto"/>
              <w:rPr>
                <w:rFonts w:ascii="Book Antiqua" w:eastAsia="Times New Roman" w:hAnsi="Book Antiqua" w:cs="Calibri"/>
                <w:b/>
                <w:bCs/>
                <w:color w:val="FFFFFF"/>
                <w:sz w:val="16"/>
                <w:szCs w:val="16"/>
                <w:lang w:val="en-ID" w:eastAsia="en-ID"/>
              </w:rPr>
            </w:pPr>
          </w:p>
        </w:tc>
        <w:tc>
          <w:tcPr>
            <w:tcW w:w="1020" w:type="dxa"/>
            <w:tcBorders>
              <w:top w:val="nil"/>
              <w:left w:val="nil"/>
              <w:bottom w:val="nil"/>
              <w:right w:val="nil"/>
            </w:tcBorders>
            <w:shd w:val="clear" w:color="auto" w:fill="auto"/>
            <w:noWrap/>
            <w:vAlign w:val="center"/>
            <w:hideMark/>
          </w:tcPr>
          <w:p w:rsidR="00FF5D4D" w:rsidRPr="00FF5D4D" w:rsidRDefault="00FF5D4D" w:rsidP="00FF5D4D">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center"/>
            <w:hideMark/>
          </w:tcPr>
          <w:p w:rsidR="00FF5D4D" w:rsidRPr="00FF5D4D" w:rsidRDefault="00FF5D4D" w:rsidP="00FF5D4D">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center"/>
            <w:hideMark/>
          </w:tcPr>
          <w:p w:rsidR="00FF5D4D" w:rsidRPr="00FF5D4D" w:rsidRDefault="00FF5D4D" w:rsidP="00FF5D4D">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center"/>
            <w:hideMark/>
          </w:tcPr>
          <w:p w:rsidR="00FF5D4D" w:rsidRPr="00FF5D4D" w:rsidRDefault="00FF5D4D" w:rsidP="00FF5D4D">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center"/>
            <w:hideMark/>
          </w:tcPr>
          <w:p w:rsidR="00FF5D4D" w:rsidRPr="00FF5D4D" w:rsidRDefault="00FF5D4D" w:rsidP="00FF5D4D">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center"/>
            <w:hideMark/>
          </w:tcPr>
          <w:p w:rsidR="00FF5D4D" w:rsidRPr="00FF5D4D" w:rsidRDefault="00FF5D4D" w:rsidP="00FF5D4D">
            <w:pPr>
              <w:spacing w:after="0" w:line="240" w:lineRule="auto"/>
              <w:rPr>
                <w:rFonts w:ascii="Times New Roman" w:eastAsia="Times New Roman" w:hAnsi="Times New Roman" w:cs="Times New Roman"/>
                <w:sz w:val="20"/>
                <w:szCs w:val="20"/>
                <w:lang w:val="en-ID" w:eastAsia="en-ID"/>
              </w:rPr>
            </w:pPr>
          </w:p>
        </w:tc>
      </w:tr>
      <w:tr w:rsidR="00FF5D4D" w:rsidRPr="00FF5D4D" w:rsidTr="000656EA">
        <w:trPr>
          <w:trHeight w:val="225"/>
        </w:trPr>
        <w:tc>
          <w:tcPr>
            <w:tcW w:w="4360" w:type="dxa"/>
            <w:gridSpan w:val="4"/>
            <w:tcBorders>
              <w:top w:val="nil"/>
              <w:left w:val="nil"/>
              <w:bottom w:val="nil"/>
              <w:right w:val="nil"/>
            </w:tcBorders>
            <w:shd w:val="clear" w:color="000000" w:fill="FABF8F"/>
            <w:noWrap/>
            <w:vAlign w:val="center"/>
            <w:hideMark/>
          </w:tcPr>
          <w:p w:rsidR="00FF5D4D" w:rsidRPr="00FF5D4D" w:rsidRDefault="00FF5D4D" w:rsidP="00FF5D4D">
            <w:pPr>
              <w:spacing w:after="0" w:line="240" w:lineRule="auto"/>
              <w:rPr>
                <w:rFonts w:ascii="Book Antiqua" w:eastAsia="Times New Roman" w:hAnsi="Book Antiqua" w:cs="Calibri"/>
                <w:color w:val="000000"/>
                <w:sz w:val="14"/>
                <w:szCs w:val="14"/>
                <w:lang w:val="en-ID" w:eastAsia="en-ID"/>
              </w:rPr>
            </w:pPr>
            <w:r w:rsidRPr="00FF5D4D">
              <w:rPr>
                <w:rFonts w:ascii="Book Antiqua" w:eastAsia="Times New Roman" w:hAnsi="Book Antiqua" w:cs="Calibri"/>
                <w:color w:val="000000"/>
                <w:sz w:val="14"/>
                <w:szCs w:val="14"/>
                <w:lang w:val="en-ID" w:eastAsia="en-ID"/>
              </w:rPr>
              <w:t>Sumber : Data Konsolidasi Bersih (DKB) Semester II 2017 (diolah)</w:t>
            </w:r>
          </w:p>
        </w:tc>
        <w:tc>
          <w:tcPr>
            <w:tcW w:w="820" w:type="dxa"/>
            <w:tcBorders>
              <w:top w:val="nil"/>
              <w:left w:val="nil"/>
              <w:bottom w:val="nil"/>
              <w:right w:val="nil"/>
            </w:tcBorders>
            <w:shd w:val="clear" w:color="000000" w:fill="FABF8F"/>
            <w:noWrap/>
            <w:vAlign w:val="center"/>
            <w:hideMark/>
          </w:tcPr>
          <w:p w:rsidR="00FF5D4D" w:rsidRPr="00FF5D4D" w:rsidRDefault="00FF5D4D" w:rsidP="00FF5D4D">
            <w:pPr>
              <w:spacing w:after="0" w:line="240" w:lineRule="auto"/>
              <w:rPr>
                <w:rFonts w:ascii="Calibri" w:eastAsia="Times New Roman" w:hAnsi="Calibri" w:cs="Calibri"/>
                <w:color w:val="000000"/>
                <w:sz w:val="16"/>
                <w:szCs w:val="16"/>
                <w:lang w:val="en-ID" w:eastAsia="en-ID"/>
              </w:rPr>
            </w:pPr>
            <w:r w:rsidRPr="00FF5D4D">
              <w:rPr>
                <w:rFonts w:ascii="Calibri" w:eastAsia="Times New Roman" w:hAnsi="Calibri" w:cs="Calibri"/>
                <w:color w:val="000000"/>
                <w:sz w:val="16"/>
                <w:szCs w:val="16"/>
                <w:lang w:val="en-ID" w:eastAsia="en-ID"/>
              </w:rPr>
              <w:t> </w:t>
            </w:r>
          </w:p>
        </w:tc>
        <w:tc>
          <w:tcPr>
            <w:tcW w:w="1020" w:type="dxa"/>
            <w:tcBorders>
              <w:top w:val="nil"/>
              <w:left w:val="nil"/>
              <w:bottom w:val="nil"/>
              <w:right w:val="nil"/>
            </w:tcBorders>
            <w:shd w:val="clear" w:color="000000" w:fill="FFFFFF"/>
            <w:noWrap/>
            <w:vAlign w:val="center"/>
            <w:hideMark/>
          </w:tcPr>
          <w:p w:rsidR="00FF5D4D" w:rsidRPr="00FF5D4D" w:rsidRDefault="00FF5D4D" w:rsidP="00FF5D4D">
            <w:pPr>
              <w:spacing w:after="0" w:line="240" w:lineRule="auto"/>
              <w:rPr>
                <w:rFonts w:ascii="Calibri" w:eastAsia="Times New Roman" w:hAnsi="Calibri" w:cs="Calibri"/>
                <w:color w:val="000000"/>
                <w:sz w:val="16"/>
                <w:szCs w:val="16"/>
                <w:lang w:val="en-ID" w:eastAsia="en-ID"/>
              </w:rPr>
            </w:pPr>
            <w:r w:rsidRPr="00FF5D4D">
              <w:rPr>
                <w:rFonts w:ascii="Calibri" w:eastAsia="Times New Roman" w:hAnsi="Calibri" w:cs="Calibri"/>
                <w:color w:val="000000"/>
                <w:sz w:val="16"/>
                <w:szCs w:val="16"/>
                <w:lang w:val="en-ID" w:eastAsia="en-ID"/>
              </w:rPr>
              <w:t> </w:t>
            </w:r>
          </w:p>
        </w:tc>
        <w:tc>
          <w:tcPr>
            <w:tcW w:w="820" w:type="dxa"/>
            <w:tcBorders>
              <w:top w:val="nil"/>
              <w:left w:val="nil"/>
              <w:bottom w:val="nil"/>
              <w:right w:val="nil"/>
            </w:tcBorders>
            <w:shd w:val="clear" w:color="000000" w:fill="FFFFFF"/>
            <w:noWrap/>
            <w:vAlign w:val="center"/>
            <w:hideMark/>
          </w:tcPr>
          <w:p w:rsidR="00FF5D4D" w:rsidRPr="00FF5D4D" w:rsidRDefault="00FF5D4D" w:rsidP="00FF5D4D">
            <w:pPr>
              <w:spacing w:after="0" w:line="240" w:lineRule="auto"/>
              <w:rPr>
                <w:rFonts w:ascii="Calibri" w:eastAsia="Times New Roman" w:hAnsi="Calibri" w:cs="Calibri"/>
                <w:color w:val="000000"/>
                <w:sz w:val="16"/>
                <w:szCs w:val="16"/>
                <w:lang w:val="en-ID" w:eastAsia="en-ID"/>
              </w:rPr>
            </w:pPr>
            <w:r w:rsidRPr="00FF5D4D">
              <w:rPr>
                <w:rFonts w:ascii="Calibri" w:eastAsia="Times New Roman" w:hAnsi="Calibri" w:cs="Calibri"/>
                <w:color w:val="000000"/>
                <w:sz w:val="16"/>
                <w:szCs w:val="16"/>
                <w:lang w:val="en-ID" w:eastAsia="en-ID"/>
              </w:rPr>
              <w:t> </w:t>
            </w:r>
          </w:p>
        </w:tc>
      </w:tr>
    </w:tbl>
    <w:p w:rsidR="003105D5" w:rsidRDefault="003105D5" w:rsidP="001B5CD4">
      <w:pPr>
        <w:pStyle w:val="NormalWeb"/>
        <w:shd w:val="clear" w:color="auto" w:fill="FFFFFF"/>
        <w:spacing w:before="0" w:beforeAutospacing="0" w:after="0" w:afterAutospacing="0"/>
        <w:ind w:left="1560"/>
        <w:jc w:val="center"/>
        <w:textAlignment w:val="baseline"/>
        <w:rPr>
          <w:rFonts w:ascii="Book Antiqua" w:hAnsi="Book Antiqua" w:cs="Arial"/>
          <w:color w:val="000000"/>
          <w:sz w:val="16"/>
          <w:szCs w:val="16"/>
        </w:rPr>
      </w:pPr>
    </w:p>
    <w:p w:rsidR="003105D5" w:rsidRDefault="003105D5" w:rsidP="001B5CD4">
      <w:pPr>
        <w:pStyle w:val="NormalWeb"/>
        <w:shd w:val="clear" w:color="auto" w:fill="FFFFFF"/>
        <w:spacing w:before="0" w:beforeAutospacing="0" w:after="0" w:afterAutospacing="0"/>
        <w:ind w:left="1560"/>
        <w:jc w:val="center"/>
        <w:textAlignment w:val="baseline"/>
        <w:rPr>
          <w:rFonts w:ascii="Book Antiqua" w:hAnsi="Book Antiqua" w:cs="Arial"/>
          <w:color w:val="000000"/>
          <w:sz w:val="16"/>
          <w:szCs w:val="16"/>
        </w:rPr>
      </w:pPr>
    </w:p>
    <w:p w:rsidR="003105D5" w:rsidRDefault="003105D5" w:rsidP="001B5CD4">
      <w:pPr>
        <w:pStyle w:val="NormalWeb"/>
        <w:shd w:val="clear" w:color="auto" w:fill="FFFFFF"/>
        <w:spacing w:before="0" w:beforeAutospacing="0" w:after="0" w:afterAutospacing="0"/>
        <w:ind w:left="1560"/>
        <w:jc w:val="center"/>
        <w:textAlignment w:val="baseline"/>
        <w:rPr>
          <w:rFonts w:ascii="Book Antiqua" w:hAnsi="Book Antiqua" w:cs="Arial"/>
          <w:color w:val="000000"/>
          <w:sz w:val="16"/>
          <w:szCs w:val="16"/>
        </w:rPr>
      </w:pPr>
    </w:p>
    <w:p w:rsidR="003105D5" w:rsidRDefault="003105D5" w:rsidP="001B5CD4">
      <w:pPr>
        <w:pStyle w:val="NormalWeb"/>
        <w:shd w:val="clear" w:color="auto" w:fill="FFFFFF"/>
        <w:spacing w:before="0" w:beforeAutospacing="0" w:after="0" w:afterAutospacing="0"/>
        <w:ind w:left="1560"/>
        <w:jc w:val="center"/>
        <w:textAlignment w:val="baseline"/>
        <w:rPr>
          <w:rFonts w:ascii="Book Antiqua" w:hAnsi="Book Antiqua" w:cs="Arial"/>
          <w:color w:val="000000"/>
          <w:sz w:val="16"/>
          <w:szCs w:val="16"/>
        </w:rPr>
      </w:pPr>
    </w:p>
    <w:p w:rsidR="003105D5" w:rsidRPr="002A140C" w:rsidRDefault="003105D5" w:rsidP="001B5CD4">
      <w:pPr>
        <w:pStyle w:val="NormalWeb"/>
        <w:shd w:val="clear" w:color="auto" w:fill="FFFFFF"/>
        <w:spacing w:before="0" w:beforeAutospacing="0" w:after="0" w:afterAutospacing="0"/>
        <w:ind w:left="1560"/>
        <w:jc w:val="center"/>
        <w:textAlignment w:val="baseline"/>
        <w:rPr>
          <w:rFonts w:ascii="Book Antiqua" w:hAnsi="Book Antiqua" w:cs="Arial"/>
          <w:color w:val="000000"/>
          <w:sz w:val="16"/>
          <w:szCs w:val="16"/>
        </w:rPr>
      </w:pPr>
    </w:p>
    <w:p w:rsidR="009353D4" w:rsidRPr="001B5CD4" w:rsidRDefault="009353D4" w:rsidP="001B5CD4">
      <w:pPr>
        <w:rPr>
          <w:lang w:val="en-ID" w:eastAsia="en-ID"/>
        </w:rPr>
        <w:sectPr w:rsidR="009353D4" w:rsidRPr="001B5CD4" w:rsidSect="00435859">
          <w:pgSz w:w="11907" w:h="16840" w:code="9"/>
          <w:pgMar w:top="1985" w:right="1701" w:bottom="1985" w:left="1701" w:header="1304" w:footer="1021" w:gutter="0"/>
          <w:cols w:space="708"/>
          <w:docGrid w:linePitch="360"/>
        </w:sectPr>
      </w:pPr>
    </w:p>
    <w:tbl>
      <w:tblPr>
        <w:tblW w:w="11880" w:type="dxa"/>
        <w:tblInd w:w="118" w:type="dxa"/>
        <w:tblLook w:val="04A0" w:firstRow="1" w:lastRow="0" w:firstColumn="1" w:lastColumn="0" w:noHBand="0" w:noVBand="1"/>
      </w:tblPr>
      <w:tblGrid>
        <w:gridCol w:w="500"/>
        <w:gridCol w:w="2700"/>
        <w:gridCol w:w="1020"/>
        <w:gridCol w:w="720"/>
        <w:gridCol w:w="1020"/>
        <w:gridCol w:w="700"/>
        <w:gridCol w:w="1020"/>
        <w:gridCol w:w="700"/>
        <w:gridCol w:w="1020"/>
        <w:gridCol w:w="720"/>
        <w:gridCol w:w="1040"/>
        <w:gridCol w:w="720"/>
      </w:tblGrid>
      <w:tr w:rsidR="00801793" w:rsidRPr="00801793" w:rsidTr="00801793">
        <w:trPr>
          <w:trHeight w:val="199"/>
        </w:trPr>
        <w:tc>
          <w:tcPr>
            <w:tcW w:w="500" w:type="dxa"/>
            <w:vMerge w:val="restart"/>
            <w:tcBorders>
              <w:top w:val="single" w:sz="8" w:space="0" w:color="auto"/>
              <w:left w:val="single" w:sz="8" w:space="0" w:color="auto"/>
              <w:bottom w:val="single" w:sz="4" w:space="0" w:color="000000"/>
              <w:right w:val="single" w:sz="4" w:space="0" w:color="auto"/>
            </w:tcBorders>
            <w:shd w:val="clear" w:color="FFFFFF" w:fill="E26B0A"/>
            <w:noWrap/>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lastRenderedPageBreak/>
              <w:t>No</w:t>
            </w:r>
          </w:p>
        </w:tc>
        <w:tc>
          <w:tcPr>
            <w:tcW w:w="2700" w:type="dxa"/>
            <w:vMerge w:val="restart"/>
            <w:tcBorders>
              <w:top w:val="single" w:sz="8" w:space="0" w:color="auto"/>
              <w:left w:val="single" w:sz="4" w:space="0" w:color="auto"/>
              <w:bottom w:val="single" w:sz="4" w:space="0" w:color="000000"/>
              <w:right w:val="single" w:sz="4" w:space="0" w:color="auto"/>
            </w:tcBorders>
            <w:shd w:val="clear" w:color="000000"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K</w:t>
            </w:r>
            <w:r w:rsidR="001C7526">
              <w:rPr>
                <w:rFonts w:ascii="Book Antiqua" w:eastAsia="Times New Roman" w:hAnsi="Book Antiqua" w:cs="Arial"/>
                <w:b/>
                <w:bCs/>
                <w:color w:val="FFFFFF"/>
                <w:sz w:val="16"/>
                <w:szCs w:val="16"/>
                <w:lang w:val="en-ID" w:eastAsia="en-ID"/>
              </w:rPr>
              <w:t>abupaten/Kota</w:t>
            </w:r>
          </w:p>
        </w:tc>
        <w:tc>
          <w:tcPr>
            <w:tcW w:w="6920" w:type="dxa"/>
            <w:gridSpan w:val="8"/>
            <w:tcBorders>
              <w:top w:val="single" w:sz="8" w:space="0" w:color="auto"/>
              <w:left w:val="nil"/>
              <w:bottom w:val="single" w:sz="4" w:space="0" w:color="auto"/>
              <w:right w:val="single" w:sz="4" w:space="0" w:color="auto"/>
            </w:tcBorders>
            <w:shd w:val="clear" w:color="000000" w:fill="E26B0A"/>
            <w:noWrap/>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S</w:t>
            </w:r>
            <w:r w:rsidR="001C7526">
              <w:rPr>
                <w:rFonts w:ascii="Book Antiqua" w:eastAsia="Times New Roman" w:hAnsi="Book Antiqua" w:cs="Arial"/>
                <w:b/>
                <w:bCs/>
                <w:color w:val="FFFFFF"/>
                <w:sz w:val="16"/>
                <w:szCs w:val="16"/>
                <w:lang w:val="en-ID" w:eastAsia="en-ID"/>
              </w:rPr>
              <w:t>tatus Kawin (Jiwa)</w:t>
            </w:r>
          </w:p>
        </w:tc>
        <w:tc>
          <w:tcPr>
            <w:tcW w:w="1760" w:type="dxa"/>
            <w:gridSpan w:val="2"/>
            <w:vMerge w:val="restart"/>
            <w:tcBorders>
              <w:top w:val="single" w:sz="8" w:space="0" w:color="auto"/>
              <w:left w:val="single" w:sz="4" w:space="0" w:color="auto"/>
              <w:bottom w:val="single" w:sz="4" w:space="0" w:color="000000"/>
              <w:right w:val="single" w:sz="8" w:space="0" w:color="000000"/>
            </w:tcBorders>
            <w:shd w:val="clear" w:color="FFFFFF" w:fill="E26B0A"/>
            <w:noWrap/>
            <w:vAlign w:val="center"/>
            <w:hideMark/>
          </w:tcPr>
          <w:p w:rsidR="00801793" w:rsidRPr="00801793" w:rsidRDefault="001C7526" w:rsidP="00801793">
            <w:pPr>
              <w:spacing w:after="0" w:line="240" w:lineRule="auto"/>
              <w:jc w:val="center"/>
              <w:rPr>
                <w:rFonts w:ascii="Book Antiqua" w:eastAsia="Times New Roman" w:hAnsi="Book Antiqua" w:cs="Arial"/>
                <w:b/>
                <w:bCs/>
                <w:color w:val="FFFFFF"/>
                <w:sz w:val="16"/>
                <w:szCs w:val="16"/>
                <w:lang w:val="en-ID" w:eastAsia="en-ID"/>
              </w:rPr>
            </w:pPr>
            <w:r>
              <w:rPr>
                <w:rFonts w:ascii="Book Antiqua" w:eastAsia="Times New Roman" w:hAnsi="Book Antiqua" w:cs="Arial"/>
                <w:b/>
                <w:bCs/>
                <w:color w:val="FFFFFF"/>
                <w:sz w:val="16"/>
                <w:szCs w:val="16"/>
                <w:lang w:val="en-ID" w:eastAsia="en-ID"/>
              </w:rPr>
              <w:t>Total (Jiwa)</w:t>
            </w:r>
          </w:p>
        </w:tc>
      </w:tr>
      <w:tr w:rsidR="00801793" w:rsidRPr="00801793" w:rsidTr="00801793">
        <w:trPr>
          <w:trHeight w:val="199"/>
        </w:trPr>
        <w:tc>
          <w:tcPr>
            <w:tcW w:w="500" w:type="dxa"/>
            <w:vMerge/>
            <w:tcBorders>
              <w:top w:val="single" w:sz="8" w:space="0" w:color="auto"/>
              <w:left w:val="single" w:sz="8" w:space="0" w:color="auto"/>
              <w:bottom w:val="single" w:sz="4" w:space="0" w:color="000000"/>
              <w:right w:val="single" w:sz="4" w:space="0" w:color="auto"/>
            </w:tcBorders>
            <w:vAlign w:val="center"/>
            <w:hideMark/>
          </w:tcPr>
          <w:p w:rsidR="00801793" w:rsidRPr="00801793" w:rsidRDefault="00801793" w:rsidP="00801793">
            <w:pPr>
              <w:spacing w:after="0" w:line="240" w:lineRule="auto"/>
              <w:rPr>
                <w:rFonts w:ascii="Book Antiqua" w:eastAsia="Times New Roman" w:hAnsi="Book Antiqua" w:cs="Arial"/>
                <w:b/>
                <w:bCs/>
                <w:color w:val="FFFFFF"/>
                <w:sz w:val="16"/>
                <w:szCs w:val="16"/>
                <w:lang w:val="en-ID" w:eastAsia="en-ID"/>
              </w:rPr>
            </w:pPr>
          </w:p>
        </w:tc>
        <w:tc>
          <w:tcPr>
            <w:tcW w:w="2700" w:type="dxa"/>
            <w:vMerge/>
            <w:tcBorders>
              <w:top w:val="single" w:sz="8" w:space="0" w:color="auto"/>
              <w:left w:val="single" w:sz="4" w:space="0" w:color="auto"/>
              <w:bottom w:val="single" w:sz="4" w:space="0" w:color="000000"/>
              <w:right w:val="single" w:sz="4" w:space="0" w:color="auto"/>
            </w:tcBorders>
            <w:vAlign w:val="center"/>
            <w:hideMark/>
          </w:tcPr>
          <w:p w:rsidR="00801793" w:rsidRPr="00801793" w:rsidRDefault="00801793" w:rsidP="00801793">
            <w:pPr>
              <w:spacing w:after="0" w:line="240" w:lineRule="auto"/>
              <w:rPr>
                <w:rFonts w:ascii="Book Antiqua" w:eastAsia="Times New Roman" w:hAnsi="Book Antiqua" w:cs="Arial"/>
                <w:b/>
                <w:bCs/>
                <w:color w:val="FFFFFF"/>
                <w:sz w:val="16"/>
                <w:szCs w:val="16"/>
                <w:lang w:val="en-ID" w:eastAsia="en-ID"/>
              </w:rPr>
            </w:pPr>
          </w:p>
        </w:tc>
        <w:tc>
          <w:tcPr>
            <w:tcW w:w="1740" w:type="dxa"/>
            <w:gridSpan w:val="2"/>
            <w:tcBorders>
              <w:top w:val="single" w:sz="4" w:space="0" w:color="auto"/>
              <w:left w:val="nil"/>
              <w:bottom w:val="single" w:sz="4" w:space="0" w:color="auto"/>
              <w:right w:val="single" w:sz="4" w:space="0" w:color="000000"/>
            </w:tcBorders>
            <w:shd w:val="clear" w:color="FFFFFF"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Belum Kawin</w:t>
            </w:r>
          </w:p>
        </w:tc>
        <w:tc>
          <w:tcPr>
            <w:tcW w:w="1720" w:type="dxa"/>
            <w:gridSpan w:val="2"/>
            <w:tcBorders>
              <w:top w:val="single" w:sz="4" w:space="0" w:color="auto"/>
              <w:left w:val="nil"/>
              <w:bottom w:val="single" w:sz="4" w:space="0" w:color="auto"/>
              <w:right w:val="single" w:sz="4" w:space="0" w:color="000000"/>
            </w:tcBorders>
            <w:shd w:val="clear" w:color="000000" w:fill="E26B0A"/>
            <w:noWrap/>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Kawin</w:t>
            </w:r>
          </w:p>
        </w:tc>
        <w:tc>
          <w:tcPr>
            <w:tcW w:w="1720" w:type="dxa"/>
            <w:gridSpan w:val="2"/>
            <w:tcBorders>
              <w:top w:val="single" w:sz="4" w:space="0" w:color="auto"/>
              <w:left w:val="nil"/>
              <w:bottom w:val="single" w:sz="4" w:space="0" w:color="auto"/>
              <w:right w:val="single" w:sz="4" w:space="0" w:color="000000"/>
            </w:tcBorders>
            <w:shd w:val="clear" w:color="FFFFFF"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Cerai Hidup</w:t>
            </w:r>
          </w:p>
        </w:tc>
        <w:tc>
          <w:tcPr>
            <w:tcW w:w="1740" w:type="dxa"/>
            <w:gridSpan w:val="2"/>
            <w:tcBorders>
              <w:top w:val="single" w:sz="4" w:space="0" w:color="auto"/>
              <w:left w:val="nil"/>
              <w:bottom w:val="single" w:sz="4" w:space="0" w:color="auto"/>
              <w:right w:val="single" w:sz="4" w:space="0" w:color="000000"/>
            </w:tcBorders>
            <w:shd w:val="clear" w:color="000000"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Cerai Mati</w:t>
            </w:r>
          </w:p>
        </w:tc>
        <w:tc>
          <w:tcPr>
            <w:tcW w:w="1760" w:type="dxa"/>
            <w:gridSpan w:val="2"/>
            <w:vMerge/>
            <w:tcBorders>
              <w:top w:val="single" w:sz="8" w:space="0" w:color="auto"/>
              <w:left w:val="single" w:sz="4" w:space="0" w:color="auto"/>
              <w:bottom w:val="single" w:sz="4" w:space="0" w:color="000000"/>
              <w:right w:val="single" w:sz="8" w:space="0" w:color="000000"/>
            </w:tcBorders>
            <w:vAlign w:val="center"/>
            <w:hideMark/>
          </w:tcPr>
          <w:p w:rsidR="00801793" w:rsidRPr="00801793" w:rsidRDefault="00801793" w:rsidP="00801793">
            <w:pPr>
              <w:spacing w:after="0" w:line="240" w:lineRule="auto"/>
              <w:rPr>
                <w:rFonts w:ascii="Book Antiqua" w:eastAsia="Times New Roman" w:hAnsi="Book Antiqua" w:cs="Arial"/>
                <w:b/>
                <w:bCs/>
                <w:color w:val="FFFFFF"/>
                <w:sz w:val="16"/>
                <w:szCs w:val="16"/>
                <w:lang w:val="en-ID" w:eastAsia="en-ID"/>
              </w:rPr>
            </w:pPr>
          </w:p>
        </w:tc>
      </w:tr>
      <w:tr w:rsidR="00801793" w:rsidRPr="00801793" w:rsidTr="00801793">
        <w:trPr>
          <w:trHeight w:val="199"/>
        </w:trPr>
        <w:tc>
          <w:tcPr>
            <w:tcW w:w="500" w:type="dxa"/>
            <w:vMerge/>
            <w:tcBorders>
              <w:top w:val="single" w:sz="8" w:space="0" w:color="auto"/>
              <w:left w:val="single" w:sz="8" w:space="0" w:color="auto"/>
              <w:bottom w:val="single" w:sz="4" w:space="0" w:color="000000"/>
              <w:right w:val="single" w:sz="4" w:space="0" w:color="auto"/>
            </w:tcBorders>
            <w:vAlign w:val="center"/>
            <w:hideMark/>
          </w:tcPr>
          <w:p w:rsidR="00801793" w:rsidRPr="00801793" w:rsidRDefault="00801793" w:rsidP="00801793">
            <w:pPr>
              <w:spacing w:after="0" w:line="240" w:lineRule="auto"/>
              <w:rPr>
                <w:rFonts w:ascii="Book Antiqua" w:eastAsia="Times New Roman" w:hAnsi="Book Antiqua" w:cs="Arial"/>
                <w:b/>
                <w:bCs/>
                <w:color w:val="FFFFFF"/>
                <w:sz w:val="16"/>
                <w:szCs w:val="16"/>
                <w:lang w:val="en-ID" w:eastAsia="en-ID"/>
              </w:rPr>
            </w:pPr>
          </w:p>
        </w:tc>
        <w:tc>
          <w:tcPr>
            <w:tcW w:w="2700" w:type="dxa"/>
            <w:vMerge/>
            <w:tcBorders>
              <w:top w:val="single" w:sz="8" w:space="0" w:color="auto"/>
              <w:left w:val="single" w:sz="4" w:space="0" w:color="auto"/>
              <w:bottom w:val="single" w:sz="4" w:space="0" w:color="000000"/>
              <w:right w:val="single" w:sz="4" w:space="0" w:color="auto"/>
            </w:tcBorders>
            <w:vAlign w:val="center"/>
            <w:hideMark/>
          </w:tcPr>
          <w:p w:rsidR="00801793" w:rsidRPr="00801793" w:rsidRDefault="00801793" w:rsidP="00801793">
            <w:pPr>
              <w:spacing w:after="0" w:line="240" w:lineRule="auto"/>
              <w:rPr>
                <w:rFonts w:ascii="Book Antiqua" w:eastAsia="Times New Roman" w:hAnsi="Book Antiqua" w:cs="Arial"/>
                <w:b/>
                <w:bCs/>
                <w:color w:val="FFFFFF"/>
                <w:sz w:val="16"/>
                <w:szCs w:val="16"/>
                <w:lang w:val="en-ID" w:eastAsia="en-ID"/>
              </w:rPr>
            </w:pPr>
          </w:p>
        </w:tc>
        <w:tc>
          <w:tcPr>
            <w:tcW w:w="1020" w:type="dxa"/>
            <w:tcBorders>
              <w:top w:val="nil"/>
              <w:left w:val="nil"/>
              <w:bottom w:val="single" w:sz="4" w:space="0" w:color="auto"/>
              <w:right w:val="single" w:sz="4" w:space="0" w:color="auto"/>
            </w:tcBorders>
            <w:shd w:val="clear" w:color="FFFFFF"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Jumlah</w:t>
            </w:r>
          </w:p>
        </w:tc>
        <w:tc>
          <w:tcPr>
            <w:tcW w:w="720" w:type="dxa"/>
            <w:tcBorders>
              <w:top w:val="nil"/>
              <w:left w:val="nil"/>
              <w:bottom w:val="single" w:sz="4" w:space="0" w:color="auto"/>
              <w:right w:val="single" w:sz="4" w:space="0" w:color="auto"/>
            </w:tcBorders>
            <w:shd w:val="clear" w:color="FFFFFF"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w:t>
            </w:r>
          </w:p>
        </w:tc>
        <w:tc>
          <w:tcPr>
            <w:tcW w:w="1020" w:type="dxa"/>
            <w:tcBorders>
              <w:top w:val="nil"/>
              <w:left w:val="nil"/>
              <w:bottom w:val="single" w:sz="4" w:space="0" w:color="auto"/>
              <w:right w:val="single" w:sz="4" w:space="0" w:color="auto"/>
            </w:tcBorders>
            <w:shd w:val="clear" w:color="FFFFFF"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Jumlah</w:t>
            </w:r>
          </w:p>
        </w:tc>
        <w:tc>
          <w:tcPr>
            <w:tcW w:w="700" w:type="dxa"/>
            <w:tcBorders>
              <w:top w:val="nil"/>
              <w:left w:val="nil"/>
              <w:bottom w:val="single" w:sz="4" w:space="0" w:color="auto"/>
              <w:right w:val="single" w:sz="4" w:space="0" w:color="auto"/>
            </w:tcBorders>
            <w:shd w:val="clear" w:color="FFFFFF"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w:t>
            </w:r>
          </w:p>
        </w:tc>
        <w:tc>
          <w:tcPr>
            <w:tcW w:w="1020" w:type="dxa"/>
            <w:tcBorders>
              <w:top w:val="nil"/>
              <w:left w:val="nil"/>
              <w:bottom w:val="single" w:sz="4" w:space="0" w:color="auto"/>
              <w:right w:val="single" w:sz="4" w:space="0" w:color="auto"/>
            </w:tcBorders>
            <w:shd w:val="clear" w:color="FFFFFF"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Jumlah</w:t>
            </w:r>
          </w:p>
        </w:tc>
        <w:tc>
          <w:tcPr>
            <w:tcW w:w="700" w:type="dxa"/>
            <w:tcBorders>
              <w:top w:val="nil"/>
              <w:left w:val="nil"/>
              <w:bottom w:val="single" w:sz="4" w:space="0" w:color="auto"/>
              <w:right w:val="single" w:sz="4" w:space="0" w:color="auto"/>
            </w:tcBorders>
            <w:shd w:val="clear" w:color="FFFFFF"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w:t>
            </w:r>
          </w:p>
        </w:tc>
        <w:tc>
          <w:tcPr>
            <w:tcW w:w="1020" w:type="dxa"/>
            <w:tcBorders>
              <w:top w:val="nil"/>
              <w:left w:val="nil"/>
              <w:bottom w:val="single" w:sz="4" w:space="0" w:color="auto"/>
              <w:right w:val="single" w:sz="4" w:space="0" w:color="auto"/>
            </w:tcBorders>
            <w:shd w:val="clear" w:color="FFFFFF"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Jumlah</w:t>
            </w:r>
          </w:p>
        </w:tc>
        <w:tc>
          <w:tcPr>
            <w:tcW w:w="720" w:type="dxa"/>
            <w:tcBorders>
              <w:top w:val="nil"/>
              <w:left w:val="nil"/>
              <w:bottom w:val="single" w:sz="4" w:space="0" w:color="auto"/>
              <w:right w:val="single" w:sz="4" w:space="0" w:color="auto"/>
            </w:tcBorders>
            <w:shd w:val="clear" w:color="FFFFFF"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w:t>
            </w:r>
          </w:p>
        </w:tc>
        <w:tc>
          <w:tcPr>
            <w:tcW w:w="1040" w:type="dxa"/>
            <w:tcBorders>
              <w:top w:val="nil"/>
              <w:left w:val="nil"/>
              <w:bottom w:val="single" w:sz="4" w:space="0" w:color="auto"/>
              <w:right w:val="single" w:sz="4" w:space="0" w:color="auto"/>
            </w:tcBorders>
            <w:shd w:val="clear" w:color="FFFFFF"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Jumlah</w:t>
            </w:r>
          </w:p>
        </w:tc>
        <w:tc>
          <w:tcPr>
            <w:tcW w:w="720" w:type="dxa"/>
            <w:tcBorders>
              <w:top w:val="nil"/>
              <w:left w:val="nil"/>
              <w:bottom w:val="single" w:sz="4" w:space="0" w:color="auto"/>
              <w:right w:val="single" w:sz="8" w:space="0" w:color="auto"/>
            </w:tcBorders>
            <w:shd w:val="clear" w:color="FFFFFF" w:fill="E26B0A"/>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1</w:t>
            </w:r>
          </w:p>
        </w:tc>
        <w:tc>
          <w:tcPr>
            <w:tcW w:w="2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Kabupaten Pesisir Selatan </w:t>
            </w:r>
          </w:p>
        </w:tc>
        <w:tc>
          <w:tcPr>
            <w:tcW w:w="1020" w:type="dxa"/>
            <w:tcBorders>
              <w:top w:val="nil"/>
              <w:left w:val="nil"/>
              <w:bottom w:val="nil"/>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259.161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9,29</w:t>
            </w:r>
          </w:p>
        </w:tc>
        <w:tc>
          <w:tcPr>
            <w:tcW w:w="1020" w:type="dxa"/>
            <w:tcBorders>
              <w:top w:val="nil"/>
              <w:left w:val="nil"/>
              <w:bottom w:val="nil"/>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232.162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9,54</w:t>
            </w:r>
          </w:p>
        </w:tc>
        <w:tc>
          <w:tcPr>
            <w:tcW w:w="1020" w:type="dxa"/>
            <w:tcBorders>
              <w:top w:val="nil"/>
              <w:left w:val="nil"/>
              <w:bottom w:val="nil"/>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7.046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11,24</w:t>
            </w:r>
          </w:p>
        </w:tc>
        <w:tc>
          <w:tcPr>
            <w:tcW w:w="1020" w:type="dxa"/>
            <w:tcBorders>
              <w:top w:val="nil"/>
              <w:left w:val="nil"/>
              <w:bottom w:val="nil"/>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21.153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9,39</w:t>
            </w:r>
          </w:p>
        </w:tc>
        <w:tc>
          <w:tcPr>
            <w:tcW w:w="104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519.552</w:t>
            </w:r>
          </w:p>
        </w:tc>
        <w:tc>
          <w:tcPr>
            <w:tcW w:w="720" w:type="dxa"/>
            <w:tcBorders>
              <w:top w:val="nil"/>
              <w:left w:val="nil"/>
              <w:bottom w:val="single" w:sz="4" w:space="0" w:color="auto"/>
              <w:right w:val="single" w:sz="8"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9,43</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2</w:t>
            </w:r>
          </w:p>
        </w:tc>
        <w:tc>
          <w:tcPr>
            <w:tcW w:w="2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Kabupaten Solok  </w:t>
            </w:r>
          </w:p>
        </w:tc>
        <w:tc>
          <w:tcPr>
            <w:tcW w:w="1020" w:type="dxa"/>
            <w:tcBorders>
              <w:top w:val="single" w:sz="4" w:space="0" w:color="auto"/>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191.337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6,86</w:t>
            </w:r>
          </w:p>
        </w:tc>
        <w:tc>
          <w:tcPr>
            <w:tcW w:w="1020" w:type="dxa"/>
            <w:tcBorders>
              <w:top w:val="single" w:sz="4" w:space="0" w:color="auto"/>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166.896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6,86</w:t>
            </w:r>
          </w:p>
        </w:tc>
        <w:tc>
          <w:tcPr>
            <w:tcW w:w="1020" w:type="dxa"/>
            <w:tcBorders>
              <w:top w:val="single" w:sz="4" w:space="0" w:color="auto"/>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2.805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4,48</w:t>
            </w:r>
          </w:p>
        </w:tc>
        <w:tc>
          <w:tcPr>
            <w:tcW w:w="1020" w:type="dxa"/>
            <w:tcBorders>
              <w:top w:val="single" w:sz="4" w:space="0" w:color="auto"/>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16.254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7,21</w:t>
            </w:r>
          </w:p>
        </w:tc>
        <w:tc>
          <w:tcPr>
            <w:tcW w:w="104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377.310</w:t>
            </w:r>
          </w:p>
        </w:tc>
        <w:tc>
          <w:tcPr>
            <w:tcW w:w="720" w:type="dxa"/>
            <w:tcBorders>
              <w:top w:val="nil"/>
              <w:left w:val="nil"/>
              <w:bottom w:val="single" w:sz="4" w:space="0" w:color="auto"/>
              <w:right w:val="single" w:sz="8"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6,85</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3</w:t>
            </w:r>
          </w:p>
        </w:tc>
        <w:tc>
          <w:tcPr>
            <w:tcW w:w="2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Kabupaten Sijunjung  </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115.241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4,13</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109.307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4,49</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2.009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3,21</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8.358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3,71</w:t>
            </w:r>
          </w:p>
        </w:tc>
        <w:tc>
          <w:tcPr>
            <w:tcW w:w="104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234.927</w:t>
            </w:r>
          </w:p>
        </w:tc>
        <w:tc>
          <w:tcPr>
            <w:tcW w:w="720" w:type="dxa"/>
            <w:tcBorders>
              <w:top w:val="nil"/>
              <w:left w:val="nil"/>
              <w:bottom w:val="single" w:sz="4" w:space="0" w:color="auto"/>
              <w:right w:val="single" w:sz="8"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4,26</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4</w:t>
            </w:r>
          </w:p>
        </w:tc>
        <w:tc>
          <w:tcPr>
            <w:tcW w:w="2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Kabupaten Tanah Datar </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176.493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6,33</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167.008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6,86</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4.802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7,66</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19.451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8,63</w:t>
            </w:r>
          </w:p>
        </w:tc>
        <w:tc>
          <w:tcPr>
            <w:tcW w:w="104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367.775</w:t>
            </w:r>
          </w:p>
        </w:tc>
        <w:tc>
          <w:tcPr>
            <w:tcW w:w="720" w:type="dxa"/>
            <w:tcBorders>
              <w:top w:val="nil"/>
              <w:left w:val="nil"/>
              <w:bottom w:val="single" w:sz="4" w:space="0" w:color="auto"/>
              <w:right w:val="single" w:sz="8"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6,67</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5</w:t>
            </w:r>
          </w:p>
        </w:tc>
        <w:tc>
          <w:tcPr>
            <w:tcW w:w="2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Kabupaten Padang Pariaman </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251.681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9,02</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183.312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7,53</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7.002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11,17</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22.565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10,01</w:t>
            </w:r>
          </w:p>
        </w:tc>
        <w:tc>
          <w:tcPr>
            <w:tcW w:w="104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464.588</w:t>
            </w:r>
          </w:p>
        </w:tc>
        <w:tc>
          <w:tcPr>
            <w:tcW w:w="720" w:type="dxa"/>
            <w:tcBorders>
              <w:top w:val="nil"/>
              <w:left w:val="nil"/>
              <w:bottom w:val="single" w:sz="4" w:space="0" w:color="auto"/>
              <w:right w:val="single" w:sz="8"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8,43</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6</w:t>
            </w:r>
          </w:p>
        </w:tc>
        <w:tc>
          <w:tcPr>
            <w:tcW w:w="2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Kabupaten Agam </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271.192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9,72</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220.467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9,06</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7.084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11,30</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28.098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12,47</w:t>
            </w:r>
          </w:p>
        </w:tc>
        <w:tc>
          <w:tcPr>
            <w:tcW w:w="104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526.871</w:t>
            </w:r>
          </w:p>
        </w:tc>
        <w:tc>
          <w:tcPr>
            <w:tcW w:w="720" w:type="dxa"/>
            <w:tcBorders>
              <w:top w:val="nil"/>
              <w:left w:val="nil"/>
              <w:bottom w:val="single" w:sz="4" w:space="0" w:color="auto"/>
              <w:right w:val="single" w:sz="8"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9,56</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7</w:t>
            </w:r>
          </w:p>
        </w:tc>
        <w:tc>
          <w:tcPr>
            <w:tcW w:w="2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Kabupaten Lima Puluh Kota </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176.495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6,33</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179.566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7,38</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3.598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5,74</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15.819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7,02</w:t>
            </w:r>
          </w:p>
        </w:tc>
        <w:tc>
          <w:tcPr>
            <w:tcW w:w="104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375.497</w:t>
            </w:r>
          </w:p>
        </w:tc>
        <w:tc>
          <w:tcPr>
            <w:tcW w:w="720" w:type="dxa"/>
            <w:tcBorders>
              <w:top w:val="nil"/>
              <w:left w:val="nil"/>
              <w:bottom w:val="single" w:sz="4" w:space="0" w:color="auto"/>
              <w:right w:val="single" w:sz="8"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6,81</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8</w:t>
            </w:r>
          </w:p>
        </w:tc>
        <w:tc>
          <w:tcPr>
            <w:tcW w:w="2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Kabupaten Pasaman </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165.495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5,93</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133.569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5,49</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3.072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4,90</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14.484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6,43</w:t>
            </w:r>
          </w:p>
        </w:tc>
        <w:tc>
          <w:tcPr>
            <w:tcW w:w="104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316.636</w:t>
            </w:r>
          </w:p>
        </w:tc>
        <w:tc>
          <w:tcPr>
            <w:tcW w:w="720" w:type="dxa"/>
            <w:tcBorders>
              <w:top w:val="nil"/>
              <w:left w:val="nil"/>
              <w:bottom w:val="single" w:sz="4" w:space="0" w:color="auto"/>
              <w:right w:val="single" w:sz="8"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5,74</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9</w:t>
            </w:r>
          </w:p>
        </w:tc>
        <w:tc>
          <w:tcPr>
            <w:tcW w:w="2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Kabupaten Kep</w:t>
            </w:r>
            <w:r w:rsidR="00AD0D89">
              <w:rPr>
                <w:rFonts w:ascii="Book Antiqua" w:eastAsia="Times New Roman" w:hAnsi="Book Antiqua" w:cs="Arial"/>
                <w:color w:val="000000"/>
                <w:sz w:val="16"/>
                <w:szCs w:val="16"/>
                <w:lang w:val="en-ID" w:eastAsia="en-ID"/>
              </w:rPr>
              <w:t xml:space="preserve">ulauan </w:t>
            </w:r>
            <w:r w:rsidRPr="00801793">
              <w:rPr>
                <w:rFonts w:ascii="Book Antiqua" w:eastAsia="Times New Roman" w:hAnsi="Book Antiqua" w:cs="Arial"/>
                <w:color w:val="000000"/>
                <w:sz w:val="16"/>
                <w:szCs w:val="16"/>
                <w:lang w:val="en-ID" w:eastAsia="en-ID"/>
              </w:rPr>
              <w:t xml:space="preserve">Mentawai </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46.589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1,67</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36.609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1,50</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479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0,76</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1.992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0,88</w:t>
            </w:r>
          </w:p>
        </w:tc>
        <w:tc>
          <w:tcPr>
            <w:tcW w:w="104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85.673</w:t>
            </w:r>
          </w:p>
        </w:tc>
        <w:tc>
          <w:tcPr>
            <w:tcW w:w="720" w:type="dxa"/>
            <w:tcBorders>
              <w:top w:val="nil"/>
              <w:left w:val="nil"/>
              <w:bottom w:val="single" w:sz="4" w:space="0" w:color="auto"/>
              <w:right w:val="single" w:sz="8"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1,55</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10</w:t>
            </w:r>
          </w:p>
        </w:tc>
        <w:tc>
          <w:tcPr>
            <w:tcW w:w="2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Kabupaten Dharmasraya </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97.022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3,48</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103.276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4,24</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1.542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2,46</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6.043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2,68</w:t>
            </w:r>
          </w:p>
        </w:tc>
        <w:tc>
          <w:tcPr>
            <w:tcW w:w="104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207.893</w:t>
            </w:r>
          </w:p>
        </w:tc>
        <w:tc>
          <w:tcPr>
            <w:tcW w:w="720" w:type="dxa"/>
            <w:tcBorders>
              <w:top w:val="nil"/>
              <w:left w:val="nil"/>
              <w:bottom w:val="single" w:sz="4" w:space="0" w:color="auto"/>
              <w:right w:val="single" w:sz="8"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3,77</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11</w:t>
            </w:r>
          </w:p>
        </w:tc>
        <w:tc>
          <w:tcPr>
            <w:tcW w:w="2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Kabupaten Solok Selatan </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88.569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3,18</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82.379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3,38</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1.976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3,15</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5.763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2,56</w:t>
            </w:r>
          </w:p>
        </w:tc>
        <w:tc>
          <w:tcPr>
            <w:tcW w:w="104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178.697</w:t>
            </w:r>
          </w:p>
        </w:tc>
        <w:tc>
          <w:tcPr>
            <w:tcW w:w="720" w:type="dxa"/>
            <w:tcBorders>
              <w:top w:val="nil"/>
              <w:left w:val="nil"/>
              <w:bottom w:val="single" w:sz="4" w:space="0" w:color="auto"/>
              <w:right w:val="single" w:sz="8"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3,24</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12</w:t>
            </w:r>
          </w:p>
        </w:tc>
        <w:tc>
          <w:tcPr>
            <w:tcW w:w="2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Kabupaten Pasaman Barat </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225.495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8,08</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185.354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7,62</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4.014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6,40</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15.041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6,67</w:t>
            </w:r>
          </w:p>
        </w:tc>
        <w:tc>
          <w:tcPr>
            <w:tcW w:w="104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429.926</w:t>
            </w:r>
          </w:p>
        </w:tc>
        <w:tc>
          <w:tcPr>
            <w:tcW w:w="720" w:type="dxa"/>
            <w:tcBorders>
              <w:top w:val="nil"/>
              <w:left w:val="nil"/>
              <w:bottom w:val="single" w:sz="4" w:space="0" w:color="auto"/>
              <w:right w:val="single" w:sz="8"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7,80</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13</w:t>
            </w:r>
          </w:p>
        </w:tc>
        <w:tc>
          <w:tcPr>
            <w:tcW w:w="2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Kota Padang </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449.395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16,11</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400.052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16,44</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9.924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15,84</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28.304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12,56</w:t>
            </w:r>
          </w:p>
        </w:tc>
        <w:tc>
          <w:tcPr>
            <w:tcW w:w="104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887.723</w:t>
            </w:r>
          </w:p>
        </w:tc>
        <w:tc>
          <w:tcPr>
            <w:tcW w:w="720" w:type="dxa"/>
            <w:tcBorders>
              <w:top w:val="nil"/>
              <w:left w:val="nil"/>
              <w:bottom w:val="single" w:sz="4" w:space="0" w:color="auto"/>
              <w:right w:val="single" w:sz="8"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16,11</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14</w:t>
            </w:r>
          </w:p>
        </w:tc>
        <w:tc>
          <w:tcPr>
            <w:tcW w:w="2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Kota Solok </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37.128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1,33</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31.230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1,28</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918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1,46</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2.447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1,09</w:t>
            </w:r>
          </w:p>
        </w:tc>
        <w:tc>
          <w:tcPr>
            <w:tcW w:w="104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71.727</w:t>
            </w:r>
          </w:p>
        </w:tc>
        <w:tc>
          <w:tcPr>
            <w:tcW w:w="720" w:type="dxa"/>
            <w:tcBorders>
              <w:top w:val="nil"/>
              <w:left w:val="nil"/>
              <w:bottom w:val="single" w:sz="4" w:space="0" w:color="auto"/>
              <w:right w:val="single" w:sz="8"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1,30</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15</w:t>
            </w:r>
          </w:p>
        </w:tc>
        <w:tc>
          <w:tcPr>
            <w:tcW w:w="2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Kota Sawahlunto </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31.386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1,13</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29.439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1,21</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923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1,47</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3.294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1,46</w:t>
            </w:r>
          </w:p>
        </w:tc>
        <w:tc>
          <w:tcPr>
            <w:tcW w:w="104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65.046</w:t>
            </w:r>
          </w:p>
        </w:tc>
        <w:tc>
          <w:tcPr>
            <w:tcW w:w="720" w:type="dxa"/>
            <w:tcBorders>
              <w:top w:val="nil"/>
              <w:left w:val="nil"/>
              <w:bottom w:val="single" w:sz="4" w:space="0" w:color="auto"/>
              <w:right w:val="single" w:sz="8"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1,18</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16</w:t>
            </w:r>
          </w:p>
        </w:tc>
        <w:tc>
          <w:tcPr>
            <w:tcW w:w="2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Kota Padang Panjang </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29.677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1,06</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23.825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0,98</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881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1,41</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2.179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0,97</w:t>
            </w:r>
          </w:p>
        </w:tc>
        <w:tc>
          <w:tcPr>
            <w:tcW w:w="104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56.565</w:t>
            </w:r>
          </w:p>
        </w:tc>
        <w:tc>
          <w:tcPr>
            <w:tcW w:w="720" w:type="dxa"/>
            <w:tcBorders>
              <w:top w:val="nil"/>
              <w:left w:val="nil"/>
              <w:bottom w:val="single" w:sz="4" w:space="0" w:color="auto"/>
              <w:right w:val="single" w:sz="8"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1,03</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17</w:t>
            </w:r>
          </w:p>
        </w:tc>
        <w:tc>
          <w:tcPr>
            <w:tcW w:w="2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Kota Bukittinggi </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60.969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2,19</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52.284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2,15</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1.508 </w:t>
            </w:r>
          </w:p>
        </w:tc>
        <w:tc>
          <w:tcPr>
            <w:tcW w:w="70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2,41</w:t>
            </w:r>
          </w:p>
        </w:tc>
        <w:tc>
          <w:tcPr>
            <w:tcW w:w="10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4.422 </w:t>
            </w:r>
          </w:p>
        </w:tc>
        <w:tc>
          <w:tcPr>
            <w:tcW w:w="72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1,96</w:t>
            </w:r>
          </w:p>
        </w:tc>
        <w:tc>
          <w:tcPr>
            <w:tcW w:w="1040" w:type="dxa"/>
            <w:tcBorders>
              <w:top w:val="nil"/>
              <w:left w:val="nil"/>
              <w:bottom w:val="single" w:sz="4"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119.190</w:t>
            </w:r>
          </w:p>
        </w:tc>
        <w:tc>
          <w:tcPr>
            <w:tcW w:w="720" w:type="dxa"/>
            <w:tcBorders>
              <w:top w:val="nil"/>
              <w:left w:val="nil"/>
              <w:bottom w:val="single" w:sz="4" w:space="0" w:color="auto"/>
              <w:right w:val="single" w:sz="8"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2,16</w:t>
            </w:r>
          </w:p>
        </w:tc>
      </w:tr>
      <w:tr w:rsidR="00801793" w:rsidRPr="00801793" w:rsidTr="00801793">
        <w:trPr>
          <w:trHeight w:val="199"/>
        </w:trPr>
        <w:tc>
          <w:tcPr>
            <w:tcW w:w="500" w:type="dxa"/>
            <w:tcBorders>
              <w:top w:val="nil"/>
              <w:left w:val="single" w:sz="8" w:space="0" w:color="auto"/>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18</w:t>
            </w:r>
          </w:p>
        </w:tc>
        <w:tc>
          <w:tcPr>
            <w:tcW w:w="2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Kota Payakumbuh </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66.950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2,40</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61.296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2,52</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1.786 </w:t>
            </w:r>
          </w:p>
        </w:tc>
        <w:tc>
          <w:tcPr>
            <w:tcW w:w="70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2,85</w:t>
            </w:r>
          </w:p>
        </w:tc>
        <w:tc>
          <w:tcPr>
            <w:tcW w:w="10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5.177 </w:t>
            </w:r>
          </w:p>
        </w:tc>
        <w:tc>
          <w:tcPr>
            <w:tcW w:w="72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2,30</w:t>
            </w:r>
          </w:p>
        </w:tc>
        <w:tc>
          <w:tcPr>
            <w:tcW w:w="1040" w:type="dxa"/>
            <w:tcBorders>
              <w:top w:val="nil"/>
              <w:left w:val="nil"/>
              <w:bottom w:val="single" w:sz="4" w:space="0" w:color="auto"/>
              <w:right w:val="single" w:sz="4"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135.217</w:t>
            </w:r>
          </w:p>
        </w:tc>
        <w:tc>
          <w:tcPr>
            <w:tcW w:w="720" w:type="dxa"/>
            <w:tcBorders>
              <w:top w:val="nil"/>
              <w:left w:val="nil"/>
              <w:bottom w:val="single" w:sz="4" w:space="0" w:color="auto"/>
              <w:right w:val="single" w:sz="8" w:space="0" w:color="auto"/>
            </w:tcBorders>
            <w:shd w:val="clear" w:color="000000" w:fill="F79646"/>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2,45</w:t>
            </w:r>
          </w:p>
        </w:tc>
      </w:tr>
      <w:tr w:rsidR="00801793" w:rsidRPr="00801793" w:rsidTr="00801793">
        <w:trPr>
          <w:trHeight w:val="199"/>
        </w:trPr>
        <w:tc>
          <w:tcPr>
            <w:tcW w:w="500" w:type="dxa"/>
            <w:tcBorders>
              <w:top w:val="nil"/>
              <w:left w:val="single" w:sz="8" w:space="0" w:color="auto"/>
              <w:bottom w:val="double" w:sz="6"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sz w:val="16"/>
                <w:szCs w:val="16"/>
                <w:lang w:val="en-ID" w:eastAsia="en-ID"/>
              </w:rPr>
            </w:pPr>
            <w:r w:rsidRPr="00801793">
              <w:rPr>
                <w:rFonts w:ascii="Book Antiqua" w:eastAsia="Times New Roman" w:hAnsi="Book Antiqua" w:cs="Arial"/>
                <w:sz w:val="16"/>
                <w:szCs w:val="16"/>
                <w:lang w:val="en-ID" w:eastAsia="en-ID"/>
              </w:rPr>
              <w:t>19</w:t>
            </w:r>
          </w:p>
        </w:tc>
        <w:tc>
          <w:tcPr>
            <w:tcW w:w="2700" w:type="dxa"/>
            <w:tcBorders>
              <w:top w:val="nil"/>
              <w:left w:val="nil"/>
              <w:bottom w:val="double" w:sz="6"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Kota Pariaman </w:t>
            </w:r>
          </w:p>
        </w:tc>
        <w:tc>
          <w:tcPr>
            <w:tcW w:w="1020" w:type="dxa"/>
            <w:tcBorders>
              <w:top w:val="nil"/>
              <w:left w:val="nil"/>
              <w:bottom w:val="double" w:sz="6"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49.107 </w:t>
            </w:r>
          </w:p>
        </w:tc>
        <w:tc>
          <w:tcPr>
            <w:tcW w:w="720" w:type="dxa"/>
            <w:tcBorders>
              <w:top w:val="nil"/>
              <w:left w:val="nil"/>
              <w:bottom w:val="double" w:sz="6"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1,76</w:t>
            </w:r>
          </w:p>
        </w:tc>
        <w:tc>
          <w:tcPr>
            <w:tcW w:w="1020" w:type="dxa"/>
            <w:tcBorders>
              <w:top w:val="nil"/>
              <w:left w:val="nil"/>
              <w:bottom w:val="double" w:sz="6"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35.808 </w:t>
            </w:r>
          </w:p>
        </w:tc>
        <w:tc>
          <w:tcPr>
            <w:tcW w:w="700" w:type="dxa"/>
            <w:tcBorders>
              <w:top w:val="nil"/>
              <w:left w:val="nil"/>
              <w:bottom w:val="double" w:sz="6"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1,47</w:t>
            </w:r>
          </w:p>
        </w:tc>
        <w:tc>
          <w:tcPr>
            <w:tcW w:w="1020" w:type="dxa"/>
            <w:tcBorders>
              <w:top w:val="nil"/>
              <w:left w:val="nil"/>
              <w:bottom w:val="double" w:sz="6"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center"/>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1.301 </w:t>
            </w:r>
          </w:p>
        </w:tc>
        <w:tc>
          <w:tcPr>
            <w:tcW w:w="700" w:type="dxa"/>
            <w:tcBorders>
              <w:top w:val="nil"/>
              <w:left w:val="nil"/>
              <w:bottom w:val="double" w:sz="6"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2,08</w:t>
            </w:r>
          </w:p>
        </w:tc>
        <w:tc>
          <w:tcPr>
            <w:tcW w:w="1020" w:type="dxa"/>
            <w:tcBorders>
              <w:top w:val="nil"/>
              <w:left w:val="nil"/>
              <w:bottom w:val="double" w:sz="6" w:space="0" w:color="auto"/>
              <w:right w:val="single" w:sz="4" w:space="0" w:color="auto"/>
            </w:tcBorders>
            <w:shd w:val="clear" w:color="000000" w:fill="92D050"/>
            <w:noWrap/>
            <w:vAlign w:val="center"/>
            <w:hideMark/>
          </w:tcPr>
          <w:p w:rsidR="00801793" w:rsidRPr="00801793" w:rsidRDefault="00801793" w:rsidP="00801793">
            <w:pPr>
              <w:spacing w:after="0" w:line="240" w:lineRule="auto"/>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 xml:space="preserve">           4.511 </w:t>
            </w:r>
          </w:p>
        </w:tc>
        <w:tc>
          <w:tcPr>
            <w:tcW w:w="720" w:type="dxa"/>
            <w:tcBorders>
              <w:top w:val="nil"/>
              <w:left w:val="nil"/>
              <w:bottom w:val="double" w:sz="6"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2,00</w:t>
            </w:r>
          </w:p>
        </w:tc>
        <w:tc>
          <w:tcPr>
            <w:tcW w:w="1040" w:type="dxa"/>
            <w:tcBorders>
              <w:top w:val="nil"/>
              <w:left w:val="nil"/>
              <w:bottom w:val="double" w:sz="6" w:space="0" w:color="auto"/>
              <w:right w:val="single" w:sz="4"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90.732</w:t>
            </w:r>
          </w:p>
        </w:tc>
        <w:tc>
          <w:tcPr>
            <w:tcW w:w="720" w:type="dxa"/>
            <w:tcBorders>
              <w:top w:val="nil"/>
              <w:left w:val="nil"/>
              <w:bottom w:val="double" w:sz="6" w:space="0" w:color="auto"/>
              <w:right w:val="single" w:sz="8" w:space="0" w:color="auto"/>
            </w:tcBorders>
            <w:shd w:val="clear" w:color="000000" w:fill="92D050"/>
            <w:noWrap/>
            <w:vAlign w:val="center"/>
            <w:hideMark/>
          </w:tcPr>
          <w:p w:rsidR="00801793" w:rsidRPr="00801793" w:rsidRDefault="00801793" w:rsidP="00801793">
            <w:pPr>
              <w:spacing w:after="0" w:line="240" w:lineRule="auto"/>
              <w:jc w:val="right"/>
              <w:rPr>
                <w:rFonts w:ascii="Book Antiqua" w:eastAsia="Times New Roman" w:hAnsi="Book Antiqua" w:cs="Arial"/>
                <w:color w:val="000000"/>
                <w:sz w:val="16"/>
                <w:szCs w:val="16"/>
                <w:lang w:val="en-ID" w:eastAsia="en-ID"/>
              </w:rPr>
            </w:pPr>
            <w:r w:rsidRPr="00801793">
              <w:rPr>
                <w:rFonts w:ascii="Book Antiqua" w:eastAsia="Times New Roman" w:hAnsi="Book Antiqua" w:cs="Arial"/>
                <w:color w:val="000000"/>
                <w:sz w:val="16"/>
                <w:szCs w:val="16"/>
                <w:lang w:val="en-ID" w:eastAsia="en-ID"/>
              </w:rPr>
              <w:t>1,65</w:t>
            </w:r>
          </w:p>
        </w:tc>
      </w:tr>
      <w:tr w:rsidR="00801793" w:rsidRPr="00801793" w:rsidTr="00801793">
        <w:trPr>
          <w:trHeight w:val="199"/>
        </w:trPr>
        <w:tc>
          <w:tcPr>
            <w:tcW w:w="500" w:type="dxa"/>
            <w:tcBorders>
              <w:top w:val="nil"/>
              <w:left w:val="single" w:sz="8" w:space="0" w:color="auto"/>
              <w:bottom w:val="single" w:sz="8" w:space="0" w:color="auto"/>
              <w:right w:val="single" w:sz="4" w:space="0" w:color="auto"/>
            </w:tcBorders>
            <w:shd w:val="clear" w:color="000000" w:fill="00B050"/>
            <w:noWrap/>
            <w:vAlign w:val="center"/>
            <w:hideMark/>
          </w:tcPr>
          <w:p w:rsidR="00801793" w:rsidRPr="00801793" w:rsidRDefault="00801793" w:rsidP="00801793">
            <w:pPr>
              <w:spacing w:after="0" w:line="240" w:lineRule="auto"/>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 </w:t>
            </w:r>
          </w:p>
        </w:tc>
        <w:tc>
          <w:tcPr>
            <w:tcW w:w="2700" w:type="dxa"/>
            <w:tcBorders>
              <w:top w:val="nil"/>
              <w:left w:val="nil"/>
              <w:bottom w:val="single" w:sz="8" w:space="0" w:color="auto"/>
              <w:right w:val="nil"/>
            </w:tcBorders>
            <w:shd w:val="clear" w:color="000000" w:fill="00B050"/>
            <w:noWrap/>
            <w:vAlign w:val="center"/>
            <w:hideMark/>
          </w:tcPr>
          <w:p w:rsidR="00801793" w:rsidRPr="00801793" w:rsidRDefault="00801793" w:rsidP="00801793">
            <w:pPr>
              <w:spacing w:after="0" w:line="240" w:lineRule="auto"/>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 xml:space="preserve"> SUMATERA BARAT </w:t>
            </w:r>
          </w:p>
        </w:tc>
        <w:tc>
          <w:tcPr>
            <w:tcW w:w="1020" w:type="dxa"/>
            <w:tcBorders>
              <w:top w:val="nil"/>
              <w:left w:val="single" w:sz="4" w:space="0" w:color="auto"/>
              <w:bottom w:val="single" w:sz="8" w:space="0" w:color="auto"/>
              <w:right w:val="single" w:sz="4" w:space="0" w:color="auto"/>
            </w:tcBorders>
            <w:shd w:val="clear" w:color="000000" w:fill="00B050"/>
            <w:noWrap/>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 xml:space="preserve">    2.789.382 </w:t>
            </w:r>
          </w:p>
        </w:tc>
        <w:tc>
          <w:tcPr>
            <w:tcW w:w="720" w:type="dxa"/>
            <w:tcBorders>
              <w:top w:val="nil"/>
              <w:left w:val="nil"/>
              <w:bottom w:val="single" w:sz="8" w:space="0" w:color="auto"/>
              <w:right w:val="single" w:sz="4" w:space="0" w:color="auto"/>
            </w:tcBorders>
            <w:shd w:val="clear" w:color="000000" w:fill="00B050"/>
            <w:noWrap/>
            <w:vAlign w:val="center"/>
            <w:hideMark/>
          </w:tcPr>
          <w:p w:rsidR="00801793" w:rsidRPr="00801793" w:rsidRDefault="00801793" w:rsidP="00801793">
            <w:pPr>
              <w:spacing w:after="0" w:line="240" w:lineRule="auto"/>
              <w:jc w:val="right"/>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100,00</w:t>
            </w:r>
          </w:p>
        </w:tc>
        <w:tc>
          <w:tcPr>
            <w:tcW w:w="1020" w:type="dxa"/>
            <w:tcBorders>
              <w:top w:val="nil"/>
              <w:left w:val="nil"/>
              <w:bottom w:val="single" w:sz="8" w:space="0" w:color="auto"/>
              <w:right w:val="single" w:sz="4" w:space="0" w:color="auto"/>
            </w:tcBorders>
            <w:shd w:val="clear" w:color="000000" w:fill="00B050"/>
            <w:noWrap/>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 xml:space="preserve">    2.433.839 </w:t>
            </w:r>
          </w:p>
        </w:tc>
        <w:tc>
          <w:tcPr>
            <w:tcW w:w="700" w:type="dxa"/>
            <w:tcBorders>
              <w:top w:val="nil"/>
              <w:left w:val="nil"/>
              <w:bottom w:val="single" w:sz="8" w:space="0" w:color="auto"/>
              <w:right w:val="single" w:sz="4" w:space="0" w:color="auto"/>
            </w:tcBorders>
            <w:shd w:val="clear" w:color="000000" w:fill="00B050"/>
            <w:noWrap/>
            <w:vAlign w:val="center"/>
            <w:hideMark/>
          </w:tcPr>
          <w:p w:rsidR="00801793" w:rsidRPr="00801793" w:rsidRDefault="00801793" w:rsidP="00801793">
            <w:pPr>
              <w:spacing w:after="0" w:line="240" w:lineRule="auto"/>
              <w:jc w:val="right"/>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100,00</w:t>
            </w:r>
          </w:p>
        </w:tc>
        <w:tc>
          <w:tcPr>
            <w:tcW w:w="1020" w:type="dxa"/>
            <w:tcBorders>
              <w:top w:val="nil"/>
              <w:left w:val="nil"/>
              <w:bottom w:val="single" w:sz="8" w:space="0" w:color="auto"/>
              <w:right w:val="single" w:sz="4" w:space="0" w:color="auto"/>
            </w:tcBorders>
            <w:shd w:val="clear" w:color="000000" w:fill="00B050"/>
            <w:noWrap/>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 xml:space="preserve">         62.670 </w:t>
            </w:r>
          </w:p>
        </w:tc>
        <w:tc>
          <w:tcPr>
            <w:tcW w:w="700" w:type="dxa"/>
            <w:tcBorders>
              <w:top w:val="nil"/>
              <w:left w:val="nil"/>
              <w:bottom w:val="single" w:sz="8" w:space="0" w:color="auto"/>
              <w:right w:val="single" w:sz="4" w:space="0" w:color="auto"/>
            </w:tcBorders>
            <w:shd w:val="clear" w:color="000000" w:fill="00B050"/>
            <w:noWrap/>
            <w:vAlign w:val="center"/>
            <w:hideMark/>
          </w:tcPr>
          <w:p w:rsidR="00801793" w:rsidRPr="00801793" w:rsidRDefault="00801793" w:rsidP="00801793">
            <w:pPr>
              <w:spacing w:after="0" w:line="240" w:lineRule="auto"/>
              <w:jc w:val="right"/>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100,00</w:t>
            </w:r>
          </w:p>
        </w:tc>
        <w:tc>
          <w:tcPr>
            <w:tcW w:w="1020" w:type="dxa"/>
            <w:tcBorders>
              <w:top w:val="nil"/>
              <w:left w:val="nil"/>
              <w:bottom w:val="single" w:sz="8" w:space="0" w:color="auto"/>
              <w:right w:val="single" w:sz="4" w:space="0" w:color="auto"/>
            </w:tcBorders>
            <w:shd w:val="clear" w:color="000000" w:fill="00B050"/>
            <w:noWrap/>
            <w:vAlign w:val="center"/>
            <w:hideMark/>
          </w:tcPr>
          <w:p w:rsidR="00801793" w:rsidRPr="00801793" w:rsidRDefault="00801793" w:rsidP="00801793">
            <w:pPr>
              <w:spacing w:after="0" w:line="240" w:lineRule="auto"/>
              <w:jc w:val="center"/>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 xml:space="preserve">       225.355 </w:t>
            </w:r>
          </w:p>
        </w:tc>
        <w:tc>
          <w:tcPr>
            <w:tcW w:w="720" w:type="dxa"/>
            <w:tcBorders>
              <w:top w:val="nil"/>
              <w:left w:val="nil"/>
              <w:bottom w:val="single" w:sz="8" w:space="0" w:color="auto"/>
              <w:right w:val="single" w:sz="4" w:space="0" w:color="auto"/>
            </w:tcBorders>
            <w:shd w:val="clear" w:color="000000" w:fill="00B050"/>
            <w:noWrap/>
            <w:vAlign w:val="center"/>
            <w:hideMark/>
          </w:tcPr>
          <w:p w:rsidR="00801793" w:rsidRPr="00801793" w:rsidRDefault="00801793" w:rsidP="00801793">
            <w:pPr>
              <w:spacing w:after="0" w:line="240" w:lineRule="auto"/>
              <w:jc w:val="right"/>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100,00</w:t>
            </w:r>
          </w:p>
        </w:tc>
        <w:tc>
          <w:tcPr>
            <w:tcW w:w="1040" w:type="dxa"/>
            <w:tcBorders>
              <w:top w:val="nil"/>
              <w:left w:val="nil"/>
              <w:bottom w:val="single" w:sz="8" w:space="0" w:color="auto"/>
              <w:right w:val="single" w:sz="4" w:space="0" w:color="auto"/>
            </w:tcBorders>
            <w:shd w:val="clear" w:color="000000" w:fill="00B050"/>
            <w:noWrap/>
            <w:vAlign w:val="center"/>
            <w:hideMark/>
          </w:tcPr>
          <w:p w:rsidR="00801793" w:rsidRPr="00801793" w:rsidRDefault="00801793" w:rsidP="00801793">
            <w:pPr>
              <w:spacing w:after="0" w:line="240" w:lineRule="auto"/>
              <w:jc w:val="right"/>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5.511.546</w:t>
            </w:r>
          </w:p>
        </w:tc>
        <w:tc>
          <w:tcPr>
            <w:tcW w:w="720" w:type="dxa"/>
            <w:tcBorders>
              <w:top w:val="nil"/>
              <w:left w:val="nil"/>
              <w:bottom w:val="single" w:sz="8" w:space="0" w:color="auto"/>
              <w:right w:val="single" w:sz="8" w:space="0" w:color="auto"/>
            </w:tcBorders>
            <w:shd w:val="clear" w:color="000000" w:fill="00B050"/>
            <w:noWrap/>
            <w:vAlign w:val="center"/>
            <w:hideMark/>
          </w:tcPr>
          <w:p w:rsidR="00801793" w:rsidRPr="00801793" w:rsidRDefault="00801793" w:rsidP="00801793">
            <w:pPr>
              <w:spacing w:after="0" w:line="240" w:lineRule="auto"/>
              <w:jc w:val="right"/>
              <w:rPr>
                <w:rFonts w:ascii="Book Antiqua" w:eastAsia="Times New Roman" w:hAnsi="Book Antiqua" w:cs="Arial"/>
                <w:b/>
                <w:bCs/>
                <w:color w:val="FFFFFF"/>
                <w:sz w:val="16"/>
                <w:szCs w:val="16"/>
                <w:lang w:val="en-ID" w:eastAsia="en-ID"/>
              </w:rPr>
            </w:pPr>
            <w:r w:rsidRPr="00801793">
              <w:rPr>
                <w:rFonts w:ascii="Book Antiqua" w:eastAsia="Times New Roman" w:hAnsi="Book Antiqua" w:cs="Arial"/>
                <w:b/>
                <w:bCs/>
                <w:color w:val="FFFFFF"/>
                <w:sz w:val="16"/>
                <w:szCs w:val="16"/>
                <w:lang w:val="en-ID" w:eastAsia="en-ID"/>
              </w:rPr>
              <w:t>100,00</w:t>
            </w:r>
          </w:p>
        </w:tc>
      </w:tr>
      <w:tr w:rsidR="00801793" w:rsidRPr="00801793" w:rsidTr="00801793">
        <w:trPr>
          <w:trHeight w:val="150"/>
        </w:trPr>
        <w:tc>
          <w:tcPr>
            <w:tcW w:w="50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jc w:val="right"/>
              <w:rPr>
                <w:rFonts w:ascii="Book Antiqua" w:eastAsia="Times New Roman" w:hAnsi="Book Antiqua" w:cs="Arial"/>
                <w:b/>
                <w:bCs/>
                <w:color w:val="FFFFFF"/>
                <w:sz w:val="16"/>
                <w:szCs w:val="16"/>
                <w:lang w:val="en-ID" w:eastAsia="en-ID"/>
              </w:rPr>
            </w:pPr>
          </w:p>
        </w:tc>
        <w:tc>
          <w:tcPr>
            <w:tcW w:w="270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72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72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104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72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r>
      <w:tr w:rsidR="009A24BB" w:rsidRPr="00801793" w:rsidTr="00801793">
        <w:trPr>
          <w:trHeight w:val="150"/>
        </w:trPr>
        <w:tc>
          <w:tcPr>
            <w:tcW w:w="500" w:type="dxa"/>
            <w:tcBorders>
              <w:top w:val="nil"/>
              <w:left w:val="nil"/>
              <w:bottom w:val="nil"/>
              <w:right w:val="nil"/>
            </w:tcBorders>
            <w:shd w:val="clear" w:color="auto" w:fill="auto"/>
            <w:noWrap/>
            <w:vAlign w:val="center"/>
          </w:tcPr>
          <w:p w:rsidR="009A24BB" w:rsidRPr="00801793" w:rsidRDefault="009A24BB" w:rsidP="00801793">
            <w:pPr>
              <w:spacing w:after="0" w:line="240" w:lineRule="auto"/>
              <w:jc w:val="right"/>
              <w:rPr>
                <w:rFonts w:ascii="Book Antiqua" w:eastAsia="Times New Roman" w:hAnsi="Book Antiqua" w:cs="Arial"/>
                <w:b/>
                <w:bCs/>
                <w:color w:val="FFFFFF"/>
                <w:sz w:val="16"/>
                <w:szCs w:val="16"/>
                <w:lang w:val="en-ID" w:eastAsia="en-ID"/>
              </w:rPr>
            </w:pPr>
          </w:p>
        </w:tc>
        <w:tc>
          <w:tcPr>
            <w:tcW w:w="2700" w:type="dxa"/>
            <w:tcBorders>
              <w:top w:val="nil"/>
              <w:left w:val="nil"/>
              <w:bottom w:val="nil"/>
              <w:right w:val="nil"/>
            </w:tcBorders>
            <w:shd w:val="clear" w:color="auto" w:fill="auto"/>
            <w:noWrap/>
            <w:vAlign w:val="center"/>
          </w:tcPr>
          <w:p w:rsidR="009A24BB" w:rsidRPr="00801793" w:rsidRDefault="009A24BB" w:rsidP="00801793">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center"/>
          </w:tcPr>
          <w:p w:rsidR="009A24BB" w:rsidRPr="00801793" w:rsidRDefault="009A24BB" w:rsidP="00801793">
            <w:pPr>
              <w:spacing w:after="0" w:line="240" w:lineRule="auto"/>
              <w:rPr>
                <w:rFonts w:ascii="Times New Roman" w:eastAsia="Times New Roman" w:hAnsi="Times New Roman" w:cs="Times New Roman"/>
                <w:sz w:val="20"/>
                <w:szCs w:val="20"/>
                <w:lang w:val="en-ID" w:eastAsia="en-ID"/>
              </w:rPr>
            </w:pPr>
          </w:p>
        </w:tc>
        <w:tc>
          <w:tcPr>
            <w:tcW w:w="720" w:type="dxa"/>
            <w:tcBorders>
              <w:top w:val="nil"/>
              <w:left w:val="nil"/>
              <w:bottom w:val="nil"/>
              <w:right w:val="nil"/>
            </w:tcBorders>
            <w:shd w:val="clear" w:color="auto" w:fill="auto"/>
            <w:noWrap/>
            <w:vAlign w:val="center"/>
          </w:tcPr>
          <w:p w:rsidR="009A24BB" w:rsidRPr="00801793" w:rsidRDefault="009A24BB" w:rsidP="00801793">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center"/>
          </w:tcPr>
          <w:p w:rsidR="009A24BB" w:rsidRPr="00801793" w:rsidRDefault="009A24BB" w:rsidP="00801793">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tcPr>
          <w:p w:rsidR="009A24BB" w:rsidRPr="00801793" w:rsidRDefault="009A24BB" w:rsidP="00801793">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center"/>
          </w:tcPr>
          <w:p w:rsidR="009A24BB" w:rsidRPr="00801793" w:rsidRDefault="009A24BB" w:rsidP="00801793">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tcPr>
          <w:p w:rsidR="009A24BB" w:rsidRPr="00801793" w:rsidRDefault="009A24BB" w:rsidP="00801793">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center"/>
          </w:tcPr>
          <w:p w:rsidR="009A24BB" w:rsidRPr="00801793" w:rsidRDefault="009A24BB" w:rsidP="00801793">
            <w:pPr>
              <w:spacing w:after="0" w:line="240" w:lineRule="auto"/>
              <w:rPr>
                <w:rFonts w:ascii="Times New Roman" w:eastAsia="Times New Roman" w:hAnsi="Times New Roman" w:cs="Times New Roman"/>
                <w:sz w:val="20"/>
                <w:szCs w:val="20"/>
                <w:lang w:val="en-ID" w:eastAsia="en-ID"/>
              </w:rPr>
            </w:pPr>
          </w:p>
        </w:tc>
        <w:tc>
          <w:tcPr>
            <w:tcW w:w="720" w:type="dxa"/>
            <w:tcBorders>
              <w:top w:val="nil"/>
              <w:left w:val="nil"/>
              <w:bottom w:val="nil"/>
              <w:right w:val="nil"/>
            </w:tcBorders>
            <w:shd w:val="clear" w:color="auto" w:fill="auto"/>
            <w:noWrap/>
            <w:vAlign w:val="center"/>
          </w:tcPr>
          <w:p w:rsidR="009A24BB" w:rsidRPr="00801793" w:rsidRDefault="009A24BB" w:rsidP="00801793">
            <w:pPr>
              <w:spacing w:after="0" w:line="240" w:lineRule="auto"/>
              <w:rPr>
                <w:rFonts w:ascii="Times New Roman" w:eastAsia="Times New Roman" w:hAnsi="Times New Roman" w:cs="Times New Roman"/>
                <w:sz w:val="20"/>
                <w:szCs w:val="20"/>
                <w:lang w:val="en-ID" w:eastAsia="en-ID"/>
              </w:rPr>
            </w:pPr>
          </w:p>
        </w:tc>
        <w:tc>
          <w:tcPr>
            <w:tcW w:w="1040" w:type="dxa"/>
            <w:tcBorders>
              <w:top w:val="nil"/>
              <w:left w:val="nil"/>
              <w:bottom w:val="nil"/>
              <w:right w:val="nil"/>
            </w:tcBorders>
            <w:shd w:val="clear" w:color="auto" w:fill="auto"/>
            <w:noWrap/>
            <w:vAlign w:val="center"/>
          </w:tcPr>
          <w:p w:rsidR="009A24BB" w:rsidRPr="00801793" w:rsidRDefault="009A24BB" w:rsidP="00801793">
            <w:pPr>
              <w:spacing w:after="0" w:line="240" w:lineRule="auto"/>
              <w:rPr>
                <w:rFonts w:ascii="Times New Roman" w:eastAsia="Times New Roman" w:hAnsi="Times New Roman" w:cs="Times New Roman"/>
                <w:sz w:val="20"/>
                <w:szCs w:val="20"/>
                <w:lang w:val="en-ID" w:eastAsia="en-ID"/>
              </w:rPr>
            </w:pPr>
          </w:p>
        </w:tc>
        <w:tc>
          <w:tcPr>
            <w:tcW w:w="720" w:type="dxa"/>
            <w:tcBorders>
              <w:top w:val="nil"/>
              <w:left w:val="nil"/>
              <w:bottom w:val="nil"/>
              <w:right w:val="nil"/>
            </w:tcBorders>
            <w:shd w:val="clear" w:color="auto" w:fill="auto"/>
            <w:noWrap/>
            <w:vAlign w:val="center"/>
          </w:tcPr>
          <w:p w:rsidR="009A24BB" w:rsidRPr="00801793" w:rsidRDefault="009A24BB" w:rsidP="00801793">
            <w:pPr>
              <w:spacing w:after="0" w:line="240" w:lineRule="auto"/>
              <w:rPr>
                <w:rFonts w:ascii="Times New Roman" w:eastAsia="Times New Roman" w:hAnsi="Times New Roman" w:cs="Times New Roman"/>
                <w:sz w:val="20"/>
                <w:szCs w:val="20"/>
                <w:lang w:val="en-ID" w:eastAsia="en-ID"/>
              </w:rPr>
            </w:pPr>
          </w:p>
        </w:tc>
      </w:tr>
      <w:tr w:rsidR="00801793" w:rsidRPr="00801793" w:rsidTr="00801793">
        <w:trPr>
          <w:trHeight w:val="199"/>
        </w:trPr>
        <w:tc>
          <w:tcPr>
            <w:tcW w:w="4220" w:type="dxa"/>
            <w:gridSpan w:val="3"/>
            <w:tcBorders>
              <w:top w:val="nil"/>
              <w:left w:val="nil"/>
              <w:bottom w:val="nil"/>
              <w:right w:val="nil"/>
            </w:tcBorders>
            <w:shd w:val="clear" w:color="000000" w:fill="FABF8F"/>
            <w:noWrap/>
            <w:vAlign w:val="center"/>
            <w:hideMark/>
          </w:tcPr>
          <w:p w:rsidR="00801793" w:rsidRPr="00801793" w:rsidRDefault="00801793" w:rsidP="00801793">
            <w:pPr>
              <w:spacing w:after="0" w:line="240" w:lineRule="auto"/>
              <w:rPr>
                <w:rFonts w:ascii="Book Antiqua" w:eastAsia="Times New Roman" w:hAnsi="Book Antiqua" w:cs="Arial"/>
                <w:color w:val="000000"/>
                <w:sz w:val="12"/>
                <w:szCs w:val="12"/>
                <w:lang w:val="en-ID" w:eastAsia="en-ID"/>
              </w:rPr>
            </w:pPr>
            <w:r w:rsidRPr="00801793">
              <w:rPr>
                <w:rFonts w:ascii="Book Antiqua" w:eastAsia="Times New Roman" w:hAnsi="Book Antiqua" w:cs="Arial"/>
                <w:color w:val="000000"/>
                <w:sz w:val="12"/>
                <w:szCs w:val="12"/>
                <w:lang w:val="en-ID" w:eastAsia="en-ID"/>
              </w:rPr>
              <w:t>Sumber : Data Konsolidasi Bersih Semester II 2017 (diolah)</w:t>
            </w:r>
          </w:p>
        </w:tc>
        <w:tc>
          <w:tcPr>
            <w:tcW w:w="720" w:type="dxa"/>
            <w:tcBorders>
              <w:top w:val="nil"/>
              <w:left w:val="nil"/>
              <w:bottom w:val="nil"/>
              <w:right w:val="nil"/>
            </w:tcBorders>
            <w:shd w:val="clear" w:color="000000" w:fill="FFFFFF"/>
            <w:noWrap/>
            <w:vAlign w:val="center"/>
            <w:hideMark/>
          </w:tcPr>
          <w:p w:rsidR="00801793" w:rsidRPr="00801793" w:rsidRDefault="00801793" w:rsidP="00801793">
            <w:pPr>
              <w:spacing w:after="0" w:line="240" w:lineRule="auto"/>
              <w:rPr>
                <w:rFonts w:ascii="Arial" w:eastAsia="Times New Roman" w:hAnsi="Arial" w:cs="Arial"/>
                <w:color w:val="000000"/>
                <w:sz w:val="16"/>
                <w:szCs w:val="16"/>
                <w:lang w:val="en-ID" w:eastAsia="en-ID"/>
              </w:rPr>
            </w:pPr>
            <w:r w:rsidRPr="00801793">
              <w:rPr>
                <w:rFonts w:ascii="Arial" w:eastAsia="Times New Roman" w:hAnsi="Arial" w:cs="Arial"/>
                <w:color w:val="000000"/>
                <w:sz w:val="16"/>
                <w:szCs w:val="16"/>
                <w:lang w:val="en-ID" w:eastAsia="en-ID"/>
              </w:rPr>
              <w:t> </w:t>
            </w:r>
          </w:p>
        </w:tc>
        <w:tc>
          <w:tcPr>
            <w:tcW w:w="1020" w:type="dxa"/>
            <w:tcBorders>
              <w:top w:val="nil"/>
              <w:left w:val="nil"/>
              <w:bottom w:val="nil"/>
              <w:right w:val="nil"/>
            </w:tcBorders>
            <w:shd w:val="clear" w:color="000000" w:fill="FFFFFF"/>
            <w:noWrap/>
            <w:vAlign w:val="center"/>
            <w:hideMark/>
          </w:tcPr>
          <w:p w:rsidR="00801793" w:rsidRPr="00801793" w:rsidRDefault="00801793" w:rsidP="00801793">
            <w:pPr>
              <w:spacing w:after="0" w:line="240" w:lineRule="auto"/>
              <w:rPr>
                <w:rFonts w:ascii="Arial" w:eastAsia="Times New Roman" w:hAnsi="Arial" w:cs="Arial"/>
                <w:color w:val="000000"/>
                <w:sz w:val="16"/>
                <w:szCs w:val="16"/>
                <w:lang w:val="en-ID" w:eastAsia="en-ID"/>
              </w:rPr>
            </w:pPr>
            <w:r w:rsidRPr="00801793">
              <w:rPr>
                <w:rFonts w:ascii="Arial" w:eastAsia="Times New Roman" w:hAnsi="Arial" w:cs="Arial"/>
                <w:color w:val="000000"/>
                <w:sz w:val="16"/>
                <w:szCs w:val="16"/>
                <w:lang w:val="en-ID" w:eastAsia="en-ID"/>
              </w:rPr>
              <w:t> </w:t>
            </w:r>
          </w:p>
        </w:tc>
        <w:tc>
          <w:tcPr>
            <w:tcW w:w="700" w:type="dxa"/>
            <w:tcBorders>
              <w:top w:val="nil"/>
              <w:left w:val="nil"/>
              <w:bottom w:val="nil"/>
              <w:right w:val="nil"/>
            </w:tcBorders>
            <w:shd w:val="clear" w:color="000000" w:fill="FFFFFF"/>
            <w:noWrap/>
            <w:vAlign w:val="center"/>
            <w:hideMark/>
          </w:tcPr>
          <w:p w:rsidR="00801793" w:rsidRPr="00801793" w:rsidRDefault="00801793" w:rsidP="00801793">
            <w:pPr>
              <w:spacing w:after="0" w:line="240" w:lineRule="auto"/>
              <w:rPr>
                <w:rFonts w:ascii="Arial" w:eastAsia="Times New Roman" w:hAnsi="Arial" w:cs="Arial"/>
                <w:color w:val="000000"/>
                <w:sz w:val="16"/>
                <w:szCs w:val="16"/>
                <w:lang w:val="en-ID" w:eastAsia="en-ID"/>
              </w:rPr>
            </w:pPr>
            <w:r w:rsidRPr="00801793">
              <w:rPr>
                <w:rFonts w:ascii="Arial" w:eastAsia="Times New Roman" w:hAnsi="Arial" w:cs="Arial"/>
                <w:color w:val="000000"/>
                <w:sz w:val="16"/>
                <w:szCs w:val="16"/>
                <w:lang w:val="en-ID" w:eastAsia="en-ID"/>
              </w:rPr>
              <w:t> </w:t>
            </w:r>
          </w:p>
        </w:tc>
        <w:tc>
          <w:tcPr>
            <w:tcW w:w="102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Arial" w:eastAsia="Times New Roman" w:hAnsi="Arial" w:cs="Arial"/>
                <w:color w:val="000000"/>
                <w:sz w:val="16"/>
                <w:szCs w:val="16"/>
                <w:lang w:val="en-ID" w:eastAsia="en-ID"/>
              </w:rPr>
            </w:pPr>
          </w:p>
        </w:tc>
        <w:tc>
          <w:tcPr>
            <w:tcW w:w="70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72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104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c>
          <w:tcPr>
            <w:tcW w:w="720" w:type="dxa"/>
            <w:tcBorders>
              <w:top w:val="nil"/>
              <w:left w:val="nil"/>
              <w:bottom w:val="nil"/>
              <w:right w:val="nil"/>
            </w:tcBorders>
            <w:shd w:val="clear" w:color="auto" w:fill="auto"/>
            <w:noWrap/>
            <w:vAlign w:val="center"/>
            <w:hideMark/>
          </w:tcPr>
          <w:p w:rsidR="00801793" w:rsidRPr="00801793" w:rsidRDefault="00801793" w:rsidP="00801793">
            <w:pPr>
              <w:spacing w:after="0" w:line="240" w:lineRule="auto"/>
              <w:rPr>
                <w:rFonts w:ascii="Times New Roman" w:eastAsia="Times New Roman" w:hAnsi="Times New Roman" w:cs="Times New Roman"/>
                <w:sz w:val="20"/>
                <w:szCs w:val="20"/>
                <w:lang w:val="en-ID" w:eastAsia="en-ID"/>
              </w:rPr>
            </w:pPr>
          </w:p>
        </w:tc>
      </w:tr>
    </w:tbl>
    <w:p w:rsidR="007F3BFA" w:rsidRPr="002A140C" w:rsidRDefault="007F3BFA" w:rsidP="007F3BFA">
      <w:pPr>
        <w:pStyle w:val="NormalWeb"/>
        <w:shd w:val="clear" w:color="auto" w:fill="FFFFFF"/>
        <w:spacing w:before="0" w:beforeAutospacing="0" w:after="0" w:afterAutospacing="0"/>
        <w:ind w:left="1560"/>
        <w:jc w:val="center"/>
        <w:textAlignment w:val="baseline"/>
        <w:rPr>
          <w:rFonts w:ascii="Book Antiqua" w:hAnsi="Book Antiqua" w:cs="Arial"/>
          <w:color w:val="000000"/>
          <w:sz w:val="16"/>
          <w:szCs w:val="16"/>
        </w:rPr>
      </w:pPr>
    </w:p>
    <w:p w:rsidR="00131B6F" w:rsidRPr="00F41D07" w:rsidRDefault="00131B6F" w:rsidP="00131B6F">
      <w:pPr>
        <w:spacing w:after="0" w:line="360" w:lineRule="auto"/>
        <w:jc w:val="both"/>
        <w:rPr>
          <w:rFonts w:ascii="Book Antiqua" w:hAnsi="Book Antiqua" w:cs="Trebuchet MS"/>
          <w:sz w:val="20"/>
          <w:szCs w:val="20"/>
        </w:rPr>
      </w:pPr>
      <w:r w:rsidRPr="00F41D07">
        <w:rPr>
          <w:rFonts w:ascii="Book Antiqua" w:hAnsi="Book Antiqua" w:cs="Trebuchet MS"/>
          <w:sz w:val="20"/>
          <w:szCs w:val="20"/>
        </w:rPr>
        <w:t xml:space="preserve">Tabel 17. Distribusi Penduduk Menurut Status Kawin dan Kabupaten/Kota Provinsi Sumatera Barat </w:t>
      </w:r>
      <w:r w:rsidR="009D3AD7">
        <w:rPr>
          <w:rFonts w:ascii="Book Antiqua" w:hAnsi="Book Antiqua" w:cs="Trebuchet MS"/>
          <w:sz w:val="20"/>
          <w:szCs w:val="20"/>
        </w:rPr>
        <w:t>Per 31 Desember</w:t>
      </w:r>
      <w:r w:rsidRPr="00F41D07">
        <w:rPr>
          <w:rFonts w:ascii="Book Antiqua" w:hAnsi="Book Antiqua" w:cs="Trebuchet MS"/>
          <w:sz w:val="20"/>
          <w:szCs w:val="20"/>
        </w:rPr>
        <w:t xml:space="preserve"> 201</w:t>
      </w:r>
      <w:r w:rsidR="00801793">
        <w:rPr>
          <w:rFonts w:ascii="Book Antiqua" w:hAnsi="Book Antiqua" w:cs="Trebuchet MS"/>
          <w:sz w:val="20"/>
          <w:szCs w:val="20"/>
        </w:rPr>
        <w:t>7</w:t>
      </w:r>
    </w:p>
    <w:p w:rsidR="007F3BFA" w:rsidRDefault="007F3BFA" w:rsidP="001B5CD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3BFA" w:rsidRDefault="007F3BFA" w:rsidP="007F3BFA">
      <w:pPr>
        <w:spacing w:after="0" w:line="240" w:lineRule="auto"/>
        <w:jc w:val="both"/>
        <w:rPr>
          <w:rFonts w:ascii="Book Antiqua" w:hAnsi="Book Antiqua" w:cs="Trebuchet MS"/>
          <w:sz w:val="24"/>
          <w:szCs w:val="24"/>
        </w:rPr>
      </w:pPr>
    </w:p>
    <w:p w:rsidR="007F3BFA" w:rsidRDefault="007F3BFA" w:rsidP="007F3BFA">
      <w:pPr>
        <w:spacing w:after="0" w:line="240" w:lineRule="auto"/>
        <w:jc w:val="both"/>
        <w:rPr>
          <w:rFonts w:ascii="Book Antiqua" w:hAnsi="Book Antiqua" w:cs="Trebuchet MS"/>
          <w:sz w:val="24"/>
          <w:szCs w:val="24"/>
        </w:rPr>
      </w:pPr>
    </w:p>
    <w:p w:rsidR="002242F1" w:rsidRDefault="002242F1" w:rsidP="007F3BFA">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sectPr w:rsidR="002242F1" w:rsidSect="001B5CD4">
          <w:pgSz w:w="16840" w:h="11907" w:orient="landscape" w:code="9"/>
          <w:pgMar w:top="1418" w:right="1418" w:bottom="1418" w:left="1418" w:header="1304" w:footer="1021" w:gutter="0"/>
          <w:cols w:space="708"/>
          <w:docGrid w:linePitch="360"/>
        </w:sectPr>
      </w:pPr>
    </w:p>
    <w:p w:rsidR="00131B6F" w:rsidRPr="00980587" w:rsidRDefault="00131B6F" w:rsidP="000656EA">
      <w:pPr>
        <w:spacing w:after="0" w:line="360" w:lineRule="auto"/>
        <w:ind w:left="1701"/>
        <w:jc w:val="both"/>
        <w:rPr>
          <w:rFonts w:ascii="Book Antiqua" w:hAnsi="Book Antiqua"/>
          <w:sz w:val="24"/>
          <w:szCs w:val="24"/>
        </w:rPr>
      </w:pPr>
      <w:r w:rsidRPr="002A140C">
        <w:rPr>
          <w:rFonts w:ascii="Book Antiqua" w:hAnsi="Book Antiqua" w:cs="Trebuchet MS"/>
          <w:sz w:val="24"/>
          <w:szCs w:val="24"/>
        </w:rPr>
        <w:lastRenderedPageBreak/>
        <w:t xml:space="preserve">Tabel </w:t>
      </w:r>
      <w:r>
        <w:rPr>
          <w:rFonts w:ascii="Book Antiqua" w:hAnsi="Book Antiqua" w:cs="Trebuchet MS"/>
          <w:sz w:val="24"/>
          <w:szCs w:val="24"/>
        </w:rPr>
        <w:t>16</w:t>
      </w:r>
      <w:r w:rsidRPr="002A140C">
        <w:rPr>
          <w:rFonts w:ascii="Book Antiqua" w:hAnsi="Book Antiqua" w:cs="Trebuchet MS"/>
          <w:sz w:val="24"/>
          <w:szCs w:val="24"/>
        </w:rPr>
        <w:t xml:space="preserve"> menunjukkan bahwa penduduk </w:t>
      </w:r>
      <w:r>
        <w:rPr>
          <w:rFonts w:ascii="Book Antiqua" w:hAnsi="Book Antiqua" w:cs="Trebuchet MS"/>
          <w:sz w:val="24"/>
          <w:szCs w:val="24"/>
        </w:rPr>
        <w:t>Provinsi Sumatera Barat</w:t>
      </w:r>
      <w:r w:rsidRPr="002A140C">
        <w:rPr>
          <w:rFonts w:ascii="Book Antiqua" w:hAnsi="Book Antiqua"/>
          <w:sz w:val="24"/>
          <w:szCs w:val="24"/>
        </w:rPr>
        <w:t xml:space="preserve"> didominasi oleh penduduk berstatus </w:t>
      </w:r>
      <w:r>
        <w:rPr>
          <w:rFonts w:ascii="Book Antiqua" w:hAnsi="Book Antiqua"/>
          <w:sz w:val="24"/>
          <w:szCs w:val="24"/>
        </w:rPr>
        <w:t xml:space="preserve">belum </w:t>
      </w:r>
      <w:r w:rsidRPr="002A140C">
        <w:rPr>
          <w:rFonts w:ascii="Book Antiqua" w:hAnsi="Book Antiqua"/>
          <w:sz w:val="24"/>
          <w:szCs w:val="24"/>
        </w:rPr>
        <w:t xml:space="preserve">kawin </w:t>
      </w:r>
      <w:r w:rsidR="009D3AD7">
        <w:rPr>
          <w:rFonts w:ascii="Book Antiqua" w:hAnsi="Book Antiqua"/>
          <w:sz w:val="24"/>
          <w:szCs w:val="24"/>
        </w:rPr>
        <w:t>per 31 Desember</w:t>
      </w:r>
      <w:r w:rsidRPr="002A140C">
        <w:rPr>
          <w:rFonts w:ascii="Book Antiqua" w:hAnsi="Book Antiqua"/>
          <w:sz w:val="24"/>
          <w:szCs w:val="24"/>
        </w:rPr>
        <w:t xml:space="preserve"> 201</w:t>
      </w:r>
      <w:r w:rsidR="00801793">
        <w:rPr>
          <w:rFonts w:ascii="Book Antiqua" w:hAnsi="Book Antiqua"/>
          <w:sz w:val="24"/>
          <w:szCs w:val="24"/>
        </w:rPr>
        <w:t>7</w:t>
      </w:r>
      <w:r w:rsidRPr="002A140C">
        <w:rPr>
          <w:rFonts w:ascii="Book Antiqua" w:hAnsi="Book Antiqua"/>
          <w:sz w:val="24"/>
          <w:szCs w:val="24"/>
        </w:rPr>
        <w:t xml:space="preserve"> berjumlah </w:t>
      </w:r>
      <w:r>
        <w:rPr>
          <w:rFonts w:ascii="Book Antiqua" w:hAnsi="Book Antiqua"/>
          <w:sz w:val="24"/>
          <w:szCs w:val="24"/>
        </w:rPr>
        <w:t>2.</w:t>
      </w:r>
      <w:r w:rsidR="00801793">
        <w:rPr>
          <w:rFonts w:ascii="Book Antiqua" w:hAnsi="Book Antiqua"/>
          <w:sz w:val="24"/>
          <w:szCs w:val="24"/>
        </w:rPr>
        <w:t>789.382</w:t>
      </w:r>
      <w:r w:rsidRPr="002A140C">
        <w:rPr>
          <w:rFonts w:ascii="Book Antiqua" w:hAnsi="Book Antiqua"/>
          <w:sz w:val="24"/>
          <w:szCs w:val="24"/>
        </w:rPr>
        <w:t xml:space="preserve"> jiwa (</w:t>
      </w:r>
      <w:r>
        <w:rPr>
          <w:rFonts w:ascii="Book Antiqua" w:hAnsi="Book Antiqua"/>
          <w:sz w:val="24"/>
          <w:szCs w:val="24"/>
        </w:rPr>
        <w:t>50,6</w:t>
      </w:r>
      <w:r w:rsidR="00801793">
        <w:rPr>
          <w:rFonts w:ascii="Book Antiqua" w:hAnsi="Book Antiqua"/>
          <w:sz w:val="24"/>
          <w:szCs w:val="24"/>
        </w:rPr>
        <w:t>1</w:t>
      </w:r>
      <w:r>
        <w:rPr>
          <w:rFonts w:ascii="Book Antiqua" w:hAnsi="Book Antiqua"/>
          <w:sz w:val="24"/>
          <w:szCs w:val="24"/>
        </w:rPr>
        <w:t xml:space="preserve"> persen</w:t>
      </w:r>
      <w:r w:rsidRPr="002A140C">
        <w:rPr>
          <w:rFonts w:ascii="Book Antiqua" w:hAnsi="Book Antiqua"/>
          <w:sz w:val="24"/>
          <w:szCs w:val="24"/>
        </w:rPr>
        <w:t xml:space="preserve">). Hal ini terlihat, baik untuk penduduk laki-laki maupun perempuan. </w:t>
      </w:r>
      <w:r>
        <w:rPr>
          <w:rFonts w:ascii="Book Antiqua" w:hAnsi="Book Antiqua"/>
          <w:sz w:val="24"/>
          <w:szCs w:val="24"/>
        </w:rPr>
        <w:t>Sementara itu, p</w:t>
      </w:r>
      <w:r w:rsidRPr="002A140C">
        <w:rPr>
          <w:rFonts w:ascii="Book Antiqua" w:hAnsi="Book Antiqua"/>
          <w:sz w:val="24"/>
          <w:szCs w:val="24"/>
        </w:rPr>
        <w:t>roporsi penduduk laki-laki yang berstatus kawin hampir sama dengan perempuan. S</w:t>
      </w:r>
      <w:r>
        <w:rPr>
          <w:rFonts w:ascii="Book Antiqua" w:hAnsi="Book Antiqua"/>
          <w:sz w:val="24"/>
          <w:szCs w:val="24"/>
        </w:rPr>
        <w:t>edangkan</w:t>
      </w:r>
      <w:r w:rsidRPr="002A140C">
        <w:rPr>
          <w:rFonts w:ascii="Book Antiqua" w:hAnsi="Book Antiqua"/>
          <w:sz w:val="24"/>
          <w:szCs w:val="24"/>
        </w:rPr>
        <w:t>, penduduk laki-laki berstatus belum kawin lebih tinggi dibandingkan perempuan, karena biasanya laki-laki masih meneruskan pendidikan atau baru mulai bekerja, sehingga menunda perkawinan. Begitu juga laki-laki yang dikonstruksikan sebagai kepala keluarga yang harus membiayai kebutuhan keluarga, mempunyai keinginan mapan secara ekonomi sebelum memasuki kehidupan rumah tangga.</w:t>
      </w:r>
      <w:r>
        <w:rPr>
          <w:rFonts w:ascii="Book Antiqua" w:hAnsi="Book Antiqua"/>
          <w:sz w:val="24"/>
          <w:szCs w:val="24"/>
        </w:rPr>
        <w:t xml:space="preserve"> </w:t>
      </w:r>
      <w:r w:rsidRPr="00980587">
        <w:rPr>
          <w:rFonts w:ascii="Book Antiqua" w:hAnsi="Book Antiqua"/>
          <w:sz w:val="24"/>
          <w:szCs w:val="24"/>
        </w:rPr>
        <w:t>Proporsi penduduk dengan status cerai hidup dan cerai mati lebih tinggi pada perempuan dibandingkan laki-laki. Hal ini disebabkan laki-laki yang bercerai baik karena perceraian maupun karena ditinggal meninggal istri lebih cepat melakukan perkawinan kembali dibandingkan perempuan. Perempuan lebih banyak pertimbangan untuk menikah kembali terutama apabila perempuan tersebut mandiri secara ekonomi.</w:t>
      </w:r>
      <w:r>
        <w:rPr>
          <w:rFonts w:ascii="Book Antiqua" w:hAnsi="Book Antiqua"/>
          <w:sz w:val="24"/>
          <w:szCs w:val="24"/>
        </w:rPr>
        <w:t xml:space="preserve"> </w:t>
      </w:r>
      <w:r w:rsidRPr="00980587">
        <w:rPr>
          <w:rFonts w:ascii="Book Antiqua" w:hAnsi="Book Antiqua"/>
          <w:sz w:val="24"/>
          <w:szCs w:val="24"/>
        </w:rPr>
        <w:t>Proporsi penduduk berstatus cerai hidup lebih besar pada perempuan daripada laki-laki. Kemandirian perempuan secara ekonomi serta peningkatan kesadaran tentang hak-hak perempuan dalam rumah tangga, seringkali menjadi penyebab keberanian perempuan menggugat cerai.</w:t>
      </w:r>
      <w:r>
        <w:rPr>
          <w:rFonts w:ascii="Book Antiqua" w:hAnsi="Book Antiqua"/>
          <w:sz w:val="24"/>
          <w:szCs w:val="24"/>
        </w:rPr>
        <w:t xml:space="preserve"> </w:t>
      </w:r>
      <w:r w:rsidRPr="00980587">
        <w:rPr>
          <w:rFonts w:ascii="Book Antiqua" w:hAnsi="Book Antiqua"/>
          <w:sz w:val="24"/>
          <w:szCs w:val="24"/>
        </w:rPr>
        <w:t>Banyaknya proporsi belum kawin diduga disebabkan oleh besarnya jumlah penduduk yang berada pada umur sekolah ditambah dengan mereka yang berstatus bekerja.</w:t>
      </w:r>
    </w:p>
    <w:p w:rsidR="00131B6F" w:rsidRPr="00980587" w:rsidRDefault="00131B6F" w:rsidP="000656EA">
      <w:pPr>
        <w:spacing w:after="0" w:line="360" w:lineRule="auto"/>
        <w:ind w:left="1701"/>
        <w:jc w:val="both"/>
        <w:rPr>
          <w:rFonts w:ascii="Book Antiqua" w:hAnsi="Book Antiqua"/>
          <w:sz w:val="24"/>
          <w:szCs w:val="24"/>
        </w:rPr>
      </w:pPr>
      <w:r w:rsidRPr="00980587">
        <w:rPr>
          <w:rFonts w:ascii="Book Antiqua" w:hAnsi="Book Antiqua"/>
          <w:sz w:val="24"/>
          <w:szCs w:val="24"/>
        </w:rPr>
        <w:lastRenderedPageBreak/>
        <w:t xml:space="preserve">Jika diklasifikasikan berdasarkan </w:t>
      </w:r>
      <w:r>
        <w:rPr>
          <w:rFonts w:ascii="Book Antiqua" w:hAnsi="Book Antiqua"/>
          <w:sz w:val="24"/>
          <w:szCs w:val="24"/>
        </w:rPr>
        <w:t>Kabupaten/Kota</w:t>
      </w:r>
      <w:r w:rsidRPr="00980587">
        <w:rPr>
          <w:rFonts w:ascii="Book Antiqua" w:hAnsi="Book Antiqua"/>
          <w:sz w:val="24"/>
          <w:szCs w:val="24"/>
        </w:rPr>
        <w:t xml:space="preserve">, </w:t>
      </w:r>
      <w:r>
        <w:rPr>
          <w:rFonts w:ascii="Book Antiqua" w:hAnsi="Book Antiqua"/>
          <w:sz w:val="24"/>
          <w:szCs w:val="24"/>
        </w:rPr>
        <w:t>pada Tabel 17 dapat dilihat</w:t>
      </w:r>
      <w:r w:rsidRPr="00980587">
        <w:rPr>
          <w:rFonts w:ascii="Book Antiqua" w:hAnsi="Book Antiqua"/>
          <w:sz w:val="24"/>
          <w:szCs w:val="24"/>
        </w:rPr>
        <w:t xml:space="preserve"> bahwa </w:t>
      </w:r>
      <w:r>
        <w:rPr>
          <w:rFonts w:ascii="Book Antiqua" w:hAnsi="Book Antiqua"/>
          <w:sz w:val="24"/>
          <w:szCs w:val="24"/>
        </w:rPr>
        <w:t>Kabupaten/Kota</w:t>
      </w:r>
      <w:r w:rsidRPr="00980587">
        <w:rPr>
          <w:rFonts w:ascii="Book Antiqua" w:hAnsi="Book Antiqua"/>
          <w:sz w:val="24"/>
          <w:szCs w:val="24"/>
        </w:rPr>
        <w:t xml:space="preserve"> dengan jumlah penduduk berstatus kawin dengan persentase tertinggi ada pada </w:t>
      </w:r>
      <w:r>
        <w:rPr>
          <w:rFonts w:ascii="Book Antiqua" w:hAnsi="Book Antiqua"/>
          <w:sz w:val="24"/>
          <w:szCs w:val="24"/>
        </w:rPr>
        <w:t>Kota</w:t>
      </w:r>
      <w:r w:rsidRPr="00980587">
        <w:rPr>
          <w:rFonts w:ascii="Book Antiqua" w:hAnsi="Book Antiqua"/>
          <w:sz w:val="24"/>
          <w:szCs w:val="24"/>
        </w:rPr>
        <w:t xml:space="preserve"> Padang dengan jumlah </w:t>
      </w:r>
      <w:r w:rsidR="00801793">
        <w:rPr>
          <w:rFonts w:ascii="Book Antiqua" w:hAnsi="Book Antiqua"/>
          <w:sz w:val="24"/>
          <w:szCs w:val="24"/>
        </w:rPr>
        <w:t>400.052</w:t>
      </w:r>
      <w:r w:rsidRPr="00980587">
        <w:rPr>
          <w:rFonts w:ascii="Book Antiqua" w:hAnsi="Book Antiqua"/>
          <w:sz w:val="24"/>
          <w:szCs w:val="24"/>
        </w:rPr>
        <w:t xml:space="preserve"> jiwa (</w:t>
      </w:r>
      <w:r>
        <w:rPr>
          <w:rFonts w:ascii="Book Antiqua" w:hAnsi="Book Antiqua"/>
          <w:sz w:val="24"/>
          <w:szCs w:val="24"/>
        </w:rPr>
        <w:t>16,</w:t>
      </w:r>
      <w:r w:rsidR="00801793">
        <w:rPr>
          <w:rFonts w:ascii="Book Antiqua" w:hAnsi="Book Antiqua"/>
          <w:sz w:val="24"/>
          <w:szCs w:val="24"/>
        </w:rPr>
        <w:t>44</w:t>
      </w:r>
      <w:r>
        <w:rPr>
          <w:rFonts w:ascii="Book Antiqua" w:hAnsi="Book Antiqua"/>
          <w:sz w:val="24"/>
          <w:szCs w:val="24"/>
        </w:rPr>
        <w:t xml:space="preserve"> persen</w:t>
      </w:r>
      <w:r w:rsidRPr="00980587">
        <w:rPr>
          <w:rFonts w:ascii="Book Antiqua" w:hAnsi="Book Antiqua"/>
          <w:sz w:val="24"/>
          <w:szCs w:val="24"/>
        </w:rPr>
        <w:t xml:space="preserve">), diikuti </w:t>
      </w:r>
      <w:r>
        <w:rPr>
          <w:rFonts w:ascii="Book Antiqua" w:hAnsi="Book Antiqua"/>
          <w:sz w:val="24"/>
          <w:szCs w:val="24"/>
        </w:rPr>
        <w:t>Kabupaten Pesisir Selatan</w:t>
      </w:r>
      <w:r w:rsidRPr="00980587">
        <w:rPr>
          <w:rFonts w:ascii="Book Antiqua" w:hAnsi="Book Antiqua"/>
          <w:sz w:val="24"/>
          <w:szCs w:val="24"/>
        </w:rPr>
        <w:t xml:space="preserve"> dengan jumlah </w:t>
      </w:r>
      <w:r w:rsidR="00801793">
        <w:rPr>
          <w:rFonts w:ascii="Book Antiqua" w:hAnsi="Book Antiqua"/>
          <w:sz w:val="24"/>
          <w:szCs w:val="24"/>
        </w:rPr>
        <w:t>232.162</w:t>
      </w:r>
      <w:r w:rsidRPr="00980587">
        <w:rPr>
          <w:rFonts w:ascii="Book Antiqua" w:hAnsi="Book Antiqua"/>
          <w:sz w:val="24"/>
          <w:szCs w:val="24"/>
        </w:rPr>
        <w:t xml:space="preserve"> jiwa (</w:t>
      </w:r>
      <w:r>
        <w:rPr>
          <w:rFonts w:ascii="Book Antiqua" w:hAnsi="Book Antiqua"/>
          <w:sz w:val="24"/>
          <w:szCs w:val="24"/>
        </w:rPr>
        <w:t>9,5</w:t>
      </w:r>
      <w:r w:rsidR="00801793">
        <w:rPr>
          <w:rFonts w:ascii="Book Antiqua" w:hAnsi="Book Antiqua"/>
          <w:sz w:val="24"/>
          <w:szCs w:val="24"/>
        </w:rPr>
        <w:t>4</w:t>
      </w:r>
      <w:r>
        <w:rPr>
          <w:rFonts w:ascii="Book Antiqua" w:hAnsi="Book Antiqua"/>
          <w:sz w:val="24"/>
          <w:szCs w:val="24"/>
        </w:rPr>
        <w:t xml:space="preserve"> persen</w:t>
      </w:r>
      <w:r w:rsidRPr="00980587">
        <w:rPr>
          <w:rFonts w:ascii="Book Antiqua" w:hAnsi="Book Antiqua"/>
          <w:sz w:val="24"/>
          <w:szCs w:val="24"/>
        </w:rPr>
        <w:t xml:space="preserve">), sedangkan </w:t>
      </w:r>
      <w:r>
        <w:rPr>
          <w:rFonts w:ascii="Book Antiqua" w:hAnsi="Book Antiqua"/>
          <w:sz w:val="24"/>
          <w:szCs w:val="24"/>
        </w:rPr>
        <w:t>Kabupaten/Kota</w:t>
      </w:r>
      <w:r w:rsidRPr="00980587">
        <w:rPr>
          <w:rFonts w:ascii="Book Antiqua" w:hAnsi="Book Antiqua"/>
          <w:sz w:val="24"/>
          <w:szCs w:val="24"/>
        </w:rPr>
        <w:t xml:space="preserve"> dengan persentase terendah ada pada </w:t>
      </w:r>
      <w:r>
        <w:rPr>
          <w:rFonts w:ascii="Book Antiqua" w:hAnsi="Book Antiqua"/>
          <w:sz w:val="24"/>
          <w:szCs w:val="24"/>
        </w:rPr>
        <w:t>Kota Padang Panjang dengan</w:t>
      </w:r>
      <w:r w:rsidRPr="00980587">
        <w:rPr>
          <w:rFonts w:ascii="Book Antiqua" w:hAnsi="Book Antiqua"/>
          <w:sz w:val="24"/>
          <w:szCs w:val="24"/>
        </w:rPr>
        <w:t xml:space="preserve"> jumlah </w:t>
      </w:r>
      <w:r w:rsidR="00801793">
        <w:rPr>
          <w:rFonts w:ascii="Book Antiqua" w:hAnsi="Book Antiqua"/>
          <w:sz w:val="24"/>
          <w:szCs w:val="24"/>
        </w:rPr>
        <w:t>23.825</w:t>
      </w:r>
      <w:r w:rsidRPr="00980587">
        <w:rPr>
          <w:rFonts w:ascii="Book Antiqua" w:hAnsi="Book Antiqua"/>
          <w:sz w:val="24"/>
          <w:szCs w:val="24"/>
        </w:rPr>
        <w:t xml:space="preserve"> jiwa (</w:t>
      </w:r>
      <w:r>
        <w:rPr>
          <w:rFonts w:ascii="Book Antiqua" w:hAnsi="Book Antiqua"/>
          <w:sz w:val="24"/>
          <w:szCs w:val="24"/>
        </w:rPr>
        <w:t>0,9</w:t>
      </w:r>
      <w:r w:rsidR="00801793">
        <w:rPr>
          <w:rFonts w:ascii="Book Antiqua" w:hAnsi="Book Antiqua"/>
          <w:sz w:val="24"/>
          <w:szCs w:val="24"/>
        </w:rPr>
        <w:t>8</w:t>
      </w:r>
      <w:r>
        <w:rPr>
          <w:rFonts w:ascii="Book Antiqua" w:hAnsi="Book Antiqua"/>
          <w:sz w:val="24"/>
          <w:szCs w:val="24"/>
        </w:rPr>
        <w:t xml:space="preserve"> persen</w:t>
      </w:r>
      <w:r w:rsidRPr="00980587">
        <w:rPr>
          <w:rFonts w:ascii="Book Antiqua" w:hAnsi="Book Antiqua"/>
          <w:sz w:val="24"/>
          <w:szCs w:val="24"/>
        </w:rPr>
        <w:t>)</w:t>
      </w:r>
      <w:r>
        <w:rPr>
          <w:rFonts w:ascii="Book Antiqua" w:hAnsi="Book Antiqua"/>
          <w:sz w:val="24"/>
          <w:szCs w:val="24"/>
        </w:rPr>
        <w:t>, diikuti Kota Sawahlunto dengan jumlah 29.</w:t>
      </w:r>
      <w:r w:rsidR="003A4DEB">
        <w:rPr>
          <w:rFonts w:ascii="Book Antiqua" w:hAnsi="Book Antiqua"/>
          <w:sz w:val="24"/>
          <w:szCs w:val="24"/>
        </w:rPr>
        <w:t>439</w:t>
      </w:r>
      <w:r>
        <w:rPr>
          <w:rFonts w:ascii="Book Antiqua" w:hAnsi="Book Antiqua"/>
          <w:sz w:val="24"/>
          <w:szCs w:val="24"/>
        </w:rPr>
        <w:t xml:space="preserve"> jiwa (1,21 persen).</w:t>
      </w:r>
    </w:p>
    <w:p w:rsidR="00131B6F" w:rsidRDefault="00131B6F" w:rsidP="000656EA">
      <w:pPr>
        <w:spacing w:after="0" w:line="360" w:lineRule="auto"/>
        <w:ind w:left="1701"/>
        <w:jc w:val="both"/>
        <w:rPr>
          <w:rFonts w:ascii="Book Antiqua" w:hAnsi="Book Antiqua"/>
          <w:sz w:val="24"/>
          <w:szCs w:val="24"/>
        </w:rPr>
      </w:pPr>
      <w:r>
        <w:rPr>
          <w:rFonts w:ascii="Book Antiqua" w:hAnsi="Book Antiqua"/>
          <w:sz w:val="24"/>
          <w:szCs w:val="24"/>
        </w:rPr>
        <w:t>Sedangkan untuk Kabupaten/Kota dengan jumlah penduduk cerai hidup dan cerai mati dengan persentase tertinggi juga ada pada Kota Padang dengan jumlah masing-masing 9.</w:t>
      </w:r>
      <w:r w:rsidR="003A4DEB">
        <w:rPr>
          <w:rFonts w:ascii="Book Antiqua" w:hAnsi="Book Antiqua"/>
          <w:sz w:val="24"/>
          <w:szCs w:val="24"/>
        </w:rPr>
        <w:t>924</w:t>
      </w:r>
      <w:r>
        <w:rPr>
          <w:rFonts w:ascii="Book Antiqua" w:hAnsi="Book Antiqua"/>
          <w:sz w:val="24"/>
          <w:szCs w:val="24"/>
        </w:rPr>
        <w:t xml:space="preserve"> jiwa (15,</w:t>
      </w:r>
      <w:r w:rsidR="003A4DEB">
        <w:rPr>
          <w:rFonts w:ascii="Book Antiqua" w:hAnsi="Book Antiqua"/>
          <w:sz w:val="24"/>
          <w:szCs w:val="24"/>
        </w:rPr>
        <w:t>84</w:t>
      </w:r>
      <w:r>
        <w:rPr>
          <w:rFonts w:ascii="Book Antiqua" w:hAnsi="Book Antiqua"/>
          <w:sz w:val="24"/>
          <w:szCs w:val="24"/>
        </w:rPr>
        <w:t xml:space="preserve"> persen) untuk cerai hidup dan sebanyak </w:t>
      </w:r>
      <w:r w:rsidR="003A4DEB">
        <w:rPr>
          <w:rFonts w:ascii="Book Antiqua" w:hAnsi="Book Antiqua"/>
          <w:sz w:val="24"/>
          <w:szCs w:val="24"/>
        </w:rPr>
        <w:t>28.304</w:t>
      </w:r>
      <w:r>
        <w:rPr>
          <w:rFonts w:ascii="Book Antiqua" w:hAnsi="Book Antiqua"/>
          <w:sz w:val="24"/>
          <w:szCs w:val="24"/>
        </w:rPr>
        <w:t xml:space="preserve"> (1</w:t>
      </w:r>
      <w:r w:rsidR="003A4DEB">
        <w:rPr>
          <w:rFonts w:ascii="Book Antiqua" w:hAnsi="Book Antiqua"/>
          <w:sz w:val="24"/>
          <w:szCs w:val="24"/>
        </w:rPr>
        <w:t>2,56</w:t>
      </w:r>
      <w:r>
        <w:rPr>
          <w:rFonts w:ascii="Book Antiqua" w:hAnsi="Book Antiqua"/>
          <w:sz w:val="24"/>
          <w:szCs w:val="24"/>
        </w:rPr>
        <w:t xml:space="preserve"> persen) untuk cerai mati.</w:t>
      </w:r>
    </w:p>
    <w:p w:rsidR="00131B6F" w:rsidRDefault="00131B6F" w:rsidP="00131B6F">
      <w:pPr>
        <w:spacing w:after="0" w:line="360" w:lineRule="auto"/>
        <w:jc w:val="both"/>
        <w:rPr>
          <w:rFonts w:ascii="Book Antiqua" w:hAnsi="Book Antiqua"/>
          <w:sz w:val="24"/>
          <w:szCs w:val="24"/>
        </w:rPr>
      </w:pPr>
    </w:p>
    <w:p w:rsidR="00131B6F" w:rsidRDefault="00131B6F" w:rsidP="000656EA">
      <w:pPr>
        <w:pStyle w:val="NormalWeb"/>
        <w:numPr>
          <w:ilvl w:val="0"/>
          <w:numId w:val="10"/>
        </w:numPr>
        <w:shd w:val="clear" w:color="auto" w:fill="FFFFFF"/>
        <w:spacing w:before="0" w:beforeAutospacing="0" w:after="0" w:afterAutospacing="0" w:line="360" w:lineRule="auto"/>
        <w:ind w:left="1276" w:hanging="425"/>
        <w:jc w:val="both"/>
        <w:textAlignment w:val="baseline"/>
        <w:rPr>
          <w:rFonts w:ascii="Book Antiqua" w:hAnsi="Book Antiqua" w:cs="Arial"/>
          <w:b/>
          <w:color w:val="000000"/>
        </w:rPr>
      </w:pPr>
      <w:r w:rsidRPr="004F341C">
        <w:rPr>
          <w:rFonts w:ascii="Book Antiqua" w:hAnsi="Book Antiqua" w:cs="Arial"/>
          <w:b/>
          <w:color w:val="000000"/>
        </w:rPr>
        <w:t>K</w:t>
      </w:r>
      <w:r>
        <w:rPr>
          <w:rFonts w:ascii="Book Antiqua" w:hAnsi="Book Antiqua" w:cs="Arial"/>
          <w:b/>
          <w:color w:val="000000"/>
        </w:rPr>
        <w:t xml:space="preserve">eluarga </w:t>
      </w:r>
    </w:p>
    <w:p w:rsidR="00131B6F" w:rsidRDefault="00131B6F" w:rsidP="000656EA">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 xml:space="preserve">Informasi tentang jumlah keluarga dan komposisi anggota keluarga, diperlukan dalam perencanaan maupun implementasi kebijakan pemenuhan pelayanan dasar, seperti </w:t>
      </w:r>
      <w:r w:rsidR="006E4B31">
        <w:rPr>
          <w:rFonts w:ascii="Book Antiqua" w:hAnsi="Book Antiqua" w:cs="Arial"/>
          <w:color w:val="000000"/>
        </w:rPr>
        <w:t>p</w:t>
      </w:r>
      <w:r>
        <w:rPr>
          <w:rFonts w:ascii="Book Antiqua" w:hAnsi="Book Antiqua" w:cs="Arial"/>
          <w:color w:val="000000"/>
        </w:rPr>
        <w:t>endidikan, kesehatan, perumahan, kebutuhan pangan, pengentasan kemiskinan, dan sebagainya.</w:t>
      </w:r>
    </w:p>
    <w:p w:rsidR="00131B6F" w:rsidRDefault="00131B6F" w:rsidP="000656EA">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Keluarga didefiniskan sebagai sekumpulan orang yang tinggal dal</w:t>
      </w:r>
      <w:r w:rsidR="00A83EE4">
        <w:rPr>
          <w:rFonts w:ascii="Book Antiqua" w:hAnsi="Book Antiqua" w:cs="Arial"/>
          <w:color w:val="000000"/>
        </w:rPr>
        <w:t>a</w:t>
      </w:r>
      <w:r>
        <w:rPr>
          <w:rFonts w:ascii="Book Antiqua" w:hAnsi="Book Antiqua" w:cs="Arial"/>
          <w:color w:val="000000"/>
        </w:rPr>
        <w:t>m satu rumah yang masih mempunyai hubungan kekerabatan/ hubungan darah karena perkawinan, kelahiran, adopsi dan sebagainya. Keluarga dapat dibagi menjadi 2 tipe yaitu :</w:t>
      </w:r>
    </w:p>
    <w:p w:rsidR="00131B6F" w:rsidRPr="00B10AB0" w:rsidRDefault="00131B6F" w:rsidP="00812D17">
      <w:pPr>
        <w:pStyle w:val="NormalWeb"/>
        <w:numPr>
          <w:ilvl w:val="0"/>
          <w:numId w:val="19"/>
        </w:numPr>
        <w:shd w:val="clear" w:color="auto" w:fill="FFFFFF"/>
        <w:spacing w:before="0" w:beforeAutospacing="0" w:after="0" w:afterAutospacing="0" w:line="360" w:lineRule="auto"/>
        <w:ind w:left="1560" w:hanging="284"/>
        <w:jc w:val="both"/>
        <w:textAlignment w:val="baseline"/>
        <w:rPr>
          <w:rFonts w:ascii="Book Antiqua" w:hAnsi="Book Antiqua" w:cs="Arial"/>
          <w:color w:val="000000"/>
        </w:rPr>
      </w:pPr>
      <w:r>
        <w:rPr>
          <w:rFonts w:ascii="Book Antiqua" w:hAnsi="Book Antiqua" w:cs="Arial"/>
          <w:color w:val="000000"/>
        </w:rPr>
        <w:t>Keluarga Inti (</w:t>
      </w:r>
      <w:r w:rsidRPr="00DF087C">
        <w:rPr>
          <w:rFonts w:ascii="Book Antiqua" w:hAnsi="Book Antiqua" w:cs="Arial"/>
          <w:i/>
          <w:color w:val="000000"/>
        </w:rPr>
        <w:t>Nuclear family</w:t>
      </w:r>
      <w:r>
        <w:rPr>
          <w:rFonts w:ascii="Book Antiqua" w:hAnsi="Book Antiqua" w:cs="Arial"/>
          <w:color w:val="000000"/>
        </w:rPr>
        <w:t xml:space="preserve">), yaitu keluarga yang terdiri dari ayah, ibu, dan anak-anak kandung, anak angkat maupun adopsi </w:t>
      </w:r>
      <w:r>
        <w:rPr>
          <w:rFonts w:ascii="Book Antiqua" w:hAnsi="Book Antiqua" w:cs="Arial"/>
          <w:color w:val="000000"/>
        </w:rPr>
        <w:lastRenderedPageBreak/>
        <w:t>yang belum kawin, atau ayah dengan anak-anak yang belum kawin atau ibu dengan anak-anak yang belum kawin.</w:t>
      </w:r>
    </w:p>
    <w:p w:rsidR="00131B6F" w:rsidRPr="00131B6F" w:rsidRDefault="00131B6F" w:rsidP="00812D17">
      <w:pPr>
        <w:pStyle w:val="NormalWeb"/>
        <w:numPr>
          <w:ilvl w:val="0"/>
          <w:numId w:val="19"/>
        </w:numPr>
        <w:shd w:val="clear" w:color="auto" w:fill="FFFFFF"/>
        <w:spacing w:before="0" w:beforeAutospacing="0" w:after="0" w:afterAutospacing="0" w:line="360" w:lineRule="auto"/>
        <w:ind w:left="1560" w:hanging="284"/>
        <w:jc w:val="both"/>
        <w:textAlignment w:val="baseline"/>
        <w:rPr>
          <w:rFonts w:ascii="Book Antiqua" w:hAnsi="Book Antiqua" w:cs="Arial"/>
          <w:color w:val="000000"/>
        </w:rPr>
      </w:pPr>
      <w:r>
        <w:rPr>
          <w:rFonts w:ascii="Book Antiqua" w:hAnsi="Book Antiqua" w:cs="Arial"/>
          <w:color w:val="000000"/>
        </w:rPr>
        <w:t>Keluarga Luas (</w:t>
      </w:r>
      <w:r w:rsidRPr="00DF087C">
        <w:rPr>
          <w:rFonts w:ascii="Book Antiqua" w:hAnsi="Book Antiqua" w:cs="Arial"/>
          <w:i/>
          <w:color w:val="000000"/>
        </w:rPr>
        <w:t>Extended family</w:t>
      </w:r>
      <w:r>
        <w:rPr>
          <w:rFonts w:ascii="Book Antiqua" w:hAnsi="Book Antiqua" w:cs="Arial"/>
          <w:color w:val="000000"/>
        </w:rPr>
        <w:t>), adalah keluarga yang terdiri dari ayah, ibu, anak-anak baik yang sudah kawin atau belum, cucu, orang tua, mertua maupun kerabat-kerabat yang menjadi tanggungan kepala keluarga.</w:t>
      </w:r>
    </w:p>
    <w:p w:rsidR="00131B6F" w:rsidRDefault="00131B6F" w:rsidP="000656EA">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Beberapa indikator yang diperlukan untuk menggambarkan kondisi keluarga antara lain</w:t>
      </w:r>
      <w:r w:rsidR="00EB1908">
        <w:rPr>
          <w:rFonts w:ascii="Book Antiqua" w:hAnsi="Book Antiqua" w:cs="Arial"/>
          <w:color w:val="000000"/>
        </w:rPr>
        <w:t xml:space="preserve"> </w:t>
      </w:r>
      <w:r>
        <w:rPr>
          <w:rFonts w:ascii="Book Antiqua" w:hAnsi="Book Antiqua" w:cs="Arial"/>
          <w:color w:val="000000"/>
        </w:rPr>
        <w:t>:</w:t>
      </w:r>
    </w:p>
    <w:p w:rsidR="00131B6F" w:rsidRPr="00131B6F" w:rsidRDefault="00131B6F" w:rsidP="00812D17">
      <w:pPr>
        <w:pStyle w:val="BodyText2"/>
        <w:numPr>
          <w:ilvl w:val="0"/>
          <w:numId w:val="20"/>
        </w:numPr>
        <w:spacing w:after="0" w:line="360" w:lineRule="auto"/>
        <w:ind w:left="1701" w:hanging="425"/>
        <w:rPr>
          <w:rFonts w:ascii="Book Antiqua" w:hAnsi="Book Antiqua" w:cs="Trebuchet MS"/>
          <w:b/>
          <w:bCs/>
          <w:i/>
          <w:szCs w:val="24"/>
          <w:lang w:val="en-US"/>
        </w:rPr>
      </w:pPr>
      <w:r w:rsidRPr="00131B6F">
        <w:rPr>
          <w:rFonts w:ascii="Book Antiqua" w:hAnsi="Book Antiqua" w:cs="Arial"/>
          <w:b/>
          <w:i/>
          <w:color w:val="000000"/>
        </w:rPr>
        <w:t>Jumlah Keluarga dan Rata-Rata Jumlah Anggota Keluarga</w:t>
      </w:r>
    </w:p>
    <w:p w:rsidR="00131B6F" w:rsidRDefault="00131B6F" w:rsidP="000656E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Banyaknya jumlah anggota keluarga dapat digunakan untuk menggambarkan kondisi lingkungan dan kesejahteraan dalam satu keluarga, dimana diasumsikan semakin kecil jumlah anggota keluarga biasanya akan semakin baik tingkat kesejahteraannya.</w:t>
      </w:r>
    </w:p>
    <w:p w:rsidR="00131B6F" w:rsidRPr="002E4F61" w:rsidRDefault="00131B6F" w:rsidP="000656EA">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Rata-rata jumlah anggota keluarga biasanya digunakan untuk melihat perubahan paradigma dari keluarga luas menjadi keluarga kecil.</w:t>
      </w:r>
    </w:p>
    <w:p w:rsidR="00131B6F" w:rsidRPr="005A7370" w:rsidRDefault="00131B6F" w:rsidP="000656EA">
      <w:pPr>
        <w:spacing w:after="0" w:line="360" w:lineRule="auto"/>
        <w:ind w:left="1701"/>
        <w:jc w:val="both"/>
        <w:rPr>
          <w:rFonts w:ascii="Book Antiqua" w:hAnsi="Book Antiqua"/>
          <w:sz w:val="24"/>
          <w:szCs w:val="24"/>
        </w:rPr>
      </w:pPr>
      <w:r>
        <w:rPr>
          <w:rFonts w:ascii="Book Antiqua" w:hAnsi="Book Antiqua"/>
          <w:sz w:val="24"/>
          <w:szCs w:val="24"/>
        </w:rPr>
        <w:t>Pada Tabel 18 dapat dilihat bahwa j</w:t>
      </w:r>
      <w:r w:rsidRPr="005A7370">
        <w:rPr>
          <w:rFonts w:ascii="Book Antiqua" w:hAnsi="Book Antiqua"/>
          <w:sz w:val="24"/>
          <w:szCs w:val="24"/>
        </w:rPr>
        <w:t xml:space="preserve">umlah keluarga di </w:t>
      </w:r>
      <w:r>
        <w:rPr>
          <w:rFonts w:ascii="Book Antiqua" w:hAnsi="Book Antiqua"/>
          <w:sz w:val="24"/>
          <w:szCs w:val="24"/>
        </w:rPr>
        <w:t xml:space="preserve">Provinsi Sumatera Barat </w:t>
      </w:r>
      <w:r w:rsidR="009D3AD7">
        <w:rPr>
          <w:rFonts w:ascii="Book Antiqua" w:hAnsi="Book Antiqua"/>
          <w:sz w:val="24"/>
          <w:szCs w:val="24"/>
        </w:rPr>
        <w:t>per 31 Desember</w:t>
      </w:r>
      <w:r w:rsidRPr="005A7370">
        <w:rPr>
          <w:rFonts w:ascii="Book Antiqua" w:hAnsi="Book Antiqua"/>
          <w:sz w:val="24"/>
          <w:szCs w:val="24"/>
        </w:rPr>
        <w:t xml:space="preserve"> 201</w:t>
      </w:r>
      <w:r w:rsidR="006E4B31">
        <w:rPr>
          <w:rFonts w:ascii="Book Antiqua" w:hAnsi="Book Antiqua"/>
          <w:sz w:val="24"/>
          <w:szCs w:val="24"/>
        </w:rPr>
        <w:t>7</w:t>
      </w:r>
      <w:r w:rsidRPr="005A7370">
        <w:rPr>
          <w:rFonts w:ascii="Book Antiqua" w:hAnsi="Book Antiqua"/>
          <w:sz w:val="24"/>
          <w:szCs w:val="24"/>
        </w:rPr>
        <w:t xml:space="preserve"> sebanyak 1</w:t>
      </w:r>
      <w:r>
        <w:rPr>
          <w:rFonts w:ascii="Book Antiqua" w:hAnsi="Book Antiqua"/>
          <w:sz w:val="24"/>
          <w:szCs w:val="24"/>
        </w:rPr>
        <w:t>.4</w:t>
      </w:r>
      <w:r w:rsidR="006E4B31">
        <w:rPr>
          <w:rFonts w:ascii="Book Antiqua" w:hAnsi="Book Antiqua"/>
          <w:sz w:val="24"/>
          <w:szCs w:val="24"/>
        </w:rPr>
        <w:t>81.682</w:t>
      </w:r>
      <w:r w:rsidRPr="005A7370">
        <w:rPr>
          <w:rFonts w:ascii="Book Antiqua" w:hAnsi="Book Antiqua"/>
          <w:sz w:val="24"/>
          <w:szCs w:val="24"/>
        </w:rPr>
        <w:t xml:space="preserve"> keluarga yang tersebar di </w:t>
      </w:r>
      <w:r>
        <w:rPr>
          <w:rFonts w:ascii="Book Antiqua" w:hAnsi="Book Antiqua"/>
          <w:sz w:val="24"/>
          <w:szCs w:val="24"/>
        </w:rPr>
        <w:t>19</w:t>
      </w:r>
      <w:r w:rsidRPr="005A7370">
        <w:rPr>
          <w:rFonts w:ascii="Book Antiqua" w:hAnsi="Book Antiqua"/>
          <w:sz w:val="24"/>
          <w:szCs w:val="24"/>
        </w:rPr>
        <w:t xml:space="preserve"> </w:t>
      </w:r>
      <w:r>
        <w:rPr>
          <w:rFonts w:ascii="Book Antiqua" w:hAnsi="Book Antiqua"/>
          <w:sz w:val="24"/>
          <w:szCs w:val="24"/>
        </w:rPr>
        <w:t>Kabupaten/Kota</w:t>
      </w:r>
      <w:r w:rsidRPr="005A7370">
        <w:rPr>
          <w:rFonts w:ascii="Book Antiqua" w:hAnsi="Book Antiqua"/>
          <w:sz w:val="24"/>
          <w:szCs w:val="24"/>
        </w:rPr>
        <w:t>. Ko</w:t>
      </w:r>
      <w:r>
        <w:rPr>
          <w:rFonts w:ascii="Book Antiqua" w:hAnsi="Book Antiqua"/>
          <w:sz w:val="24"/>
          <w:szCs w:val="24"/>
        </w:rPr>
        <w:t>ta Padang sebagai Ibukota Provinsi Sumatera Barat</w:t>
      </w:r>
      <w:r w:rsidRPr="005A7370">
        <w:rPr>
          <w:rFonts w:ascii="Book Antiqua" w:hAnsi="Book Antiqua"/>
          <w:sz w:val="24"/>
          <w:szCs w:val="24"/>
        </w:rPr>
        <w:t xml:space="preserve"> memiliki jumlah keluarga terbesar yaitu </w:t>
      </w:r>
      <w:r>
        <w:rPr>
          <w:rFonts w:ascii="Book Antiqua" w:hAnsi="Book Antiqua"/>
          <w:sz w:val="24"/>
          <w:szCs w:val="24"/>
        </w:rPr>
        <w:t>23</w:t>
      </w:r>
      <w:r w:rsidR="006E4B31">
        <w:rPr>
          <w:rFonts w:ascii="Book Antiqua" w:hAnsi="Book Antiqua"/>
          <w:sz w:val="24"/>
          <w:szCs w:val="24"/>
        </w:rPr>
        <w:t>5.551</w:t>
      </w:r>
      <w:r w:rsidRPr="005A7370">
        <w:rPr>
          <w:rFonts w:ascii="Book Antiqua" w:hAnsi="Book Antiqua"/>
          <w:sz w:val="24"/>
          <w:szCs w:val="24"/>
        </w:rPr>
        <w:t xml:space="preserve"> keluarga kemudian disusul oleh K</w:t>
      </w:r>
      <w:r>
        <w:rPr>
          <w:rFonts w:ascii="Book Antiqua" w:hAnsi="Book Antiqua"/>
          <w:sz w:val="24"/>
          <w:szCs w:val="24"/>
        </w:rPr>
        <w:t xml:space="preserve">abupaten </w:t>
      </w:r>
      <w:r w:rsidR="006E4B31">
        <w:rPr>
          <w:rFonts w:ascii="Book Antiqua" w:hAnsi="Book Antiqua"/>
          <w:sz w:val="24"/>
          <w:szCs w:val="24"/>
        </w:rPr>
        <w:t>Pesisir Selatan</w:t>
      </w:r>
      <w:r w:rsidRPr="005A7370">
        <w:rPr>
          <w:rFonts w:ascii="Book Antiqua" w:hAnsi="Book Antiqua"/>
          <w:sz w:val="24"/>
          <w:szCs w:val="24"/>
        </w:rPr>
        <w:t xml:space="preserve"> sebanyak </w:t>
      </w:r>
      <w:r w:rsidR="006E4B31">
        <w:rPr>
          <w:rFonts w:ascii="Book Antiqua" w:hAnsi="Book Antiqua"/>
          <w:sz w:val="24"/>
          <w:szCs w:val="24"/>
        </w:rPr>
        <w:t>140.735</w:t>
      </w:r>
      <w:r w:rsidRPr="005A7370">
        <w:rPr>
          <w:rFonts w:ascii="Book Antiqua" w:hAnsi="Book Antiqua"/>
          <w:sz w:val="24"/>
          <w:szCs w:val="24"/>
        </w:rPr>
        <w:t xml:space="preserve"> keluarga, </w:t>
      </w:r>
      <w:r>
        <w:rPr>
          <w:rFonts w:ascii="Book Antiqua" w:hAnsi="Book Antiqua"/>
          <w:sz w:val="24"/>
          <w:szCs w:val="24"/>
        </w:rPr>
        <w:t xml:space="preserve">Kabupaten </w:t>
      </w:r>
      <w:r w:rsidR="006E4B31">
        <w:rPr>
          <w:rFonts w:ascii="Book Antiqua" w:hAnsi="Book Antiqua"/>
          <w:sz w:val="24"/>
          <w:szCs w:val="24"/>
        </w:rPr>
        <w:t>Agam</w:t>
      </w:r>
      <w:r w:rsidRPr="005A7370">
        <w:rPr>
          <w:rFonts w:ascii="Book Antiqua" w:hAnsi="Book Antiqua"/>
          <w:sz w:val="24"/>
          <w:szCs w:val="24"/>
        </w:rPr>
        <w:t xml:space="preserve"> sebanyak </w:t>
      </w:r>
      <w:r w:rsidR="006E4B31">
        <w:rPr>
          <w:rFonts w:ascii="Book Antiqua" w:hAnsi="Book Antiqua"/>
          <w:sz w:val="24"/>
          <w:szCs w:val="24"/>
        </w:rPr>
        <w:t>139.080</w:t>
      </w:r>
      <w:r w:rsidRPr="005A7370">
        <w:rPr>
          <w:rFonts w:ascii="Book Antiqua" w:hAnsi="Book Antiqua"/>
          <w:sz w:val="24"/>
          <w:szCs w:val="24"/>
        </w:rPr>
        <w:t xml:space="preserve"> keluarga, dan K</w:t>
      </w:r>
      <w:r>
        <w:rPr>
          <w:rFonts w:ascii="Book Antiqua" w:hAnsi="Book Antiqua"/>
          <w:sz w:val="24"/>
          <w:szCs w:val="24"/>
        </w:rPr>
        <w:t>abupaten Padang Pariaman</w:t>
      </w:r>
      <w:r w:rsidRPr="005A7370">
        <w:rPr>
          <w:rFonts w:ascii="Book Antiqua" w:hAnsi="Book Antiqua"/>
          <w:sz w:val="24"/>
          <w:szCs w:val="24"/>
        </w:rPr>
        <w:t xml:space="preserve"> sebanyak 1</w:t>
      </w:r>
      <w:r>
        <w:rPr>
          <w:rFonts w:ascii="Book Antiqua" w:hAnsi="Book Antiqua"/>
          <w:sz w:val="24"/>
          <w:szCs w:val="24"/>
        </w:rPr>
        <w:t>1</w:t>
      </w:r>
      <w:r w:rsidR="006E4B31">
        <w:rPr>
          <w:rFonts w:ascii="Book Antiqua" w:hAnsi="Book Antiqua"/>
          <w:sz w:val="24"/>
          <w:szCs w:val="24"/>
        </w:rPr>
        <w:t>7.021</w:t>
      </w:r>
      <w:r w:rsidRPr="005A7370">
        <w:rPr>
          <w:rFonts w:ascii="Book Antiqua" w:hAnsi="Book Antiqua"/>
          <w:sz w:val="24"/>
          <w:szCs w:val="24"/>
        </w:rPr>
        <w:t xml:space="preserve"> keluarga. Sedangkan jumlah keluarga terkecil berada di K</w:t>
      </w:r>
      <w:r>
        <w:rPr>
          <w:rFonts w:ascii="Book Antiqua" w:hAnsi="Book Antiqua"/>
          <w:sz w:val="24"/>
          <w:szCs w:val="24"/>
        </w:rPr>
        <w:t>ota Padang Panjang</w:t>
      </w:r>
      <w:r w:rsidRPr="005A7370">
        <w:rPr>
          <w:rFonts w:ascii="Book Antiqua" w:hAnsi="Book Antiqua"/>
          <w:sz w:val="24"/>
          <w:szCs w:val="24"/>
        </w:rPr>
        <w:t xml:space="preserve"> yaitu </w:t>
      </w:r>
      <w:r>
        <w:rPr>
          <w:rFonts w:ascii="Book Antiqua" w:hAnsi="Book Antiqua"/>
          <w:sz w:val="24"/>
          <w:szCs w:val="24"/>
        </w:rPr>
        <w:t>14.</w:t>
      </w:r>
      <w:r w:rsidR="006E4B31">
        <w:rPr>
          <w:rFonts w:ascii="Book Antiqua" w:hAnsi="Book Antiqua"/>
          <w:sz w:val="24"/>
          <w:szCs w:val="24"/>
        </w:rPr>
        <w:t>985</w:t>
      </w:r>
      <w:r w:rsidRPr="005A7370">
        <w:rPr>
          <w:rFonts w:ascii="Book Antiqua" w:hAnsi="Book Antiqua"/>
          <w:sz w:val="24"/>
          <w:szCs w:val="24"/>
        </w:rPr>
        <w:t xml:space="preserve"> keluarga.</w:t>
      </w:r>
    </w:p>
    <w:p w:rsidR="00131B6F" w:rsidRPr="003F68BE" w:rsidRDefault="00131B6F" w:rsidP="000656EA">
      <w:pPr>
        <w:spacing w:after="0" w:line="360" w:lineRule="auto"/>
        <w:ind w:left="1701"/>
        <w:jc w:val="both"/>
        <w:rPr>
          <w:rFonts w:ascii="Book Antiqua" w:hAnsi="Book Antiqua"/>
          <w:sz w:val="24"/>
          <w:szCs w:val="24"/>
        </w:rPr>
        <w:sectPr w:rsidR="00131B6F" w:rsidRPr="003F68BE" w:rsidSect="00435859">
          <w:pgSz w:w="11907" w:h="16840" w:code="9"/>
          <w:pgMar w:top="1985" w:right="1701" w:bottom="1985" w:left="1701" w:header="1304" w:footer="1021" w:gutter="0"/>
          <w:cols w:space="708"/>
          <w:docGrid w:linePitch="360"/>
        </w:sectPr>
      </w:pPr>
    </w:p>
    <w:p w:rsidR="00131B6F" w:rsidRPr="005A7370" w:rsidRDefault="00131B6F" w:rsidP="000656EA">
      <w:pPr>
        <w:spacing w:after="0" w:line="360" w:lineRule="auto"/>
        <w:ind w:left="1701"/>
        <w:jc w:val="both"/>
        <w:rPr>
          <w:rFonts w:ascii="Book Antiqua" w:hAnsi="Book Antiqua" w:cs="Trebuchet MS"/>
          <w:sz w:val="24"/>
          <w:szCs w:val="24"/>
        </w:rPr>
      </w:pPr>
      <w:r w:rsidRPr="005A7370">
        <w:rPr>
          <w:rFonts w:ascii="Book Antiqua" w:hAnsi="Book Antiqua"/>
          <w:sz w:val="24"/>
          <w:szCs w:val="24"/>
        </w:rPr>
        <w:lastRenderedPageBreak/>
        <w:t xml:space="preserve">Rata-rata jumlah anggota keluarga di </w:t>
      </w:r>
      <w:r>
        <w:rPr>
          <w:rFonts w:ascii="Book Antiqua" w:hAnsi="Book Antiqua"/>
          <w:sz w:val="24"/>
          <w:szCs w:val="24"/>
        </w:rPr>
        <w:t>Provinsi Sumatera Barat</w:t>
      </w:r>
      <w:r w:rsidRPr="005A7370">
        <w:rPr>
          <w:rFonts w:ascii="Book Antiqua" w:hAnsi="Book Antiqua"/>
          <w:sz w:val="24"/>
          <w:szCs w:val="24"/>
        </w:rPr>
        <w:t xml:space="preserve"> sebanyak 3,</w:t>
      </w:r>
      <w:r>
        <w:rPr>
          <w:rFonts w:ascii="Book Antiqua" w:hAnsi="Book Antiqua"/>
          <w:sz w:val="24"/>
          <w:szCs w:val="24"/>
        </w:rPr>
        <w:t>7</w:t>
      </w:r>
      <w:r w:rsidR="006E4B31">
        <w:rPr>
          <w:rFonts w:ascii="Book Antiqua" w:hAnsi="Book Antiqua"/>
          <w:sz w:val="24"/>
          <w:szCs w:val="24"/>
        </w:rPr>
        <w:t>2</w:t>
      </w:r>
      <w:r w:rsidRPr="005A7370">
        <w:rPr>
          <w:rFonts w:ascii="Book Antiqua" w:hAnsi="Book Antiqua"/>
          <w:sz w:val="24"/>
          <w:szCs w:val="24"/>
        </w:rPr>
        <w:t xml:space="preserve"> per keluarga. Ini menunjukkan bahwa keluarga di </w:t>
      </w:r>
      <w:r>
        <w:rPr>
          <w:rFonts w:ascii="Book Antiqua" w:hAnsi="Book Antiqua"/>
          <w:sz w:val="24"/>
          <w:szCs w:val="24"/>
        </w:rPr>
        <w:t>Provinsi Sumatera Barat</w:t>
      </w:r>
      <w:r w:rsidRPr="005A7370">
        <w:rPr>
          <w:rFonts w:ascii="Book Antiqua" w:hAnsi="Book Antiqua"/>
          <w:sz w:val="24"/>
          <w:szCs w:val="24"/>
        </w:rPr>
        <w:t xml:space="preserve"> lebih banyak merupakan keluarga inti dengan jumlah anggota keluarga sebanyak 3-4 orang. Bila diperhatikan menurut </w:t>
      </w:r>
      <w:r>
        <w:rPr>
          <w:rFonts w:ascii="Book Antiqua" w:hAnsi="Book Antiqua"/>
          <w:sz w:val="24"/>
          <w:szCs w:val="24"/>
        </w:rPr>
        <w:t>Kabupaten/Kota</w:t>
      </w:r>
      <w:r w:rsidRPr="005A7370">
        <w:rPr>
          <w:rFonts w:ascii="Book Antiqua" w:hAnsi="Book Antiqua"/>
          <w:sz w:val="24"/>
          <w:szCs w:val="24"/>
        </w:rPr>
        <w:t>, r</w:t>
      </w:r>
      <w:r w:rsidRPr="005A7370">
        <w:rPr>
          <w:rFonts w:ascii="Book Antiqua" w:hAnsi="Book Antiqua" w:cs="Trebuchet MS"/>
          <w:sz w:val="24"/>
          <w:szCs w:val="24"/>
        </w:rPr>
        <w:t>ata-rata jumlah anggota keluarga di setiap K</w:t>
      </w:r>
      <w:r>
        <w:rPr>
          <w:rFonts w:ascii="Book Antiqua" w:hAnsi="Book Antiqua" w:cs="Trebuchet MS"/>
          <w:sz w:val="24"/>
          <w:szCs w:val="24"/>
        </w:rPr>
        <w:t>abupaten/Kota</w:t>
      </w:r>
      <w:r w:rsidRPr="005A7370">
        <w:rPr>
          <w:rFonts w:ascii="Book Antiqua" w:hAnsi="Book Antiqua" w:cs="Trebuchet MS"/>
          <w:sz w:val="24"/>
          <w:szCs w:val="24"/>
        </w:rPr>
        <w:t xml:space="preserve"> juga terdiri dari 3-4 orang per keluarga. </w:t>
      </w:r>
    </w:p>
    <w:p w:rsidR="00131B6F" w:rsidRDefault="00131B6F" w:rsidP="00131B6F">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18.</w:t>
      </w:r>
    </w:p>
    <w:p w:rsidR="00131B6F" w:rsidRDefault="00131B6F" w:rsidP="00131B6F">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Rata-Rata Jumlah Anggota Keluarga </w:t>
      </w:r>
    </w:p>
    <w:p w:rsidR="00131B6F" w:rsidRDefault="00131B6F" w:rsidP="00131B6F">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9D3AD7">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352A2D">
        <w:rPr>
          <w:rFonts w:ascii="Book Antiqua" w:hAnsi="Book Antiqua" w:cs="Arial"/>
          <w:color w:val="000000"/>
          <w:sz w:val="20"/>
          <w:szCs w:val="20"/>
        </w:rPr>
        <w:t>7</w:t>
      </w:r>
    </w:p>
    <w:p w:rsidR="00C041EE" w:rsidRDefault="00C041EE" w:rsidP="00131B6F">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tbl>
      <w:tblPr>
        <w:tblW w:w="6819" w:type="dxa"/>
        <w:tblInd w:w="1691" w:type="dxa"/>
        <w:tblLook w:val="04A0" w:firstRow="1" w:lastRow="0" w:firstColumn="1" w:lastColumn="0" w:noHBand="0" w:noVBand="1"/>
      </w:tblPr>
      <w:tblGrid>
        <w:gridCol w:w="426"/>
        <w:gridCol w:w="2417"/>
        <w:gridCol w:w="940"/>
        <w:gridCol w:w="660"/>
        <w:gridCol w:w="916"/>
        <w:gridCol w:w="625"/>
        <w:gridCol w:w="835"/>
      </w:tblGrid>
      <w:tr w:rsidR="00C041EE" w:rsidRPr="00C041EE" w:rsidTr="00AD0D89">
        <w:trPr>
          <w:trHeight w:val="285"/>
        </w:trPr>
        <w:tc>
          <w:tcPr>
            <w:tcW w:w="426" w:type="dxa"/>
            <w:vMerge w:val="restart"/>
            <w:tcBorders>
              <w:top w:val="single" w:sz="8" w:space="0" w:color="auto"/>
              <w:left w:val="single" w:sz="8" w:space="0" w:color="auto"/>
              <w:bottom w:val="single" w:sz="4" w:space="0" w:color="000000"/>
              <w:right w:val="single" w:sz="4" w:space="0" w:color="auto"/>
            </w:tcBorders>
            <w:shd w:val="clear" w:color="000000" w:fill="E26B0A"/>
            <w:vAlign w:val="center"/>
            <w:hideMark/>
          </w:tcPr>
          <w:p w:rsidR="00C041EE" w:rsidRPr="00C041EE" w:rsidRDefault="00C041EE" w:rsidP="00C041EE">
            <w:pPr>
              <w:spacing w:after="0" w:line="240" w:lineRule="auto"/>
              <w:jc w:val="center"/>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No</w:t>
            </w:r>
          </w:p>
        </w:tc>
        <w:tc>
          <w:tcPr>
            <w:tcW w:w="2417" w:type="dxa"/>
            <w:vMerge w:val="restart"/>
            <w:tcBorders>
              <w:top w:val="single" w:sz="8" w:space="0" w:color="auto"/>
              <w:left w:val="single" w:sz="4" w:space="0" w:color="auto"/>
              <w:bottom w:val="single" w:sz="4" w:space="0" w:color="000000"/>
              <w:right w:val="single" w:sz="4" w:space="0" w:color="auto"/>
            </w:tcBorders>
            <w:shd w:val="clear" w:color="000000" w:fill="E26B0A"/>
            <w:vAlign w:val="center"/>
            <w:hideMark/>
          </w:tcPr>
          <w:p w:rsidR="00C041EE" w:rsidRPr="00C041EE" w:rsidRDefault="00C041EE" w:rsidP="00C041EE">
            <w:pPr>
              <w:spacing w:after="0" w:line="240" w:lineRule="auto"/>
              <w:jc w:val="center"/>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Kabupaten/Kota</w:t>
            </w:r>
          </w:p>
        </w:tc>
        <w:tc>
          <w:tcPr>
            <w:tcW w:w="1600" w:type="dxa"/>
            <w:gridSpan w:val="2"/>
            <w:tcBorders>
              <w:top w:val="single" w:sz="8" w:space="0" w:color="auto"/>
              <w:left w:val="nil"/>
              <w:bottom w:val="single" w:sz="4" w:space="0" w:color="auto"/>
              <w:right w:val="single" w:sz="4" w:space="0" w:color="000000"/>
            </w:tcBorders>
            <w:shd w:val="clear" w:color="000000" w:fill="E26B0A"/>
            <w:noWrap/>
            <w:vAlign w:val="center"/>
            <w:hideMark/>
          </w:tcPr>
          <w:p w:rsidR="00C041EE" w:rsidRPr="00C041EE" w:rsidRDefault="00C041EE" w:rsidP="00C041EE">
            <w:pPr>
              <w:spacing w:after="0" w:line="240" w:lineRule="auto"/>
              <w:jc w:val="center"/>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Penduduk (Jiwa)</w:t>
            </w:r>
          </w:p>
        </w:tc>
        <w:tc>
          <w:tcPr>
            <w:tcW w:w="1541" w:type="dxa"/>
            <w:gridSpan w:val="2"/>
            <w:tcBorders>
              <w:top w:val="single" w:sz="8" w:space="0" w:color="auto"/>
              <w:left w:val="nil"/>
              <w:bottom w:val="nil"/>
              <w:right w:val="single" w:sz="4" w:space="0" w:color="000000"/>
            </w:tcBorders>
            <w:shd w:val="clear" w:color="000000" w:fill="E26B0A"/>
            <w:noWrap/>
            <w:vAlign w:val="center"/>
            <w:hideMark/>
          </w:tcPr>
          <w:p w:rsidR="00C041EE" w:rsidRPr="00C041EE" w:rsidRDefault="00C041EE" w:rsidP="00C041EE">
            <w:pPr>
              <w:spacing w:after="0" w:line="240" w:lineRule="auto"/>
              <w:jc w:val="center"/>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KK (Jiwa)</w:t>
            </w:r>
          </w:p>
        </w:tc>
        <w:tc>
          <w:tcPr>
            <w:tcW w:w="835" w:type="dxa"/>
            <w:vMerge w:val="restart"/>
            <w:tcBorders>
              <w:top w:val="single" w:sz="8" w:space="0" w:color="auto"/>
              <w:left w:val="single" w:sz="4" w:space="0" w:color="auto"/>
              <w:bottom w:val="single" w:sz="4" w:space="0" w:color="000000"/>
              <w:right w:val="single" w:sz="8" w:space="0" w:color="auto"/>
            </w:tcBorders>
            <w:shd w:val="clear" w:color="000000" w:fill="E26B0A"/>
            <w:vAlign w:val="center"/>
            <w:hideMark/>
          </w:tcPr>
          <w:p w:rsidR="00C041EE" w:rsidRPr="00C041EE" w:rsidRDefault="00C041EE" w:rsidP="00C041EE">
            <w:pPr>
              <w:spacing w:after="0" w:line="240" w:lineRule="auto"/>
              <w:jc w:val="center"/>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Rata-rata Jiwa/KK</w:t>
            </w:r>
          </w:p>
        </w:tc>
      </w:tr>
      <w:tr w:rsidR="00C041EE" w:rsidRPr="00C041EE" w:rsidTr="00AD0D89">
        <w:trPr>
          <w:trHeight w:val="285"/>
        </w:trPr>
        <w:tc>
          <w:tcPr>
            <w:tcW w:w="426" w:type="dxa"/>
            <w:vMerge/>
            <w:tcBorders>
              <w:top w:val="single" w:sz="8" w:space="0" w:color="auto"/>
              <w:left w:val="single" w:sz="8" w:space="0" w:color="auto"/>
              <w:bottom w:val="single" w:sz="4" w:space="0" w:color="000000"/>
              <w:right w:val="single" w:sz="4" w:space="0" w:color="auto"/>
            </w:tcBorders>
            <w:vAlign w:val="center"/>
            <w:hideMark/>
          </w:tcPr>
          <w:p w:rsidR="00C041EE" w:rsidRPr="00C041EE" w:rsidRDefault="00C041EE" w:rsidP="00C041EE">
            <w:pPr>
              <w:spacing w:after="0" w:line="240" w:lineRule="auto"/>
              <w:rPr>
                <w:rFonts w:ascii="Book Antiqua" w:eastAsia="Times New Roman" w:hAnsi="Book Antiqua" w:cs="Calibri"/>
                <w:b/>
                <w:bCs/>
                <w:color w:val="FFFFFF"/>
                <w:sz w:val="14"/>
                <w:szCs w:val="14"/>
                <w:lang w:val="en-ID" w:eastAsia="en-ID"/>
              </w:rPr>
            </w:pPr>
          </w:p>
        </w:tc>
        <w:tc>
          <w:tcPr>
            <w:tcW w:w="2417" w:type="dxa"/>
            <w:vMerge/>
            <w:tcBorders>
              <w:top w:val="single" w:sz="8" w:space="0" w:color="auto"/>
              <w:left w:val="single" w:sz="4" w:space="0" w:color="auto"/>
              <w:bottom w:val="single" w:sz="4" w:space="0" w:color="000000"/>
              <w:right w:val="single" w:sz="4" w:space="0" w:color="auto"/>
            </w:tcBorders>
            <w:vAlign w:val="center"/>
            <w:hideMark/>
          </w:tcPr>
          <w:p w:rsidR="00C041EE" w:rsidRPr="00C041EE" w:rsidRDefault="00C041EE" w:rsidP="00C041EE">
            <w:pPr>
              <w:spacing w:after="0" w:line="240" w:lineRule="auto"/>
              <w:rPr>
                <w:rFonts w:ascii="Book Antiqua" w:eastAsia="Times New Roman" w:hAnsi="Book Antiqua" w:cs="Calibri"/>
                <w:b/>
                <w:bCs/>
                <w:color w:val="FFFFFF"/>
                <w:sz w:val="14"/>
                <w:szCs w:val="14"/>
                <w:lang w:val="en-ID" w:eastAsia="en-ID"/>
              </w:rPr>
            </w:pPr>
          </w:p>
        </w:tc>
        <w:tc>
          <w:tcPr>
            <w:tcW w:w="940" w:type="dxa"/>
            <w:tcBorders>
              <w:top w:val="nil"/>
              <w:left w:val="nil"/>
              <w:bottom w:val="single" w:sz="4" w:space="0" w:color="auto"/>
              <w:right w:val="single" w:sz="4" w:space="0" w:color="auto"/>
            </w:tcBorders>
            <w:shd w:val="clear" w:color="000000" w:fill="E26B0A"/>
            <w:vAlign w:val="center"/>
            <w:hideMark/>
          </w:tcPr>
          <w:p w:rsidR="00C041EE" w:rsidRPr="00C041EE" w:rsidRDefault="00C041EE" w:rsidP="00C041EE">
            <w:pPr>
              <w:spacing w:after="0" w:line="240" w:lineRule="auto"/>
              <w:jc w:val="center"/>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Jumlah</w:t>
            </w:r>
          </w:p>
        </w:tc>
        <w:tc>
          <w:tcPr>
            <w:tcW w:w="660" w:type="dxa"/>
            <w:tcBorders>
              <w:top w:val="nil"/>
              <w:left w:val="nil"/>
              <w:bottom w:val="single" w:sz="4" w:space="0" w:color="auto"/>
              <w:right w:val="single" w:sz="4" w:space="0" w:color="auto"/>
            </w:tcBorders>
            <w:shd w:val="clear" w:color="000000" w:fill="E26B0A"/>
            <w:vAlign w:val="center"/>
            <w:hideMark/>
          </w:tcPr>
          <w:p w:rsidR="00C041EE" w:rsidRPr="00C041EE" w:rsidRDefault="00C041EE" w:rsidP="00C041EE">
            <w:pPr>
              <w:spacing w:after="0" w:line="240" w:lineRule="auto"/>
              <w:jc w:val="center"/>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w:t>
            </w:r>
          </w:p>
        </w:tc>
        <w:tc>
          <w:tcPr>
            <w:tcW w:w="916" w:type="dxa"/>
            <w:tcBorders>
              <w:top w:val="single" w:sz="4" w:space="0" w:color="auto"/>
              <w:left w:val="nil"/>
              <w:bottom w:val="single" w:sz="4" w:space="0" w:color="auto"/>
              <w:right w:val="single" w:sz="4" w:space="0" w:color="auto"/>
            </w:tcBorders>
            <w:shd w:val="clear" w:color="000000" w:fill="E26B0A"/>
            <w:vAlign w:val="center"/>
            <w:hideMark/>
          </w:tcPr>
          <w:p w:rsidR="00C041EE" w:rsidRPr="00C041EE" w:rsidRDefault="00C041EE" w:rsidP="00C041EE">
            <w:pPr>
              <w:spacing w:after="0" w:line="240" w:lineRule="auto"/>
              <w:jc w:val="center"/>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Jumlah</w:t>
            </w:r>
          </w:p>
        </w:tc>
        <w:tc>
          <w:tcPr>
            <w:tcW w:w="625" w:type="dxa"/>
            <w:tcBorders>
              <w:top w:val="single" w:sz="4" w:space="0" w:color="auto"/>
              <w:left w:val="nil"/>
              <w:bottom w:val="single" w:sz="4" w:space="0" w:color="auto"/>
              <w:right w:val="single" w:sz="4" w:space="0" w:color="auto"/>
            </w:tcBorders>
            <w:shd w:val="clear" w:color="000000" w:fill="E26B0A"/>
            <w:vAlign w:val="center"/>
            <w:hideMark/>
          </w:tcPr>
          <w:p w:rsidR="00C041EE" w:rsidRPr="00C041EE" w:rsidRDefault="00C041EE" w:rsidP="00C041EE">
            <w:pPr>
              <w:spacing w:after="0" w:line="240" w:lineRule="auto"/>
              <w:jc w:val="center"/>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w:t>
            </w:r>
          </w:p>
        </w:tc>
        <w:tc>
          <w:tcPr>
            <w:tcW w:w="835" w:type="dxa"/>
            <w:vMerge/>
            <w:tcBorders>
              <w:top w:val="single" w:sz="8" w:space="0" w:color="auto"/>
              <w:left w:val="single" w:sz="4" w:space="0" w:color="auto"/>
              <w:bottom w:val="single" w:sz="4" w:space="0" w:color="000000"/>
              <w:right w:val="single" w:sz="8" w:space="0" w:color="auto"/>
            </w:tcBorders>
            <w:vAlign w:val="center"/>
            <w:hideMark/>
          </w:tcPr>
          <w:p w:rsidR="00C041EE" w:rsidRPr="00C041EE" w:rsidRDefault="00C041EE" w:rsidP="00C041EE">
            <w:pPr>
              <w:spacing w:after="0" w:line="240" w:lineRule="auto"/>
              <w:rPr>
                <w:rFonts w:ascii="Book Antiqua" w:eastAsia="Times New Roman" w:hAnsi="Book Antiqua" w:cs="Calibri"/>
                <w:b/>
                <w:bCs/>
                <w:color w:val="FFFFFF"/>
                <w:sz w:val="14"/>
                <w:szCs w:val="14"/>
                <w:lang w:val="en-ID" w:eastAsia="en-ID"/>
              </w:rPr>
            </w:pP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w:t>
            </w:r>
          </w:p>
        </w:tc>
        <w:tc>
          <w:tcPr>
            <w:tcW w:w="2417"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Kabupaten Pesisir Selatan </w:t>
            </w:r>
          </w:p>
        </w:tc>
        <w:tc>
          <w:tcPr>
            <w:tcW w:w="94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519.522 </w:t>
            </w:r>
          </w:p>
        </w:tc>
        <w:tc>
          <w:tcPr>
            <w:tcW w:w="66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9,43 </w:t>
            </w:r>
          </w:p>
        </w:tc>
        <w:tc>
          <w:tcPr>
            <w:tcW w:w="916"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140.735</w:t>
            </w:r>
          </w:p>
        </w:tc>
        <w:tc>
          <w:tcPr>
            <w:tcW w:w="625"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9,50 </w:t>
            </w:r>
          </w:p>
        </w:tc>
        <w:tc>
          <w:tcPr>
            <w:tcW w:w="835" w:type="dxa"/>
            <w:tcBorders>
              <w:top w:val="nil"/>
              <w:left w:val="nil"/>
              <w:bottom w:val="single" w:sz="4" w:space="0" w:color="auto"/>
              <w:right w:val="single" w:sz="8"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3,69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2</w:t>
            </w:r>
          </w:p>
        </w:tc>
        <w:tc>
          <w:tcPr>
            <w:tcW w:w="2417"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Kabupaten Solok  </w:t>
            </w:r>
          </w:p>
        </w:tc>
        <w:tc>
          <w:tcPr>
            <w:tcW w:w="94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C041EE">
              <w:rPr>
                <w:rFonts w:ascii="Book Antiqua" w:eastAsia="Times New Roman" w:hAnsi="Book Antiqua" w:cs="Calibri"/>
                <w:color w:val="000000"/>
                <w:sz w:val="14"/>
                <w:szCs w:val="14"/>
                <w:lang w:val="en-ID" w:eastAsia="en-ID"/>
              </w:rPr>
              <w:t xml:space="preserve">377.292 </w:t>
            </w:r>
          </w:p>
        </w:tc>
        <w:tc>
          <w:tcPr>
            <w:tcW w:w="66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6,85 </w:t>
            </w:r>
          </w:p>
        </w:tc>
        <w:tc>
          <w:tcPr>
            <w:tcW w:w="916"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100.163</w:t>
            </w:r>
          </w:p>
        </w:tc>
        <w:tc>
          <w:tcPr>
            <w:tcW w:w="625"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6,76 </w:t>
            </w:r>
          </w:p>
        </w:tc>
        <w:tc>
          <w:tcPr>
            <w:tcW w:w="835" w:type="dxa"/>
            <w:tcBorders>
              <w:top w:val="nil"/>
              <w:left w:val="nil"/>
              <w:bottom w:val="single" w:sz="4" w:space="0" w:color="auto"/>
              <w:right w:val="single" w:sz="8"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3,77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3</w:t>
            </w:r>
          </w:p>
        </w:tc>
        <w:tc>
          <w:tcPr>
            <w:tcW w:w="2417"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Kabupaten Sijunjung  </w:t>
            </w:r>
          </w:p>
        </w:tc>
        <w:tc>
          <w:tcPr>
            <w:tcW w:w="94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234.915 </w:t>
            </w:r>
          </w:p>
        </w:tc>
        <w:tc>
          <w:tcPr>
            <w:tcW w:w="66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4,26 </w:t>
            </w:r>
          </w:p>
        </w:tc>
        <w:tc>
          <w:tcPr>
            <w:tcW w:w="916"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62.636</w:t>
            </w:r>
          </w:p>
        </w:tc>
        <w:tc>
          <w:tcPr>
            <w:tcW w:w="625"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4,23 </w:t>
            </w:r>
          </w:p>
        </w:tc>
        <w:tc>
          <w:tcPr>
            <w:tcW w:w="835" w:type="dxa"/>
            <w:tcBorders>
              <w:top w:val="nil"/>
              <w:left w:val="nil"/>
              <w:bottom w:val="single" w:sz="4" w:space="0" w:color="auto"/>
              <w:right w:val="single" w:sz="8"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3,75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4</w:t>
            </w:r>
          </w:p>
        </w:tc>
        <w:tc>
          <w:tcPr>
            <w:tcW w:w="2417"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Kabupaten Tanah Datar </w:t>
            </w:r>
          </w:p>
        </w:tc>
        <w:tc>
          <w:tcPr>
            <w:tcW w:w="94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C041EE">
              <w:rPr>
                <w:rFonts w:ascii="Book Antiqua" w:eastAsia="Times New Roman" w:hAnsi="Book Antiqua" w:cs="Calibri"/>
                <w:color w:val="000000"/>
                <w:sz w:val="14"/>
                <w:szCs w:val="14"/>
                <w:lang w:val="en-ID" w:eastAsia="en-ID"/>
              </w:rPr>
              <w:t xml:space="preserve">367.754 </w:t>
            </w:r>
          </w:p>
        </w:tc>
        <w:tc>
          <w:tcPr>
            <w:tcW w:w="66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6,67 </w:t>
            </w:r>
          </w:p>
        </w:tc>
        <w:tc>
          <w:tcPr>
            <w:tcW w:w="916"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103.076</w:t>
            </w:r>
          </w:p>
        </w:tc>
        <w:tc>
          <w:tcPr>
            <w:tcW w:w="625"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6,96 </w:t>
            </w:r>
          </w:p>
        </w:tc>
        <w:tc>
          <w:tcPr>
            <w:tcW w:w="835" w:type="dxa"/>
            <w:tcBorders>
              <w:top w:val="nil"/>
              <w:left w:val="nil"/>
              <w:bottom w:val="single" w:sz="4" w:space="0" w:color="auto"/>
              <w:right w:val="single" w:sz="8"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3,57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5</w:t>
            </w:r>
          </w:p>
        </w:tc>
        <w:tc>
          <w:tcPr>
            <w:tcW w:w="2417"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Kabupaten Padang Pariaman </w:t>
            </w:r>
          </w:p>
        </w:tc>
        <w:tc>
          <w:tcPr>
            <w:tcW w:w="94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C041EE">
              <w:rPr>
                <w:rFonts w:ascii="Book Antiqua" w:eastAsia="Times New Roman" w:hAnsi="Book Antiqua" w:cs="Calibri"/>
                <w:color w:val="000000"/>
                <w:sz w:val="14"/>
                <w:szCs w:val="14"/>
                <w:lang w:val="en-ID" w:eastAsia="en-ID"/>
              </w:rPr>
              <w:t xml:space="preserve">464.560 </w:t>
            </w:r>
          </w:p>
        </w:tc>
        <w:tc>
          <w:tcPr>
            <w:tcW w:w="66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8,43 </w:t>
            </w:r>
          </w:p>
        </w:tc>
        <w:tc>
          <w:tcPr>
            <w:tcW w:w="916"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117.021</w:t>
            </w:r>
          </w:p>
        </w:tc>
        <w:tc>
          <w:tcPr>
            <w:tcW w:w="625"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7,90 </w:t>
            </w:r>
          </w:p>
        </w:tc>
        <w:tc>
          <w:tcPr>
            <w:tcW w:w="835" w:type="dxa"/>
            <w:tcBorders>
              <w:top w:val="nil"/>
              <w:left w:val="nil"/>
              <w:bottom w:val="single" w:sz="4" w:space="0" w:color="auto"/>
              <w:right w:val="single" w:sz="8"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3,97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6</w:t>
            </w:r>
          </w:p>
        </w:tc>
        <w:tc>
          <w:tcPr>
            <w:tcW w:w="2417"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Kabupaten Agam </w:t>
            </w:r>
          </w:p>
        </w:tc>
        <w:tc>
          <w:tcPr>
            <w:tcW w:w="94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526.841 </w:t>
            </w:r>
          </w:p>
        </w:tc>
        <w:tc>
          <w:tcPr>
            <w:tcW w:w="66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9,56 </w:t>
            </w:r>
          </w:p>
        </w:tc>
        <w:tc>
          <w:tcPr>
            <w:tcW w:w="916"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139.080</w:t>
            </w:r>
          </w:p>
        </w:tc>
        <w:tc>
          <w:tcPr>
            <w:tcW w:w="625"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9,39 </w:t>
            </w:r>
          </w:p>
        </w:tc>
        <w:tc>
          <w:tcPr>
            <w:tcW w:w="835" w:type="dxa"/>
            <w:tcBorders>
              <w:top w:val="nil"/>
              <w:left w:val="nil"/>
              <w:bottom w:val="single" w:sz="4" w:space="0" w:color="auto"/>
              <w:right w:val="single" w:sz="8"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3,79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7</w:t>
            </w:r>
          </w:p>
        </w:tc>
        <w:tc>
          <w:tcPr>
            <w:tcW w:w="2417"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Kabupaten Lima Puluh Kota </w:t>
            </w:r>
          </w:p>
        </w:tc>
        <w:tc>
          <w:tcPr>
            <w:tcW w:w="94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375.478 </w:t>
            </w:r>
          </w:p>
        </w:tc>
        <w:tc>
          <w:tcPr>
            <w:tcW w:w="66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6,81 </w:t>
            </w:r>
          </w:p>
        </w:tc>
        <w:tc>
          <w:tcPr>
            <w:tcW w:w="916"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113.100</w:t>
            </w:r>
          </w:p>
        </w:tc>
        <w:tc>
          <w:tcPr>
            <w:tcW w:w="625"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7,63 </w:t>
            </w:r>
          </w:p>
        </w:tc>
        <w:tc>
          <w:tcPr>
            <w:tcW w:w="835" w:type="dxa"/>
            <w:tcBorders>
              <w:top w:val="nil"/>
              <w:left w:val="nil"/>
              <w:bottom w:val="single" w:sz="4" w:space="0" w:color="auto"/>
              <w:right w:val="single" w:sz="8"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3,32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8</w:t>
            </w:r>
          </w:p>
        </w:tc>
        <w:tc>
          <w:tcPr>
            <w:tcW w:w="2417"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Kabupaten Pasaman </w:t>
            </w:r>
          </w:p>
        </w:tc>
        <w:tc>
          <w:tcPr>
            <w:tcW w:w="94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316.620 </w:t>
            </w:r>
          </w:p>
        </w:tc>
        <w:tc>
          <w:tcPr>
            <w:tcW w:w="66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5,74 </w:t>
            </w:r>
          </w:p>
        </w:tc>
        <w:tc>
          <w:tcPr>
            <w:tcW w:w="916"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85.624</w:t>
            </w:r>
          </w:p>
        </w:tc>
        <w:tc>
          <w:tcPr>
            <w:tcW w:w="625"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5,78 </w:t>
            </w:r>
          </w:p>
        </w:tc>
        <w:tc>
          <w:tcPr>
            <w:tcW w:w="835" w:type="dxa"/>
            <w:tcBorders>
              <w:top w:val="nil"/>
              <w:left w:val="nil"/>
              <w:bottom w:val="single" w:sz="4" w:space="0" w:color="auto"/>
              <w:right w:val="single" w:sz="8"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3,70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9</w:t>
            </w:r>
          </w:p>
        </w:tc>
        <w:tc>
          <w:tcPr>
            <w:tcW w:w="2417"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Kabupaten Kep</w:t>
            </w:r>
            <w:r w:rsidR="00AD0D89">
              <w:rPr>
                <w:rFonts w:ascii="Book Antiqua" w:eastAsia="Times New Roman" w:hAnsi="Book Antiqua" w:cs="Calibri"/>
                <w:color w:val="000000"/>
                <w:sz w:val="14"/>
                <w:szCs w:val="14"/>
                <w:lang w:val="en-ID" w:eastAsia="en-ID"/>
              </w:rPr>
              <w:t xml:space="preserve">ulauan </w:t>
            </w:r>
            <w:r w:rsidRPr="00C041EE">
              <w:rPr>
                <w:rFonts w:ascii="Book Antiqua" w:eastAsia="Times New Roman" w:hAnsi="Book Antiqua" w:cs="Calibri"/>
                <w:color w:val="000000"/>
                <w:sz w:val="14"/>
                <w:szCs w:val="14"/>
                <w:lang w:val="en-ID" w:eastAsia="en-ID"/>
              </w:rPr>
              <w:t xml:space="preserve">Mentawai </w:t>
            </w:r>
          </w:p>
        </w:tc>
        <w:tc>
          <w:tcPr>
            <w:tcW w:w="94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85.669 </w:t>
            </w:r>
          </w:p>
        </w:tc>
        <w:tc>
          <w:tcPr>
            <w:tcW w:w="66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1,55 </w:t>
            </w:r>
          </w:p>
        </w:tc>
        <w:tc>
          <w:tcPr>
            <w:tcW w:w="916"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21.947</w:t>
            </w:r>
          </w:p>
        </w:tc>
        <w:tc>
          <w:tcPr>
            <w:tcW w:w="625"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1,48 </w:t>
            </w:r>
          </w:p>
        </w:tc>
        <w:tc>
          <w:tcPr>
            <w:tcW w:w="835" w:type="dxa"/>
            <w:tcBorders>
              <w:top w:val="nil"/>
              <w:left w:val="nil"/>
              <w:bottom w:val="single" w:sz="4" w:space="0" w:color="auto"/>
              <w:right w:val="single" w:sz="8"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3,90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10</w:t>
            </w:r>
          </w:p>
        </w:tc>
        <w:tc>
          <w:tcPr>
            <w:tcW w:w="2417"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Kabupaten Dharmasraya </w:t>
            </w:r>
          </w:p>
        </w:tc>
        <w:tc>
          <w:tcPr>
            <w:tcW w:w="94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207.883 </w:t>
            </w:r>
          </w:p>
        </w:tc>
        <w:tc>
          <w:tcPr>
            <w:tcW w:w="66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3,77 </w:t>
            </w:r>
          </w:p>
        </w:tc>
        <w:tc>
          <w:tcPr>
            <w:tcW w:w="916"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57.863</w:t>
            </w:r>
          </w:p>
        </w:tc>
        <w:tc>
          <w:tcPr>
            <w:tcW w:w="625"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3,91 </w:t>
            </w:r>
          </w:p>
        </w:tc>
        <w:tc>
          <w:tcPr>
            <w:tcW w:w="835" w:type="dxa"/>
            <w:tcBorders>
              <w:top w:val="nil"/>
              <w:left w:val="nil"/>
              <w:bottom w:val="single" w:sz="4" w:space="0" w:color="auto"/>
              <w:right w:val="single" w:sz="8"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3,59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11</w:t>
            </w:r>
          </w:p>
        </w:tc>
        <w:tc>
          <w:tcPr>
            <w:tcW w:w="2417"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Kabupaten Solok Selatan </w:t>
            </w:r>
          </w:p>
        </w:tc>
        <w:tc>
          <w:tcPr>
            <w:tcW w:w="94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178.687 </w:t>
            </w:r>
          </w:p>
        </w:tc>
        <w:tc>
          <w:tcPr>
            <w:tcW w:w="66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3,24 </w:t>
            </w:r>
          </w:p>
        </w:tc>
        <w:tc>
          <w:tcPr>
            <w:tcW w:w="916"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48.781</w:t>
            </w:r>
          </w:p>
        </w:tc>
        <w:tc>
          <w:tcPr>
            <w:tcW w:w="625"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3,29 </w:t>
            </w:r>
          </w:p>
        </w:tc>
        <w:tc>
          <w:tcPr>
            <w:tcW w:w="835" w:type="dxa"/>
            <w:tcBorders>
              <w:top w:val="nil"/>
              <w:left w:val="nil"/>
              <w:bottom w:val="single" w:sz="4" w:space="0" w:color="auto"/>
              <w:right w:val="single" w:sz="8"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3,66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12</w:t>
            </w:r>
          </w:p>
        </w:tc>
        <w:tc>
          <w:tcPr>
            <w:tcW w:w="2417"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Kabupaten Pasaman Barat </w:t>
            </w:r>
          </w:p>
        </w:tc>
        <w:tc>
          <w:tcPr>
            <w:tcW w:w="94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429.904 </w:t>
            </w:r>
          </w:p>
        </w:tc>
        <w:tc>
          <w:tcPr>
            <w:tcW w:w="66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7,80 </w:t>
            </w:r>
          </w:p>
        </w:tc>
        <w:tc>
          <w:tcPr>
            <w:tcW w:w="916"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111.176</w:t>
            </w:r>
          </w:p>
        </w:tc>
        <w:tc>
          <w:tcPr>
            <w:tcW w:w="625"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7,50 </w:t>
            </w:r>
          </w:p>
        </w:tc>
        <w:tc>
          <w:tcPr>
            <w:tcW w:w="835" w:type="dxa"/>
            <w:tcBorders>
              <w:top w:val="nil"/>
              <w:left w:val="nil"/>
              <w:bottom w:val="single" w:sz="4" w:space="0" w:color="auto"/>
              <w:right w:val="single" w:sz="8"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3,87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13</w:t>
            </w:r>
          </w:p>
        </w:tc>
        <w:tc>
          <w:tcPr>
            <w:tcW w:w="2417"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Kota Padang </w:t>
            </w:r>
          </w:p>
        </w:tc>
        <w:tc>
          <w:tcPr>
            <w:tcW w:w="94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887.675 </w:t>
            </w:r>
          </w:p>
        </w:tc>
        <w:tc>
          <w:tcPr>
            <w:tcW w:w="66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16,11 </w:t>
            </w:r>
          </w:p>
        </w:tc>
        <w:tc>
          <w:tcPr>
            <w:tcW w:w="916"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235.551</w:t>
            </w:r>
          </w:p>
        </w:tc>
        <w:tc>
          <w:tcPr>
            <w:tcW w:w="625"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15,90 </w:t>
            </w:r>
          </w:p>
        </w:tc>
        <w:tc>
          <w:tcPr>
            <w:tcW w:w="835" w:type="dxa"/>
            <w:tcBorders>
              <w:top w:val="nil"/>
              <w:left w:val="nil"/>
              <w:bottom w:val="single" w:sz="4" w:space="0" w:color="auto"/>
              <w:right w:val="single" w:sz="8"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3,77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14</w:t>
            </w:r>
          </w:p>
        </w:tc>
        <w:tc>
          <w:tcPr>
            <w:tcW w:w="2417"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Kota Solok </w:t>
            </w:r>
          </w:p>
        </w:tc>
        <w:tc>
          <w:tcPr>
            <w:tcW w:w="94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71.723 </w:t>
            </w:r>
          </w:p>
        </w:tc>
        <w:tc>
          <w:tcPr>
            <w:tcW w:w="66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1,30 </w:t>
            </w:r>
          </w:p>
        </w:tc>
        <w:tc>
          <w:tcPr>
            <w:tcW w:w="916"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18.723</w:t>
            </w:r>
          </w:p>
        </w:tc>
        <w:tc>
          <w:tcPr>
            <w:tcW w:w="625"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1,26 </w:t>
            </w:r>
          </w:p>
        </w:tc>
        <w:tc>
          <w:tcPr>
            <w:tcW w:w="835" w:type="dxa"/>
            <w:tcBorders>
              <w:top w:val="nil"/>
              <w:left w:val="nil"/>
              <w:bottom w:val="single" w:sz="4" w:space="0" w:color="auto"/>
              <w:right w:val="single" w:sz="8"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3,83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15</w:t>
            </w:r>
          </w:p>
        </w:tc>
        <w:tc>
          <w:tcPr>
            <w:tcW w:w="2417"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Kota Sawahlunto </w:t>
            </w:r>
          </w:p>
        </w:tc>
        <w:tc>
          <w:tcPr>
            <w:tcW w:w="94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65.042 </w:t>
            </w:r>
          </w:p>
        </w:tc>
        <w:tc>
          <w:tcPr>
            <w:tcW w:w="66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1,18 </w:t>
            </w:r>
          </w:p>
        </w:tc>
        <w:tc>
          <w:tcPr>
            <w:tcW w:w="916"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18.653</w:t>
            </w:r>
          </w:p>
        </w:tc>
        <w:tc>
          <w:tcPr>
            <w:tcW w:w="625"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1,26 </w:t>
            </w:r>
          </w:p>
        </w:tc>
        <w:tc>
          <w:tcPr>
            <w:tcW w:w="835" w:type="dxa"/>
            <w:tcBorders>
              <w:top w:val="nil"/>
              <w:left w:val="nil"/>
              <w:bottom w:val="single" w:sz="4" w:space="0" w:color="auto"/>
              <w:right w:val="single" w:sz="8"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3,49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16</w:t>
            </w:r>
          </w:p>
        </w:tc>
        <w:tc>
          <w:tcPr>
            <w:tcW w:w="2417"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Kota Padang Panjang </w:t>
            </w:r>
          </w:p>
        </w:tc>
        <w:tc>
          <w:tcPr>
            <w:tcW w:w="94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56.562 </w:t>
            </w:r>
          </w:p>
        </w:tc>
        <w:tc>
          <w:tcPr>
            <w:tcW w:w="66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1,03 </w:t>
            </w:r>
          </w:p>
        </w:tc>
        <w:tc>
          <w:tcPr>
            <w:tcW w:w="916"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14.985</w:t>
            </w:r>
          </w:p>
        </w:tc>
        <w:tc>
          <w:tcPr>
            <w:tcW w:w="625"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1,01 </w:t>
            </w:r>
          </w:p>
        </w:tc>
        <w:tc>
          <w:tcPr>
            <w:tcW w:w="835" w:type="dxa"/>
            <w:tcBorders>
              <w:top w:val="nil"/>
              <w:left w:val="nil"/>
              <w:bottom w:val="single" w:sz="4" w:space="0" w:color="auto"/>
              <w:right w:val="single" w:sz="8"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3,77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17</w:t>
            </w:r>
          </w:p>
        </w:tc>
        <w:tc>
          <w:tcPr>
            <w:tcW w:w="2417"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Kota Bukittinggi </w:t>
            </w:r>
          </w:p>
        </w:tc>
        <w:tc>
          <w:tcPr>
            <w:tcW w:w="94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119.183 </w:t>
            </w:r>
          </w:p>
        </w:tc>
        <w:tc>
          <w:tcPr>
            <w:tcW w:w="660"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2,16 </w:t>
            </w:r>
          </w:p>
        </w:tc>
        <w:tc>
          <w:tcPr>
            <w:tcW w:w="916"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32.554</w:t>
            </w:r>
          </w:p>
        </w:tc>
        <w:tc>
          <w:tcPr>
            <w:tcW w:w="625" w:type="dxa"/>
            <w:tcBorders>
              <w:top w:val="nil"/>
              <w:left w:val="nil"/>
              <w:bottom w:val="single" w:sz="4"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2,20 </w:t>
            </w:r>
          </w:p>
        </w:tc>
        <w:tc>
          <w:tcPr>
            <w:tcW w:w="835" w:type="dxa"/>
            <w:tcBorders>
              <w:top w:val="nil"/>
              <w:left w:val="nil"/>
              <w:bottom w:val="single" w:sz="4" w:space="0" w:color="auto"/>
              <w:right w:val="single" w:sz="8"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3,66 </w:t>
            </w:r>
          </w:p>
        </w:tc>
      </w:tr>
      <w:tr w:rsidR="00C041EE" w:rsidRPr="00C041EE"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18</w:t>
            </w:r>
          </w:p>
        </w:tc>
        <w:tc>
          <w:tcPr>
            <w:tcW w:w="2417"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Kota Payakumbuh </w:t>
            </w:r>
          </w:p>
        </w:tc>
        <w:tc>
          <w:tcPr>
            <w:tcW w:w="94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135.209 </w:t>
            </w:r>
          </w:p>
        </w:tc>
        <w:tc>
          <w:tcPr>
            <w:tcW w:w="660"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2,45 </w:t>
            </w:r>
          </w:p>
        </w:tc>
        <w:tc>
          <w:tcPr>
            <w:tcW w:w="916"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37.413</w:t>
            </w:r>
          </w:p>
        </w:tc>
        <w:tc>
          <w:tcPr>
            <w:tcW w:w="625" w:type="dxa"/>
            <w:tcBorders>
              <w:top w:val="nil"/>
              <w:left w:val="nil"/>
              <w:bottom w:val="single" w:sz="4" w:space="0" w:color="auto"/>
              <w:right w:val="single" w:sz="4"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2,53 </w:t>
            </w:r>
          </w:p>
        </w:tc>
        <w:tc>
          <w:tcPr>
            <w:tcW w:w="835" w:type="dxa"/>
            <w:tcBorders>
              <w:top w:val="nil"/>
              <w:left w:val="nil"/>
              <w:bottom w:val="single" w:sz="4" w:space="0" w:color="auto"/>
              <w:right w:val="single" w:sz="8" w:space="0" w:color="auto"/>
            </w:tcBorders>
            <w:shd w:val="clear" w:color="000000" w:fill="F79646"/>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3,61 </w:t>
            </w:r>
          </w:p>
        </w:tc>
      </w:tr>
      <w:tr w:rsidR="00C041EE" w:rsidRPr="00C041EE" w:rsidTr="00AD0D89">
        <w:trPr>
          <w:trHeight w:val="240"/>
        </w:trPr>
        <w:tc>
          <w:tcPr>
            <w:tcW w:w="426" w:type="dxa"/>
            <w:tcBorders>
              <w:top w:val="nil"/>
              <w:left w:val="single" w:sz="8" w:space="0" w:color="auto"/>
              <w:bottom w:val="double" w:sz="6"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center"/>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19</w:t>
            </w:r>
          </w:p>
        </w:tc>
        <w:tc>
          <w:tcPr>
            <w:tcW w:w="2417" w:type="dxa"/>
            <w:tcBorders>
              <w:top w:val="nil"/>
              <w:left w:val="nil"/>
              <w:bottom w:val="double" w:sz="6"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Kota Pariaman </w:t>
            </w:r>
          </w:p>
        </w:tc>
        <w:tc>
          <w:tcPr>
            <w:tcW w:w="940" w:type="dxa"/>
            <w:tcBorders>
              <w:top w:val="nil"/>
              <w:left w:val="nil"/>
              <w:bottom w:val="double" w:sz="6"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90.727 </w:t>
            </w:r>
          </w:p>
        </w:tc>
        <w:tc>
          <w:tcPr>
            <w:tcW w:w="660" w:type="dxa"/>
            <w:tcBorders>
              <w:top w:val="nil"/>
              <w:left w:val="nil"/>
              <w:bottom w:val="double" w:sz="6"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1,65 </w:t>
            </w:r>
          </w:p>
        </w:tc>
        <w:tc>
          <w:tcPr>
            <w:tcW w:w="916" w:type="dxa"/>
            <w:tcBorders>
              <w:top w:val="nil"/>
              <w:left w:val="nil"/>
              <w:bottom w:val="double" w:sz="6" w:space="0" w:color="auto"/>
              <w:right w:val="single" w:sz="4" w:space="0" w:color="auto"/>
            </w:tcBorders>
            <w:shd w:val="clear" w:color="000000" w:fill="92D050"/>
            <w:noWrap/>
            <w:vAlign w:val="center"/>
            <w:hideMark/>
          </w:tcPr>
          <w:p w:rsidR="00C041EE" w:rsidRPr="00C041EE" w:rsidRDefault="00C041EE" w:rsidP="00C041EE">
            <w:pPr>
              <w:spacing w:after="0" w:line="240" w:lineRule="auto"/>
              <w:jc w:val="right"/>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22.571</w:t>
            </w:r>
          </w:p>
        </w:tc>
        <w:tc>
          <w:tcPr>
            <w:tcW w:w="625" w:type="dxa"/>
            <w:tcBorders>
              <w:top w:val="nil"/>
              <w:left w:val="nil"/>
              <w:bottom w:val="double" w:sz="6" w:space="0" w:color="auto"/>
              <w:right w:val="single" w:sz="4"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1,52 </w:t>
            </w:r>
          </w:p>
        </w:tc>
        <w:tc>
          <w:tcPr>
            <w:tcW w:w="835" w:type="dxa"/>
            <w:tcBorders>
              <w:top w:val="nil"/>
              <w:left w:val="nil"/>
              <w:bottom w:val="double" w:sz="6" w:space="0" w:color="auto"/>
              <w:right w:val="single" w:sz="8" w:space="0" w:color="auto"/>
            </w:tcBorders>
            <w:shd w:val="clear" w:color="000000" w:fill="92D050"/>
            <w:noWrap/>
            <w:vAlign w:val="center"/>
            <w:hideMark/>
          </w:tcPr>
          <w:p w:rsidR="00C041EE" w:rsidRPr="00C041EE" w:rsidRDefault="00C041EE" w:rsidP="00C041EE">
            <w:pPr>
              <w:spacing w:after="0" w:line="240" w:lineRule="auto"/>
              <w:rPr>
                <w:rFonts w:ascii="Book Antiqua" w:eastAsia="Times New Roman" w:hAnsi="Book Antiqua" w:cs="Calibri"/>
                <w:color w:val="000000"/>
                <w:sz w:val="14"/>
                <w:szCs w:val="14"/>
                <w:lang w:val="en-ID" w:eastAsia="en-ID"/>
              </w:rPr>
            </w:pPr>
            <w:r w:rsidRPr="00C041EE">
              <w:rPr>
                <w:rFonts w:ascii="Book Antiqua" w:eastAsia="Times New Roman" w:hAnsi="Book Antiqua" w:cs="Calibri"/>
                <w:color w:val="000000"/>
                <w:sz w:val="14"/>
                <w:szCs w:val="14"/>
                <w:lang w:val="en-ID" w:eastAsia="en-ID"/>
              </w:rPr>
              <w:t xml:space="preserve">          4,02 </w:t>
            </w:r>
          </w:p>
        </w:tc>
      </w:tr>
      <w:tr w:rsidR="00C041EE" w:rsidRPr="00C041EE" w:rsidTr="00AD0D89">
        <w:trPr>
          <w:trHeight w:val="240"/>
        </w:trPr>
        <w:tc>
          <w:tcPr>
            <w:tcW w:w="426" w:type="dxa"/>
            <w:tcBorders>
              <w:top w:val="nil"/>
              <w:left w:val="single" w:sz="8" w:space="0" w:color="auto"/>
              <w:bottom w:val="single" w:sz="8" w:space="0" w:color="auto"/>
              <w:right w:val="single" w:sz="4" w:space="0" w:color="auto"/>
            </w:tcBorders>
            <w:shd w:val="clear" w:color="000000" w:fill="00B050"/>
            <w:noWrap/>
            <w:vAlign w:val="center"/>
            <w:hideMark/>
          </w:tcPr>
          <w:p w:rsidR="00C041EE" w:rsidRPr="00C041EE" w:rsidRDefault="00C041EE" w:rsidP="00C041EE">
            <w:pPr>
              <w:spacing w:after="0" w:line="240" w:lineRule="auto"/>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 </w:t>
            </w:r>
          </w:p>
        </w:tc>
        <w:tc>
          <w:tcPr>
            <w:tcW w:w="2417" w:type="dxa"/>
            <w:tcBorders>
              <w:top w:val="nil"/>
              <w:left w:val="nil"/>
              <w:bottom w:val="single" w:sz="8" w:space="0" w:color="auto"/>
              <w:right w:val="single" w:sz="4" w:space="0" w:color="auto"/>
            </w:tcBorders>
            <w:shd w:val="clear" w:color="000000" w:fill="00B050"/>
            <w:noWrap/>
            <w:vAlign w:val="center"/>
            <w:hideMark/>
          </w:tcPr>
          <w:p w:rsidR="00C041EE" w:rsidRPr="00C041EE" w:rsidRDefault="00C041EE" w:rsidP="00C041EE">
            <w:pPr>
              <w:spacing w:after="0" w:line="240" w:lineRule="auto"/>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 xml:space="preserve"> SUMATERA BARAT </w:t>
            </w:r>
          </w:p>
        </w:tc>
        <w:tc>
          <w:tcPr>
            <w:tcW w:w="940" w:type="dxa"/>
            <w:tcBorders>
              <w:top w:val="nil"/>
              <w:left w:val="nil"/>
              <w:bottom w:val="single" w:sz="8" w:space="0" w:color="auto"/>
              <w:right w:val="single" w:sz="4" w:space="0" w:color="auto"/>
            </w:tcBorders>
            <w:shd w:val="clear" w:color="000000" w:fill="00B050"/>
            <w:noWrap/>
            <w:vAlign w:val="center"/>
            <w:hideMark/>
          </w:tcPr>
          <w:p w:rsidR="00C041EE" w:rsidRPr="00C041EE" w:rsidRDefault="00C041EE" w:rsidP="00C041EE">
            <w:pPr>
              <w:spacing w:after="0" w:line="240" w:lineRule="auto"/>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 xml:space="preserve">  5.511.246 </w:t>
            </w:r>
          </w:p>
        </w:tc>
        <w:tc>
          <w:tcPr>
            <w:tcW w:w="660" w:type="dxa"/>
            <w:tcBorders>
              <w:top w:val="nil"/>
              <w:left w:val="nil"/>
              <w:bottom w:val="single" w:sz="8" w:space="0" w:color="auto"/>
              <w:right w:val="single" w:sz="4" w:space="0" w:color="auto"/>
            </w:tcBorders>
            <w:shd w:val="clear" w:color="000000" w:fill="00B050"/>
            <w:noWrap/>
            <w:vAlign w:val="center"/>
            <w:hideMark/>
          </w:tcPr>
          <w:p w:rsidR="00C041EE" w:rsidRPr="00C041EE" w:rsidRDefault="00C041EE" w:rsidP="00C041EE">
            <w:pPr>
              <w:spacing w:after="0" w:line="240" w:lineRule="auto"/>
              <w:rPr>
                <w:rFonts w:ascii="Book Antiqua" w:eastAsia="Times New Roman" w:hAnsi="Book Antiqua" w:cs="Calibri"/>
                <w:color w:val="FFFFFF"/>
                <w:sz w:val="14"/>
                <w:szCs w:val="14"/>
                <w:lang w:val="en-ID" w:eastAsia="en-ID"/>
              </w:rPr>
            </w:pPr>
            <w:r w:rsidRPr="00C041EE">
              <w:rPr>
                <w:rFonts w:ascii="Book Antiqua" w:eastAsia="Times New Roman" w:hAnsi="Book Antiqua" w:cs="Calibri"/>
                <w:color w:val="FFFFFF"/>
                <w:sz w:val="14"/>
                <w:szCs w:val="14"/>
                <w:lang w:val="en-ID" w:eastAsia="en-ID"/>
              </w:rPr>
              <w:t xml:space="preserve"> 100,00 </w:t>
            </w:r>
          </w:p>
        </w:tc>
        <w:tc>
          <w:tcPr>
            <w:tcW w:w="916" w:type="dxa"/>
            <w:tcBorders>
              <w:top w:val="nil"/>
              <w:left w:val="nil"/>
              <w:bottom w:val="single" w:sz="8" w:space="0" w:color="auto"/>
              <w:right w:val="single" w:sz="4" w:space="0" w:color="auto"/>
            </w:tcBorders>
            <w:shd w:val="clear" w:color="000000" w:fill="00B050"/>
            <w:noWrap/>
            <w:vAlign w:val="center"/>
            <w:hideMark/>
          </w:tcPr>
          <w:p w:rsidR="00C041EE" w:rsidRPr="00C041EE" w:rsidRDefault="00C041EE" w:rsidP="00C041EE">
            <w:pPr>
              <w:spacing w:after="0" w:line="240" w:lineRule="auto"/>
              <w:jc w:val="right"/>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1.481.652</w:t>
            </w:r>
          </w:p>
        </w:tc>
        <w:tc>
          <w:tcPr>
            <w:tcW w:w="625" w:type="dxa"/>
            <w:tcBorders>
              <w:top w:val="nil"/>
              <w:left w:val="nil"/>
              <w:bottom w:val="single" w:sz="8" w:space="0" w:color="auto"/>
              <w:right w:val="single" w:sz="4" w:space="0" w:color="auto"/>
            </w:tcBorders>
            <w:shd w:val="clear" w:color="000000" w:fill="00B050"/>
            <w:noWrap/>
            <w:vAlign w:val="center"/>
            <w:hideMark/>
          </w:tcPr>
          <w:p w:rsidR="00C041EE" w:rsidRPr="00C041EE" w:rsidRDefault="00C041EE" w:rsidP="00C041EE">
            <w:pPr>
              <w:spacing w:after="0" w:line="240" w:lineRule="auto"/>
              <w:rPr>
                <w:rFonts w:ascii="Book Antiqua" w:eastAsia="Times New Roman" w:hAnsi="Book Antiqua" w:cs="Calibri"/>
                <w:color w:val="FFFFFF"/>
                <w:sz w:val="14"/>
                <w:szCs w:val="14"/>
                <w:lang w:val="en-ID" w:eastAsia="en-ID"/>
              </w:rPr>
            </w:pPr>
            <w:r w:rsidRPr="00C041EE">
              <w:rPr>
                <w:rFonts w:ascii="Book Antiqua" w:eastAsia="Times New Roman" w:hAnsi="Book Antiqua" w:cs="Calibri"/>
                <w:color w:val="FFFFFF"/>
                <w:sz w:val="14"/>
                <w:szCs w:val="14"/>
                <w:lang w:val="en-ID" w:eastAsia="en-ID"/>
              </w:rPr>
              <w:t xml:space="preserve">100,00 </w:t>
            </w:r>
          </w:p>
        </w:tc>
        <w:tc>
          <w:tcPr>
            <w:tcW w:w="835" w:type="dxa"/>
            <w:tcBorders>
              <w:top w:val="nil"/>
              <w:left w:val="nil"/>
              <w:bottom w:val="single" w:sz="8" w:space="0" w:color="auto"/>
              <w:right w:val="single" w:sz="8" w:space="0" w:color="auto"/>
            </w:tcBorders>
            <w:shd w:val="clear" w:color="000000" w:fill="00B050"/>
            <w:noWrap/>
            <w:vAlign w:val="center"/>
            <w:hideMark/>
          </w:tcPr>
          <w:p w:rsidR="00C041EE" w:rsidRPr="00C041EE" w:rsidRDefault="00C041EE" w:rsidP="00C041EE">
            <w:pPr>
              <w:spacing w:after="0" w:line="240" w:lineRule="auto"/>
              <w:rPr>
                <w:rFonts w:ascii="Book Antiqua" w:eastAsia="Times New Roman" w:hAnsi="Book Antiqua" w:cs="Calibri"/>
                <w:b/>
                <w:bCs/>
                <w:color w:val="FFFFFF"/>
                <w:sz w:val="14"/>
                <w:szCs w:val="14"/>
                <w:lang w:val="en-ID" w:eastAsia="en-ID"/>
              </w:rPr>
            </w:pPr>
            <w:r w:rsidRPr="00C041EE">
              <w:rPr>
                <w:rFonts w:ascii="Book Antiqua" w:eastAsia="Times New Roman" w:hAnsi="Book Antiqua" w:cs="Calibri"/>
                <w:b/>
                <w:bCs/>
                <w:color w:val="FFFFFF"/>
                <w:sz w:val="14"/>
                <w:szCs w:val="14"/>
                <w:lang w:val="en-ID" w:eastAsia="en-ID"/>
              </w:rPr>
              <w:t xml:space="preserve">        </w:t>
            </w:r>
            <w:r w:rsidR="006E4B31">
              <w:rPr>
                <w:rFonts w:ascii="Book Antiqua" w:eastAsia="Times New Roman" w:hAnsi="Book Antiqua" w:cs="Calibri"/>
                <w:b/>
                <w:bCs/>
                <w:color w:val="FFFFFF"/>
                <w:sz w:val="14"/>
                <w:szCs w:val="14"/>
                <w:lang w:val="en-ID" w:eastAsia="en-ID"/>
              </w:rPr>
              <w:t xml:space="preserve">  </w:t>
            </w:r>
            <w:r w:rsidRPr="00C041EE">
              <w:rPr>
                <w:rFonts w:ascii="Book Antiqua" w:eastAsia="Times New Roman" w:hAnsi="Book Antiqua" w:cs="Calibri"/>
                <w:b/>
                <w:bCs/>
                <w:color w:val="FFFFFF"/>
                <w:sz w:val="14"/>
                <w:szCs w:val="14"/>
                <w:lang w:val="en-ID" w:eastAsia="en-ID"/>
              </w:rPr>
              <w:t xml:space="preserve">3,72 </w:t>
            </w:r>
          </w:p>
        </w:tc>
      </w:tr>
      <w:tr w:rsidR="00C041EE" w:rsidRPr="00C041EE" w:rsidTr="00AD0D89">
        <w:trPr>
          <w:trHeight w:val="150"/>
        </w:trPr>
        <w:tc>
          <w:tcPr>
            <w:tcW w:w="426" w:type="dxa"/>
            <w:tcBorders>
              <w:top w:val="nil"/>
              <w:left w:val="nil"/>
              <w:bottom w:val="nil"/>
              <w:right w:val="nil"/>
            </w:tcBorders>
            <w:shd w:val="clear" w:color="auto" w:fill="auto"/>
            <w:noWrap/>
            <w:vAlign w:val="center"/>
            <w:hideMark/>
          </w:tcPr>
          <w:p w:rsidR="00C041EE" w:rsidRPr="00C041EE" w:rsidRDefault="00C041EE" w:rsidP="00C041EE">
            <w:pPr>
              <w:spacing w:after="0" w:line="240" w:lineRule="auto"/>
              <w:rPr>
                <w:rFonts w:ascii="Book Antiqua" w:eastAsia="Times New Roman" w:hAnsi="Book Antiqua" w:cs="Calibri"/>
                <w:b/>
                <w:bCs/>
                <w:color w:val="FFFFFF"/>
                <w:sz w:val="14"/>
                <w:szCs w:val="14"/>
                <w:lang w:val="en-ID" w:eastAsia="en-ID"/>
              </w:rPr>
            </w:pPr>
          </w:p>
        </w:tc>
        <w:tc>
          <w:tcPr>
            <w:tcW w:w="2417" w:type="dxa"/>
            <w:tcBorders>
              <w:top w:val="nil"/>
              <w:left w:val="nil"/>
              <w:bottom w:val="nil"/>
              <w:right w:val="nil"/>
            </w:tcBorders>
            <w:shd w:val="clear" w:color="auto" w:fill="auto"/>
            <w:noWrap/>
            <w:vAlign w:val="center"/>
            <w:hideMark/>
          </w:tcPr>
          <w:p w:rsidR="00C041EE" w:rsidRPr="00C041EE" w:rsidRDefault="00C041EE" w:rsidP="00C041EE">
            <w:pPr>
              <w:spacing w:after="0" w:line="240" w:lineRule="auto"/>
              <w:rPr>
                <w:rFonts w:ascii="Times New Roman" w:eastAsia="Times New Roman" w:hAnsi="Times New Roman" w:cs="Times New Roman"/>
                <w:sz w:val="20"/>
                <w:szCs w:val="20"/>
                <w:lang w:val="en-ID" w:eastAsia="en-ID"/>
              </w:rPr>
            </w:pPr>
          </w:p>
        </w:tc>
        <w:tc>
          <w:tcPr>
            <w:tcW w:w="940" w:type="dxa"/>
            <w:tcBorders>
              <w:top w:val="nil"/>
              <w:left w:val="nil"/>
              <w:bottom w:val="nil"/>
              <w:right w:val="nil"/>
            </w:tcBorders>
            <w:shd w:val="clear" w:color="auto" w:fill="auto"/>
            <w:noWrap/>
            <w:vAlign w:val="center"/>
            <w:hideMark/>
          </w:tcPr>
          <w:p w:rsidR="00C041EE" w:rsidRPr="00C041EE" w:rsidRDefault="00C041EE" w:rsidP="00C041EE">
            <w:pPr>
              <w:spacing w:after="0" w:line="240" w:lineRule="auto"/>
              <w:rPr>
                <w:rFonts w:ascii="Times New Roman" w:eastAsia="Times New Roman" w:hAnsi="Times New Roman" w:cs="Times New Roman"/>
                <w:sz w:val="20"/>
                <w:szCs w:val="20"/>
                <w:lang w:val="en-ID" w:eastAsia="en-ID"/>
              </w:rPr>
            </w:pPr>
          </w:p>
        </w:tc>
        <w:tc>
          <w:tcPr>
            <w:tcW w:w="660" w:type="dxa"/>
            <w:tcBorders>
              <w:top w:val="nil"/>
              <w:left w:val="nil"/>
              <w:bottom w:val="nil"/>
              <w:right w:val="nil"/>
            </w:tcBorders>
            <w:shd w:val="clear" w:color="auto" w:fill="auto"/>
            <w:noWrap/>
            <w:vAlign w:val="center"/>
            <w:hideMark/>
          </w:tcPr>
          <w:p w:rsidR="00C041EE" w:rsidRPr="00C041EE" w:rsidRDefault="00C041EE" w:rsidP="00C041EE">
            <w:pPr>
              <w:spacing w:after="0" w:line="240" w:lineRule="auto"/>
              <w:rPr>
                <w:rFonts w:ascii="Times New Roman" w:eastAsia="Times New Roman" w:hAnsi="Times New Roman" w:cs="Times New Roman"/>
                <w:sz w:val="20"/>
                <w:szCs w:val="20"/>
                <w:lang w:val="en-ID" w:eastAsia="en-ID"/>
              </w:rPr>
            </w:pPr>
          </w:p>
        </w:tc>
        <w:tc>
          <w:tcPr>
            <w:tcW w:w="916" w:type="dxa"/>
            <w:tcBorders>
              <w:top w:val="nil"/>
              <w:left w:val="nil"/>
              <w:bottom w:val="nil"/>
              <w:right w:val="nil"/>
            </w:tcBorders>
            <w:shd w:val="clear" w:color="auto" w:fill="auto"/>
            <w:noWrap/>
            <w:vAlign w:val="center"/>
            <w:hideMark/>
          </w:tcPr>
          <w:p w:rsidR="00C041EE" w:rsidRPr="00C041EE" w:rsidRDefault="00C041EE" w:rsidP="00C041EE">
            <w:pPr>
              <w:spacing w:after="0" w:line="240" w:lineRule="auto"/>
              <w:rPr>
                <w:rFonts w:ascii="Times New Roman" w:eastAsia="Times New Roman" w:hAnsi="Times New Roman" w:cs="Times New Roman"/>
                <w:sz w:val="20"/>
                <w:szCs w:val="20"/>
                <w:lang w:val="en-ID" w:eastAsia="en-ID"/>
              </w:rPr>
            </w:pPr>
          </w:p>
        </w:tc>
        <w:tc>
          <w:tcPr>
            <w:tcW w:w="625" w:type="dxa"/>
            <w:tcBorders>
              <w:top w:val="nil"/>
              <w:left w:val="nil"/>
              <w:bottom w:val="nil"/>
              <w:right w:val="nil"/>
            </w:tcBorders>
            <w:shd w:val="clear" w:color="auto" w:fill="auto"/>
            <w:noWrap/>
            <w:vAlign w:val="center"/>
            <w:hideMark/>
          </w:tcPr>
          <w:p w:rsidR="00C041EE" w:rsidRPr="00C041EE" w:rsidRDefault="00C041EE" w:rsidP="00C041EE">
            <w:pPr>
              <w:spacing w:after="0" w:line="240" w:lineRule="auto"/>
              <w:rPr>
                <w:rFonts w:ascii="Times New Roman" w:eastAsia="Times New Roman" w:hAnsi="Times New Roman" w:cs="Times New Roman"/>
                <w:sz w:val="20"/>
                <w:szCs w:val="20"/>
                <w:lang w:val="en-ID" w:eastAsia="en-ID"/>
              </w:rPr>
            </w:pPr>
          </w:p>
        </w:tc>
        <w:tc>
          <w:tcPr>
            <w:tcW w:w="835" w:type="dxa"/>
            <w:tcBorders>
              <w:top w:val="nil"/>
              <w:left w:val="nil"/>
              <w:bottom w:val="nil"/>
              <w:right w:val="nil"/>
            </w:tcBorders>
            <w:shd w:val="clear" w:color="auto" w:fill="auto"/>
            <w:noWrap/>
            <w:vAlign w:val="center"/>
            <w:hideMark/>
          </w:tcPr>
          <w:p w:rsidR="00C041EE" w:rsidRPr="00C041EE" w:rsidRDefault="00C041EE" w:rsidP="00C041EE">
            <w:pPr>
              <w:spacing w:after="0" w:line="240" w:lineRule="auto"/>
              <w:rPr>
                <w:rFonts w:ascii="Times New Roman" w:eastAsia="Times New Roman" w:hAnsi="Times New Roman" w:cs="Times New Roman"/>
                <w:sz w:val="20"/>
                <w:szCs w:val="20"/>
                <w:lang w:val="en-ID" w:eastAsia="en-ID"/>
              </w:rPr>
            </w:pPr>
          </w:p>
        </w:tc>
      </w:tr>
      <w:tr w:rsidR="00C041EE" w:rsidRPr="00C041EE" w:rsidTr="00AD0D89">
        <w:trPr>
          <w:trHeight w:val="165"/>
        </w:trPr>
        <w:tc>
          <w:tcPr>
            <w:tcW w:w="4443" w:type="dxa"/>
            <w:gridSpan w:val="4"/>
            <w:tcBorders>
              <w:top w:val="nil"/>
              <w:left w:val="nil"/>
              <w:bottom w:val="nil"/>
              <w:right w:val="nil"/>
            </w:tcBorders>
            <w:shd w:val="clear" w:color="000000" w:fill="FABF8F"/>
            <w:noWrap/>
            <w:vAlign w:val="center"/>
            <w:hideMark/>
          </w:tcPr>
          <w:p w:rsidR="00C041EE" w:rsidRPr="00C041EE" w:rsidRDefault="00C041EE" w:rsidP="00C041EE">
            <w:pPr>
              <w:spacing w:after="0" w:line="240" w:lineRule="auto"/>
              <w:rPr>
                <w:rFonts w:ascii="Book Antiqua" w:eastAsia="Times New Roman" w:hAnsi="Book Antiqua" w:cs="Calibri"/>
                <w:color w:val="000000"/>
                <w:sz w:val="12"/>
                <w:szCs w:val="12"/>
                <w:lang w:val="en-ID" w:eastAsia="en-ID"/>
              </w:rPr>
            </w:pPr>
            <w:r w:rsidRPr="00C041EE">
              <w:rPr>
                <w:rFonts w:ascii="Book Antiqua" w:eastAsia="Times New Roman" w:hAnsi="Book Antiqua" w:cs="Calibri"/>
                <w:color w:val="000000"/>
                <w:sz w:val="12"/>
                <w:szCs w:val="12"/>
                <w:lang w:val="en-ID" w:eastAsia="en-ID"/>
              </w:rPr>
              <w:t>Sumber : Data Konsolidasi Bersih (DKB) Semester II 2017 (diolah)</w:t>
            </w:r>
          </w:p>
        </w:tc>
        <w:tc>
          <w:tcPr>
            <w:tcW w:w="916" w:type="dxa"/>
            <w:tcBorders>
              <w:top w:val="nil"/>
              <w:left w:val="nil"/>
              <w:bottom w:val="nil"/>
              <w:right w:val="nil"/>
            </w:tcBorders>
            <w:shd w:val="clear" w:color="000000" w:fill="FFFFFF"/>
            <w:noWrap/>
            <w:vAlign w:val="center"/>
            <w:hideMark/>
          </w:tcPr>
          <w:p w:rsidR="00C041EE" w:rsidRPr="00C041EE" w:rsidRDefault="00C041EE" w:rsidP="00C041EE">
            <w:pPr>
              <w:spacing w:after="0" w:line="240" w:lineRule="auto"/>
              <w:rPr>
                <w:rFonts w:ascii="Calibri" w:eastAsia="Times New Roman" w:hAnsi="Calibri" w:cs="Calibri"/>
                <w:color w:val="000000"/>
                <w:sz w:val="16"/>
                <w:szCs w:val="16"/>
                <w:lang w:val="en-ID" w:eastAsia="en-ID"/>
              </w:rPr>
            </w:pPr>
            <w:r w:rsidRPr="00C041EE">
              <w:rPr>
                <w:rFonts w:ascii="Calibri" w:eastAsia="Times New Roman" w:hAnsi="Calibri" w:cs="Calibri"/>
                <w:color w:val="000000"/>
                <w:sz w:val="16"/>
                <w:szCs w:val="16"/>
                <w:lang w:val="en-ID" w:eastAsia="en-ID"/>
              </w:rPr>
              <w:t> </w:t>
            </w:r>
          </w:p>
        </w:tc>
        <w:tc>
          <w:tcPr>
            <w:tcW w:w="625" w:type="dxa"/>
            <w:tcBorders>
              <w:top w:val="nil"/>
              <w:left w:val="nil"/>
              <w:bottom w:val="nil"/>
              <w:right w:val="nil"/>
            </w:tcBorders>
            <w:shd w:val="clear" w:color="000000" w:fill="FFFFFF"/>
            <w:noWrap/>
            <w:vAlign w:val="center"/>
            <w:hideMark/>
          </w:tcPr>
          <w:p w:rsidR="00C041EE" w:rsidRPr="00C041EE" w:rsidRDefault="00C041EE" w:rsidP="00C041EE">
            <w:pPr>
              <w:spacing w:after="0" w:line="240" w:lineRule="auto"/>
              <w:rPr>
                <w:rFonts w:ascii="Calibri" w:eastAsia="Times New Roman" w:hAnsi="Calibri" w:cs="Calibri"/>
                <w:color w:val="000000"/>
                <w:sz w:val="16"/>
                <w:szCs w:val="16"/>
                <w:lang w:val="en-ID" w:eastAsia="en-ID"/>
              </w:rPr>
            </w:pPr>
            <w:r w:rsidRPr="00C041EE">
              <w:rPr>
                <w:rFonts w:ascii="Calibri" w:eastAsia="Times New Roman" w:hAnsi="Calibri" w:cs="Calibri"/>
                <w:color w:val="000000"/>
                <w:sz w:val="16"/>
                <w:szCs w:val="16"/>
                <w:lang w:val="en-ID" w:eastAsia="en-ID"/>
              </w:rPr>
              <w:t> </w:t>
            </w:r>
          </w:p>
        </w:tc>
        <w:tc>
          <w:tcPr>
            <w:tcW w:w="835" w:type="dxa"/>
            <w:tcBorders>
              <w:top w:val="nil"/>
              <w:left w:val="nil"/>
              <w:bottom w:val="nil"/>
              <w:right w:val="nil"/>
            </w:tcBorders>
            <w:shd w:val="clear" w:color="auto" w:fill="auto"/>
            <w:noWrap/>
            <w:vAlign w:val="center"/>
            <w:hideMark/>
          </w:tcPr>
          <w:p w:rsidR="00C041EE" w:rsidRPr="00C041EE" w:rsidRDefault="00C041EE" w:rsidP="00C041EE">
            <w:pPr>
              <w:spacing w:after="0" w:line="240" w:lineRule="auto"/>
              <w:rPr>
                <w:rFonts w:ascii="Calibri" w:eastAsia="Times New Roman" w:hAnsi="Calibri" w:cs="Calibri"/>
                <w:color w:val="000000"/>
                <w:sz w:val="16"/>
                <w:szCs w:val="16"/>
                <w:lang w:val="en-ID" w:eastAsia="en-ID"/>
              </w:rPr>
            </w:pPr>
          </w:p>
        </w:tc>
      </w:tr>
    </w:tbl>
    <w:p w:rsidR="00131B6F" w:rsidRDefault="00131B6F" w:rsidP="008B3C71">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131B6F" w:rsidRDefault="00131B6F" w:rsidP="000656EA">
      <w:pPr>
        <w:pStyle w:val="ListParagraph"/>
        <w:spacing w:after="0" w:line="360" w:lineRule="auto"/>
        <w:ind w:left="1701"/>
        <w:contextualSpacing w:val="0"/>
        <w:jc w:val="both"/>
        <w:rPr>
          <w:rFonts w:ascii="Book Antiqua" w:hAnsi="Book Antiqua" w:cs="Trebuchet MS"/>
          <w:sz w:val="24"/>
          <w:szCs w:val="24"/>
        </w:rPr>
      </w:pPr>
      <w:r w:rsidRPr="005A7370">
        <w:rPr>
          <w:rFonts w:ascii="Book Antiqua" w:hAnsi="Book Antiqua"/>
          <w:sz w:val="24"/>
          <w:szCs w:val="24"/>
        </w:rPr>
        <w:t xml:space="preserve">Informasi tentang rata-rata jumlah anggota keluarga ini dapat digunakan sebagai tolok ukur keberhasilan program keluarga berencana di wilayah </w:t>
      </w:r>
      <w:r>
        <w:rPr>
          <w:rFonts w:ascii="Book Antiqua" w:hAnsi="Book Antiqua"/>
          <w:sz w:val="24"/>
          <w:szCs w:val="24"/>
        </w:rPr>
        <w:t>Provinsi Sumatera Barat</w:t>
      </w:r>
      <w:r w:rsidRPr="005A7370">
        <w:rPr>
          <w:rFonts w:ascii="Book Antiqua" w:hAnsi="Book Antiqua"/>
          <w:sz w:val="24"/>
          <w:szCs w:val="24"/>
        </w:rPr>
        <w:t xml:space="preserve"> dan</w:t>
      </w:r>
      <w:r w:rsidRPr="005A7370">
        <w:rPr>
          <w:rFonts w:ascii="Book Antiqua" w:hAnsi="Book Antiqua" w:cs="Trebuchet MS"/>
          <w:sz w:val="24"/>
          <w:szCs w:val="24"/>
        </w:rPr>
        <w:t xml:space="preserve"> dapat digunakan pemerintah </w:t>
      </w:r>
      <w:r>
        <w:rPr>
          <w:rFonts w:ascii="Book Antiqua" w:hAnsi="Book Antiqua" w:cs="Trebuchet MS"/>
          <w:sz w:val="24"/>
          <w:szCs w:val="24"/>
        </w:rPr>
        <w:t>provinsi</w:t>
      </w:r>
      <w:r w:rsidRPr="005A7370">
        <w:rPr>
          <w:rFonts w:ascii="Book Antiqua" w:hAnsi="Book Antiqua" w:cs="Trebuchet MS"/>
          <w:sz w:val="24"/>
          <w:szCs w:val="24"/>
        </w:rPr>
        <w:t xml:space="preserve"> dalam merencanakan </w:t>
      </w:r>
      <w:r w:rsidRPr="005A7370">
        <w:rPr>
          <w:rFonts w:ascii="Book Antiqua" w:hAnsi="Book Antiqua" w:cs="Trebuchet MS"/>
          <w:sz w:val="24"/>
          <w:szCs w:val="24"/>
        </w:rPr>
        <w:lastRenderedPageBreak/>
        <w:t>kebutuhan perumahan, seperti untuk menentukan ukuran rumah dengan berbagai tipe agar dapat memenuhi kebutuhan perumahan bagi masyarakat yang beranggota 3-4 orang.</w:t>
      </w:r>
    </w:p>
    <w:p w:rsidR="002C4F66" w:rsidRDefault="002C4F66" w:rsidP="00812D17">
      <w:pPr>
        <w:pStyle w:val="BodyText2"/>
        <w:numPr>
          <w:ilvl w:val="0"/>
          <w:numId w:val="20"/>
        </w:numPr>
        <w:spacing w:after="0" w:line="360" w:lineRule="auto"/>
        <w:ind w:left="1701" w:hanging="425"/>
        <w:rPr>
          <w:rFonts w:ascii="Book Antiqua" w:hAnsi="Book Antiqua" w:cs="Trebuchet MS"/>
          <w:b/>
          <w:bCs/>
          <w:i/>
          <w:szCs w:val="24"/>
          <w:lang w:val="en-US"/>
        </w:rPr>
      </w:pPr>
      <w:r>
        <w:rPr>
          <w:rFonts w:ascii="Book Antiqua" w:hAnsi="Book Antiqua" w:cs="Trebuchet MS"/>
          <w:b/>
          <w:bCs/>
          <w:i/>
          <w:szCs w:val="24"/>
          <w:lang w:val="en-US"/>
        </w:rPr>
        <w:t>Status Hubungan Dengan Kepala Keluarga (SHDK)</w:t>
      </w:r>
    </w:p>
    <w:p w:rsidR="002C4F66" w:rsidRDefault="002C4F66"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 xml:space="preserve">Hubungan dengan kepala keluarga digunakan untuk melihat banyaknya kepala keluarga menurut jenis kelamin, pola pengaturan tinggal </w:t>
      </w:r>
      <w:r w:rsidR="00F52749">
        <w:rPr>
          <w:rFonts w:ascii="Book Antiqua" w:hAnsi="Book Antiqua" w:cs="Trebuchet MS"/>
          <w:bCs/>
          <w:szCs w:val="24"/>
          <w:lang w:val="en-US"/>
        </w:rPr>
        <w:t>b</w:t>
      </w:r>
      <w:r>
        <w:rPr>
          <w:rFonts w:ascii="Book Antiqua" w:hAnsi="Book Antiqua" w:cs="Trebuchet MS"/>
          <w:bCs/>
          <w:szCs w:val="24"/>
          <w:lang w:val="en-US"/>
        </w:rPr>
        <w:t xml:space="preserve">ersama (living arrangement) dan pola pengasuhan anak dalam keluarga tersebut. Setiap anggota dalam keluarga mempunyai status hubungan dengan kepala keluarga seperti suami, istri, anak, menantu, cucu, keponakan, orang tua, dan mertua, termasuk adanya orang lain yang tinggal </w:t>
      </w:r>
      <w:r w:rsidR="00F83CB5">
        <w:rPr>
          <w:rFonts w:ascii="Book Antiqua" w:hAnsi="Book Antiqua" w:cs="Trebuchet MS"/>
          <w:bCs/>
          <w:szCs w:val="24"/>
          <w:lang w:val="en-US"/>
        </w:rPr>
        <w:t>b</w:t>
      </w:r>
      <w:r>
        <w:rPr>
          <w:rFonts w:ascii="Book Antiqua" w:hAnsi="Book Antiqua" w:cs="Trebuchet MS"/>
          <w:bCs/>
          <w:szCs w:val="24"/>
          <w:lang w:val="en-US"/>
        </w:rPr>
        <w:t>ersama seperti pembantu rumah tangga.</w:t>
      </w:r>
    </w:p>
    <w:p w:rsidR="002C4F66" w:rsidRDefault="002C4F66"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 xml:space="preserve">Tabel distribusi anggota keluarga berdasarkan status hubungan dengan kepala keluarga </w:t>
      </w:r>
      <w:r w:rsidR="00A853A4">
        <w:rPr>
          <w:rFonts w:ascii="Book Antiqua" w:hAnsi="Book Antiqua" w:cs="Trebuchet MS"/>
          <w:bCs/>
          <w:szCs w:val="24"/>
          <w:lang w:val="en-US"/>
        </w:rPr>
        <w:t xml:space="preserve">Provinsi Sumatera Barat </w:t>
      </w:r>
      <w:r w:rsidR="009D3AD7">
        <w:rPr>
          <w:rFonts w:ascii="Book Antiqua" w:hAnsi="Book Antiqua" w:cs="Trebuchet MS"/>
          <w:bCs/>
          <w:szCs w:val="24"/>
          <w:lang w:val="en-US"/>
        </w:rPr>
        <w:t xml:space="preserve">per 31 Desember </w:t>
      </w:r>
      <w:r w:rsidR="00A853A4">
        <w:rPr>
          <w:rFonts w:ascii="Book Antiqua" w:hAnsi="Book Antiqua" w:cs="Trebuchet MS"/>
          <w:bCs/>
          <w:szCs w:val="24"/>
          <w:lang w:val="en-US"/>
        </w:rPr>
        <w:t>201</w:t>
      </w:r>
      <w:r w:rsidR="006E4B31">
        <w:rPr>
          <w:rFonts w:ascii="Book Antiqua" w:hAnsi="Book Antiqua" w:cs="Trebuchet MS"/>
          <w:bCs/>
          <w:szCs w:val="24"/>
          <w:lang w:val="en-US"/>
        </w:rPr>
        <w:t>7</w:t>
      </w:r>
      <w:r w:rsidR="00A853A4">
        <w:rPr>
          <w:rFonts w:ascii="Book Antiqua" w:hAnsi="Book Antiqua" w:cs="Trebuchet MS"/>
          <w:bCs/>
          <w:szCs w:val="24"/>
          <w:lang w:val="en-US"/>
        </w:rPr>
        <w:t xml:space="preserve"> </w:t>
      </w:r>
      <w:r>
        <w:rPr>
          <w:rFonts w:ascii="Book Antiqua" w:hAnsi="Book Antiqua" w:cs="Trebuchet MS"/>
          <w:bCs/>
          <w:szCs w:val="24"/>
          <w:lang w:val="en-US"/>
        </w:rPr>
        <w:t>dapat dilihat pada Tabel 19 di bawah ini :</w:t>
      </w:r>
    </w:p>
    <w:p w:rsidR="008B4B17" w:rsidRDefault="008B4B17" w:rsidP="00FB20FA">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19.</w:t>
      </w:r>
    </w:p>
    <w:p w:rsidR="008B4B17" w:rsidRDefault="008B4B17" w:rsidP="00FB20FA">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Distribusi Anggota Keluarga Berdasarkan Status Hubungan</w:t>
      </w:r>
      <w:r w:rsidR="009D3AD7">
        <w:rPr>
          <w:rFonts w:ascii="Book Antiqua" w:hAnsi="Book Antiqua" w:cs="Arial"/>
          <w:color w:val="000000"/>
          <w:sz w:val="20"/>
          <w:szCs w:val="20"/>
        </w:rPr>
        <w:t xml:space="preserve"> Dengan</w:t>
      </w:r>
      <w:r>
        <w:rPr>
          <w:rFonts w:ascii="Book Antiqua" w:hAnsi="Book Antiqua" w:cs="Arial"/>
          <w:color w:val="000000"/>
          <w:sz w:val="20"/>
          <w:szCs w:val="20"/>
        </w:rPr>
        <w:t xml:space="preserve">  </w:t>
      </w:r>
    </w:p>
    <w:p w:rsidR="008B4B17" w:rsidRDefault="008B4B17" w:rsidP="00FB20FA">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Kepala Keluarga Provinsi Sumatera Barat </w:t>
      </w:r>
      <w:r w:rsidR="009D3AD7">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6E4B31">
        <w:rPr>
          <w:rFonts w:ascii="Book Antiqua" w:hAnsi="Book Antiqua" w:cs="Arial"/>
          <w:color w:val="000000"/>
          <w:sz w:val="20"/>
          <w:szCs w:val="20"/>
        </w:rPr>
        <w:t>7</w:t>
      </w:r>
    </w:p>
    <w:p w:rsidR="008B4B17" w:rsidRDefault="008B4B17" w:rsidP="008B4B17">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tbl>
      <w:tblPr>
        <w:tblW w:w="6811" w:type="dxa"/>
        <w:tblInd w:w="1691" w:type="dxa"/>
        <w:tblLook w:val="04A0" w:firstRow="1" w:lastRow="0" w:firstColumn="1" w:lastColumn="0" w:noHBand="0" w:noVBand="1"/>
      </w:tblPr>
      <w:tblGrid>
        <w:gridCol w:w="567"/>
        <w:gridCol w:w="1801"/>
        <w:gridCol w:w="880"/>
        <w:gridCol w:w="601"/>
        <w:gridCol w:w="880"/>
        <w:gridCol w:w="601"/>
        <w:gridCol w:w="880"/>
        <w:gridCol w:w="601"/>
      </w:tblGrid>
      <w:tr w:rsidR="00197F41" w:rsidRPr="00197F41" w:rsidTr="00FB20FA">
        <w:trPr>
          <w:trHeight w:val="255"/>
        </w:trPr>
        <w:tc>
          <w:tcPr>
            <w:tcW w:w="567" w:type="dxa"/>
            <w:vMerge w:val="restart"/>
            <w:tcBorders>
              <w:top w:val="single" w:sz="8" w:space="0" w:color="auto"/>
              <w:left w:val="single" w:sz="8" w:space="0" w:color="auto"/>
              <w:bottom w:val="nil"/>
              <w:right w:val="single" w:sz="4" w:space="0" w:color="auto"/>
            </w:tcBorders>
            <w:shd w:val="clear" w:color="000000" w:fill="E26B0A"/>
            <w:vAlign w:val="center"/>
            <w:hideMark/>
          </w:tcPr>
          <w:p w:rsidR="00197F41" w:rsidRPr="00197F41" w:rsidRDefault="00197F41" w:rsidP="00197F41">
            <w:pPr>
              <w:spacing w:after="0" w:line="240" w:lineRule="auto"/>
              <w:jc w:val="center"/>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No</w:t>
            </w:r>
          </w:p>
        </w:tc>
        <w:tc>
          <w:tcPr>
            <w:tcW w:w="1801" w:type="dxa"/>
            <w:vMerge w:val="restart"/>
            <w:tcBorders>
              <w:top w:val="single" w:sz="8" w:space="0" w:color="auto"/>
              <w:left w:val="single" w:sz="4" w:space="0" w:color="auto"/>
              <w:bottom w:val="nil"/>
              <w:right w:val="single" w:sz="4" w:space="0" w:color="auto"/>
            </w:tcBorders>
            <w:shd w:val="clear" w:color="000000" w:fill="E26B0A"/>
            <w:vAlign w:val="center"/>
            <w:hideMark/>
          </w:tcPr>
          <w:p w:rsidR="00197F41" w:rsidRPr="00197F41" w:rsidRDefault="00197F41" w:rsidP="00197F41">
            <w:pPr>
              <w:spacing w:after="0" w:line="240" w:lineRule="auto"/>
              <w:jc w:val="center"/>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Status Hubungan Dalam Keluarga</w:t>
            </w:r>
          </w:p>
        </w:tc>
        <w:tc>
          <w:tcPr>
            <w:tcW w:w="1481" w:type="dxa"/>
            <w:gridSpan w:val="2"/>
            <w:tcBorders>
              <w:top w:val="single" w:sz="8" w:space="0" w:color="auto"/>
              <w:left w:val="nil"/>
              <w:bottom w:val="single" w:sz="4" w:space="0" w:color="auto"/>
              <w:right w:val="single" w:sz="4" w:space="0" w:color="000000"/>
            </w:tcBorders>
            <w:shd w:val="clear" w:color="000000" w:fill="E26B0A"/>
            <w:noWrap/>
            <w:vAlign w:val="center"/>
            <w:hideMark/>
          </w:tcPr>
          <w:p w:rsidR="00197F41" w:rsidRPr="00197F41" w:rsidRDefault="00197F41" w:rsidP="00197F41">
            <w:pPr>
              <w:spacing w:after="0" w:line="240" w:lineRule="auto"/>
              <w:jc w:val="center"/>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Laki-Laki (Jiwa)</w:t>
            </w:r>
          </w:p>
        </w:tc>
        <w:tc>
          <w:tcPr>
            <w:tcW w:w="1481" w:type="dxa"/>
            <w:gridSpan w:val="2"/>
            <w:tcBorders>
              <w:top w:val="single" w:sz="8" w:space="0" w:color="auto"/>
              <w:left w:val="nil"/>
              <w:bottom w:val="nil"/>
              <w:right w:val="single" w:sz="4" w:space="0" w:color="000000"/>
            </w:tcBorders>
            <w:shd w:val="clear" w:color="000000" w:fill="E26B0A"/>
            <w:noWrap/>
            <w:vAlign w:val="center"/>
            <w:hideMark/>
          </w:tcPr>
          <w:p w:rsidR="00197F41" w:rsidRPr="00197F41" w:rsidRDefault="00197F41" w:rsidP="00197F41">
            <w:pPr>
              <w:spacing w:after="0" w:line="240" w:lineRule="auto"/>
              <w:jc w:val="center"/>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Perempuan (Jiwa)</w:t>
            </w:r>
          </w:p>
        </w:tc>
        <w:tc>
          <w:tcPr>
            <w:tcW w:w="1481" w:type="dxa"/>
            <w:gridSpan w:val="2"/>
            <w:tcBorders>
              <w:top w:val="single" w:sz="8" w:space="0" w:color="auto"/>
              <w:left w:val="nil"/>
              <w:bottom w:val="single" w:sz="4" w:space="0" w:color="auto"/>
              <w:right w:val="single" w:sz="8" w:space="0" w:color="000000"/>
            </w:tcBorders>
            <w:shd w:val="clear" w:color="000000" w:fill="E26B0A"/>
            <w:noWrap/>
            <w:vAlign w:val="center"/>
            <w:hideMark/>
          </w:tcPr>
          <w:p w:rsidR="00197F41" w:rsidRPr="00197F41" w:rsidRDefault="00197F41" w:rsidP="00197F41">
            <w:pPr>
              <w:spacing w:after="0" w:line="240" w:lineRule="auto"/>
              <w:jc w:val="center"/>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Total</w:t>
            </w:r>
          </w:p>
        </w:tc>
      </w:tr>
      <w:tr w:rsidR="00197F41" w:rsidRPr="00197F41" w:rsidTr="00FB20FA">
        <w:trPr>
          <w:trHeight w:val="255"/>
        </w:trPr>
        <w:tc>
          <w:tcPr>
            <w:tcW w:w="567" w:type="dxa"/>
            <w:vMerge/>
            <w:tcBorders>
              <w:top w:val="single" w:sz="8" w:space="0" w:color="auto"/>
              <w:left w:val="single" w:sz="8" w:space="0" w:color="auto"/>
              <w:bottom w:val="nil"/>
              <w:right w:val="single" w:sz="4" w:space="0" w:color="auto"/>
            </w:tcBorders>
            <w:vAlign w:val="center"/>
            <w:hideMark/>
          </w:tcPr>
          <w:p w:rsidR="00197F41" w:rsidRPr="00197F41" w:rsidRDefault="00197F41" w:rsidP="00197F41">
            <w:pPr>
              <w:spacing w:after="0" w:line="240" w:lineRule="auto"/>
              <w:rPr>
                <w:rFonts w:ascii="Book Antiqua" w:eastAsia="Times New Roman" w:hAnsi="Book Antiqua" w:cs="Calibri"/>
                <w:b/>
                <w:bCs/>
                <w:color w:val="FFFFFF"/>
                <w:sz w:val="14"/>
                <w:szCs w:val="14"/>
                <w:lang w:val="en-ID" w:eastAsia="en-ID"/>
              </w:rPr>
            </w:pPr>
          </w:p>
        </w:tc>
        <w:tc>
          <w:tcPr>
            <w:tcW w:w="1801" w:type="dxa"/>
            <w:vMerge/>
            <w:tcBorders>
              <w:top w:val="single" w:sz="8" w:space="0" w:color="auto"/>
              <w:left w:val="single" w:sz="4" w:space="0" w:color="auto"/>
              <w:bottom w:val="nil"/>
              <w:right w:val="single" w:sz="4" w:space="0" w:color="auto"/>
            </w:tcBorders>
            <w:vAlign w:val="center"/>
            <w:hideMark/>
          </w:tcPr>
          <w:p w:rsidR="00197F41" w:rsidRPr="00197F41" w:rsidRDefault="00197F41" w:rsidP="00197F41">
            <w:pPr>
              <w:spacing w:after="0" w:line="240" w:lineRule="auto"/>
              <w:rPr>
                <w:rFonts w:ascii="Book Antiqua" w:eastAsia="Times New Roman" w:hAnsi="Book Antiqua" w:cs="Calibri"/>
                <w:b/>
                <w:bCs/>
                <w:color w:val="FFFFFF"/>
                <w:sz w:val="14"/>
                <w:szCs w:val="14"/>
                <w:lang w:val="en-ID" w:eastAsia="en-ID"/>
              </w:rPr>
            </w:pPr>
          </w:p>
        </w:tc>
        <w:tc>
          <w:tcPr>
            <w:tcW w:w="880" w:type="dxa"/>
            <w:tcBorders>
              <w:top w:val="nil"/>
              <w:left w:val="nil"/>
              <w:bottom w:val="nil"/>
              <w:right w:val="single" w:sz="4" w:space="0" w:color="auto"/>
            </w:tcBorders>
            <w:shd w:val="clear" w:color="000000" w:fill="E26B0A"/>
            <w:vAlign w:val="center"/>
            <w:hideMark/>
          </w:tcPr>
          <w:p w:rsidR="00197F41" w:rsidRPr="00197F41" w:rsidRDefault="00197F41" w:rsidP="00197F41">
            <w:pPr>
              <w:spacing w:after="0" w:line="240" w:lineRule="auto"/>
              <w:jc w:val="center"/>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Jumlah</w:t>
            </w:r>
          </w:p>
        </w:tc>
        <w:tc>
          <w:tcPr>
            <w:tcW w:w="601" w:type="dxa"/>
            <w:tcBorders>
              <w:top w:val="nil"/>
              <w:left w:val="nil"/>
              <w:bottom w:val="nil"/>
              <w:right w:val="single" w:sz="4" w:space="0" w:color="auto"/>
            </w:tcBorders>
            <w:shd w:val="clear" w:color="000000" w:fill="E26B0A"/>
            <w:vAlign w:val="center"/>
            <w:hideMark/>
          </w:tcPr>
          <w:p w:rsidR="00197F41" w:rsidRPr="00197F41" w:rsidRDefault="00197F41" w:rsidP="00197F41">
            <w:pPr>
              <w:spacing w:after="0" w:line="240" w:lineRule="auto"/>
              <w:jc w:val="center"/>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w:t>
            </w:r>
          </w:p>
        </w:tc>
        <w:tc>
          <w:tcPr>
            <w:tcW w:w="880" w:type="dxa"/>
            <w:tcBorders>
              <w:top w:val="single" w:sz="4" w:space="0" w:color="auto"/>
              <w:left w:val="nil"/>
              <w:bottom w:val="nil"/>
              <w:right w:val="single" w:sz="4" w:space="0" w:color="auto"/>
            </w:tcBorders>
            <w:shd w:val="clear" w:color="000000" w:fill="E26B0A"/>
            <w:vAlign w:val="center"/>
            <w:hideMark/>
          </w:tcPr>
          <w:p w:rsidR="00197F41" w:rsidRPr="00197F41" w:rsidRDefault="00197F41" w:rsidP="00197F41">
            <w:pPr>
              <w:spacing w:after="0" w:line="240" w:lineRule="auto"/>
              <w:jc w:val="center"/>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Jumlah</w:t>
            </w:r>
          </w:p>
        </w:tc>
        <w:tc>
          <w:tcPr>
            <w:tcW w:w="601" w:type="dxa"/>
            <w:tcBorders>
              <w:top w:val="single" w:sz="4" w:space="0" w:color="auto"/>
              <w:left w:val="nil"/>
              <w:bottom w:val="nil"/>
              <w:right w:val="single" w:sz="4" w:space="0" w:color="auto"/>
            </w:tcBorders>
            <w:shd w:val="clear" w:color="000000" w:fill="E26B0A"/>
            <w:vAlign w:val="center"/>
            <w:hideMark/>
          </w:tcPr>
          <w:p w:rsidR="00197F41" w:rsidRPr="00197F41" w:rsidRDefault="00197F41" w:rsidP="00197F41">
            <w:pPr>
              <w:spacing w:after="0" w:line="240" w:lineRule="auto"/>
              <w:jc w:val="center"/>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w:t>
            </w:r>
          </w:p>
        </w:tc>
        <w:tc>
          <w:tcPr>
            <w:tcW w:w="880" w:type="dxa"/>
            <w:tcBorders>
              <w:top w:val="nil"/>
              <w:left w:val="nil"/>
              <w:bottom w:val="nil"/>
              <w:right w:val="nil"/>
            </w:tcBorders>
            <w:shd w:val="clear" w:color="000000" w:fill="E26B0A"/>
            <w:vAlign w:val="center"/>
            <w:hideMark/>
          </w:tcPr>
          <w:p w:rsidR="00197F41" w:rsidRPr="00197F41" w:rsidRDefault="00197F41" w:rsidP="00197F41">
            <w:pPr>
              <w:spacing w:after="0" w:line="240" w:lineRule="auto"/>
              <w:jc w:val="center"/>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Jumlah</w:t>
            </w:r>
          </w:p>
        </w:tc>
        <w:tc>
          <w:tcPr>
            <w:tcW w:w="601" w:type="dxa"/>
            <w:tcBorders>
              <w:top w:val="nil"/>
              <w:left w:val="single" w:sz="4" w:space="0" w:color="auto"/>
              <w:bottom w:val="nil"/>
              <w:right w:val="single" w:sz="8" w:space="0" w:color="auto"/>
            </w:tcBorders>
            <w:shd w:val="clear" w:color="000000" w:fill="E26B0A"/>
            <w:vAlign w:val="center"/>
            <w:hideMark/>
          </w:tcPr>
          <w:p w:rsidR="00197F41" w:rsidRPr="00197F41" w:rsidRDefault="00197F41" w:rsidP="00197F41">
            <w:pPr>
              <w:spacing w:after="0" w:line="240" w:lineRule="auto"/>
              <w:jc w:val="center"/>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w:t>
            </w:r>
          </w:p>
        </w:tc>
      </w:tr>
      <w:tr w:rsidR="00197F41" w:rsidRPr="00197F41" w:rsidTr="00FB20FA">
        <w:trPr>
          <w:trHeight w:val="255"/>
        </w:trPr>
        <w:tc>
          <w:tcPr>
            <w:tcW w:w="567" w:type="dxa"/>
            <w:tcBorders>
              <w:top w:val="single" w:sz="4" w:space="0" w:color="auto"/>
              <w:left w:val="single" w:sz="8" w:space="0" w:color="auto"/>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center"/>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01</w:t>
            </w:r>
          </w:p>
        </w:tc>
        <w:tc>
          <w:tcPr>
            <w:tcW w:w="1801" w:type="dxa"/>
            <w:tcBorders>
              <w:top w:val="single" w:sz="4" w:space="0" w:color="auto"/>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Kepala Keluarga</w:t>
            </w:r>
          </w:p>
        </w:tc>
        <w:tc>
          <w:tcPr>
            <w:tcW w:w="880" w:type="dxa"/>
            <w:tcBorders>
              <w:top w:val="single" w:sz="4" w:space="0" w:color="auto"/>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1.238.821</w:t>
            </w:r>
          </w:p>
        </w:tc>
        <w:tc>
          <w:tcPr>
            <w:tcW w:w="601" w:type="dxa"/>
            <w:tcBorders>
              <w:top w:val="single" w:sz="4" w:space="0" w:color="auto"/>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44,41</w:t>
            </w:r>
          </w:p>
        </w:tc>
        <w:tc>
          <w:tcPr>
            <w:tcW w:w="880" w:type="dxa"/>
            <w:tcBorders>
              <w:top w:val="single" w:sz="4" w:space="0" w:color="auto"/>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242.831</w:t>
            </w:r>
          </w:p>
        </w:tc>
        <w:tc>
          <w:tcPr>
            <w:tcW w:w="601" w:type="dxa"/>
            <w:tcBorders>
              <w:top w:val="single" w:sz="4" w:space="0" w:color="auto"/>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8,92</w:t>
            </w:r>
          </w:p>
        </w:tc>
        <w:tc>
          <w:tcPr>
            <w:tcW w:w="880" w:type="dxa"/>
            <w:tcBorders>
              <w:top w:val="single" w:sz="4" w:space="0" w:color="auto"/>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1.481.652</w:t>
            </w:r>
          </w:p>
        </w:tc>
        <w:tc>
          <w:tcPr>
            <w:tcW w:w="601" w:type="dxa"/>
            <w:tcBorders>
              <w:top w:val="single" w:sz="4" w:space="0" w:color="auto"/>
              <w:left w:val="nil"/>
              <w:bottom w:val="single" w:sz="4" w:space="0" w:color="auto"/>
              <w:right w:val="single" w:sz="8"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26,88</w:t>
            </w:r>
          </w:p>
        </w:tc>
      </w:tr>
      <w:tr w:rsidR="00197F41" w:rsidRPr="00197F41" w:rsidTr="00FB20FA">
        <w:trPr>
          <w:trHeight w:val="255"/>
        </w:trPr>
        <w:tc>
          <w:tcPr>
            <w:tcW w:w="567" w:type="dxa"/>
            <w:tcBorders>
              <w:top w:val="nil"/>
              <w:left w:val="single" w:sz="8" w:space="0" w:color="auto"/>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center"/>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02</w:t>
            </w:r>
          </w:p>
        </w:tc>
        <w:tc>
          <w:tcPr>
            <w:tcW w:w="18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Suami</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215</w:t>
            </w:r>
          </w:p>
        </w:tc>
        <w:tc>
          <w:tcPr>
            <w:tcW w:w="6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0,01</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0,00</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215</w:t>
            </w:r>
          </w:p>
        </w:tc>
        <w:tc>
          <w:tcPr>
            <w:tcW w:w="601" w:type="dxa"/>
            <w:tcBorders>
              <w:top w:val="nil"/>
              <w:left w:val="nil"/>
              <w:bottom w:val="single" w:sz="4" w:space="0" w:color="auto"/>
              <w:right w:val="single" w:sz="8"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0,00</w:t>
            </w:r>
          </w:p>
        </w:tc>
      </w:tr>
      <w:tr w:rsidR="00197F41" w:rsidRPr="00197F41" w:rsidTr="00FB20FA">
        <w:trPr>
          <w:trHeight w:val="255"/>
        </w:trPr>
        <w:tc>
          <w:tcPr>
            <w:tcW w:w="567" w:type="dxa"/>
            <w:tcBorders>
              <w:top w:val="nil"/>
              <w:left w:val="single" w:sz="8" w:space="0" w:color="auto"/>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center"/>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03</w:t>
            </w:r>
          </w:p>
        </w:tc>
        <w:tc>
          <w:tcPr>
            <w:tcW w:w="1801"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Istri</w:t>
            </w:r>
          </w:p>
        </w:tc>
        <w:tc>
          <w:tcPr>
            <w:tcW w:w="880"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0,00</w:t>
            </w:r>
          </w:p>
        </w:tc>
        <w:tc>
          <w:tcPr>
            <w:tcW w:w="880"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1.169.753</w:t>
            </w:r>
          </w:p>
        </w:tc>
        <w:tc>
          <w:tcPr>
            <w:tcW w:w="601"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42,98</w:t>
            </w:r>
          </w:p>
        </w:tc>
        <w:tc>
          <w:tcPr>
            <w:tcW w:w="880"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1.169.753</w:t>
            </w:r>
          </w:p>
        </w:tc>
        <w:tc>
          <w:tcPr>
            <w:tcW w:w="601" w:type="dxa"/>
            <w:tcBorders>
              <w:top w:val="nil"/>
              <w:left w:val="nil"/>
              <w:bottom w:val="single" w:sz="4" w:space="0" w:color="auto"/>
              <w:right w:val="single" w:sz="8"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21,22</w:t>
            </w:r>
          </w:p>
        </w:tc>
      </w:tr>
      <w:tr w:rsidR="00197F41" w:rsidRPr="00197F41" w:rsidTr="00FB20FA">
        <w:trPr>
          <w:trHeight w:val="255"/>
        </w:trPr>
        <w:tc>
          <w:tcPr>
            <w:tcW w:w="567" w:type="dxa"/>
            <w:tcBorders>
              <w:top w:val="nil"/>
              <w:left w:val="single" w:sz="8" w:space="0" w:color="auto"/>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center"/>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04</w:t>
            </w:r>
          </w:p>
        </w:tc>
        <w:tc>
          <w:tcPr>
            <w:tcW w:w="18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Anak</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1.461.835</w:t>
            </w:r>
          </w:p>
        </w:tc>
        <w:tc>
          <w:tcPr>
            <w:tcW w:w="6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52,41</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1.200.728</w:t>
            </w:r>
          </w:p>
        </w:tc>
        <w:tc>
          <w:tcPr>
            <w:tcW w:w="6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44,12</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2.662.563</w:t>
            </w:r>
          </w:p>
        </w:tc>
        <w:tc>
          <w:tcPr>
            <w:tcW w:w="601" w:type="dxa"/>
            <w:tcBorders>
              <w:top w:val="nil"/>
              <w:left w:val="nil"/>
              <w:bottom w:val="single" w:sz="4" w:space="0" w:color="auto"/>
              <w:right w:val="single" w:sz="8"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48,31</w:t>
            </w:r>
          </w:p>
        </w:tc>
      </w:tr>
      <w:tr w:rsidR="00197F41" w:rsidRPr="00197F41" w:rsidTr="00FB20FA">
        <w:trPr>
          <w:trHeight w:val="255"/>
        </w:trPr>
        <w:tc>
          <w:tcPr>
            <w:tcW w:w="567" w:type="dxa"/>
            <w:tcBorders>
              <w:top w:val="nil"/>
              <w:left w:val="single" w:sz="8" w:space="0" w:color="auto"/>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center"/>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05</w:t>
            </w:r>
          </w:p>
        </w:tc>
        <w:tc>
          <w:tcPr>
            <w:tcW w:w="1801"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Menantu</w:t>
            </w:r>
          </w:p>
        </w:tc>
        <w:tc>
          <w:tcPr>
            <w:tcW w:w="880"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710</w:t>
            </w:r>
          </w:p>
        </w:tc>
        <w:tc>
          <w:tcPr>
            <w:tcW w:w="601"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0,03</w:t>
            </w:r>
          </w:p>
        </w:tc>
        <w:tc>
          <w:tcPr>
            <w:tcW w:w="880"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276</w:t>
            </w:r>
          </w:p>
        </w:tc>
        <w:tc>
          <w:tcPr>
            <w:tcW w:w="601"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0,01</w:t>
            </w:r>
          </w:p>
        </w:tc>
        <w:tc>
          <w:tcPr>
            <w:tcW w:w="880"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986</w:t>
            </w:r>
          </w:p>
        </w:tc>
        <w:tc>
          <w:tcPr>
            <w:tcW w:w="601" w:type="dxa"/>
            <w:tcBorders>
              <w:top w:val="nil"/>
              <w:left w:val="nil"/>
              <w:bottom w:val="single" w:sz="4" w:space="0" w:color="auto"/>
              <w:right w:val="single" w:sz="8"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0,02</w:t>
            </w:r>
          </w:p>
        </w:tc>
      </w:tr>
      <w:tr w:rsidR="00197F41" w:rsidRPr="00197F41" w:rsidTr="00FB20FA">
        <w:trPr>
          <w:trHeight w:val="255"/>
        </w:trPr>
        <w:tc>
          <w:tcPr>
            <w:tcW w:w="567" w:type="dxa"/>
            <w:tcBorders>
              <w:top w:val="nil"/>
              <w:left w:val="single" w:sz="8" w:space="0" w:color="auto"/>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center"/>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06</w:t>
            </w:r>
          </w:p>
        </w:tc>
        <w:tc>
          <w:tcPr>
            <w:tcW w:w="18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Cucu</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18.483</w:t>
            </w:r>
          </w:p>
        </w:tc>
        <w:tc>
          <w:tcPr>
            <w:tcW w:w="6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0,66</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15.191</w:t>
            </w:r>
          </w:p>
        </w:tc>
        <w:tc>
          <w:tcPr>
            <w:tcW w:w="6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0,56</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33.674</w:t>
            </w:r>
          </w:p>
        </w:tc>
        <w:tc>
          <w:tcPr>
            <w:tcW w:w="601" w:type="dxa"/>
            <w:tcBorders>
              <w:top w:val="nil"/>
              <w:left w:val="nil"/>
              <w:bottom w:val="single" w:sz="4" w:space="0" w:color="auto"/>
              <w:right w:val="single" w:sz="8"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0,61</w:t>
            </w:r>
          </w:p>
        </w:tc>
      </w:tr>
      <w:tr w:rsidR="00197F41" w:rsidRPr="00197F41" w:rsidTr="00FB20FA">
        <w:trPr>
          <w:trHeight w:val="255"/>
        </w:trPr>
        <w:tc>
          <w:tcPr>
            <w:tcW w:w="567" w:type="dxa"/>
            <w:tcBorders>
              <w:top w:val="nil"/>
              <w:left w:val="single" w:sz="8" w:space="0" w:color="auto"/>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center"/>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07</w:t>
            </w:r>
          </w:p>
        </w:tc>
        <w:tc>
          <w:tcPr>
            <w:tcW w:w="1801"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Orang Tua</w:t>
            </w:r>
          </w:p>
        </w:tc>
        <w:tc>
          <w:tcPr>
            <w:tcW w:w="880"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2.132</w:t>
            </w:r>
          </w:p>
        </w:tc>
        <w:tc>
          <w:tcPr>
            <w:tcW w:w="601"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0,08</w:t>
            </w:r>
          </w:p>
        </w:tc>
        <w:tc>
          <w:tcPr>
            <w:tcW w:w="880"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17.002</w:t>
            </w:r>
          </w:p>
        </w:tc>
        <w:tc>
          <w:tcPr>
            <w:tcW w:w="601"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0,62</w:t>
            </w:r>
          </w:p>
        </w:tc>
        <w:tc>
          <w:tcPr>
            <w:tcW w:w="880"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19.134</w:t>
            </w:r>
          </w:p>
        </w:tc>
        <w:tc>
          <w:tcPr>
            <w:tcW w:w="601" w:type="dxa"/>
            <w:tcBorders>
              <w:top w:val="nil"/>
              <w:left w:val="nil"/>
              <w:bottom w:val="single" w:sz="4" w:space="0" w:color="auto"/>
              <w:right w:val="single" w:sz="8"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0,35</w:t>
            </w:r>
          </w:p>
        </w:tc>
      </w:tr>
      <w:tr w:rsidR="00197F41" w:rsidRPr="00197F41" w:rsidTr="00FB20FA">
        <w:trPr>
          <w:trHeight w:val="255"/>
        </w:trPr>
        <w:tc>
          <w:tcPr>
            <w:tcW w:w="567" w:type="dxa"/>
            <w:tcBorders>
              <w:top w:val="nil"/>
              <w:left w:val="single" w:sz="8" w:space="0" w:color="auto"/>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center"/>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08</w:t>
            </w:r>
          </w:p>
        </w:tc>
        <w:tc>
          <w:tcPr>
            <w:tcW w:w="18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Mertua</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4.607</w:t>
            </w:r>
          </w:p>
        </w:tc>
        <w:tc>
          <w:tcPr>
            <w:tcW w:w="6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0,17</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37.077</w:t>
            </w:r>
          </w:p>
        </w:tc>
        <w:tc>
          <w:tcPr>
            <w:tcW w:w="6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1,36</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41.684</w:t>
            </w:r>
          </w:p>
        </w:tc>
        <w:tc>
          <w:tcPr>
            <w:tcW w:w="601" w:type="dxa"/>
            <w:tcBorders>
              <w:top w:val="nil"/>
              <w:left w:val="nil"/>
              <w:bottom w:val="single" w:sz="4" w:space="0" w:color="auto"/>
              <w:right w:val="single" w:sz="8"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0,76</w:t>
            </w:r>
          </w:p>
        </w:tc>
      </w:tr>
      <w:tr w:rsidR="00197F41" w:rsidRPr="00197F41" w:rsidTr="00FB20FA">
        <w:trPr>
          <w:trHeight w:val="255"/>
        </w:trPr>
        <w:tc>
          <w:tcPr>
            <w:tcW w:w="567" w:type="dxa"/>
            <w:tcBorders>
              <w:top w:val="nil"/>
              <w:left w:val="single" w:sz="8" w:space="0" w:color="auto"/>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center"/>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09</w:t>
            </w:r>
          </w:p>
        </w:tc>
        <w:tc>
          <w:tcPr>
            <w:tcW w:w="1801"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Famili Lain</w:t>
            </w:r>
          </w:p>
        </w:tc>
        <w:tc>
          <w:tcPr>
            <w:tcW w:w="880"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57.599</w:t>
            </w:r>
          </w:p>
        </w:tc>
        <w:tc>
          <w:tcPr>
            <w:tcW w:w="601"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2,06</w:t>
            </w:r>
          </w:p>
        </w:tc>
        <w:tc>
          <w:tcPr>
            <w:tcW w:w="880"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34.793</w:t>
            </w:r>
          </w:p>
        </w:tc>
        <w:tc>
          <w:tcPr>
            <w:tcW w:w="601"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1,28</w:t>
            </w:r>
          </w:p>
        </w:tc>
        <w:tc>
          <w:tcPr>
            <w:tcW w:w="880" w:type="dxa"/>
            <w:tcBorders>
              <w:top w:val="nil"/>
              <w:left w:val="nil"/>
              <w:bottom w:val="single" w:sz="4"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92.392</w:t>
            </w:r>
          </w:p>
        </w:tc>
        <w:tc>
          <w:tcPr>
            <w:tcW w:w="601" w:type="dxa"/>
            <w:tcBorders>
              <w:top w:val="nil"/>
              <w:left w:val="nil"/>
              <w:bottom w:val="single" w:sz="4" w:space="0" w:color="auto"/>
              <w:right w:val="single" w:sz="8"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1,68</w:t>
            </w:r>
          </w:p>
        </w:tc>
      </w:tr>
      <w:tr w:rsidR="00197F41" w:rsidRPr="00197F41" w:rsidTr="00FB20FA">
        <w:trPr>
          <w:trHeight w:val="255"/>
        </w:trPr>
        <w:tc>
          <w:tcPr>
            <w:tcW w:w="567" w:type="dxa"/>
            <w:tcBorders>
              <w:top w:val="nil"/>
              <w:left w:val="single" w:sz="8" w:space="0" w:color="auto"/>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center"/>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10</w:t>
            </w:r>
          </w:p>
        </w:tc>
        <w:tc>
          <w:tcPr>
            <w:tcW w:w="18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Pembantu</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95</w:t>
            </w:r>
          </w:p>
        </w:tc>
        <w:tc>
          <w:tcPr>
            <w:tcW w:w="6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0,00</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238</w:t>
            </w:r>
          </w:p>
        </w:tc>
        <w:tc>
          <w:tcPr>
            <w:tcW w:w="601"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0,01</w:t>
            </w:r>
          </w:p>
        </w:tc>
        <w:tc>
          <w:tcPr>
            <w:tcW w:w="880" w:type="dxa"/>
            <w:tcBorders>
              <w:top w:val="nil"/>
              <w:left w:val="nil"/>
              <w:bottom w:val="single" w:sz="4" w:space="0" w:color="auto"/>
              <w:right w:val="single" w:sz="4"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333</w:t>
            </w:r>
          </w:p>
        </w:tc>
        <w:tc>
          <w:tcPr>
            <w:tcW w:w="601" w:type="dxa"/>
            <w:tcBorders>
              <w:top w:val="nil"/>
              <w:left w:val="nil"/>
              <w:bottom w:val="single" w:sz="4" w:space="0" w:color="auto"/>
              <w:right w:val="single" w:sz="8" w:space="0" w:color="auto"/>
            </w:tcBorders>
            <w:shd w:val="clear" w:color="000000" w:fill="F79646"/>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0,01</w:t>
            </w:r>
          </w:p>
        </w:tc>
      </w:tr>
      <w:tr w:rsidR="00197F41" w:rsidRPr="00197F41" w:rsidTr="00FB20FA">
        <w:trPr>
          <w:trHeight w:val="255"/>
        </w:trPr>
        <w:tc>
          <w:tcPr>
            <w:tcW w:w="567" w:type="dxa"/>
            <w:tcBorders>
              <w:top w:val="nil"/>
              <w:left w:val="single" w:sz="8" w:space="0" w:color="auto"/>
              <w:bottom w:val="double" w:sz="6"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center"/>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11</w:t>
            </w:r>
          </w:p>
        </w:tc>
        <w:tc>
          <w:tcPr>
            <w:tcW w:w="1801" w:type="dxa"/>
            <w:tcBorders>
              <w:top w:val="nil"/>
              <w:left w:val="nil"/>
              <w:bottom w:val="double" w:sz="6" w:space="0" w:color="auto"/>
              <w:right w:val="single" w:sz="4" w:space="0" w:color="auto"/>
            </w:tcBorders>
            <w:shd w:val="clear" w:color="000000" w:fill="92D050"/>
            <w:noWrap/>
            <w:vAlign w:val="center"/>
            <w:hideMark/>
          </w:tcPr>
          <w:p w:rsidR="00197F41" w:rsidRPr="00197F41" w:rsidRDefault="00197F41" w:rsidP="00197F41">
            <w:pPr>
              <w:spacing w:after="0" w:line="240" w:lineRule="auto"/>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Lainnya</w:t>
            </w:r>
          </w:p>
        </w:tc>
        <w:tc>
          <w:tcPr>
            <w:tcW w:w="880" w:type="dxa"/>
            <w:tcBorders>
              <w:top w:val="nil"/>
              <w:left w:val="nil"/>
              <w:bottom w:val="double" w:sz="6"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4.980</w:t>
            </w:r>
          </w:p>
        </w:tc>
        <w:tc>
          <w:tcPr>
            <w:tcW w:w="601" w:type="dxa"/>
            <w:tcBorders>
              <w:top w:val="nil"/>
              <w:left w:val="nil"/>
              <w:bottom w:val="double" w:sz="6"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0,18</w:t>
            </w:r>
          </w:p>
        </w:tc>
        <w:tc>
          <w:tcPr>
            <w:tcW w:w="880" w:type="dxa"/>
            <w:tcBorders>
              <w:top w:val="nil"/>
              <w:left w:val="nil"/>
              <w:bottom w:val="double" w:sz="6"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3.880</w:t>
            </w:r>
          </w:p>
        </w:tc>
        <w:tc>
          <w:tcPr>
            <w:tcW w:w="601" w:type="dxa"/>
            <w:tcBorders>
              <w:top w:val="nil"/>
              <w:left w:val="nil"/>
              <w:bottom w:val="double" w:sz="6"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0,14</w:t>
            </w:r>
          </w:p>
        </w:tc>
        <w:tc>
          <w:tcPr>
            <w:tcW w:w="880" w:type="dxa"/>
            <w:tcBorders>
              <w:top w:val="nil"/>
              <w:left w:val="nil"/>
              <w:bottom w:val="double" w:sz="6" w:space="0" w:color="auto"/>
              <w:right w:val="single" w:sz="4"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8.860</w:t>
            </w:r>
          </w:p>
        </w:tc>
        <w:tc>
          <w:tcPr>
            <w:tcW w:w="601" w:type="dxa"/>
            <w:tcBorders>
              <w:top w:val="nil"/>
              <w:left w:val="nil"/>
              <w:bottom w:val="double" w:sz="6" w:space="0" w:color="auto"/>
              <w:right w:val="single" w:sz="8" w:space="0" w:color="auto"/>
            </w:tcBorders>
            <w:shd w:val="clear" w:color="000000" w:fill="92D050"/>
            <w:noWrap/>
            <w:vAlign w:val="center"/>
            <w:hideMark/>
          </w:tcPr>
          <w:p w:rsidR="00197F41" w:rsidRPr="00197F41" w:rsidRDefault="00197F41" w:rsidP="00197F41">
            <w:pPr>
              <w:spacing w:after="0" w:line="240" w:lineRule="auto"/>
              <w:jc w:val="right"/>
              <w:rPr>
                <w:rFonts w:ascii="Book Antiqua" w:eastAsia="Times New Roman" w:hAnsi="Book Antiqua" w:cs="Calibri"/>
                <w:color w:val="000000"/>
                <w:sz w:val="14"/>
                <w:szCs w:val="14"/>
                <w:lang w:val="en-ID" w:eastAsia="en-ID"/>
              </w:rPr>
            </w:pPr>
            <w:r w:rsidRPr="00197F41">
              <w:rPr>
                <w:rFonts w:ascii="Book Antiqua" w:eastAsia="Times New Roman" w:hAnsi="Book Antiqua" w:cs="Calibri"/>
                <w:color w:val="000000"/>
                <w:sz w:val="14"/>
                <w:szCs w:val="14"/>
                <w:lang w:val="en-ID" w:eastAsia="en-ID"/>
              </w:rPr>
              <w:t>0,16</w:t>
            </w:r>
          </w:p>
        </w:tc>
      </w:tr>
      <w:tr w:rsidR="00197F41" w:rsidRPr="00197F41" w:rsidTr="00FB20FA">
        <w:trPr>
          <w:trHeight w:val="255"/>
        </w:trPr>
        <w:tc>
          <w:tcPr>
            <w:tcW w:w="567" w:type="dxa"/>
            <w:tcBorders>
              <w:top w:val="nil"/>
              <w:left w:val="single" w:sz="8" w:space="0" w:color="auto"/>
              <w:bottom w:val="single" w:sz="8" w:space="0" w:color="auto"/>
              <w:right w:val="single" w:sz="4" w:space="0" w:color="auto"/>
            </w:tcBorders>
            <w:shd w:val="clear" w:color="000000" w:fill="00B050"/>
            <w:noWrap/>
            <w:vAlign w:val="center"/>
            <w:hideMark/>
          </w:tcPr>
          <w:p w:rsidR="00197F41" w:rsidRPr="00197F41" w:rsidRDefault="00197F41" w:rsidP="00197F41">
            <w:pPr>
              <w:spacing w:after="0" w:line="240" w:lineRule="auto"/>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 </w:t>
            </w:r>
          </w:p>
        </w:tc>
        <w:tc>
          <w:tcPr>
            <w:tcW w:w="1801" w:type="dxa"/>
            <w:tcBorders>
              <w:top w:val="nil"/>
              <w:left w:val="nil"/>
              <w:bottom w:val="single" w:sz="8" w:space="0" w:color="auto"/>
              <w:right w:val="single" w:sz="4" w:space="0" w:color="auto"/>
            </w:tcBorders>
            <w:shd w:val="clear" w:color="000000" w:fill="00B050"/>
            <w:noWrap/>
            <w:vAlign w:val="center"/>
            <w:hideMark/>
          </w:tcPr>
          <w:p w:rsidR="00197F41" w:rsidRPr="00197F41" w:rsidRDefault="00197F41" w:rsidP="00197F41">
            <w:pPr>
              <w:spacing w:after="0" w:line="240" w:lineRule="auto"/>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 xml:space="preserve">TOTAL </w:t>
            </w:r>
          </w:p>
        </w:tc>
        <w:tc>
          <w:tcPr>
            <w:tcW w:w="880" w:type="dxa"/>
            <w:tcBorders>
              <w:top w:val="nil"/>
              <w:left w:val="nil"/>
              <w:bottom w:val="single" w:sz="8" w:space="0" w:color="auto"/>
              <w:right w:val="single" w:sz="4" w:space="0" w:color="auto"/>
            </w:tcBorders>
            <w:shd w:val="clear" w:color="000000" w:fill="00B050"/>
            <w:noWrap/>
            <w:vAlign w:val="center"/>
            <w:hideMark/>
          </w:tcPr>
          <w:p w:rsidR="00197F41" w:rsidRPr="00197F41" w:rsidRDefault="00197F41" w:rsidP="00197F41">
            <w:pPr>
              <w:spacing w:after="0" w:line="240" w:lineRule="auto"/>
              <w:jc w:val="right"/>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2.789.477</w:t>
            </w:r>
          </w:p>
        </w:tc>
        <w:tc>
          <w:tcPr>
            <w:tcW w:w="601" w:type="dxa"/>
            <w:tcBorders>
              <w:top w:val="nil"/>
              <w:left w:val="nil"/>
              <w:bottom w:val="single" w:sz="8" w:space="0" w:color="auto"/>
              <w:right w:val="single" w:sz="4" w:space="0" w:color="auto"/>
            </w:tcBorders>
            <w:shd w:val="clear" w:color="000000" w:fill="00B050"/>
            <w:noWrap/>
            <w:vAlign w:val="center"/>
            <w:hideMark/>
          </w:tcPr>
          <w:p w:rsidR="00197F41" w:rsidRPr="00197F41" w:rsidRDefault="00197F41" w:rsidP="00197F41">
            <w:pPr>
              <w:spacing w:after="0" w:line="240" w:lineRule="auto"/>
              <w:jc w:val="right"/>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100,00</w:t>
            </w:r>
          </w:p>
        </w:tc>
        <w:tc>
          <w:tcPr>
            <w:tcW w:w="880" w:type="dxa"/>
            <w:tcBorders>
              <w:top w:val="nil"/>
              <w:left w:val="nil"/>
              <w:bottom w:val="single" w:sz="8" w:space="0" w:color="auto"/>
              <w:right w:val="single" w:sz="4" w:space="0" w:color="auto"/>
            </w:tcBorders>
            <w:shd w:val="clear" w:color="000000" w:fill="00B050"/>
            <w:noWrap/>
            <w:vAlign w:val="center"/>
            <w:hideMark/>
          </w:tcPr>
          <w:p w:rsidR="00197F41" w:rsidRPr="00197F41" w:rsidRDefault="00197F41" w:rsidP="00197F41">
            <w:pPr>
              <w:spacing w:after="0" w:line="240" w:lineRule="auto"/>
              <w:jc w:val="right"/>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2.721.769</w:t>
            </w:r>
          </w:p>
        </w:tc>
        <w:tc>
          <w:tcPr>
            <w:tcW w:w="601" w:type="dxa"/>
            <w:tcBorders>
              <w:top w:val="nil"/>
              <w:left w:val="nil"/>
              <w:bottom w:val="single" w:sz="8" w:space="0" w:color="auto"/>
              <w:right w:val="single" w:sz="4" w:space="0" w:color="auto"/>
            </w:tcBorders>
            <w:shd w:val="clear" w:color="000000" w:fill="00B050"/>
            <w:noWrap/>
            <w:vAlign w:val="center"/>
            <w:hideMark/>
          </w:tcPr>
          <w:p w:rsidR="00197F41" w:rsidRPr="00197F41" w:rsidRDefault="00197F41" w:rsidP="00197F41">
            <w:pPr>
              <w:spacing w:after="0" w:line="240" w:lineRule="auto"/>
              <w:jc w:val="right"/>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100,00</w:t>
            </w:r>
          </w:p>
        </w:tc>
        <w:tc>
          <w:tcPr>
            <w:tcW w:w="880" w:type="dxa"/>
            <w:tcBorders>
              <w:top w:val="nil"/>
              <w:left w:val="nil"/>
              <w:bottom w:val="single" w:sz="8" w:space="0" w:color="auto"/>
              <w:right w:val="single" w:sz="4" w:space="0" w:color="auto"/>
            </w:tcBorders>
            <w:shd w:val="clear" w:color="000000" w:fill="00B050"/>
            <w:noWrap/>
            <w:vAlign w:val="center"/>
            <w:hideMark/>
          </w:tcPr>
          <w:p w:rsidR="00197F41" w:rsidRPr="00197F41" w:rsidRDefault="00197F41" w:rsidP="00197F41">
            <w:pPr>
              <w:spacing w:after="0" w:line="240" w:lineRule="auto"/>
              <w:jc w:val="right"/>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5.511.246</w:t>
            </w:r>
          </w:p>
        </w:tc>
        <w:tc>
          <w:tcPr>
            <w:tcW w:w="601" w:type="dxa"/>
            <w:tcBorders>
              <w:top w:val="nil"/>
              <w:left w:val="nil"/>
              <w:bottom w:val="single" w:sz="8" w:space="0" w:color="auto"/>
              <w:right w:val="single" w:sz="8" w:space="0" w:color="auto"/>
            </w:tcBorders>
            <w:shd w:val="clear" w:color="000000" w:fill="00B050"/>
            <w:noWrap/>
            <w:vAlign w:val="center"/>
            <w:hideMark/>
          </w:tcPr>
          <w:p w:rsidR="00197F41" w:rsidRPr="00197F41" w:rsidRDefault="00197F41" w:rsidP="00197F41">
            <w:pPr>
              <w:spacing w:after="0" w:line="240" w:lineRule="auto"/>
              <w:jc w:val="right"/>
              <w:rPr>
                <w:rFonts w:ascii="Book Antiqua" w:eastAsia="Times New Roman" w:hAnsi="Book Antiqua" w:cs="Calibri"/>
                <w:b/>
                <w:bCs/>
                <w:color w:val="FFFFFF"/>
                <w:sz w:val="14"/>
                <w:szCs w:val="14"/>
                <w:lang w:val="en-ID" w:eastAsia="en-ID"/>
              </w:rPr>
            </w:pPr>
            <w:r w:rsidRPr="00197F41">
              <w:rPr>
                <w:rFonts w:ascii="Book Antiqua" w:eastAsia="Times New Roman" w:hAnsi="Book Antiqua" w:cs="Calibri"/>
                <w:b/>
                <w:bCs/>
                <w:color w:val="FFFFFF"/>
                <w:sz w:val="14"/>
                <w:szCs w:val="14"/>
                <w:lang w:val="en-ID" w:eastAsia="en-ID"/>
              </w:rPr>
              <w:t>100,00</w:t>
            </w:r>
          </w:p>
        </w:tc>
      </w:tr>
      <w:tr w:rsidR="00197F41" w:rsidRPr="00197F41" w:rsidTr="00FB20FA">
        <w:trPr>
          <w:trHeight w:val="210"/>
        </w:trPr>
        <w:tc>
          <w:tcPr>
            <w:tcW w:w="567" w:type="dxa"/>
            <w:tcBorders>
              <w:top w:val="nil"/>
              <w:left w:val="nil"/>
              <w:bottom w:val="nil"/>
              <w:right w:val="nil"/>
            </w:tcBorders>
            <w:shd w:val="clear" w:color="auto" w:fill="auto"/>
            <w:noWrap/>
            <w:vAlign w:val="center"/>
            <w:hideMark/>
          </w:tcPr>
          <w:p w:rsidR="00197F41" w:rsidRPr="00197F41" w:rsidRDefault="00197F41" w:rsidP="00197F41">
            <w:pPr>
              <w:spacing w:after="0" w:line="240" w:lineRule="auto"/>
              <w:jc w:val="right"/>
              <w:rPr>
                <w:rFonts w:ascii="Book Antiqua" w:eastAsia="Times New Roman" w:hAnsi="Book Antiqua" w:cs="Calibri"/>
                <w:b/>
                <w:bCs/>
                <w:color w:val="FFFFFF"/>
                <w:sz w:val="14"/>
                <w:szCs w:val="14"/>
                <w:lang w:val="en-ID" w:eastAsia="en-ID"/>
              </w:rPr>
            </w:pPr>
          </w:p>
        </w:tc>
        <w:tc>
          <w:tcPr>
            <w:tcW w:w="1801" w:type="dxa"/>
            <w:tcBorders>
              <w:top w:val="nil"/>
              <w:left w:val="nil"/>
              <w:bottom w:val="nil"/>
              <w:right w:val="nil"/>
            </w:tcBorders>
            <w:shd w:val="clear" w:color="auto" w:fill="auto"/>
            <w:noWrap/>
            <w:vAlign w:val="center"/>
            <w:hideMark/>
          </w:tcPr>
          <w:p w:rsidR="00197F41" w:rsidRPr="00197F41" w:rsidRDefault="00197F41" w:rsidP="00197F41">
            <w:pPr>
              <w:spacing w:after="0" w:line="240" w:lineRule="auto"/>
              <w:rPr>
                <w:rFonts w:ascii="Times New Roman" w:eastAsia="Times New Roman" w:hAnsi="Times New Roman" w:cs="Times New Roman"/>
                <w:sz w:val="20"/>
                <w:szCs w:val="20"/>
                <w:lang w:val="en-ID" w:eastAsia="en-ID"/>
              </w:rPr>
            </w:pPr>
          </w:p>
        </w:tc>
        <w:tc>
          <w:tcPr>
            <w:tcW w:w="880" w:type="dxa"/>
            <w:tcBorders>
              <w:top w:val="nil"/>
              <w:left w:val="nil"/>
              <w:bottom w:val="nil"/>
              <w:right w:val="nil"/>
            </w:tcBorders>
            <w:shd w:val="clear" w:color="auto" w:fill="auto"/>
            <w:noWrap/>
            <w:vAlign w:val="center"/>
            <w:hideMark/>
          </w:tcPr>
          <w:p w:rsidR="00197F41" w:rsidRPr="00197F41" w:rsidRDefault="00197F41" w:rsidP="00197F41">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197F41" w:rsidRPr="00197F41" w:rsidRDefault="00197F41" w:rsidP="00197F41">
            <w:pPr>
              <w:spacing w:after="0" w:line="240" w:lineRule="auto"/>
              <w:rPr>
                <w:rFonts w:ascii="Times New Roman" w:eastAsia="Times New Roman" w:hAnsi="Times New Roman" w:cs="Times New Roman"/>
                <w:sz w:val="20"/>
                <w:szCs w:val="20"/>
                <w:lang w:val="en-ID" w:eastAsia="en-ID"/>
              </w:rPr>
            </w:pPr>
          </w:p>
        </w:tc>
        <w:tc>
          <w:tcPr>
            <w:tcW w:w="880" w:type="dxa"/>
            <w:tcBorders>
              <w:top w:val="nil"/>
              <w:left w:val="nil"/>
              <w:bottom w:val="nil"/>
              <w:right w:val="nil"/>
            </w:tcBorders>
            <w:shd w:val="clear" w:color="auto" w:fill="auto"/>
            <w:noWrap/>
            <w:vAlign w:val="center"/>
            <w:hideMark/>
          </w:tcPr>
          <w:p w:rsidR="00197F41" w:rsidRPr="00197F41" w:rsidRDefault="00197F41" w:rsidP="00197F41">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197F41" w:rsidRPr="00197F41" w:rsidRDefault="00197F41" w:rsidP="00197F41">
            <w:pPr>
              <w:spacing w:after="0" w:line="240" w:lineRule="auto"/>
              <w:rPr>
                <w:rFonts w:ascii="Times New Roman" w:eastAsia="Times New Roman" w:hAnsi="Times New Roman" w:cs="Times New Roman"/>
                <w:sz w:val="20"/>
                <w:szCs w:val="20"/>
                <w:lang w:val="en-ID" w:eastAsia="en-ID"/>
              </w:rPr>
            </w:pPr>
          </w:p>
        </w:tc>
        <w:tc>
          <w:tcPr>
            <w:tcW w:w="880" w:type="dxa"/>
            <w:tcBorders>
              <w:top w:val="nil"/>
              <w:left w:val="nil"/>
              <w:bottom w:val="nil"/>
              <w:right w:val="nil"/>
            </w:tcBorders>
            <w:shd w:val="clear" w:color="auto" w:fill="auto"/>
            <w:noWrap/>
            <w:vAlign w:val="center"/>
            <w:hideMark/>
          </w:tcPr>
          <w:p w:rsidR="00197F41" w:rsidRPr="00197F41" w:rsidRDefault="00197F41" w:rsidP="00197F41">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197F41" w:rsidRPr="00197F41" w:rsidRDefault="00197F41" w:rsidP="00197F41">
            <w:pPr>
              <w:spacing w:after="0" w:line="240" w:lineRule="auto"/>
              <w:rPr>
                <w:rFonts w:ascii="Times New Roman" w:eastAsia="Times New Roman" w:hAnsi="Times New Roman" w:cs="Times New Roman"/>
                <w:sz w:val="20"/>
                <w:szCs w:val="20"/>
                <w:lang w:val="en-ID" w:eastAsia="en-ID"/>
              </w:rPr>
            </w:pPr>
          </w:p>
        </w:tc>
      </w:tr>
      <w:tr w:rsidR="00197F41" w:rsidRPr="00197F41" w:rsidTr="00FB20FA">
        <w:trPr>
          <w:trHeight w:val="195"/>
        </w:trPr>
        <w:tc>
          <w:tcPr>
            <w:tcW w:w="4729" w:type="dxa"/>
            <w:gridSpan w:val="5"/>
            <w:tcBorders>
              <w:top w:val="nil"/>
              <w:left w:val="nil"/>
              <w:bottom w:val="nil"/>
              <w:right w:val="nil"/>
            </w:tcBorders>
            <w:shd w:val="clear" w:color="000000" w:fill="FABF8F"/>
            <w:noWrap/>
            <w:vAlign w:val="center"/>
            <w:hideMark/>
          </w:tcPr>
          <w:p w:rsidR="00197F41" w:rsidRPr="00197F41" w:rsidRDefault="00197F41" w:rsidP="00197F41">
            <w:pPr>
              <w:spacing w:after="0" w:line="240" w:lineRule="auto"/>
              <w:rPr>
                <w:rFonts w:ascii="Book Antiqua" w:eastAsia="Times New Roman" w:hAnsi="Book Antiqua" w:cs="Calibri"/>
                <w:color w:val="000000"/>
                <w:sz w:val="12"/>
                <w:szCs w:val="12"/>
                <w:lang w:val="en-ID" w:eastAsia="en-ID"/>
              </w:rPr>
            </w:pPr>
            <w:r w:rsidRPr="00197F41">
              <w:rPr>
                <w:rFonts w:ascii="Book Antiqua" w:eastAsia="Times New Roman" w:hAnsi="Book Antiqua" w:cs="Calibri"/>
                <w:color w:val="000000"/>
                <w:sz w:val="12"/>
                <w:szCs w:val="12"/>
                <w:lang w:val="en-ID" w:eastAsia="en-ID"/>
              </w:rPr>
              <w:t>Sumber : Data Konsolidasi Bersih (DKB) Semester II 2017 (diolah)</w:t>
            </w:r>
          </w:p>
        </w:tc>
        <w:tc>
          <w:tcPr>
            <w:tcW w:w="601" w:type="dxa"/>
            <w:tcBorders>
              <w:top w:val="nil"/>
              <w:left w:val="nil"/>
              <w:bottom w:val="nil"/>
              <w:right w:val="nil"/>
            </w:tcBorders>
            <w:shd w:val="clear" w:color="auto" w:fill="auto"/>
            <w:noWrap/>
            <w:vAlign w:val="center"/>
            <w:hideMark/>
          </w:tcPr>
          <w:p w:rsidR="00197F41" w:rsidRPr="00197F41" w:rsidRDefault="00197F41" w:rsidP="00197F41">
            <w:pPr>
              <w:spacing w:after="0" w:line="240" w:lineRule="auto"/>
              <w:rPr>
                <w:rFonts w:ascii="Book Antiqua" w:eastAsia="Times New Roman" w:hAnsi="Book Antiqua" w:cs="Calibri"/>
                <w:color w:val="000000"/>
                <w:sz w:val="12"/>
                <w:szCs w:val="12"/>
                <w:lang w:val="en-ID" w:eastAsia="en-ID"/>
              </w:rPr>
            </w:pPr>
          </w:p>
        </w:tc>
        <w:tc>
          <w:tcPr>
            <w:tcW w:w="880" w:type="dxa"/>
            <w:tcBorders>
              <w:top w:val="nil"/>
              <w:left w:val="nil"/>
              <w:bottom w:val="nil"/>
              <w:right w:val="nil"/>
            </w:tcBorders>
            <w:shd w:val="clear" w:color="auto" w:fill="auto"/>
            <w:noWrap/>
            <w:vAlign w:val="center"/>
            <w:hideMark/>
          </w:tcPr>
          <w:p w:rsidR="00197F41" w:rsidRPr="00197F41" w:rsidRDefault="00197F41" w:rsidP="00197F41">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197F41" w:rsidRPr="00197F41" w:rsidRDefault="00197F41" w:rsidP="00197F41">
            <w:pPr>
              <w:spacing w:after="0" w:line="240" w:lineRule="auto"/>
              <w:rPr>
                <w:rFonts w:ascii="Times New Roman" w:eastAsia="Times New Roman" w:hAnsi="Times New Roman" w:cs="Times New Roman"/>
                <w:sz w:val="20"/>
                <w:szCs w:val="20"/>
                <w:lang w:val="en-ID" w:eastAsia="en-ID"/>
              </w:rPr>
            </w:pPr>
          </w:p>
        </w:tc>
      </w:tr>
    </w:tbl>
    <w:p w:rsidR="0006221C" w:rsidRPr="008B4B17" w:rsidRDefault="0006221C" w:rsidP="008B4B17">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p w:rsidR="008B4B17" w:rsidRDefault="008B4B17" w:rsidP="00197F41">
      <w:pPr>
        <w:pStyle w:val="BodyText2"/>
        <w:spacing w:after="0" w:line="360" w:lineRule="auto"/>
        <w:ind w:left="0"/>
        <w:rPr>
          <w:rFonts w:ascii="Book Antiqua" w:hAnsi="Book Antiqua" w:cs="Trebuchet MS"/>
          <w:bCs/>
          <w:szCs w:val="24"/>
          <w:lang w:val="en-US"/>
        </w:rPr>
      </w:pPr>
    </w:p>
    <w:p w:rsidR="008B4B17" w:rsidRDefault="008B4B17"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lastRenderedPageBreak/>
        <w:t>Dari Tabel 19 dapat kita ketahui bahwa status hubungan keluarga dengan kepala keluarga yang terbesar adalah anak sebanyak 2.</w:t>
      </w:r>
      <w:r w:rsidR="00197F41">
        <w:rPr>
          <w:rFonts w:ascii="Book Antiqua" w:hAnsi="Book Antiqua" w:cs="Trebuchet MS"/>
          <w:bCs/>
          <w:szCs w:val="24"/>
          <w:lang w:val="en-US"/>
        </w:rPr>
        <w:t>662.563</w:t>
      </w:r>
      <w:r>
        <w:rPr>
          <w:rFonts w:ascii="Book Antiqua" w:hAnsi="Book Antiqua" w:cs="Trebuchet MS"/>
          <w:bCs/>
          <w:szCs w:val="24"/>
          <w:lang w:val="en-US"/>
        </w:rPr>
        <w:t xml:space="preserve"> jiwa (48,</w:t>
      </w:r>
      <w:r w:rsidR="00197F41">
        <w:rPr>
          <w:rFonts w:ascii="Book Antiqua" w:hAnsi="Book Antiqua" w:cs="Trebuchet MS"/>
          <w:bCs/>
          <w:szCs w:val="24"/>
          <w:lang w:val="en-US"/>
        </w:rPr>
        <w:t>3</w:t>
      </w:r>
      <w:r>
        <w:rPr>
          <w:rFonts w:ascii="Book Antiqua" w:hAnsi="Book Antiqua" w:cs="Trebuchet MS"/>
          <w:bCs/>
          <w:szCs w:val="24"/>
          <w:lang w:val="en-US"/>
        </w:rPr>
        <w:t>1 persen). Dari Tabel 19 juga terlihat bahwa terdapat jumlah Kepala Keluarga yang berjenis kelamin perempuan yaitu sebanyak 2</w:t>
      </w:r>
      <w:r w:rsidR="00197F41">
        <w:rPr>
          <w:rFonts w:ascii="Book Antiqua" w:hAnsi="Book Antiqua" w:cs="Trebuchet MS"/>
          <w:bCs/>
          <w:szCs w:val="24"/>
          <w:lang w:val="en-US"/>
        </w:rPr>
        <w:t>42.831</w:t>
      </w:r>
      <w:r>
        <w:rPr>
          <w:rFonts w:ascii="Book Antiqua" w:hAnsi="Book Antiqua" w:cs="Trebuchet MS"/>
          <w:bCs/>
          <w:szCs w:val="24"/>
          <w:lang w:val="en-US"/>
        </w:rPr>
        <w:t xml:space="preserve"> jiwa (</w:t>
      </w:r>
      <w:r w:rsidR="002D013D">
        <w:rPr>
          <w:rFonts w:ascii="Book Antiqua" w:hAnsi="Book Antiqua" w:cs="Trebuchet MS"/>
          <w:bCs/>
          <w:szCs w:val="24"/>
          <w:lang w:val="en-US"/>
        </w:rPr>
        <w:t>8,</w:t>
      </w:r>
      <w:r w:rsidR="00197F41">
        <w:rPr>
          <w:rFonts w:ascii="Book Antiqua" w:hAnsi="Book Antiqua" w:cs="Trebuchet MS"/>
          <w:bCs/>
          <w:szCs w:val="24"/>
          <w:lang w:val="en-US"/>
        </w:rPr>
        <w:t>92</w:t>
      </w:r>
      <w:r w:rsidR="002D013D">
        <w:rPr>
          <w:rFonts w:ascii="Book Antiqua" w:hAnsi="Book Antiqua" w:cs="Trebuchet MS"/>
          <w:bCs/>
          <w:szCs w:val="24"/>
          <w:lang w:val="en-US"/>
        </w:rPr>
        <w:t xml:space="preserve"> persen). Ini terjadi karena adanya perceraian baik cerai mati maupun cerai hidup yang akhirnya terpaksa menjadikan perempuan sebagai kepala keluarga.</w:t>
      </w:r>
    </w:p>
    <w:p w:rsidR="002C4F66" w:rsidRPr="00F02EEC" w:rsidRDefault="002C4F66" w:rsidP="00812D17">
      <w:pPr>
        <w:pStyle w:val="BodyText2"/>
        <w:numPr>
          <w:ilvl w:val="0"/>
          <w:numId w:val="20"/>
        </w:numPr>
        <w:spacing w:after="0" w:line="360" w:lineRule="auto"/>
        <w:ind w:left="1701" w:hanging="425"/>
        <w:rPr>
          <w:rFonts w:ascii="Book Antiqua" w:hAnsi="Book Antiqua" w:cs="Trebuchet MS"/>
          <w:b/>
          <w:bCs/>
          <w:szCs w:val="24"/>
          <w:lang w:val="en-US"/>
        </w:rPr>
      </w:pPr>
      <w:r w:rsidRPr="00F02EEC">
        <w:rPr>
          <w:rFonts w:ascii="Book Antiqua" w:hAnsi="Book Antiqua" w:cs="Trebuchet MS"/>
          <w:b/>
          <w:bCs/>
          <w:szCs w:val="24"/>
          <w:lang w:val="en-US"/>
        </w:rPr>
        <w:t>Karakteristik Kepala Keluarga Berdasarkan Umur</w:t>
      </w:r>
    </w:p>
    <w:p w:rsidR="003C339E" w:rsidRDefault="002C4F66"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 xml:space="preserve">Informasi tentang kelompok umur dari kepala keluarga dan anggota keluarga penting diketahui terutama untuk melakukan analisis kondisi demografi keluarga serta </w:t>
      </w:r>
      <w:r w:rsidR="0025673A">
        <w:rPr>
          <w:rFonts w:ascii="Book Antiqua" w:hAnsi="Book Antiqua" w:cs="Trebuchet MS"/>
          <w:bCs/>
          <w:szCs w:val="24"/>
          <w:lang w:val="en-US"/>
        </w:rPr>
        <w:t xml:space="preserve">perencanaan kebijakan dasar seperti pangan, </w:t>
      </w:r>
      <w:r w:rsidR="002D013D">
        <w:rPr>
          <w:rFonts w:ascii="Book Antiqua" w:hAnsi="Book Antiqua" w:cs="Trebuchet MS"/>
          <w:bCs/>
          <w:szCs w:val="24"/>
          <w:lang w:val="en-US"/>
        </w:rPr>
        <w:t>p</w:t>
      </w:r>
      <w:r w:rsidR="0025673A">
        <w:rPr>
          <w:rFonts w:ascii="Book Antiqua" w:hAnsi="Book Antiqua" w:cs="Trebuchet MS"/>
          <w:bCs/>
          <w:szCs w:val="24"/>
          <w:lang w:val="en-US"/>
        </w:rPr>
        <w:t>endidikan, kesehatan, perumahan, kemiskinan, dan lain-lain.</w:t>
      </w:r>
      <w:r w:rsidR="003C339E">
        <w:rPr>
          <w:rFonts w:ascii="Book Antiqua" w:hAnsi="Book Antiqua" w:cs="Trebuchet MS"/>
          <w:bCs/>
          <w:szCs w:val="24"/>
          <w:lang w:val="en-US"/>
        </w:rPr>
        <w:t xml:space="preserve"> </w:t>
      </w:r>
    </w:p>
    <w:p w:rsidR="0025673A" w:rsidRDefault="0025673A"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Tabel kepala keluarga menurut umur dan jenis kelamin</w:t>
      </w:r>
      <w:r w:rsidR="00A853A4">
        <w:rPr>
          <w:rFonts w:ascii="Book Antiqua" w:hAnsi="Book Antiqua" w:cs="Trebuchet MS"/>
          <w:bCs/>
          <w:szCs w:val="24"/>
          <w:lang w:val="en-US"/>
        </w:rPr>
        <w:t xml:space="preserve"> Provinsi Sumatera Barat </w:t>
      </w:r>
      <w:r w:rsidR="009D3AD7">
        <w:rPr>
          <w:rFonts w:ascii="Book Antiqua" w:hAnsi="Book Antiqua" w:cs="Trebuchet MS"/>
          <w:bCs/>
          <w:szCs w:val="24"/>
          <w:lang w:val="en-US"/>
        </w:rPr>
        <w:t>per 31 Desember 2017</w:t>
      </w:r>
      <w:r>
        <w:rPr>
          <w:rFonts w:ascii="Book Antiqua" w:hAnsi="Book Antiqua" w:cs="Trebuchet MS"/>
          <w:bCs/>
          <w:szCs w:val="24"/>
          <w:lang w:val="en-US"/>
        </w:rPr>
        <w:t xml:space="preserve"> dapat dilihat pada Tabel 20</w:t>
      </w:r>
      <w:r w:rsidR="003C339E">
        <w:rPr>
          <w:rFonts w:ascii="Book Antiqua" w:hAnsi="Book Antiqua" w:cs="Trebuchet MS"/>
          <w:bCs/>
          <w:szCs w:val="24"/>
          <w:lang w:val="en-US"/>
        </w:rPr>
        <w:t xml:space="preserve"> di bawah. Pada Tabel 20 tersebut terlihat bahwa kepala keluarga terbesar jumlahnya berada pada kelompok umur 40-44 tahun yaitu sebanyak 187.398 jiwa (12,88 persen) dimana jumlah kepala keluarga laki-laki terbesar berada pada kelompok umur 35-39 tahun sebanyak 172.585 jiwa (14,10 persen) dan kepala keluarga perempuan terbesar berada pada kelompok umur 60-64 tahun sebanyak 32.621 jiwa (14,11 persen). Dari uraian tersebut dapat disimpulkan bahwa kesempatan hidup perempuan lebih besar bila dibandingkan dengan laki-laki, dimana mulai pada kelompok umur 45-49, jumlah kepala keluarga perempuan mengalami peningkatan, sedangkan jumlah kepala keluarga laki-laki justru mengalami hal </w:t>
      </w:r>
      <w:r w:rsidR="003C339E">
        <w:rPr>
          <w:rFonts w:ascii="Book Antiqua" w:hAnsi="Book Antiqua" w:cs="Trebuchet MS"/>
          <w:bCs/>
          <w:szCs w:val="24"/>
          <w:lang w:val="en-US"/>
        </w:rPr>
        <w:lastRenderedPageBreak/>
        <w:t xml:space="preserve">sebaliknya dengan mengalami penurunan. Untuk itu perlu dipersiapkan perempuan-perempuan dengan ketrampilan-ketrampilan yang dapat menunjang kehidupannya </w:t>
      </w:r>
      <w:r w:rsidR="002307FB">
        <w:rPr>
          <w:rFonts w:ascii="Book Antiqua" w:hAnsi="Book Antiqua" w:cs="Trebuchet MS"/>
          <w:bCs/>
          <w:szCs w:val="24"/>
          <w:lang w:val="en-US"/>
        </w:rPr>
        <w:t xml:space="preserve">dari sisi sosial, ekonomi, dan psikologi, </w:t>
      </w:r>
      <w:r w:rsidR="003C339E">
        <w:rPr>
          <w:rFonts w:ascii="Book Antiqua" w:hAnsi="Book Antiqua" w:cs="Trebuchet MS"/>
          <w:bCs/>
          <w:szCs w:val="24"/>
          <w:lang w:val="en-US"/>
        </w:rPr>
        <w:t>kelak bila sudah tidak memiliki suami lagi, baik yang disebabkan karena cerai hidup maupun cerai mati.</w:t>
      </w:r>
    </w:p>
    <w:p w:rsidR="003C339E" w:rsidRDefault="003C339E" w:rsidP="003C339E">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20.</w:t>
      </w:r>
    </w:p>
    <w:p w:rsidR="004A303D" w:rsidRDefault="004A303D" w:rsidP="003C339E">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Ke</w:t>
      </w:r>
      <w:r w:rsidR="003C339E">
        <w:rPr>
          <w:rFonts w:ascii="Book Antiqua" w:hAnsi="Book Antiqua" w:cs="Arial"/>
          <w:color w:val="000000"/>
          <w:sz w:val="20"/>
          <w:szCs w:val="20"/>
        </w:rPr>
        <w:t xml:space="preserve">pala Keluarga </w:t>
      </w:r>
      <w:r>
        <w:rPr>
          <w:rFonts w:ascii="Book Antiqua" w:hAnsi="Book Antiqua" w:cs="Arial"/>
          <w:color w:val="000000"/>
          <w:sz w:val="20"/>
          <w:szCs w:val="20"/>
        </w:rPr>
        <w:t>Menurut Kelompok Umur dan Jenis Kelamin</w:t>
      </w:r>
    </w:p>
    <w:p w:rsidR="003C339E" w:rsidRDefault="003C339E" w:rsidP="004A303D">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9D3AD7">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6D1219">
        <w:rPr>
          <w:rFonts w:ascii="Book Antiqua" w:hAnsi="Book Antiqua" w:cs="Arial"/>
          <w:color w:val="000000"/>
          <w:sz w:val="20"/>
          <w:szCs w:val="20"/>
        </w:rPr>
        <w:t>7</w:t>
      </w:r>
    </w:p>
    <w:p w:rsidR="006D1219" w:rsidRDefault="006D1219" w:rsidP="004A303D">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tbl>
      <w:tblPr>
        <w:tblW w:w="6434" w:type="dxa"/>
        <w:tblInd w:w="1854" w:type="dxa"/>
        <w:tblLook w:val="04A0" w:firstRow="1" w:lastRow="0" w:firstColumn="1" w:lastColumn="0" w:noHBand="0" w:noVBand="1"/>
      </w:tblPr>
      <w:tblGrid>
        <w:gridCol w:w="411"/>
        <w:gridCol w:w="1460"/>
        <w:gridCol w:w="920"/>
        <w:gridCol w:w="601"/>
        <w:gridCol w:w="920"/>
        <w:gridCol w:w="601"/>
        <w:gridCol w:w="920"/>
        <w:gridCol w:w="601"/>
      </w:tblGrid>
      <w:tr w:rsidR="009D4A45" w:rsidRPr="009D4A45" w:rsidTr="009D4A45">
        <w:trPr>
          <w:trHeight w:val="240"/>
        </w:trPr>
        <w:tc>
          <w:tcPr>
            <w:tcW w:w="411" w:type="dxa"/>
            <w:vMerge w:val="restart"/>
            <w:tcBorders>
              <w:top w:val="single" w:sz="4" w:space="0" w:color="auto"/>
              <w:left w:val="single" w:sz="4" w:space="0" w:color="auto"/>
              <w:bottom w:val="single" w:sz="4" w:space="0" w:color="000000"/>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No</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Kelompok Umur</w:t>
            </w:r>
          </w:p>
        </w:tc>
        <w:tc>
          <w:tcPr>
            <w:tcW w:w="1521" w:type="dxa"/>
            <w:gridSpan w:val="2"/>
            <w:tcBorders>
              <w:top w:val="single" w:sz="4" w:space="0" w:color="auto"/>
              <w:left w:val="nil"/>
              <w:bottom w:val="single" w:sz="4" w:space="0" w:color="auto"/>
              <w:right w:val="single" w:sz="4" w:space="0" w:color="auto"/>
            </w:tcBorders>
            <w:shd w:val="clear" w:color="000000" w:fill="E26B0A"/>
            <w:noWrap/>
            <w:vAlign w:val="center"/>
            <w:hideMark/>
          </w:tcPr>
          <w:p w:rsidR="009D4A45" w:rsidRPr="009D4A45" w:rsidRDefault="009D4A45" w:rsidP="009D4A45">
            <w:pPr>
              <w:spacing w:after="0" w:line="240" w:lineRule="auto"/>
              <w:jc w:val="center"/>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Laki-Laki (Jiwa)</w:t>
            </w:r>
          </w:p>
        </w:tc>
        <w:tc>
          <w:tcPr>
            <w:tcW w:w="1521" w:type="dxa"/>
            <w:gridSpan w:val="2"/>
            <w:tcBorders>
              <w:top w:val="single" w:sz="4" w:space="0" w:color="auto"/>
              <w:left w:val="nil"/>
              <w:bottom w:val="single" w:sz="4" w:space="0" w:color="auto"/>
              <w:right w:val="single" w:sz="4" w:space="0" w:color="auto"/>
            </w:tcBorders>
            <w:shd w:val="clear" w:color="000000" w:fill="E26B0A"/>
            <w:noWrap/>
            <w:vAlign w:val="center"/>
            <w:hideMark/>
          </w:tcPr>
          <w:p w:rsidR="009D4A45" w:rsidRPr="009D4A45" w:rsidRDefault="009D4A45" w:rsidP="009D4A45">
            <w:pPr>
              <w:spacing w:after="0" w:line="240" w:lineRule="auto"/>
              <w:jc w:val="center"/>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Perempuan (Jiwa)</w:t>
            </w:r>
          </w:p>
        </w:tc>
        <w:tc>
          <w:tcPr>
            <w:tcW w:w="1521" w:type="dxa"/>
            <w:gridSpan w:val="2"/>
            <w:tcBorders>
              <w:top w:val="single" w:sz="4" w:space="0" w:color="auto"/>
              <w:left w:val="nil"/>
              <w:bottom w:val="single" w:sz="4" w:space="0" w:color="auto"/>
              <w:right w:val="single" w:sz="4" w:space="0" w:color="auto"/>
            </w:tcBorders>
            <w:shd w:val="clear" w:color="000000" w:fill="E26B0A"/>
            <w:noWrap/>
            <w:vAlign w:val="center"/>
            <w:hideMark/>
          </w:tcPr>
          <w:p w:rsidR="009D4A45" w:rsidRPr="009D4A45" w:rsidRDefault="009D4A45" w:rsidP="009D4A45">
            <w:pPr>
              <w:spacing w:after="0" w:line="240" w:lineRule="auto"/>
              <w:jc w:val="center"/>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Total</w:t>
            </w:r>
          </w:p>
        </w:tc>
      </w:tr>
      <w:tr w:rsidR="009D4A45" w:rsidRPr="009D4A45" w:rsidTr="009D4A45">
        <w:trPr>
          <w:trHeight w:val="240"/>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9D4A45" w:rsidRPr="009D4A45" w:rsidRDefault="009D4A45" w:rsidP="009D4A45">
            <w:pPr>
              <w:spacing w:after="0" w:line="240" w:lineRule="auto"/>
              <w:rPr>
                <w:rFonts w:ascii="Book Antiqua" w:eastAsia="Times New Roman" w:hAnsi="Book Antiqua" w:cs="Calibri"/>
                <w:b/>
                <w:bCs/>
                <w:color w:val="FFFFFF"/>
                <w:sz w:val="14"/>
                <w:szCs w:val="14"/>
                <w:lang w:val="en-ID" w:eastAsia="en-ID"/>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D4A45" w:rsidRPr="009D4A45" w:rsidRDefault="009D4A45" w:rsidP="009D4A45">
            <w:pPr>
              <w:spacing w:after="0" w:line="240" w:lineRule="auto"/>
              <w:rPr>
                <w:rFonts w:ascii="Book Antiqua" w:eastAsia="Times New Roman" w:hAnsi="Book Antiqua" w:cs="Calibri"/>
                <w:b/>
                <w:bCs/>
                <w:color w:val="FFFFFF"/>
                <w:sz w:val="14"/>
                <w:szCs w:val="14"/>
                <w:lang w:val="en-ID" w:eastAsia="en-ID"/>
              </w:rPr>
            </w:pPr>
          </w:p>
        </w:tc>
        <w:tc>
          <w:tcPr>
            <w:tcW w:w="920" w:type="dxa"/>
            <w:tcBorders>
              <w:top w:val="nil"/>
              <w:left w:val="nil"/>
              <w:bottom w:val="single" w:sz="4" w:space="0" w:color="auto"/>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Jumlah</w:t>
            </w:r>
          </w:p>
        </w:tc>
        <w:tc>
          <w:tcPr>
            <w:tcW w:w="601" w:type="dxa"/>
            <w:tcBorders>
              <w:top w:val="nil"/>
              <w:left w:val="nil"/>
              <w:bottom w:val="single" w:sz="4" w:space="0" w:color="auto"/>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w:t>
            </w:r>
          </w:p>
        </w:tc>
        <w:tc>
          <w:tcPr>
            <w:tcW w:w="920" w:type="dxa"/>
            <w:tcBorders>
              <w:top w:val="nil"/>
              <w:left w:val="nil"/>
              <w:bottom w:val="single" w:sz="4" w:space="0" w:color="auto"/>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Jumlah</w:t>
            </w:r>
          </w:p>
        </w:tc>
        <w:tc>
          <w:tcPr>
            <w:tcW w:w="601" w:type="dxa"/>
            <w:tcBorders>
              <w:top w:val="nil"/>
              <w:left w:val="nil"/>
              <w:bottom w:val="single" w:sz="4" w:space="0" w:color="auto"/>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w:t>
            </w:r>
          </w:p>
        </w:tc>
        <w:tc>
          <w:tcPr>
            <w:tcW w:w="920" w:type="dxa"/>
            <w:tcBorders>
              <w:top w:val="nil"/>
              <w:left w:val="nil"/>
              <w:bottom w:val="single" w:sz="4" w:space="0" w:color="auto"/>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Jumlah</w:t>
            </w:r>
          </w:p>
        </w:tc>
        <w:tc>
          <w:tcPr>
            <w:tcW w:w="601" w:type="dxa"/>
            <w:tcBorders>
              <w:top w:val="nil"/>
              <w:left w:val="nil"/>
              <w:bottom w:val="single" w:sz="4" w:space="0" w:color="auto"/>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w:t>
            </w:r>
          </w:p>
        </w:tc>
        <w:tc>
          <w:tcPr>
            <w:tcW w:w="14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00-04</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0,00</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0,00</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0,00</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2</w:t>
            </w:r>
          </w:p>
        </w:tc>
        <w:tc>
          <w:tcPr>
            <w:tcW w:w="14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05-09</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5</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0,00</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0,00</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6</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0,00</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3</w:t>
            </w:r>
          </w:p>
        </w:tc>
        <w:tc>
          <w:tcPr>
            <w:tcW w:w="14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10-14</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14</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0,00</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9</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0,00</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23</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0,00</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4</w:t>
            </w:r>
          </w:p>
        </w:tc>
        <w:tc>
          <w:tcPr>
            <w:tcW w:w="14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15-19</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587</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0,05</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571</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0,24</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1.158</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0,08</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5</w:t>
            </w:r>
          </w:p>
        </w:tc>
        <w:tc>
          <w:tcPr>
            <w:tcW w:w="14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20-24</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14.626</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1,18</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3.922</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1,62</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18.548</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1,25</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6</w:t>
            </w:r>
          </w:p>
        </w:tc>
        <w:tc>
          <w:tcPr>
            <w:tcW w:w="14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25-29</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68.980</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5,57</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7.530</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3,10</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76.510</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5,16</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7</w:t>
            </w:r>
          </w:p>
        </w:tc>
        <w:tc>
          <w:tcPr>
            <w:tcW w:w="14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30-34</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149.044</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12,03</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10.723</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4,42</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159.767</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10,78</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8</w:t>
            </w:r>
          </w:p>
        </w:tc>
        <w:tc>
          <w:tcPr>
            <w:tcW w:w="14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35-39</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180.054</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14,53</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13.084</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5,39</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193.138</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13,04</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9</w:t>
            </w:r>
          </w:p>
        </w:tc>
        <w:tc>
          <w:tcPr>
            <w:tcW w:w="14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40-44</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172.514</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13,93</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16.678</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6,87</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189.192</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12,77</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10</w:t>
            </w:r>
          </w:p>
        </w:tc>
        <w:tc>
          <w:tcPr>
            <w:tcW w:w="14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45-49</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156.023</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12,59</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20.625</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8,49</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176.648</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11,92</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11</w:t>
            </w:r>
          </w:p>
        </w:tc>
        <w:tc>
          <w:tcPr>
            <w:tcW w:w="14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50-54</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132.817</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10,72</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25.431</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10,47</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158.248</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10,68</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12</w:t>
            </w:r>
          </w:p>
        </w:tc>
        <w:tc>
          <w:tcPr>
            <w:tcW w:w="14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55-59</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121.614</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9,82</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31.032</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12,78</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152.646</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10,30</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13</w:t>
            </w:r>
          </w:p>
        </w:tc>
        <w:tc>
          <w:tcPr>
            <w:tcW w:w="14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60-64</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98.404</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7,94</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33.423</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13,76</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131.827</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8,90</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14</w:t>
            </w:r>
          </w:p>
        </w:tc>
        <w:tc>
          <w:tcPr>
            <w:tcW w:w="14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65-69</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64.270</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5,19</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26.529</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10,92</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90.799</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6,13</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15</w:t>
            </w:r>
          </w:p>
        </w:tc>
        <w:tc>
          <w:tcPr>
            <w:tcW w:w="14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70-74</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33.808</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2,73</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20.453</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8,42</w:t>
            </w:r>
          </w:p>
        </w:tc>
        <w:tc>
          <w:tcPr>
            <w:tcW w:w="92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54.261</w:t>
            </w:r>
          </w:p>
        </w:tc>
        <w:tc>
          <w:tcPr>
            <w:tcW w:w="601"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3,66</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16</w:t>
            </w:r>
          </w:p>
        </w:tc>
        <w:tc>
          <w:tcPr>
            <w:tcW w:w="14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&gt; 75</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46.060</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3,72</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32.820</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13,52</w:t>
            </w:r>
          </w:p>
        </w:tc>
        <w:tc>
          <w:tcPr>
            <w:tcW w:w="92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78.880</w:t>
            </w:r>
          </w:p>
        </w:tc>
        <w:tc>
          <w:tcPr>
            <w:tcW w:w="601"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Calibri"/>
                <w:color w:val="000000"/>
                <w:sz w:val="14"/>
                <w:szCs w:val="14"/>
                <w:lang w:val="en-ID" w:eastAsia="en-ID"/>
              </w:rPr>
            </w:pPr>
            <w:r w:rsidRPr="009D4A45">
              <w:rPr>
                <w:rFonts w:ascii="Book Antiqua" w:eastAsia="Times New Roman" w:hAnsi="Book Antiqua" w:cs="Calibri"/>
                <w:color w:val="000000"/>
                <w:sz w:val="14"/>
                <w:szCs w:val="14"/>
                <w:lang w:val="en-ID" w:eastAsia="en-ID"/>
              </w:rPr>
              <w:t>5,32</w:t>
            </w:r>
          </w:p>
        </w:tc>
      </w:tr>
      <w:tr w:rsidR="009D4A45" w:rsidRPr="009D4A45" w:rsidTr="009D4A45">
        <w:trPr>
          <w:trHeight w:val="240"/>
        </w:trPr>
        <w:tc>
          <w:tcPr>
            <w:tcW w:w="411" w:type="dxa"/>
            <w:tcBorders>
              <w:top w:val="nil"/>
              <w:left w:val="single" w:sz="4" w:space="0" w:color="auto"/>
              <w:bottom w:val="single" w:sz="4" w:space="0" w:color="auto"/>
              <w:right w:val="single" w:sz="4" w:space="0" w:color="auto"/>
            </w:tcBorders>
            <w:shd w:val="clear" w:color="000000" w:fill="00B050"/>
            <w:noWrap/>
            <w:vAlign w:val="center"/>
            <w:hideMark/>
          </w:tcPr>
          <w:p w:rsidR="009D4A45" w:rsidRPr="009D4A45" w:rsidRDefault="009D4A45" w:rsidP="009D4A45">
            <w:pPr>
              <w:spacing w:after="0" w:line="240" w:lineRule="auto"/>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 </w:t>
            </w:r>
          </w:p>
        </w:tc>
        <w:tc>
          <w:tcPr>
            <w:tcW w:w="1460" w:type="dxa"/>
            <w:tcBorders>
              <w:top w:val="nil"/>
              <w:left w:val="nil"/>
              <w:bottom w:val="single" w:sz="4" w:space="0" w:color="auto"/>
              <w:right w:val="single" w:sz="4" w:space="0" w:color="auto"/>
            </w:tcBorders>
            <w:shd w:val="clear" w:color="000000" w:fill="00B050"/>
            <w:noWrap/>
            <w:vAlign w:val="center"/>
            <w:hideMark/>
          </w:tcPr>
          <w:p w:rsidR="009D4A45" w:rsidRPr="009D4A45" w:rsidRDefault="009D4A45" w:rsidP="009D4A45">
            <w:pPr>
              <w:spacing w:after="0" w:line="240" w:lineRule="auto"/>
              <w:jc w:val="center"/>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Total</w:t>
            </w:r>
          </w:p>
        </w:tc>
        <w:tc>
          <w:tcPr>
            <w:tcW w:w="920" w:type="dxa"/>
            <w:tcBorders>
              <w:top w:val="nil"/>
              <w:left w:val="nil"/>
              <w:bottom w:val="single" w:sz="4" w:space="0" w:color="auto"/>
              <w:right w:val="single" w:sz="4" w:space="0" w:color="auto"/>
            </w:tcBorders>
            <w:shd w:val="clear" w:color="000000" w:fill="00B050"/>
            <w:noWrap/>
            <w:vAlign w:val="center"/>
            <w:hideMark/>
          </w:tcPr>
          <w:p w:rsidR="009D4A45" w:rsidRPr="009D4A45" w:rsidRDefault="009D4A45" w:rsidP="009D4A45">
            <w:pPr>
              <w:spacing w:after="0" w:line="240" w:lineRule="auto"/>
              <w:jc w:val="right"/>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1.238.821</w:t>
            </w:r>
          </w:p>
        </w:tc>
        <w:tc>
          <w:tcPr>
            <w:tcW w:w="601" w:type="dxa"/>
            <w:tcBorders>
              <w:top w:val="nil"/>
              <w:left w:val="nil"/>
              <w:bottom w:val="single" w:sz="4" w:space="0" w:color="auto"/>
              <w:right w:val="single" w:sz="4" w:space="0" w:color="auto"/>
            </w:tcBorders>
            <w:shd w:val="clear" w:color="000000" w:fill="00B050"/>
            <w:noWrap/>
            <w:vAlign w:val="center"/>
            <w:hideMark/>
          </w:tcPr>
          <w:p w:rsidR="009D4A45" w:rsidRPr="009D4A45" w:rsidRDefault="009D4A45" w:rsidP="009D4A45">
            <w:pPr>
              <w:spacing w:after="0" w:line="240" w:lineRule="auto"/>
              <w:jc w:val="right"/>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100,00</w:t>
            </w:r>
          </w:p>
        </w:tc>
        <w:tc>
          <w:tcPr>
            <w:tcW w:w="920" w:type="dxa"/>
            <w:tcBorders>
              <w:top w:val="nil"/>
              <w:left w:val="nil"/>
              <w:bottom w:val="single" w:sz="4" w:space="0" w:color="auto"/>
              <w:right w:val="single" w:sz="4" w:space="0" w:color="auto"/>
            </w:tcBorders>
            <w:shd w:val="clear" w:color="000000" w:fill="00B050"/>
            <w:noWrap/>
            <w:vAlign w:val="center"/>
            <w:hideMark/>
          </w:tcPr>
          <w:p w:rsidR="009D4A45" w:rsidRPr="009D4A45" w:rsidRDefault="009D4A45" w:rsidP="009D4A45">
            <w:pPr>
              <w:spacing w:after="0" w:line="240" w:lineRule="auto"/>
              <w:jc w:val="right"/>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242.831</w:t>
            </w:r>
          </w:p>
        </w:tc>
        <w:tc>
          <w:tcPr>
            <w:tcW w:w="601" w:type="dxa"/>
            <w:tcBorders>
              <w:top w:val="nil"/>
              <w:left w:val="nil"/>
              <w:bottom w:val="single" w:sz="4" w:space="0" w:color="auto"/>
              <w:right w:val="single" w:sz="4" w:space="0" w:color="auto"/>
            </w:tcBorders>
            <w:shd w:val="clear" w:color="000000" w:fill="00B050"/>
            <w:noWrap/>
            <w:vAlign w:val="center"/>
            <w:hideMark/>
          </w:tcPr>
          <w:p w:rsidR="009D4A45" w:rsidRPr="009D4A45" w:rsidRDefault="009D4A45" w:rsidP="009D4A45">
            <w:pPr>
              <w:spacing w:after="0" w:line="240" w:lineRule="auto"/>
              <w:jc w:val="right"/>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100,00</w:t>
            </w:r>
          </w:p>
        </w:tc>
        <w:tc>
          <w:tcPr>
            <w:tcW w:w="920" w:type="dxa"/>
            <w:tcBorders>
              <w:top w:val="nil"/>
              <w:left w:val="nil"/>
              <w:bottom w:val="single" w:sz="4" w:space="0" w:color="auto"/>
              <w:right w:val="single" w:sz="4" w:space="0" w:color="auto"/>
            </w:tcBorders>
            <w:shd w:val="clear" w:color="000000" w:fill="00B050"/>
            <w:noWrap/>
            <w:vAlign w:val="center"/>
            <w:hideMark/>
          </w:tcPr>
          <w:p w:rsidR="009D4A45" w:rsidRPr="009D4A45" w:rsidRDefault="009D4A45" w:rsidP="009D4A45">
            <w:pPr>
              <w:spacing w:after="0" w:line="240" w:lineRule="auto"/>
              <w:jc w:val="right"/>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1.481.652</w:t>
            </w:r>
          </w:p>
        </w:tc>
        <w:tc>
          <w:tcPr>
            <w:tcW w:w="601" w:type="dxa"/>
            <w:tcBorders>
              <w:top w:val="nil"/>
              <w:left w:val="nil"/>
              <w:bottom w:val="single" w:sz="4" w:space="0" w:color="auto"/>
              <w:right w:val="single" w:sz="4" w:space="0" w:color="auto"/>
            </w:tcBorders>
            <w:shd w:val="clear" w:color="000000" w:fill="00B050"/>
            <w:noWrap/>
            <w:vAlign w:val="center"/>
            <w:hideMark/>
          </w:tcPr>
          <w:p w:rsidR="009D4A45" w:rsidRPr="009D4A45" w:rsidRDefault="009D4A45" w:rsidP="009D4A45">
            <w:pPr>
              <w:spacing w:after="0" w:line="240" w:lineRule="auto"/>
              <w:jc w:val="right"/>
              <w:rPr>
                <w:rFonts w:ascii="Book Antiqua" w:eastAsia="Times New Roman" w:hAnsi="Book Antiqua" w:cs="Calibri"/>
                <w:b/>
                <w:bCs/>
                <w:color w:val="FFFFFF"/>
                <w:sz w:val="14"/>
                <w:szCs w:val="14"/>
                <w:lang w:val="en-ID" w:eastAsia="en-ID"/>
              </w:rPr>
            </w:pPr>
            <w:r w:rsidRPr="009D4A45">
              <w:rPr>
                <w:rFonts w:ascii="Book Antiqua" w:eastAsia="Times New Roman" w:hAnsi="Book Antiqua" w:cs="Calibri"/>
                <w:b/>
                <w:bCs/>
                <w:color w:val="FFFFFF"/>
                <w:sz w:val="14"/>
                <w:szCs w:val="14"/>
                <w:lang w:val="en-ID" w:eastAsia="en-ID"/>
              </w:rPr>
              <w:t>100,00</w:t>
            </w:r>
          </w:p>
        </w:tc>
      </w:tr>
      <w:tr w:rsidR="009D4A45" w:rsidRPr="009D4A45" w:rsidTr="009D4A45">
        <w:trPr>
          <w:trHeight w:val="240"/>
        </w:trPr>
        <w:tc>
          <w:tcPr>
            <w:tcW w:w="411" w:type="dxa"/>
            <w:tcBorders>
              <w:top w:val="nil"/>
              <w:left w:val="nil"/>
              <w:bottom w:val="nil"/>
              <w:right w:val="nil"/>
            </w:tcBorders>
            <w:shd w:val="clear" w:color="auto" w:fill="auto"/>
            <w:noWrap/>
            <w:vAlign w:val="bottom"/>
            <w:hideMark/>
          </w:tcPr>
          <w:p w:rsidR="009D4A45" w:rsidRPr="009D4A45" w:rsidRDefault="009D4A45" w:rsidP="009D4A45">
            <w:pPr>
              <w:spacing w:after="0" w:line="240" w:lineRule="auto"/>
              <w:jc w:val="right"/>
              <w:rPr>
                <w:rFonts w:ascii="Book Antiqua" w:eastAsia="Times New Roman" w:hAnsi="Book Antiqua" w:cs="Calibri"/>
                <w:b/>
                <w:bCs/>
                <w:color w:val="FFFFFF"/>
                <w:sz w:val="14"/>
                <w:szCs w:val="14"/>
                <w:lang w:val="en-ID" w:eastAsia="en-ID"/>
              </w:rPr>
            </w:pPr>
          </w:p>
        </w:tc>
        <w:tc>
          <w:tcPr>
            <w:tcW w:w="1460" w:type="dxa"/>
            <w:tcBorders>
              <w:top w:val="nil"/>
              <w:left w:val="nil"/>
              <w:bottom w:val="nil"/>
              <w:right w:val="nil"/>
            </w:tcBorders>
            <w:shd w:val="clear" w:color="auto" w:fill="auto"/>
            <w:noWrap/>
            <w:vAlign w:val="bottom"/>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bottom"/>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bottom"/>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bottom"/>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bottom"/>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bottom"/>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bottom"/>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r>
      <w:tr w:rsidR="009D4A45" w:rsidRPr="009D4A45" w:rsidTr="009D4A45">
        <w:trPr>
          <w:trHeight w:val="240"/>
        </w:trPr>
        <w:tc>
          <w:tcPr>
            <w:tcW w:w="4312" w:type="dxa"/>
            <w:gridSpan w:val="5"/>
            <w:tcBorders>
              <w:top w:val="nil"/>
              <w:left w:val="nil"/>
              <w:bottom w:val="nil"/>
              <w:right w:val="nil"/>
            </w:tcBorders>
            <w:shd w:val="clear" w:color="000000" w:fill="FABF8F"/>
            <w:noWrap/>
            <w:vAlign w:val="center"/>
            <w:hideMark/>
          </w:tcPr>
          <w:p w:rsidR="009D4A45" w:rsidRPr="009D4A45" w:rsidRDefault="009D4A45" w:rsidP="009D4A45">
            <w:pPr>
              <w:spacing w:after="0" w:line="240" w:lineRule="auto"/>
              <w:rPr>
                <w:rFonts w:ascii="Book Antiqua" w:eastAsia="Times New Roman" w:hAnsi="Book Antiqua" w:cs="Calibri"/>
                <w:color w:val="000000"/>
                <w:sz w:val="12"/>
                <w:szCs w:val="12"/>
                <w:lang w:val="en-ID" w:eastAsia="en-ID"/>
              </w:rPr>
            </w:pPr>
            <w:r w:rsidRPr="009D4A45">
              <w:rPr>
                <w:rFonts w:ascii="Book Antiqua" w:eastAsia="Times New Roman" w:hAnsi="Book Antiqua" w:cs="Calibri"/>
                <w:color w:val="000000"/>
                <w:sz w:val="12"/>
                <w:szCs w:val="12"/>
                <w:lang w:val="en-ID" w:eastAsia="en-ID"/>
              </w:rPr>
              <w:t>Sumber : Data Konsolidasi Bersih (DKB) Semester II 2017 (diolah)</w:t>
            </w:r>
          </w:p>
        </w:tc>
        <w:tc>
          <w:tcPr>
            <w:tcW w:w="601" w:type="dxa"/>
            <w:tcBorders>
              <w:top w:val="nil"/>
              <w:left w:val="nil"/>
              <w:bottom w:val="nil"/>
              <w:right w:val="nil"/>
            </w:tcBorders>
            <w:shd w:val="clear" w:color="auto" w:fill="auto"/>
            <w:noWrap/>
            <w:vAlign w:val="bottom"/>
            <w:hideMark/>
          </w:tcPr>
          <w:p w:rsidR="009D4A45" w:rsidRPr="009D4A45" w:rsidRDefault="009D4A45" w:rsidP="009D4A45">
            <w:pPr>
              <w:spacing w:after="0" w:line="240" w:lineRule="auto"/>
              <w:rPr>
                <w:rFonts w:ascii="Book Antiqua" w:eastAsia="Times New Roman" w:hAnsi="Book Antiqua" w:cs="Calibri"/>
                <w:color w:val="000000"/>
                <w:sz w:val="12"/>
                <w:szCs w:val="12"/>
                <w:lang w:val="en-ID" w:eastAsia="en-ID"/>
              </w:rPr>
            </w:pPr>
          </w:p>
        </w:tc>
        <w:tc>
          <w:tcPr>
            <w:tcW w:w="920" w:type="dxa"/>
            <w:tcBorders>
              <w:top w:val="nil"/>
              <w:left w:val="nil"/>
              <w:bottom w:val="nil"/>
              <w:right w:val="nil"/>
            </w:tcBorders>
            <w:shd w:val="clear" w:color="auto" w:fill="auto"/>
            <w:noWrap/>
            <w:vAlign w:val="bottom"/>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bottom"/>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r>
    </w:tbl>
    <w:p w:rsidR="0025673A" w:rsidRDefault="0025673A" w:rsidP="004A303D">
      <w:pPr>
        <w:pStyle w:val="BodyText2"/>
        <w:spacing w:after="0" w:line="360" w:lineRule="auto"/>
        <w:ind w:left="0"/>
        <w:rPr>
          <w:rFonts w:ascii="Book Antiqua" w:hAnsi="Book Antiqua" w:cs="Trebuchet MS"/>
          <w:bCs/>
          <w:szCs w:val="24"/>
          <w:lang w:val="en-US"/>
        </w:rPr>
      </w:pPr>
    </w:p>
    <w:p w:rsidR="0025673A" w:rsidRPr="00F02EEC" w:rsidRDefault="0025673A" w:rsidP="00812D17">
      <w:pPr>
        <w:pStyle w:val="BodyText2"/>
        <w:numPr>
          <w:ilvl w:val="0"/>
          <w:numId w:val="20"/>
        </w:numPr>
        <w:spacing w:after="0" w:line="360" w:lineRule="auto"/>
        <w:ind w:left="1701" w:hanging="425"/>
        <w:rPr>
          <w:rFonts w:ascii="Book Antiqua" w:hAnsi="Book Antiqua" w:cs="Trebuchet MS"/>
          <w:b/>
          <w:bCs/>
          <w:szCs w:val="24"/>
          <w:lang w:val="en-US"/>
        </w:rPr>
      </w:pPr>
      <w:r w:rsidRPr="00F02EEC">
        <w:rPr>
          <w:rFonts w:ascii="Book Antiqua" w:hAnsi="Book Antiqua" w:cs="Trebuchet MS"/>
          <w:b/>
          <w:bCs/>
          <w:szCs w:val="24"/>
          <w:lang w:val="en-US"/>
        </w:rPr>
        <w:t>Karakteristik Kepala Keluarga Berdasarkan Jenis Kelamin</w:t>
      </w:r>
    </w:p>
    <w:p w:rsidR="0025673A" w:rsidRDefault="0025673A"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Masyarakat Indonesia cenderung menganggap bahwa laki-laki adalah penanggung jawab ekonomi keluarga sekaligus sebagai kepala keluarga. Namun dalam kenyataannya tidak sedikit perempuan yang menjadi kepala keluarga karena pasangan meninggal, cerai atau sebab-sebab yang lain.</w:t>
      </w:r>
    </w:p>
    <w:p w:rsidR="0025673A" w:rsidRDefault="0025673A"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lastRenderedPageBreak/>
        <w:t>Karakteristik kepala keluarga menurut jenis kelamin dapat menunjukkan seberapa banyak perempuan yang menjadi kepala keluarga, bagaimana kecenderungannya di masa depan dan bagaimana gambaran sosial ekonomi keluarga yang dikepalai oleh seorang perempuan.</w:t>
      </w:r>
    </w:p>
    <w:p w:rsidR="0025673A" w:rsidRDefault="0025673A"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 xml:space="preserve">Penambahan persentase kepala keluarga perempuan tersebut dapat juga menggambarkan tingkat perceraian (baik cerai hidup maupun cerai mati) yang terjadi dan juga dapat menggambarkan salah satu tren gaya hidup modern. </w:t>
      </w:r>
    </w:p>
    <w:p w:rsidR="0025673A" w:rsidRDefault="0025673A"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 xml:space="preserve">Tabel kepala keluarga menurut jenis kelamin dan wilayah </w:t>
      </w:r>
      <w:r w:rsidR="00A853A4">
        <w:rPr>
          <w:rFonts w:ascii="Book Antiqua" w:hAnsi="Book Antiqua" w:cs="Trebuchet MS"/>
          <w:bCs/>
          <w:szCs w:val="24"/>
          <w:lang w:val="en-US"/>
        </w:rPr>
        <w:t xml:space="preserve">Provinsi Sumatera Barat </w:t>
      </w:r>
      <w:r w:rsidR="009D3AD7">
        <w:rPr>
          <w:rFonts w:ascii="Book Antiqua" w:hAnsi="Book Antiqua" w:cs="Trebuchet MS"/>
          <w:bCs/>
          <w:szCs w:val="24"/>
          <w:lang w:val="en-US"/>
        </w:rPr>
        <w:t xml:space="preserve">per 31 Desember </w:t>
      </w:r>
      <w:r>
        <w:rPr>
          <w:rFonts w:ascii="Book Antiqua" w:hAnsi="Book Antiqua" w:cs="Trebuchet MS"/>
          <w:bCs/>
          <w:szCs w:val="24"/>
          <w:lang w:val="en-US"/>
        </w:rPr>
        <w:t>201</w:t>
      </w:r>
      <w:r w:rsidR="009D4A45">
        <w:rPr>
          <w:rFonts w:ascii="Book Antiqua" w:hAnsi="Book Antiqua" w:cs="Trebuchet MS"/>
          <w:bCs/>
          <w:szCs w:val="24"/>
          <w:lang w:val="en-US"/>
        </w:rPr>
        <w:t>7</w:t>
      </w:r>
      <w:r>
        <w:rPr>
          <w:rFonts w:ascii="Book Antiqua" w:hAnsi="Book Antiqua" w:cs="Trebuchet MS"/>
          <w:bCs/>
          <w:szCs w:val="24"/>
          <w:lang w:val="en-US"/>
        </w:rPr>
        <w:t xml:space="preserve"> </w:t>
      </w:r>
      <w:r w:rsidR="00F02EEC">
        <w:rPr>
          <w:rFonts w:ascii="Book Antiqua" w:hAnsi="Book Antiqua" w:cs="Trebuchet MS"/>
          <w:bCs/>
          <w:szCs w:val="24"/>
          <w:lang w:val="en-US"/>
        </w:rPr>
        <w:t>disajikan dalam Tabel 21 berikut ini :</w:t>
      </w:r>
    </w:p>
    <w:p w:rsidR="00A912F2" w:rsidRDefault="00A912F2" w:rsidP="00A912F2">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21.</w:t>
      </w:r>
    </w:p>
    <w:p w:rsidR="00A912F2" w:rsidRDefault="00A912F2" w:rsidP="00A912F2">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Kepala Keluarga </w:t>
      </w:r>
      <w:r w:rsidR="00CF7726">
        <w:rPr>
          <w:rFonts w:ascii="Book Antiqua" w:hAnsi="Book Antiqua" w:cs="Arial"/>
          <w:color w:val="000000"/>
          <w:sz w:val="20"/>
          <w:szCs w:val="20"/>
        </w:rPr>
        <w:t xml:space="preserve">Menurut </w:t>
      </w:r>
      <w:r>
        <w:rPr>
          <w:rFonts w:ascii="Book Antiqua" w:hAnsi="Book Antiqua" w:cs="Arial"/>
          <w:color w:val="000000"/>
          <w:sz w:val="20"/>
          <w:szCs w:val="20"/>
        </w:rPr>
        <w:t>Jenis Kelamin dan Wilayah</w:t>
      </w:r>
    </w:p>
    <w:p w:rsidR="0013778F" w:rsidRDefault="00A912F2" w:rsidP="00A912F2">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9D3AD7">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9D4A45">
        <w:rPr>
          <w:rFonts w:ascii="Book Antiqua" w:hAnsi="Book Antiqua" w:cs="Arial"/>
          <w:color w:val="000000"/>
          <w:sz w:val="20"/>
          <w:szCs w:val="20"/>
        </w:rPr>
        <w:t>7</w:t>
      </w:r>
    </w:p>
    <w:p w:rsidR="009D4A45" w:rsidRDefault="009D4A45" w:rsidP="00A912F2">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tbl>
      <w:tblPr>
        <w:tblW w:w="6818" w:type="dxa"/>
        <w:tblInd w:w="1691" w:type="dxa"/>
        <w:tblLook w:val="04A0" w:firstRow="1" w:lastRow="0" w:firstColumn="1" w:lastColumn="0" w:noHBand="0" w:noVBand="1"/>
      </w:tblPr>
      <w:tblGrid>
        <w:gridCol w:w="426"/>
        <w:gridCol w:w="2072"/>
        <w:gridCol w:w="760"/>
        <w:gridCol w:w="700"/>
        <w:gridCol w:w="700"/>
        <w:gridCol w:w="700"/>
        <w:gridCol w:w="760"/>
        <w:gridCol w:w="700"/>
      </w:tblGrid>
      <w:tr w:rsidR="009D4A45" w:rsidRPr="009D4A45" w:rsidTr="00AD0D89">
        <w:trPr>
          <w:trHeight w:val="255"/>
        </w:trPr>
        <w:tc>
          <w:tcPr>
            <w:tcW w:w="426" w:type="dxa"/>
            <w:vMerge w:val="restart"/>
            <w:tcBorders>
              <w:top w:val="single" w:sz="8" w:space="0" w:color="auto"/>
              <w:left w:val="single" w:sz="8" w:space="0" w:color="auto"/>
              <w:bottom w:val="double" w:sz="6" w:space="0" w:color="000000"/>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No</w:t>
            </w:r>
          </w:p>
        </w:tc>
        <w:tc>
          <w:tcPr>
            <w:tcW w:w="2072" w:type="dxa"/>
            <w:vMerge w:val="restart"/>
            <w:tcBorders>
              <w:top w:val="single" w:sz="8" w:space="0" w:color="auto"/>
              <w:left w:val="single" w:sz="4" w:space="0" w:color="auto"/>
              <w:bottom w:val="double" w:sz="6" w:space="0" w:color="000000"/>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Kabupaten/Kota</w:t>
            </w:r>
          </w:p>
        </w:tc>
        <w:tc>
          <w:tcPr>
            <w:tcW w:w="1460" w:type="dxa"/>
            <w:gridSpan w:val="2"/>
            <w:tcBorders>
              <w:top w:val="single" w:sz="8" w:space="0" w:color="auto"/>
              <w:left w:val="nil"/>
              <w:bottom w:val="single" w:sz="4" w:space="0" w:color="auto"/>
              <w:right w:val="single" w:sz="4" w:space="0" w:color="auto"/>
            </w:tcBorders>
            <w:shd w:val="clear" w:color="000000" w:fill="E26B0A"/>
            <w:noWrap/>
            <w:vAlign w:val="center"/>
            <w:hideMark/>
          </w:tcPr>
          <w:p w:rsidR="009D4A45" w:rsidRPr="009D4A45" w:rsidRDefault="009D4A45" w:rsidP="009D4A45">
            <w:pPr>
              <w:spacing w:after="0" w:line="240" w:lineRule="auto"/>
              <w:jc w:val="center"/>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Laki-Laki (Jiwa)</w:t>
            </w:r>
          </w:p>
        </w:tc>
        <w:tc>
          <w:tcPr>
            <w:tcW w:w="1400" w:type="dxa"/>
            <w:gridSpan w:val="2"/>
            <w:tcBorders>
              <w:top w:val="single" w:sz="8" w:space="0" w:color="auto"/>
              <w:left w:val="nil"/>
              <w:bottom w:val="single" w:sz="4" w:space="0" w:color="auto"/>
              <w:right w:val="single" w:sz="4" w:space="0" w:color="auto"/>
            </w:tcBorders>
            <w:shd w:val="clear" w:color="000000" w:fill="E26B0A"/>
            <w:noWrap/>
            <w:vAlign w:val="center"/>
            <w:hideMark/>
          </w:tcPr>
          <w:p w:rsidR="009D4A45" w:rsidRPr="009D4A45" w:rsidRDefault="009D4A45" w:rsidP="009D4A45">
            <w:pPr>
              <w:spacing w:after="0" w:line="240" w:lineRule="auto"/>
              <w:jc w:val="center"/>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Perempuan (Jiwa)</w:t>
            </w:r>
          </w:p>
        </w:tc>
        <w:tc>
          <w:tcPr>
            <w:tcW w:w="1460" w:type="dxa"/>
            <w:gridSpan w:val="2"/>
            <w:tcBorders>
              <w:top w:val="single" w:sz="8" w:space="0" w:color="auto"/>
              <w:left w:val="nil"/>
              <w:bottom w:val="single" w:sz="4" w:space="0" w:color="auto"/>
              <w:right w:val="single" w:sz="8" w:space="0" w:color="000000"/>
            </w:tcBorders>
            <w:shd w:val="clear" w:color="000000" w:fill="E26B0A"/>
            <w:noWrap/>
            <w:vAlign w:val="center"/>
            <w:hideMark/>
          </w:tcPr>
          <w:p w:rsidR="009D4A45" w:rsidRPr="009D4A45" w:rsidRDefault="009D4A45" w:rsidP="009D4A45">
            <w:pPr>
              <w:spacing w:after="0" w:line="240" w:lineRule="auto"/>
              <w:jc w:val="center"/>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Total</w:t>
            </w:r>
          </w:p>
        </w:tc>
      </w:tr>
      <w:tr w:rsidR="009D4A45" w:rsidRPr="009D4A45" w:rsidTr="00AD0D89">
        <w:trPr>
          <w:trHeight w:val="270"/>
        </w:trPr>
        <w:tc>
          <w:tcPr>
            <w:tcW w:w="426" w:type="dxa"/>
            <w:vMerge/>
            <w:tcBorders>
              <w:top w:val="single" w:sz="8" w:space="0" w:color="auto"/>
              <w:left w:val="single" w:sz="8" w:space="0" w:color="auto"/>
              <w:bottom w:val="double" w:sz="6" w:space="0" w:color="000000"/>
              <w:right w:val="single" w:sz="4" w:space="0" w:color="auto"/>
            </w:tcBorders>
            <w:vAlign w:val="center"/>
            <w:hideMark/>
          </w:tcPr>
          <w:p w:rsidR="009D4A45" w:rsidRPr="009D4A45" w:rsidRDefault="009D4A45" w:rsidP="009D4A45">
            <w:pPr>
              <w:spacing w:after="0" w:line="240" w:lineRule="auto"/>
              <w:rPr>
                <w:rFonts w:ascii="Book Antiqua" w:eastAsia="Times New Roman" w:hAnsi="Book Antiqua" w:cs="Arial"/>
                <w:b/>
                <w:bCs/>
                <w:color w:val="FFFFFF"/>
                <w:sz w:val="12"/>
                <w:szCs w:val="12"/>
                <w:lang w:val="en-ID" w:eastAsia="en-ID"/>
              </w:rPr>
            </w:pPr>
          </w:p>
        </w:tc>
        <w:tc>
          <w:tcPr>
            <w:tcW w:w="2072" w:type="dxa"/>
            <w:vMerge/>
            <w:tcBorders>
              <w:top w:val="single" w:sz="8" w:space="0" w:color="auto"/>
              <w:left w:val="single" w:sz="4" w:space="0" w:color="auto"/>
              <w:bottom w:val="double" w:sz="6" w:space="0" w:color="000000"/>
              <w:right w:val="single" w:sz="4" w:space="0" w:color="auto"/>
            </w:tcBorders>
            <w:vAlign w:val="center"/>
            <w:hideMark/>
          </w:tcPr>
          <w:p w:rsidR="009D4A45" w:rsidRPr="009D4A45" w:rsidRDefault="009D4A45" w:rsidP="009D4A45">
            <w:pPr>
              <w:spacing w:after="0" w:line="240" w:lineRule="auto"/>
              <w:rPr>
                <w:rFonts w:ascii="Book Antiqua" w:eastAsia="Times New Roman" w:hAnsi="Book Antiqua" w:cs="Arial"/>
                <w:b/>
                <w:bCs/>
                <w:color w:val="FFFFFF"/>
                <w:sz w:val="12"/>
                <w:szCs w:val="12"/>
                <w:lang w:val="en-ID" w:eastAsia="en-ID"/>
              </w:rPr>
            </w:pPr>
          </w:p>
        </w:tc>
        <w:tc>
          <w:tcPr>
            <w:tcW w:w="760" w:type="dxa"/>
            <w:tcBorders>
              <w:top w:val="nil"/>
              <w:left w:val="nil"/>
              <w:bottom w:val="double" w:sz="6" w:space="0" w:color="auto"/>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Jumlah</w:t>
            </w:r>
          </w:p>
        </w:tc>
        <w:tc>
          <w:tcPr>
            <w:tcW w:w="700" w:type="dxa"/>
            <w:tcBorders>
              <w:top w:val="nil"/>
              <w:left w:val="nil"/>
              <w:bottom w:val="double" w:sz="6" w:space="0" w:color="auto"/>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w:t>
            </w:r>
          </w:p>
        </w:tc>
        <w:tc>
          <w:tcPr>
            <w:tcW w:w="700" w:type="dxa"/>
            <w:tcBorders>
              <w:top w:val="nil"/>
              <w:left w:val="nil"/>
              <w:bottom w:val="double" w:sz="6" w:space="0" w:color="auto"/>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Jumlah</w:t>
            </w:r>
          </w:p>
        </w:tc>
        <w:tc>
          <w:tcPr>
            <w:tcW w:w="700" w:type="dxa"/>
            <w:tcBorders>
              <w:top w:val="nil"/>
              <w:left w:val="nil"/>
              <w:bottom w:val="double" w:sz="6" w:space="0" w:color="auto"/>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w:t>
            </w:r>
          </w:p>
        </w:tc>
        <w:tc>
          <w:tcPr>
            <w:tcW w:w="760" w:type="dxa"/>
            <w:tcBorders>
              <w:top w:val="nil"/>
              <w:left w:val="nil"/>
              <w:bottom w:val="double" w:sz="6" w:space="0" w:color="auto"/>
              <w:right w:val="single" w:sz="4"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Jumlah</w:t>
            </w:r>
          </w:p>
        </w:tc>
        <w:tc>
          <w:tcPr>
            <w:tcW w:w="700" w:type="dxa"/>
            <w:tcBorders>
              <w:top w:val="nil"/>
              <w:left w:val="nil"/>
              <w:bottom w:val="double" w:sz="6" w:space="0" w:color="auto"/>
              <w:right w:val="single" w:sz="8" w:space="0" w:color="auto"/>
            </w:tcBorders>
            <w:shd w:val="clear" w:color="000000" w:fill="E26B0A"/>
            <w:vAlign w:val="center"/>
            <w:hideMark/>
          </w:tcPr>
          <w:p w:rsidR="009D4A45" w:rsidRPr="009D4A45" w:rsidRDefault="009D4A45" w:rsidP="009D4A45">
            <w:pPr>
              <w:spacing w:after="0" w:line="240" w:lineRule="auto"/>
              <w:jc w:val="center"/>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w:t>
            </w:r>
          </w:p>
        </w:tc>
        <w:tc>
          <w:tcPr>
            <w:tcW w:w="2072"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Kabupaten Pesisir Selatan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118.669</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w:t>
            </w:r>
            <w:r>
              <w:rPr>
                <w:rFonts w:ascii="Book Antiqua" w:eastAsia="Times New Roman" w:hAnsi="Book Antiqua" w:cs="Arial"/>
                <w:color w:val="000000"/>
                <w:sz w:val="12"/>
                <w:szCs w:val="12"/>
                <w:lang w:val="en-ID" w:eastAsia="en-ID"/>
              </w:rPr>
              <w:t xml:space="preserve"> </w:t>
            </w:r>
            <w:r w:rsidRPr="009D4A45">
              <w:rPr>
                <w:rFonts w:ascii="Book Antiqua" w:eastAsia="Times New Roman" w:hAnsi="Book Antiqua" w:cs="Arial"/>
                <w:color w:val="000000"/>
                <w:sz w:val="12"/>
                <w:szCs w:val="12"/>
                <w:lang w:val="en-ID" w:eastAsia="en-ID"/>
              </w:rPr>
              <w:t xml:space="preserve">9,58 </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22.066</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w:t>
            </w:r>
            <w:r w:rsidR="004071EC">
              <w:rPr>
                <w:rFonts w:ascii="Book Antiqua" w:eastAsia="Times New Roman" w:hAnsi="Book Antiqua" w:cs="Arial"/>
                <w:color w:val="000000"/>
                <w:sz w:val="12"/>
                <w:szCs w:val="12"/>
                <w:lang w:val="en-ID" w:eastAsia="en-ID"/>
              </w:rPr>
              <w:t xml:space="preserve"> </w:t>
            </w:r>
            <w:r w:rsidRPr="009D4A45">
              <w:rPr>
                <w:rFonts w:ascii="Book Antiqua" w:eastAsia="Times New Roman" w:hAnsi="Book Antiqua" w:cs="Arial"/>
                <w:color w:val="000000"/>
                <w:sz w:val="12"/>
                <w:szCs w:val="12"/>
                <w:lang w:val="en-ID" w:eastAsia="en-ID"/>
              </w:rPr>
              <w:t xml:space="preserve"> 9,09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140.735</w:t>
            </w:r>
          </w:p>
        </w:tc>
        <w:tc>
          <w:tcPr>
            <w:tcW w:w="700" w:type="dxa"/>
            <w:tcBorders>
              <w:top w:val="nil"/>
              <w:left w:val="nil"/>
              <w:bottom w:val="single" w:sz="4" w:space="0" w:color="auto"/>
              <w:right w:val="single" w:sz="8"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9,50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2</w:t>
            </w:r>
          </w:p>
        </w:tc>
        <w:tc>
          <w:tcPr>
            <w:tcW w:w="2072"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Kabupaten Solok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84.611</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w:t>
            </w:r>
            <w:r>
              <w:rPr>
                <w:rFonts w:ascii="Book Antiqua" w:eastAsia="Times New Roman" w:hAnsi="Book Antiqua" w:cs="Arial"/>
                <w:color w:val="000000"/>
                <w:sz w:val="12"/>
                <w:szCs w:val="12"/>
                <w:lang w:val="en-ID" w:eastAsia="en-ID"/>
              </w:rPr>
              <w:t xml:space="preserve"> </w:t>
            </w:r>
            <w:r w:rsidRPr="009D4A45">
              <w:rPr>
                <w:rFonts w:ascii="Book Antiqua" w:eastAsia="Times New Roman" w:hAnsi="Book Antiqua" w:cs="Arial"/>
                <w:color w:val="000000"/>
                <w:sz w:val="12"/>
                <w:szCs w:val="12"/>
                <w:lang w:val="en-ID" w:eastAsia="en-ID"/>
              </w:rPr>
              <w:t xml:space="preserve">6,83 </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15.552</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6,40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100.163</w:t>
            </w:r>
          </w:p>
        </w:tc>
        <w:tc>
          <w:tcPr>
            <w:tcW w:w="700" w:type="dxa"/>
            <w:tcBorders>
              <w:top w:val="nil"/>
              <w:left w:val="nil"/>
              <w:bottom w:val="single" w:sz="4" w:space="0" w:color="auto"/>
              <w:right w:val="single" w:sz="8"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6,76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3</w:t>
            </w:r>
          </w:p>
        </w:tc>
        <w:tc>
          <w:tcPr>
            <w:tcW w:w="2072"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Kabupaten Sijunjung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55.243</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4,46 </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7.393</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3,04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62.636</w:t>
            </w:r>
          </w:p>
        </w:tc>
        <w:tc>
          <w:tcPr>
            <w:tcW w:w="700" w:type="dxa"/>
            <w:tcBorders>
              <w:top w:val="nil"/>
              <w:left w:val="nil"/>
              <w:bottom w:val="single" w:sz="4" w:space="0" w:color="auto"/>
              <w:right w:val="single" w:sz="8"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w:t>
            </w:r>
            <w:r w:rsidR="004071EC">
              <w:rPr>
                <w:rFonts w:ascii="Book Antiqua" w:eastAsia="Times New Roman" w:hAnsi="Book Antiqua" w:cs="Arial"/>
                <w:color w:val="000000"/>
                <w:sz w:val="12"/>
                <w:szCs w:val="12"/>
                <w:lang w:val="en-ID" w:eastAsia="en-ID"/>
              </w:rPr>
              <w:t xml:space="preserve"> </w:t>
            </w:r>
            <w:r w:rsidRPr="009D4A45">
              <w:rPr>
                <w:rFonts w:ascii="Book Antiqua" w:eastAsia="Times New Roman" w:hAnsi="Book Antiqua" w:cs="Arial"/>
                <w:color w:val="000000"/>
                <w:sz w:val="12"/>
                <w:szCs w:val="12"/>
                <w:lang w:val="en-ID" w:eastAsia="en-ID"/>
              </w:rPr>
              <w:t xml:space="preserve">4,23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4</w:t>
            </w:r>
          </w:p>
        </w:tc>
        <w:tc>
          <w:tcPr>
            <w:tcW w:w="2072"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Kabupaten Tanah Datar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84.400</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6,81 </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18.676</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7,69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103.076</w:t>
            </w:r>
          </w:p>
        </w:tc>
        <w:tc>
          <w:tcPr>
            <w:tcW w:w="700" w:type="dxa"/>
            <w:tcBorders>
              <w:top w:val="nil"/>
              <w:left w:val="nil"/>
              <w:bottom w:val="single" w:sz="4" w:space="0" w:color="auto"/>
              <w:right w:val="single" w:sz="8"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6,96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5</w:t>
            </w:r>
          </w:p>
        </w:tc>
        <w:tc>
          <w:tcPr>
            <w:tcW w:w="2072"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Kabupaten Padang Pariaman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93.135</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7,52 </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23.886</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9,84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117.021</w:t>
            </w:r>
          </w:p>
        </w:tc>
        <w:tc>
          <w:tcPr>
            <w:tcW w:w="700" w:type="dxa"/>
            <w:tcBorders>
              <w:top w:val="nil"/>
              <w:left w:val="nil"/>
              <w:bottom w:val="single" w:sz="4" w:space="0" w:color="auto"/>
              <w:right w:val="single" w:sz="8"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7,90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6</w:t>
            </w:r>
          </w:p>
        </w:tc>
        <w:tc>
          <w:tcPr>
            <w:tcW w:w="2072"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Kabupaten Agam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112.907</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9,11 </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26.173</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10,78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139.080</w:t>
            </w:r>
          </w:p>
        </w:tc>
        <w:tc>
          <w:tcPr>
            <w:tcW w:w="700" w:type="dxa"/>
            <w:tcBorders>
              <w:top w:val="nil"/>
              <w:left w:val="nil"/>
              <w:bottom w:val="single" w:sz="4" w:space="0" w:color="auto"/>
              <w:right w:val="single" w:sz="8"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w:t>
            </w:r>
            <w:r w:rsidR="004071EC">
              <w:rPr>
                <w:rFonts w:ascii="Book Antiqua" w:eastAsia="Times New Roman" w:hAnsi="Book Antiqua" w:cs="Arial"/>
                <w:color w:val="000000"/>
                <w:sz w:val="12"/>
                <w:szCs w:val="12"/>
                <w:lang w:val="en-ID" w:eastAsia="en-ID"/>
              </w:rPr>
              <w:t xml:space="preserve"> </w:t>
            </w:r>
            <w:r w:rsidRPr="009D4A45">
              <w:rPr>
                <w:rFonts w:ascii="Book Antiqua" w:eastAsia="Times New Roman" w:hAnsi="Book Antiqua" w:cs="Arial"/>
                <w:color w:val="000000"/>
                <w:sz w:val="12"/>
                <w:szCs w:val="12"/>
                <w:lang w:val="en-ID" w:eastAsia="en-ID"/>
              </w:rPr>
              <w:t xml:space="preserve">9,39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7</w:t>
            </w:r>
          </w:p>
        </w:tc>
        <w:tc>
          <w:tcPr>
            <w:tcW w:w="2072"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Kabupaten Lima Puluh Kota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87.873</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w:t>
            </w:r>
            <w:r w:rsidR="004071EC">
              <w:rPr>
                <w:rFonts w:ascii="Book Antiqua" w:eastAsia="Times New Roman" w:hAnsi="Book Antiqua" w:cs="Arial"/>
                <w:color w:val="000000"/>
                <w:sz w:val="12"/>
                <w:szCs w:val="12"/>
                <w:lang w:val="en-ID" w:eastAsia="en-ID"/>
              </w:rPr>
              <w:t xml:space="preserve"> </w:t>
            </w:r>
            <w:r w:rsidRPr="009D4A45">
              <w:rPr>
                <w:rFonts w:ascii="Book Antiqua" w:eastAsia="Times New Roman" w:hAnsi="Book Antiqua" w:cs="Arial"/>
                <w:color w:val="000000"/>
                <w:sz w:val="12"/>
                <w:szCs w:val="12"/>
                <w:lang w:val="en-ID" w:eastAsia="en-ID"/>
              </w:rPr>
              <w:t xml:space="preserve">7,09 </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25.227</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w:t>
            </w:r>
            <w:r w:rsidR="004071EC">
              <w:rPr>
                <w:rFonts w:ascii="Book Antiqua" w:eastAsia="Times New Roman" w:hAnsi="Book Antiqua" w:cs="Arial"/>
                <w:color w:val="000000"/>
                <w:sz w:val="12"/>
                <w:szCs w:val="12"/>
                <w:lang w:val="en-ID" w:eastAsia="en-ID"/>
              </w:rPr>
              <w:t xml:space="preserve"> </w:t>
            </w:r>
            <w:r w:rsidRPr="009D4A45">
              <w:rPr>
                <w:rFonts w:ascii="Book Antiqua" w:eastAsia="Times New Roman" w:hAnsi="Book Antiqua" w:cs="Arial"/>
                <w:color w:val="000000"/>
                <w:sz w:val="12"/>
                <w:szCs w:val="12"/>
                <w:lang w:val="en-ID" w:eastAsia="en-ID"/>
              </w:rPr>
              <w:t xml:space="preserve">10,39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113.100</w:t>
            </w:r>
          </w:p>
        </w:tc>
        <w:tc>
          <w:tcPr>
            <w:tcW w:w="700" w:type="dxa"/>
            <w:tcBorders>
              <w:top w:val="nil"/>
              <w:left w:val="nil"/>
              <w:bottom w:val="single" w:sz="4" w:space="0" w:color="auto"/>
              <w:right w:val="single" w:sz="8"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7,63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8</w:t>
            </w:r>
          </w:p>
        </w:tc>
        <w:tc>
          <w:tcPr>
            <w:tcW w:w="2072"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Kabupaten Pasaman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70.495</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5,69 </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15.129</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6,23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85.624</w:t>
            </w:r>
          </w:p>
        </w:tc>
        <w:tc>
          <w:tcPr>
            <w:tcW w:w="700" w:type="dxa"/>
            <w:tcBorders>
              <w:top w:val="nil"/>
              <w:left w:val="nil"/>
              <w:bottom w:val="single" w:sz="4" w:space="0" w:color="auto"/>
              <w:right w:val="single" w:sz="8"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5,78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9</w:t>
            </w:r>
          </w:p>
        </w:tc>
        <w:tc>
          <w:tcPr>
            <w:tcW w:w="2072"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Kabupaten Kep</w:t>
            </w:r>
            <w:r w:rsidR="00AD0D89">
              <w:rPr>
                <w:rFonts w:ascii="Book Antiqua" w:eastAsia="Times New Roman" w:hAnsi="Book Antiqua" w:cs="Arial"/>
                <w:color w:val="000000"/>
                <w:sz w:val="12"/>
                <w:szCs w:val="12"/>
                <w:lang w:val="en-ID" w:eastAsia="en-ID"/>
              </w:rPr>
              <w:t xml:space="preserve">ulauan </w:t>
            </w:r>
            <w:r w:rsidRPr="009D4A45">
              <w:rPr>
                <w:rFonts w:ascii="Book Antiqua" w:eastAsia="Times New Roman" w:hAnsi="Book Antiqua" w:cs="Arial"/>
                <w:color w:val="000000"/>
                <w:sz w:val="12"/>
                <w:szCs w:val="12"/>
                <w:lang w:val="en-ID" w:eastAsia="en-ID"/>
              </w:rPr>
              <w:t xml:space="preserve">Mentawai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19.282</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1,56 </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2.665</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1,10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21.947</w:t>
            </w:r>
          </w:p>
        </w:tc>
        <w:tc>
          <w:tcPr>
            <w:tcW w:w="700" w:type="dxa"/>
            <w:tcBorders>
              <w:top w:val="nil"/>
              <w:left w:val="nil"/>
              <w:bottom w:val="single" w:sz="4" w:space="0" w:color="auto"/>
              <w:right w:val="single" w:sz="8"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1,48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10</w:t>
            </w:r>
          </w:p>
        </w:tc>
        <w:tc>
          <w:tcPr>
            <w:tcW w:w="2072"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Kabupaten Dharmasraya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52.196</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4,21 </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5.667</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w:t>
            </w:r>
            <w:r w:rsidR="004071EC">
              <w:rPr>
                <w:rFonts w:ascii="Book Antiqua" w:eastAsia="Times New Roman" w:hAnsi="Book Antiqua" w:cs="Arial"/>
                <w:color w:val="000000"/>
                <w:sz w:val="12"/>
                <w:szCs w:val="12"/>
                <w:lang w:val="en-ID" w:eastAsia="en-ID"/>
              </w:rPr>
              <w:t xml:space="preserve"> </w:t>
            </w:r>
            <w:r w:rsidRPr="009D4A45">
              <w:rPr>
                <w:rFonts w:ascii="Book Antiqua" w:eastAsia="Times New Roman" w:hAnsi="Book Antiqua" w:cs="Arial"/>
                <w:color w:val="000000"/>
                <w:sz w:val="12"/>
                <w:szCs w:val="12"/>
                <w:lang w:val="en-ID" w:eastAsia="en-ID"/>
              </w:rPr>
              <w:t xml:space="preserve">2,33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57.863</w:t>
            </w:r>
          </w:p>
        </w:tc>
        <w:tc>
          <w:tcPr>
            <w:tcW w:w="700" w:type="dxa"/>
            <w:tcBorders>
              <w:top w:val="nil"/>
              <w:left w:val="nil"/>
              <w:bottom w:val="single" w:sz="4" w:space="0" w:color="auto"/>
              <w:right w:val="single" w:sz="8"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3,91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11</w:t>
            </w:r>
          </w:p>
        </w:tc>
        <w:tc>
          <w:tcPr>
            <w:tcW w:w="2072"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Kabupaten Solok Selatan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42.471</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3,43 </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6.310</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2,60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48.781</w:t>
            </w:r>
          </w:p>
        </w:tc>
        <w:tc>
          <w:tcPr>
            <w:tcW w:w="700" w:type="dxa"/>
            <w:tcBorders>
              <w:top w:val="nil"/>
              <w:left w:val="nil"/>
              <w:bottom w:val="single" w:sz="4" w:space="0" w:color="auto"/>
              <w:right w:val="single" w:sz="8"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3,29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12</w:t>
            </w:r>
          </w:p>
        </w:tc>
        <w:tc>
          <w:tcPr>
            <w:tcW w:w="2072"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Kabupaten Pasaman Barat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95.251</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7,69 </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15.925</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6,56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111.176</w:t>
            </w:r>
          </w:p>
        </w:tc>
        <w:tc>
          <w:tcPr>
            <w:tcW w:w="700" w:type="dxa"/>
            <w:tcBorders>
              <w:top w:val="nil"/>
              <w:left w:val="nil"/>
              <w:bottom w:val="single" w:sz="4" w:space="0" w:color="auto"/>
              <w:right w:val="single" w:sz="8"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7,50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13</w:t>
            </w:r>
          </w:p>
        </w:tc>
        <w:tc>
          <w:tcPr>
            <w:tcW w:w="2072"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Kota Padang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202.145</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16,32 </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33.406</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13,76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235.551</w:t>
            </w:r>
          </w:p>
        </w:tc>
        <w:tc>
          <w:tcPr>
            <w:tcW w:w="700" w:type="dxa"/>
            <w:tcBorders>
              <w:top w:val="nil"/>
              <w:left w:val="nil"/>
              <w:bottom w:val="single" w:sz="4" w:space="0" w:color="auto"/>
              <w:right w:val="single" w:sz="8"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15,90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14</w:t>
            </w:r>
          </w:p>
        </w:tc>
        <w:tc>
          <w:tcPr>
            <w:tcW w:w="2072"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Kota Solok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15.976</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1,29 </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2.747</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1,13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18.723</w:t>
            </w:r>
          </w:p>
        </w:tc>
        <w:tc>
          <w:tcPr>
            <w:tcW w:w="700" w:type="dxa"/>
            <w:tcBorders>
              <w:top w:val="nil"/>
              <w:left w:val="nil"/>
              <w:bottom w:val="single" w:sz="4" w:space="0" w:color="auto"/>
              <w:right w:val="single" w:sz="8"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1,26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15</w:t>
            </w:r>
          </w:p>
        </w:tc>
        <w:tc>
          <w:tcPr>
            <w:tcW w:w="2072"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Kota Sawahlunto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15.312</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1,24 </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3.341</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1,38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18.653</w:t>
            </w:r>
          </w:p>
        </w:tc>
        <w:tc>
          <w:tcPr>
            <w:tcW w:w="700" w:type="dxa"/>
            <w:tcBorders>
              <w:top w:val="nil"/>
              <w:left w:val="nil"/>
              <w:bottom w:val="single" w:sz="4" w:space="0" w:color="auto"/>
              <w:right w:val="single" w:sz="8"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1,26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16</w:t>
            </w:r>
          </w:p>
        </w:tc>
        <w:tc>
          <w:tcPr>
            <w:tcW w:w="2072"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Kota Padang Panjang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12.333</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1,00 </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2.652</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1,09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14.985</w:t>
            </w:r>
          </w:p>
        </w:tc>
        <w:tc>
          <w:tcPr>
            <w:tcW w:w="700" w:type="dxa"/>
            <w:tcBorders>
              <w:top w:val="nil"/>
              <w:left w:val="nil"/>
              <w:bottom w:val="single" w:sz="4" w:space="0" w:color="auto"/>
              <w:right w:val="single" w:sz="8"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1,01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17</w:t>
            </w:r>
          </w:p>
        </w:tc>
        <w:tc>
          <w:tcPr>
            <w:tcW w:w="2072"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Kota Bukittinggi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26.936</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2,17 </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5.618</w:t>
            </w:r>
          </w:p>
        </w:tc>
        <w:tc>
          <w:tcPr>
            <w:tcW w:w="70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2,31 </w:t>
            </w:r>
          </w:p>
        </w:tc>
        <w:tc>
          <w:tcPr>
            <w:tcW w:w="760" w:type="dxa"/>
            <w:tcBorders>
              <w:top w:val="nil"/>
              <w:left w:val="nil"/>
              <w:bottom w:val="single" w:sz="4"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32.554</w:t>
            </w:r>
          </w:p>
        </w:tc>
        <w:tc>
          <w:tcPr>
            <w:tcW w:w="700" w:type="dxa"/>
            <w:tcBorders>
              <w:top w:val="nil"/>
              <w:left w:val="nil"/>
              <w:bottom w:val="single" w:sz="4" w:space="0" w:color="auto"/>
              <w:right w:val="single" w:sz="8"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w:t>
            </w:r>
            <w:r w:rsidR="004071EC">
              <w:rPr>
                <w:rFonts w:ascii="Book Antiqua" w:eastAsia="Times New Roman" w:hAnsi="Book Antiqua" w:cs="Arial"/>
                <w:color w:val="000000"/>
                <w:sz w:val="12"/>
                <w:szCs w:val="12"/>
                <w:lang w:val="en-ID" w:eastAsia="en-ID"/>
              </w:rPr>
              <w:t xml:space="preserve"> </w:t>
            </w:r>
            <w:r w:rsidRPr="009D4A45">
              <w:rPr>
                <w:rFonts w:ascii="Book Antiqua" w:eastAsia="Times New Roman" w:hAnsi="Book Antiqua" w:cs="Arial"/>
                <w:color w:val="000000"/>
                <w:sz w:val="12"/>
                <w:szCs w:val="12"/>
                <w:lang w:val="en-ID" w:eastAsia="en-ID"/>
              </w:rPr>
              <w:t xml:space="preserve">2,20 </w:t>
            </w:r>
          </w:p>
        </w:tc>
      </w:tr>
      <w:tr w:rsidR="009D4A45" w:rsidRPr="009D4A45" w:rsidTr="00AD0D89">
        <w:trPr>
          <w:trHeight w:val="240"/>
        </w:trPr>
        <w:tc>
          <w:tcPr>
            <w:tcW w:w="426" w:type="dxa"/>
            <w:tcBorders>
              <w:top w:val="nil"/>
              <w:left w:val="single" w:sz="8" w:space="0" w:color="auto"/>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18</w:t>
            </w:r>
          </w:p>
        </w:tc>
        <w:tc>
          <w:tcPr>
            <w:tcW w:w="2072"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Kota Payakumbuh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31.616</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2,55 </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5.797</w:t>
            </w:r>
          </w:p>
        </w:tc>
        <w:tc>
          <w:tcPr>
            <w:tcW w:w="70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w:t>
            </w:r>
            <w:r w:rsidR="004071EC">
              <w:rPr>
                <w:rFonts w:ascii="Book Antiqua" w:eastAsia="Times New Roman" w:hAnsi="Book Antiqua" w:cs="Arial"/>
                <w:color w:val="000000"/>
                <w:sz w:val="12"/>
                <w:szCs w:val="12"/>
                <w:lang w:val="en-ID" w:eastAsia="en-ID"/>
              </w:rPr>
              <w:t xml:space="preserve"> </w:t>
            </w:r>
            <w:r w:rsidRPr="009D4A45">
              <w:rPr>
                <w:rFonts w:ascii="Book Antiqua" w:eastAsia="Times New Roman" w:hAnsi="Book Antiqua" w:cs="Arial"/>
                <w:color w:val="000000"/>
                <w:sz w:val="12"/>
                <w:szCs w:val="12"/>
                <w:lang w:val="en-ID" w:eastAsia="en-ID"/>
              </w:rPr>
              <w:t xml:space="preserve">2,39 </w:t>
            </w:r>
          </w:p>
        </w:tc>
        <w:tc>
          <w:tcPr>
            <w:tcW w:w="760" w:type="dxa"/>
            <w:tcBorders>
              <w:top w:val="nil"/>
              <w:left w:val="nil"/>
              <w:bottom w:val="single" w:sz="4" w:space="0" w:color="auto"/>
              <w:right w:val="single" w:sz="4" w:space="0" w:color="auto"/>
            </w:tcBorders>
            <w:shd w:val="clear" w:color="000000" w:fill="F79646"/>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37.413</w:t>
            </w:r>
          </w:p>
        </w:tc>
        <w:tc>
          <w:tcPr>
            <w:tcW w:w="700" w:type="dxa"/>
            <w:tcBorders>
              <w:top w:val="nil"/>
              <w:left w:val="nil"/>
              <w:bottom w:val="single" w:sz="4" w:space="0" w:color="auto"/>
              <w:right w:val="single" w:sz="8" w:space="0" w:color="auto"/>
            </w:tcBorders>
            <w:shd w:val="clear" w:color="000000" w:fill="F79646"/>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2,53 </w:t>
            </w:r>
          </w:p>
        </w:tc>
      </w:tr>
      <w:tr w:rsidR="009D4A45" w:rsidRPr="009D4A45" w:rsidTr="00AD0D89">
        <w:trPr>
          <w:trHeight w:val="240"/>
        </w:trPr>
        <w:tc>
          <w:tcPr>
            <w:tcW w:w="426" w:type="dxa"/>
            <w:tcBorders>
              <w:top w:val="nil"/>
              <w:left w:val="single" w:sz="8" w:space="0" w:color="auto"/>
              <w:bottom w:val="double" w:sz="6"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center"/>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19</w:t>
            </w:r>
          </w:p>
        </w:tc>
        <w:tc>
          <w:tcPr>
            <w:tcW w:w="2072" w:type="dxa"/>
            <w:tcBorders>
              <w:top w:val="nil"/>
              <w:left w:val="nil"/>
              <w:bottom w:val="double" w:sz="6"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Kota Pariaman </w:t>
            </w:r>
          </w:p>
        </w:tc>
        <w:tc>
          <w:tcPr>
            <w:tcW w:w="760" w:type="dxa"/>
            <w:tcBorders>
              <w:top w:val="nil"/>
              <w:left w:val="nil"/>
              <w:bottom w:val="double" w:sz="6"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17.970</w:t>
            </w:r>
          </w:p>
        </w:tc>
        <w:tc>
          <w:tcPr>
            <w:tcW w:w="700" w:type="dxa"/>
            <w:tcBorders>
              <w:top w:val="nil"/>
              <w:left w:val="nil"/>
              <w:bottom w:val="double" w:sz="6"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1,45 </w:t>
            </w:r>
          </w:p>
        </w:tc>
        <w:tc>
          <w:tcPr>
            <w:tcW w:w="700" w:type="dxa"/>
            <w:tcBorders>
              <w:top w:val="nil"/>
              <w:left w:val="nil"/>
              <w:bottom w:val="double" w:sz="6"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4.601</w:t>
            </w:r>
          </w:p>
        </w:tc>
        <w:tc>
          <w:tcPr>
            <w:tcW w:w="700" w:type="dxa"/>
            <w:tcBorders>
              <w:top w:val="nil"/>
              <w:left w:val="nil"/>
              <w:bottom w:val="double" w:sz="6" w:space="0" w:color="auto"/>
              <w:right w:val="single" w:sz="4"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1,89 </w:t>
            </w:r>
          </w:p>
        </w:tc>
        <w:tc>
          <w:tcPr>
            <w:tcW w:w="760" w:type="dxa"/>
            <w:tcBorders>
              <w:top w:val="nil"/>
              <w:left w:val="nil"/>
              <w:bottom w:val="double" w:sz="6" w:space="0" w:color="auto"/>
              <w:right w:val="single" w:sz="4" w:space="0" w:color="auto"/>
            </w:tcBorders>
            <w:shd w:val="clear" w:color="000000" w:fill="92D050"/>
            <w:noWrap/>
            <w:vAlign w:val="center"/>
            <w:hideMark/>
          </w:tcPr>
          <w:p w:rsidR="009D4A45" w:rsidRPr="009D4A45" w:rsidRDefault="009D4A45" w:rsidP="009D4A45">
            <w:pPr>
              <w:spacing w:after="0" w:line="240" w:lineRule="auto"/>
              <w:jc w:val="right"/>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22.571</w:t>
            </w:r>
          </w:p>
        </w:tc>
        <w:tc>
          <w:tcPr>
            <w:tcW w:w="700" w:type="dxa"/>
            <w:tcBorders>
              <w:top w:val="nil"/>
              <w:left w:val="nil"/>
              <w:bottom w:val="double" w:sz="6" w:space="0" w:color="auto"/>
              <w:right w:val="single" w:sz="8" w:space="0" w:color="auto"/>
            </w:tcBorders>
            <w:shd w:val="clear" w:color="000000" w:fill="92D050"/>
            <w:noWrap/>
            <w:vAlign w:val="center"/>
            <w:hideMark/>
          </w:tcPr>
          <w:p w:rsidR="009D4A45" w:rsidRPr="009D4A45" w:rsidRDefault="009D4A45" w:rsidP="009D4A45">
            <w:pPr>
              <w:spacing w:after="0" w:line="240" w:lineRule="auto"/>
              <w:rPr>
                <w:rFonts w:ascii="Book Antiqua" w:eastAsia="Times New Roman" w:hAnsi="Book Antiqua" w:cs="Arial"/>
                <w:color w:val="000000"/>
                <w:sz w:val="12"/>
                <w:szCs w:val="12"/>
                <w:lang w:val="en-ID" w:eastAsia="en-ID"/>
              </w:rPr>
            </w:pPr>
            <w:r w:rsidRPr="009D4A45">
              <w:rPr>
                <w:rFonts w:ascii="Book Antiqua" w:eastAsia="Times New Roman" w:hAnsi="Book Antiqua" w:cs="Arial"/>
                <w:color w:val="000000"/>
                <w:sz w:val="12"/>
                <w:szCs w:val="12"/>
                <w:lang w:val="en-ID" w:eastAsia="en-ID"/>
              </w:rPr>
              <w:t xml:space="preserve">         1,52 </w:t>
            </w:r>
          </w:p>
        </w:tc>
      </w:tr>
      <w:tr w:rsidR="009D4A45" w:rsidRPr="009D4A45" w:rsidTr="00AD0D89">
        <w:trPr>
          <w:trHeight w:val="240"/>
        </w:trPr>
        <w:tc>
          <w:tcPr>
            <w:tcW w:w="426" w:type="dxa"/>
            <w:tcBorders>
              <w:top w:val="nil"/>
              <w:left w:val="single" w:sz="8" w:space="0" w:color="auto"/>
              <w:bottom w:val="single" w:sz="8" w:space="0" w:color="auto"/>
              <w:right w:val="single" w:sz="4" w:space="0" w:color="auto"/>
            </w:tcBorders>
            <w:shd w:val="clear" w:color="000000" w:fill="00B050"/>
            <w:noWrap/>
            <w:vAlign w:val="center"/>
            <w:hideMark/>
          </w:tcPr>
          <w:p w:rsidR="009D4A45" w:rsidRPr="009D4A45" w:rsidRDefault="009D4A45" w:rsidP="009D4A45">
            <w:pPr>
              <w:spacing w:after="0" w:line="240" w:lineRule="auto"/>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 </w:t>
            </w:r>
          </w:p>
        </w:tc>
        <w:tc>
          <w:tcPr>
            <w:tcW w:w="2072" w:type="dxa"/>
            <w:tcBorders>
              <w:top w:val="nil"/>
              <w:left w:val="nil"/>
              <w:bottom w:val="single" w:sz="8" w:space="0" w:color="auto"/>
              <w:right w:val="single" w:sz="4" w:space="0" w:color="auto"/>
            </w:tcBorders>
            <w:shd w:val="clear" w:color="000000" w:fill="00B050"/>
            <w:noWrap/>
            <w:vAlign w:val="center"/>
            <w:hideMark/>
          </w:tcPr>
          <w:p w:rsidR="009D4A45" w:rsidRPr="009D4A45" w:rsidRDefault="009D4A45" w:rsidP="009D4A45">
            <w:pPr>
              <w:spacing w:after="0" w:line="240" w:lineRule="auto"/>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 xml:space="preserve"> SUMATERA BARAT </w:t>
            </w:r>
          </w:p>
        </w:tc>
        <w:tc>
          <w:tcPr>
            <w:tcW w:w="760" w:type="dxa"/>
            <w:tcBorders>
              <w:top w:val="nil"/>
              <w:left w:val="nil"/>
              <w:bottom w:val="single" w:sz="8" w:space="0" w:color="auto"/>
              <w:right w:val="single" w:sz="4" w:space="0" w:color="auto"/>
            </w:tcBorders>
            <w:shd w:val="clear" w:color="000000" w:fill="00B050"/>
            <w:noWrap/>
            <w:vAlign w:val="center"/>
            <w:hideMark/>
          </w:tcPr>
          <w:p w:rsidR="009D4A45" w:rsidRPr="009D4A45" w:rsidRDefault="009D4A45" w:rsidP="009D4A45">
            <w:pPr>
              <w:spacing w:after="0" w:line="240" w:lineRule="auto"/>
              <w:jc w:val="right"/>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1.238.821</w:t>
            </w:r>
          </w:p>
        </w:tc>
        <w:tc>
          <w:tcPr>
            <w:tcW w:w="700" w:type="dxa"/>
            <w:tcBorders>
              <w:top w:val="nil"/>
              <w:left w:val="nil"/>
              <w:bottom w:val="single" w:sz="8" w:space="0" w:color="auto"/>
              <w:right w:val="single" w:sz="4" w:space="0" w:color="auto"/>
            </w:tcBorders>
            <w:shd w:val="clear" w:color="000000" w:fill="00B050"/>
            <w:noWrap/>
            <w:vAlign w:val="center"/>
            <w:hideMark/>
          </w:tcPr>
          <w:p w:rsidR="009D4A45" w:rsidRPr="009D4A45" w:rsidRDefault="009D4A45" w:rsidP="009D4A45">
            <w:pPr>
              <w:spacing w:after="0" w:line="240" w:lineRule="auto"/>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 xml:space="preserve">  100,00 </w:t>
            </w:r>
          </w:p>
        </w:tc>
        <w:tc>
          <w:tcPr>
            <w:tcW w:w="700" w:type="dxa"/>
            <w:tcBorders>
              <w:top w:val="nil"/>
              <w:left w:val="nil"/>
              <w:bottom w:val="single" w:sz="8" w:space="0" w:color="auto"/>
              <w:right w:val="single" w:sz="4" w:space="0" w:color="auto"/>
            </w:tcBorders>
            <w:shd w:val="clear" w:color="000000" w:fill="00B050"/>
            <w:noWrap/>
            <w:vAlign w:val="center"/>
            <w:hideMark/>
          </w:tcPr>
          <w:p w:rsidR="009D4A45" w:rsidRPr="009D4A45" w:rsidRDefault="009D4A45" w:rsidP="009D4A45">
            <w:pPr>
              <w:spacing w:after="0" w:line="240" w:lineRule="auto"/>
              <w:jc w:val="right"/>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242.831</w:t>
            </w:r>
          </w:p>
        </w:tc>
        <w:tc>
          <w:tcPr>
            <w:tcW w:w="700" w:type="dxa"/>
            <w:tcBorders>
              <w:top w:val="nil"/>
              <w:left w:val="nil"/>
              <w:bottom w:val="single" w:sz="8" w:space="0" w:color="auto"/>
              <w:right w:val="single" w:sz="4" w:space="0" w:color="auto"/>
            </w:tcBorders>
            <w:shd w:val="clear" w:color="000000" w:fill="00B050"/>
            <w:noWrap/>
            <w:vAlign w:val="center"/>
            <w:hideMark/>
          </w:tcPr>
          <w:p w:rsidR="009D4A45" w:rsidRPr="009D4A45" w:rsidRDefault="009D4A45" w:rsidP="009D4A45">
            <w:pPr>
              <w:spacing w:after="0" w:line="240" w:lineRule="auto"/>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 xml:space="preserve">  </w:t>
            </w:r>
            <w:r w:rsidR="008E535D">
              <w:rPr>
                <w:rFonts w:ascii="Book Antiqua" w:eastAsia="Times New Roman" w:hAnsi="Book Antiqua" w:cs="Arial"/>
                <w:b/>
                <w:bCs/>
                <w:color w:val="FFFFFF"/>
                <w:sz w:val="12"/>
                <w:szCs w:val="12"/>
                <w:lang w:val="en-ID" w:eastAsia="en-ID"/>
              </w:rPr>
              <w:t xml:space="preserve">   </w:t>
            </w:r>
            <w:r w:rsidRPr="009D4A45">
              <w:rPr>
                <w:rFonts w:ascii="Book Antiqua" w:eastAsia="Times New Roman" w:hAnsi="Book Antiqua" w:cs="Arial"/>
                <w:b/>
                <w:bCs/>
                <w:color w:val="FFFFFF"/>
                <w:sz w:val="12"/>
                <w:szCs w:val="12"/>
                <w:lang w:val="en-ID" w:eastAsia="en-ID"/>
              </w:rPr>
              <w:t xml:space="preserve">100,00 </w:t>
            </w:r>
          </w:p>
        </w:tc>
        <w:tc>
          <w:tcPr>
            <w:tcW w:w="760" w:type="dxa"/>
            <w:tcBorders>
              <w:top w:val="nil"/>
              <w:left w:val="nil"/>
              <w:bottom w:val="single" w:sz="8" w:space="0" w:color="auto"/>
              <w:right w:val="single" w:sz="4" w:space="0" w:color="auto"/>
            </w:tcBorders>
            <w:shd w:val="clear" w:color="000000" w:fill="00B050"/>
            <w:noWrap/>
            <w:vAlign w:val="center"/>
            <w:hideMark/>
          </w:tcPr>
          <w:p w:rsidR="009D4A45" w:rsidRPr="009D4A45" w:rsidRDefault="009D4A45" w:rsidP="009D4A45">
            <w:pPr>
              <w:spacing w:after="0" w:line="240" w:lineRule="auto"/>
              <w:jc w:val="right"/>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1.481.652</w:t>
            </w:r>
          </w:p>
        </w:tc>
        <w:tc>
          <w:tcPr>
            <w:tcW w:w="700" w:type="dxa"/>
            <w:tcBorders>
              <w:top w:val="nil"/>
              <w:left w:val="nil"/>
              <w:bottom w:val="single" w:sz="8" w:space="0" w:color="auto"/>
              <w:right w:val="single" w:sz="8" w:space="0" w:color="auto"/>
            </w:tcBorders>
            <w:shd w:val="clear" w:color="000000" w:fill="00B050"/>
            <w:noWrap/>
            <w:vAlign w:val="center"/>
            <w:hideMark/>
          </w:tcPr>
          <w:p w:rsidR="009D4A45" w:rsidRPr="009D4A45" w:rsidRDefault="009D4A45" w:rsidP="009D4A45">
            <w:pPr>
              <w:spacing w:after="0" w:line="240" w:lineRule="auto"/>
              <w:rPr>
                <w:rFonts w:ascii="Book Antiqua" w:eastAsia="Times New Roman" w:hAnsi="Book Antiqua" w:cs="Arial"/>
                <w:b/>
                <w:bCs/>
                <w:color w:val="FFFFFF"/>
                <w:sz w:val="12"/>
                <w:szCs w:val="12"/>
                <w:lang w:val="en-ID" w:eastAsia="en-ID"/>
              </w:rPr>
            </w:pPr>
            <w:r w:rsidRPr="009D4A45">
              <w:rPr>
                <w:rFonts w:ascii="Book Antiqua" w:eastAsia="Times New Roman" w:hAnsi="Book Antiqua" w:cs="Arial"/>
                <w:b/>
                <w:bCs/>
                <w:color w:val="FFFFFF"/>
                <w:sz w:val="12"/>
                <w:szCs w:val="12"/>
                <w:lang w:val="en-ID" w:eastAsia="en-ID"/>
              </w:rPr>
              <w:t xml:space="preserve">  </w:t>
            </w:r>
            <w:r w:rsidR="008E535D">
              <w:rPr>
                <w:rFonts w:ascii="Book Antiqua" w:eastAsia="Times New Roman" w:hAnsi="Book Antiqua" w:cs="Arial"/>
                <w:b/>
                <w:bCs/>
                <w:color w:val="FFFFFF"/>
                <w:sz w:val="12"/>
                <w:szCs w:val="12"/>
                <w:lang w:val="en-ID" w:eastAsia="en-ID"/>
              </w:rPr>
              <w:t xml:space="preserve">   </w:t>
            </w:r>
            <w:r w:rsidRPr="009D4A45">
              <w:rPr>
                <w:rFonts w:ascii="Book Antiqua" w:eastAsia="Times New Roman" w:hAnsi="Book Antiqua" w:cs="Arial"/>
                <w:b/>
                <w:bCs/>
                <w:color w:val="FFFFFF"/>
                <w:sz w:val="12"/>
                <w:szCs w:val="12"/>
                <w:lang w:val="en-ID" w:eastAsia="en-ID"/>
              </w:rPr>
              <w:t xml:space="preserve">100,00 </w:t>
            </w:r>
          </w:p>
        </w:tc>
      </w:tr>
      <w:tr w:rsidR="009D4A45" w:rsidRPr="009D4A45" w:rsidTr="00AD0D89">
        <w:trPr>
          <w:trHeight w:val="150"/>
        </w:trPr>
        <w:tc>
          <w:tcPr>
            <w:tcW w:w="426" w:type="dxa"/>
            <w:tcBorders>
              <w:top w:val="nil"/>
              <w:left w:val="nil"/>
              <w:bottom w:val="nil"/>
              <w:right w:val="nil"/>
            </w:tcBorders>
            <w:shd w:val="clear" w:color="auto" w:fill="auto"/>
            <w:noWrap/>
            <w:vAlign w:val="center"/>
            <w:hideMark/>
          </w:tcPr>
          <w:p w:rsidR="009D4A45" w:rsidRPr="009D4A45" w:rsidRDefault="009D4A45" w:rsidP="009D4A45">
            <w:pPr>
              <w:spacing w:after="0" w:line="240" w:lineRule="auto"/>
              <w:rPr>
                <w:rFonts w:ascii="Book Antiqua" w:eastAsia="Times New Roman" w:hAnsi="Book Antiqua" w:cs="Arial"/>
                <w:b/>
                <w:bCs/>
                <w:color w:val="FFFFFF"/>
                <w:sz w:val="12"/>
                <w:szCs w:val="12"/>
                <w:lang w:val="en-ID" w:eastAsia="en-ID"/>
              </w:rPr>
            </w:pPr>
          </w:p>
        </w:tc>
        <w:tc>
          <w:tcPr>
            <w:tcW w:w="2072" w:type="dxa"/>
            <w:tcBorders>
              <w:top w:val="nil"/>
              <w:left w:val="nil"/>
              <w:bottom w:val="nil"/>
              <w:right w:val="nil"/>
            </w:tcBorders>
            <w:shd w:val="clear" w:color="auto" w:fill="auto"/>
            <w:noWrap/>
            <w:vAlign w:val="center"/>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760" w:type="dxa"/>
            <w:tcBorders>
              <w:top w:val="nil"/>
              <w:left w:val="nil"/>
              <w:bottom w:val="nil"/>
              <w:right w:val="nil"/>
            </w:tcBorders>
            <w:shd w:val="clear" w:color="auto" w:fill="auto"/>
            <w:noWrap/>
            <w:vAlign w:val="center"/>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760" w:type="dxa"/>
            <w:tcBorders>
              <w:top w:val="nil"/>
              <w:left w:val="nil"/>
              <w:bottom w:val="nil"/>
              <w:right w:val="nil"/>
            </w:tcBorders>
            <w:shd w:val="clear" w:color="auto" w:fill="auto"/>
            <w:noWrap/>
            <w:vAlign w:val="center"/>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r>
      <w:tr w:rsidR="009D4A45" w:rsidRPr="009D4A45" w:rsidTr="00AD0D89">
        <w:trPr>
          <w:trHeight w:val="195"/>
        </w:trPr>
        <w:tc>
          <w:tcPr>
            <w:tcW w:w="3958" w:type="dxa"/>
            <w:gridSpan w:val="4"/>
            <w:tcBorders>
              <w:top w:val="nil"/>
              <w:left w:val="nil"/>
              <w:bottom w:val="nil"/>
              <w:right w:val="nil"/>
            </w:tcBorders>
            <w:shd w:val="clear" w:color="000000" w:fill="FABF8F"/>
            <w:noWrap/>
            <w:vAlign w:val="center"/>
            <w:hideMark/>
          </w:tcPr>
          <w:p w:rsidR="009D4A45" w:rsidRPr="009D4A45" w:rsidRDefault="009D4A45" w:rsidP="009D4A45">
            <w:pPr>
              <w:spacing w:after="0" w:line="240" w:lineRule="auto"/>
              <w:rPr>
                <w:rFonts w:ascii="Book Antiqua" w:eastAsia="Times New Roman" w:hAnsi="Book Antiqua" w:cs="Arial"/>
                <w:color w:val="000000"/>
                <w:sz w:val="10"/>
                <w:szCs w:val="10"/>
                <w:lang w:val="en-ID" w:eastAsia="en-ID"/>
              </w:rPr>
            </w:pPr>
            <w:r w:rsidRPr="009D4A45">
              <w:rPr>
                <w:rFonts w:ascii="Book Antiqua" w:eastAsia="Times New Roman" w:hAnsi="Book Antiqua" w:cs="Arial"/>
                <w:color w:val="000000"/>
                <w:sz w:val="10"/>
                <w:szCs w:val="10"/>
                <w:lang w:val="en-ID" w:eastAsia="en-ID"/>
              </w:rPr>
              <w:t>Sumber : Data Konsolidasi Bersih (DKB) Semester II 2017 (diolah)</w:t>
            </w:r>
          </w:p>
        </w:tc>
        <w:tc>
          <w:tcPr>
            <w:tcW w:w="700" w:type="dxa"/>
            <w:tcBorders>
              <w:top w:val="nil"/>
              <w:left w:val="nil"/>
              <w:bottom w:val="nil"/>
              <w:right w:val="nil"/>
            </w:tcBorders>
            <w:shd w:val="clear" w:color="auto" w:fill="auto"/>
            <w:noWrap/>
            <w:vAlign w:val="center"/>
            <w:hideMark/>
          </w:tcPr>
          <w:p w:rsidR="009D4A45" w:rsidRPr="009D4A45" w:rsidRDefault="009D4A45" w:rsidP="009D4A45">
            <w:pPr>
              <w:spacing w:after="0" w:line="240" w:lineRule="auto"/>
              <w:rPr>
                <w:rFonts w:ascii="Book Antiqua" w:eastAsia="Times New Roman" w:hAnsi="Book Antiqua" w:cs="Arial"/>
                <w:color w:val="000000"/>
                <w:sz w:val="10"/>
                <w:szCs w:val="10"/>
                <w:lang w:val="en-ID" w:eastAsia="en-ID"/>
              </w:rPr>
            </w:pPr>
          </w:p>
        </w:tc>
        <w:tc>
          <w:tcPr>
            <w:tcW w:w="700" w:type="dxa"/>
            <w:tcBorders>
              <w:top w:val="nil"/>
              <w:left w:val="nil"/>
              <w:bottom w:val="nil"/>
              <w:right w:val="nil"/>
            </w:tcBorders>
            <w:shd w:val="clear" w:color="auto" w:fill="auto"/>
            <w:noWrap/>
            <w:vAlign w:val="center"/>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760" w:type="dxa"/>
            <w:tcBorders>
              <w:top w:val="nil"/>
              <w:left w:val="nil"/>
              <w:bottom w:val="nil"/>
              <w:right w:val="nil"/>
            </w:tcBorders>
            <w:shd w:val="clear" w:color="auto" w:fill="auto"/>
            <w:noWrap/>
            <w:vAlign w:val="center"/>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9D4A45" w:rsidRPr="009D4A45" w:rsidRDefault="009D4A45" w:rsidP="009D4A45">
            <w:pPr>
              <w:spacing w:after="0" w:line="240" w:lineRule="auto"/>
              <w:rPr>
                <w:rFonts w:ascii="Times New Roman" w:eastAsia="Times New Roman" w:hAnsi="Times New Roman" w:cs="Times New Roman"/>
                <w:sz w:val="20"/>
                <w:szCs w:val="20"/>
                <w:lang w:val="en-ID" w:eastAsia="en-ID"/>
              </w:rPr>
            </w:pPr>
          </w:p>
        </w:tc>
      </w:tr>
    </w:tbl>
    <w:p w:rsidR="003101CC" w:rsidRDefault="003101CC"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lastRenderedPageBreak/>
        <w:t xml:space="preserve">Dari </w:t>
      </w:r>
      <w:r w:rsidR="00A912F2">
        <w:rPr>
          <w:rFonts w:ascii="Book Antiqua" w:hAnsi="Book Antiqua" w:cs="Trebuchet MS"/>
          <w:bCs/>
          <w:szCs w:val="24"/>
          <w:lang w:val="en-US"/>
        </w:rPr>
        <w:t>T</w:t>
      </w:r>
      <w:r>
        <w:rPr>
          <w:rFonts w:ascii="Book Antiqua" w:hAnsi="Book Antiqua" w:cs="Trebuchet MS"/>
          <w:bCs/>
          <w:szCs w:val="24"/>
          <w:lang w:val="en-US"/>
        </w:rPr>
        <w:t xml:space="preserve">abel 21 tersebut terlihat bahwa mayoritas kepala keluarga di Provinsi Sumatera Barat </w:t>
      </w:r>
      <w:r w:rsidR="00022D8D">
        <w:rPr>
          <w:rFonts w:ascii="Book Antiqua" w:hAnsi="Book Antiqua" w:cs="Trebuchet MS"/>
          <w:bCs/>
          <w:szCs w:val="24"/>
          <w:lang w:val="en-US"/>
        </w:rPr>
        <w:t>adalah laki-laki yaitu sebanyak 1.</w:t>
      </w:r>
      <w:r w:rsidR="00A41D30">
        <w:rPr>
          <w:rFonts w:ascii="Book Antiqua" w:hAnsi="Book Antiqua" w:cs="Trebuchet MS"/>
          <w:bCs/>
          <w:szCs w:val="24"/>
          <w:lang w:val="en-US"/>
        </w:rPr>
        <w:t>238.821</w:t>
      </w:r>
      <w:r w:rsidR="00022D8D">
        <w:rPr>
          <w:rFonts w:ascii="Book Antiqua" w:hAnsi="Book Antiqua" w:cs="Trebuchet MS"/>
          <w:bCs/>
          <w:szCs w:val="24"/>
          <w:lang w:val="en-US"/>
        </w:rPr>
        <w:t xml:space="preserve"> jiwa, sedangkan perempuan yang menjadi kepala keluarga sebanyak 2</w:t>
      </w:r>
      <w:r w:rsidR="00A41D30">
        <w:rPr>
          <w:rFonts w:ascii="Book Antiqua" w:hAnsi="Book Antiqua" w:cs="Trebuchet MS"/>
          <w:bCs/>
          <w:szCs w:val="24"/>
          <w:lang w:val="en-US"/>
        </w:rPr>
        <w:t>42.831</w:t>
      </w:r>
      <w:r w:rsidR="00022D8D">
        <w:rPr>
          <w:rFonts w:ascii="Book Antiqua" w:hAnsi="Book Antiqua" w:cs="Trebuchet MS"/>
          <w:bCs/>
          <w:szCs w:val="24"/>
          <w:lang w:val="en-US"/>
        </w:rPr>
        <w:t xml:space="preserve"> jiwa atau dengan perbandingan 5 : 1, yang artinya dari 5 kepala keluarga laki-laki terdapat 1 kepala keluarga perempuan. Hal yang sama juga terlihat pada di seluruh Kabupaten/Kota yang ada di Provinsi Sumatera Barat, dimana kepala keluarga laki-laki lebih banyak bila dibandingkan dengan kepala keluarga perempuan dengan perbandingan terbesar berada di Kabupaten Dharmasraya,  yaitu </w:t>
      </w:r>
      <w:r w:rsidR="00A41D30">
        <w:rPr>
          <w:rFonts w:ascii="Book Antiqua" w:hAnsi="Book Antiqua" w:cs="Trebuchet MS"/>
          <w:bCs/>
          <w:szCs w:val="24"/>
          <w:lang w:val="en-US"/>
        </w:rPr>
        <w:t>9</w:t>
      </w:r>
      <w:r w:rsidR="00022D8D">
        <w:rPr>
          <w:rFonts w:ascii="Book Antiqua" w:hAnsi="Book Antiqua" w:cs="Trebuchet MS"/>
          <w:bCs/>
          <w:szCs w:val="24"/>
          <w:lang w:val="en-US"/>
        </w:rPr>
        <w:t xml:space="preserve"> : 1, dan selanjutnya perbandingan terbesar juga terlihat di Kabupaten </w:t>
      </w:r>
      <w:r w:rsidR="00A41D30">
        <w:rPr>
          <w:rFonts w:ascii="Book Antiqua" w:hAnsi="Book Antiqua" w:cs="Trebuchet MS"/>
          <w:bCs/>
          <w:szCs w:val="24"/>
          <w:lang w:val="en-US"/>
        </w:rPr>
        <w:t>Sijunjung</w:t>
      </w:r>
      <w:r w:rsidR="00022D8D">
        <w:rPr>
          <w:rFonts w:ascii="Book Antiqua" w:hAnsi="Book Antiqua" w:cs="Trebuchet MS"/>
          <w:bCs/>
          <w:szCs w:val="24"/>
          <w:lang w:val="en-US"/>
        </w:rPr>
        <w:t xml:space="preserve"> yaitu </w:t>
      </w:r>
      <w:r w:rsidR="00A41D30">
        <w:rPr>
          <w:rFonts w:ascii="Book Antiqua" w:hAnsi="Book Antiqua" w:cs="Trebuchet MS"/>
          <w:bCs/>
          <w:szCs w:val="24"/>
          <w:lang w:val="en-US"/>
        </w:rPr>
        <w:t>7</w:t>
      </w:r>
      <w:r w:rsidR="00022D8D">
        <w:rPr>
          <w:rFonts w:ascii="Book Antiqua" w:hAnsi="Book Antiqua" w:cs="Trebuchet MS"/>
          <w:bCs/>
          <w:szCs w:val="24"/>
          <w:lang w:val="en-US"/>
        </w:rPr>
        <w:t xml:space="preserve"> : 1 dan yang terendah adalah K</w:t>
      </w:r>
      <w:r w:rsidR="00A41D30">
        <w:rPr>
          <w:rFonts w:ascii="Book Antiqua" w:hAnsi="Book Antiqua" w:cs="Trebuchet MS"/>
          <w:bCs/>
          <w:szCs w:val="24"/>
          <w:lang w:val="en-US"/>
        </w:rPr>
        <w:t>abupaten Lima Puluh Kota</w:t>
      </w:r>
      <w:r w:rsidR="00022D8D">
        <w:rPr>
          <w:rFonts w:ascii="Book Antiqua" w:hAnsi="Book Antiqua" w:cs="Trebuchet MS"/>
          <w:bCs/>
          <w:szCs w:val="24"/>
          <w:lang w:val="en-US"/>
        </w:rPr>
        <w:t xml:space="preserve"> dengan perbandingan </w:t>
      </w:r>
      <w:r w:rsidR="00A41D30">
        <w:rPr>
          <w:rFonts w:ascii="Book Antiqua" w:hAnsi="Book Antiqua" w:cs="Trebuchet MS"/>
          <w:bCs/>
          <w:szCs w:val="24"/>
          <w:lang w:val="en-US"/>
        </w:rPr>
        <w:t>3</w:t>
      </w:r>
      <w:r w:rsidR="00022D8D">
        <w:rPr>
          <w:rFonts w:ascii="Book Antiqua" w:hAnsi="Book Antiqua" w:cs="Trebuchet MS"/>
          <w:bCs/>
          <w:szCs w:val="24"/>
          <w:lang w:val="en-US"/>
        </w:rPr>
        <w:t xml:space="preserve"> : 1. Dari Tabel 21 juga </w:t>
      </w:r>
      <w:r w:rsidR="00A912F2">
        <w:rPr>
          <w:rFonts w:ascii="Book Antiqua" w:hAnsi="Book Antiqua" w:cs="Trebuchet MS"/>
          <w:bCs/>
          <w:szCs w:val="24"/>
          <w:lang w:val="en-US"/>
        </w:rPr>
        <w:t xml:space="preserve">dapat dilihat bahwa jumlah kepala keluarga laki-laki terbesar berada di Kota Padang sebanyak </w:t>
      </w:r>
      <w:r w:rsidR="00A146E3">
        <w:rPr>
          <w:rFonts w:ascii="Book Antiqua" w:hAnsi="Book Antiqua" w:cs="Trebuchet MS"/>
          <w:bCs/>
          <w:szCs w:val="24"/>
          <w:lang w:val="en-US"/>
        </w:rPr>
        <w:t>202.145</w:t>
      </w:r>
      <w:r w:rsidR="00A912F2">
        <w:rPr>
          <w:rFonts w:ascii="Book Antiqua" w:hAnsi="Book Antiqua" w:cs="Trebuchet MS"/>
          <w:bCs/>
          <w:szCs w:val="24"/>
          <w:lang w:val="en-US"/>
        </w:rPr>
        <w:t xml:space="preserve"> jiwa (16,</w:t>
      </w:r>
      <w:r w:rsidR="00A146E3">
        <w:rPr>
          <w:rFonts w:ascii="Book Antiqua" w:hAnsi="Book Antiqua" w:cs="Trebuchet MS"/>
          <w:bCs/>
          <w:szCs w:val="24"/>
          <w:lang w:val="en-US"/>
        </w:rPr>
        <w:t>32</w:t>
      </w:r>
      <w:r w:rsidR="00A912F2">
        <w:rPr>
          <w:rFonts w:ascii="Book Antiqua" w:hAnsi="Book Antiqua" w:cs="Trebuchet MS"/>
          <w:bCs/>
          <w:szCs w:val="24"/>
          <w:lang w:val="en-US"/>
        </w:rPr>
        <w:t xml:space="preserve"> persen), sedangkan untuk kepala keluarg</w:t>
      </w:r>
      <w:r w:rsidR="002307FB">
        <w:rPr>
          <w:rFonts w:ascii="Book Antiqua" w:hAnsi="Book Antiqua" w:cs="Trebuchet MS"/>
          <w:bCs/>
          <w:szCs w:val="24"/>
          <w:lang w:val="en-US"/>
        </w:rPr>
        <w:t>a</w:t>
      </w:r>
      <w:r w:rsidR="00A912F2">
        <w:rPr>
          <w:rFonts w:ascii="Book Antiqua" w:hAnsi="Book Antiqua" w:cs="Trebuchet MS"/>
          <w:bCs/>
          <w:szCs w:val="24"/>
          <w:lang w:val="en-US"/>
        </w:rPr>
        <w:t xml:space="preserve"> perempuan terbesar juga berada di Kota Padang yaitu sebanyak 3</w:t>
      </w:r>
      <w:r w:rsidR="00A146E3">
        <w:rPr>
          <w:rFonts w:ascii="Book Antiqua" w:hAnsi="Book Antiqua" w:cs="Trebuchet MS"/>
          <w:bCs/>
          <w:szCs w:val="24"/>
          <w:lang w:val="en-US"/>
        </w:rPr>
        <w:t>3.406</w:t>
      </w:r>
      <w:r w:rsidR="00A912F2">
        <w:rPr>
          <w:rFonts w:ascii="Book Antiqua" w:hAnsi="Book Antiqua" w:cs="Trebuchet MS"/>
          <w:bCs/>
          <w:szCs w:val="24"/>
          <w:lang w:val="en-US"/>
        </w:rPr>
        <w:t xml:space="preserve"> jiwa (1</w:t>
      </w:r>
      <w:r w:rsidR="00A146E3">
        <w:rPr>
          <w:rFonts w:ascii="Book Antiqua" w:hAnsi="Book Antiqua" w:cs="Trebuchet MS"/>
          <w:bCs/>
          <w:szCs w:val="24"/>
          <w:lang w:val="en-US"/>
        </w:rPr>
        <w:t>3,76</w:t>
      </w:r>
      <w:r w:rsidR="00A912F2">
        <w:rPr>
          <w:rFonts w:ascii="Book Antiqua" w:hAnsi="Book Antiqua" w:cs="Trebuchet MS"/>
          <w:bCs/>
          <w:szCs w:val="24"/>
          <w:lang w:val="en-US"/>
        </w:rPr>
        <w:t xml:space="preserve"> persen).</w:t>
      </w:r>
    </w:p>
    <w:p w:rsidR="00F02EEC" w:rsidRDefault="00F02EEC" w:rsidP="00812D17">
      <w:pPr>
        <w:pStyle w:val="BodyText2"/>
        <w:numPr>
          <w:ilvl w:val="0"/>
          <w:numId w:val="20"/>
        </w:numPr>
        <w:spacing w:after="0" w:line="360" w:lineRule="auto"/>
        <w:ind w:left="1701" w:hanging="425"/>
        <w:rPr>
          <w:rFonts w:ascii="Book Antiqua" w:hAnsi="Book Antiqua" w:cs="Trebuchet MS"/>
          <w:b/>
          <w:bCs/>
          <w:szCs w:val="24"/>
          <w:lang w:val="en-US"/>
        </w:rPr>
      </w:pPr>
      <w:r w:rsidRPr="00F02EEC">
        <w:rPr>
          <w:rFonts w:ascii="Book Antiqua" w:hAnsi="Book Antiqua" w:cs="Trebuchet MS"/>
          <w:b/>
          <w:bCs/>
          <w:szCs w:val="24"/>
          <w:lang w:val="en-US"/>
        </w:rPr>
        <w:t>Karakteristik Kepala Keluarga Berdasarkan Status Kawin</w:t>
      </w:r>
    </w:p>
    <w:p w:rsidR="00F02EEC" w:rsidRDefault="00F02EEC"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Dalam konsep demografi kepala keluarga merupakan seseorang baik laki-laki maupun perempuan, berstatus menikah maupun tidak, yang mempunyai peran, fungsi, dan tanggung jawab sebagai kepala keluarga baik secara ekonomi, sosial, maupun psikologi.</w:t>
      </w:r>
    </w:p>
    <w:p w:rsidR="00F02EEC" w:rsidRDefault="00F02EEC"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Karakteristik kepala keluarga berdasarkan status kawin dapat digunakan untuk melihat jumlah keluarga yang dikepalai oleh lajang maupun mereka yang berstatus cerai baik hidup maupun mati.</w:t>
      </w:r>
    </w:p>
    <w:p w:rsidR="00F02EEC" w:rsidRDefault="00F02EEC"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lastRenderedPageBreak/>
        <w:t xml:space="preserve">Tabel kepala keluarga berdasarkan status kawin dan jenis kelamin </w:t>
      </w:r>
      <w:r w:rsidR="00A853A4">
        <w:rPr>
          <w:rFonts w:ascii="Book Antiqua" w:hAnsi="Book Antiqua" w:cs="Trebuchet MS"/>
          <w:bCs/>
          <w:szCs w:val="24"/>
          <w:lang w:val="en-US"/>
        </w:rPr>
        <w:t xml:space="preserve">Provinsi Sumatera Barat </w:t>
      </w:r>
      <w:r w:rsidR="0036552E">
        <w:rPr>
          <w:rFonts w:ascii="Book Antiqua" w:hAnsi="Book Antiqua" w:cs="Trebuchet MS"/>
          <w:bCs/>
          <w:szCs w:val="24"/>
          <w:lang w:val="en-US"/>
        </w:rPr>
        <w:t xml:space="preserve">per 31 Desember </w:t>
      </w:r>
      <w:r w:rsidR="00A853A4">
        <w:rPr>
          <w:rFonts w:ascii="Book Antiqua" w:hAnsi="Book Antiqua" w:cs="Trebuchet MS"/>
          <w:bCs/>
          <w:szCs w:val="24"/>
          <w:lang w:val="en-US"/>
        </w:rPr>
        <w:t>201</w:t>
      </w:r>
      <w:r w:rsidR="00A146E3">
        <w:rPr>
          <w:rFonts w:ascii="Book Antiqua" w:hAnsi="Book Antiqua" w:cs="Trebuchet MS"/>
          <w:bCs/>
          <w:szCs w:val="24"/>
          <w:lang w:val="en-US"/>
        </w:rPr>
        <w:t>7</w:t>
      </w:r>
      <w:r w:rsidR="00A853A4">
        <w:rPr>
          <w:rFonts w:ascii="Book Antiqua" w:hAnsi="Book Antiqua" w:cs="Trebuchet MS"/>
          <w:bCs/>
          <w:szCs w:val="24"/>
          <w:lang w:val="en-US"/>
        </w:rPr>
        <w:t xml:space="preserve"> </w:t>
      </w:r>
      <w:r>
        <w:rPr>
          <w:rFonts w:ascii="Book Antiqua" w:hAnsi="Book Antiqua" w:cs="Trebuchet MS"/>
          <w:bCs/>
          <w:szCs w:val="24"/>
          <w:lang w:val="en-US"/>
        </w:rPr>
        <w:t xml:space="preserve">dapat dilihat pada </w:t>
      </w:r>
      <w:r w:rsidR="00A853A4">
        <w:rPr>
          <w:rFonts w:ascii="Book Antiqua" w:hAnsi="Book Antiqua" w:cs="Trebuchet MS"/>
          <w:bCs/>
          <w:szCs w:val="24"/>
          <w:lang w:val="en-US"/>
        </w:rPr>
        <w:t>T</w:t>
      </w:r>
      <w:r>
        <w:rPr>
          <w:rFonts w:ascii="Book Antiqua" w:hAnsi="Book Antiqua" w:cs="Trebuchet MS"/>
          <w:bCs/>
          <w:szCs w:val="24"/>
          <w:lang w:val="en-US"/>
        </w:rPr>
        <w:t>abel</w:t>
      </w:r>
      <w:r w:rsidR="00A853A4">
        <w:rPr>
          <w:rFonts w:ascii="Book Antiqua" w:hAnsi="Book Antiqua" w:cs="Trebuchet MS"/>
          <w:bCs/>
          <w:szCs w:val="24"/>
          <w:lang w:val="en-US"/>
        </w:rPr>
        <w:t xml:space="preserve"> 22</w:t>
      </w:r>
      <w:r>
        <w:rPr>
          <w:rFonts w:ascii="Book Antiqua" w:hAnsi="Book Antiqua" w:cs="Trebuchet MS"/>
          <w:bCs/>
          <w:szCs w:val="24"/>
          <w:lang w:val="en-US"/>
        </w:rPr>
        <w:t xml:space="preserve"> di bawah ini :</w:t>
      </w:r>
    </w:p>
    <w:p w:rsidR="00CF7726" w:rsidRDefault="00CF7726" w:rsidP="00CF7726">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22.</w:t>
      </w:r>
    </w:p>
    <w:p w:rsidR="00CF7726" w:rsidRDefault="00CF7726" w:rsidP="00CF7726">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Kepala Keluarga </w:t>
      </w:r>
      <w:r w:rsidR="00731C47">
        <w:rPr>
          <w:rFonts w:ascii="Book Antiqua" w:hAnsi="Book Antiqua" w:cs="Arial"/>
          <w:color w:val="000000"/>
          <w:sz w:val="20"/>
          <w:szCs w:val="20"/>
        </w:rPr>
        <w:t>Menurut</w:t>
      </w:r>
      <w:r>
        <w:rPr>
          <w:rFonts w:ascii="Book Antiqua" w:hAnsi="Book Antiqua" w:cs="Arial"/>
          <w:color w:val="000000"/>
          <w:sz w:val="20"/>
          <w:szCs w:val="20"/>
        </w:rPr>
        <w:t xml:space="preserve"> Status Kawin dan Jenis Kelamin</w:t>
      </w:r>
    </w:p>
    <w:p w:rsidR="00A912F2" w:rsidRDefault="00CF7726" w:rsidP="00CF7726">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36552E">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A146E3">
        <w:rPr>
          <w:rFonts w:ascii="Book Antiqua" w:hAnsi="Book Antiqua" w:cs="Arial"/>
          <w:color w:val="000000"/>
          <w:sz w:val="20"/>
          <w:szCs w:val="20"/>
        </w:rPr>
        <w:t>7</w:t>
      </w:r>
    </w:p>
    <w:p w:rsidR="00A146E3" w:rsidRDefault="00A146E3" w:rsidP="00CF7726">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tbl>
      <w:tblPr>
        <w:tblW w:w="6660" w:type="dxa"/>
        <w:tblInd w:w="1844" w:type="dxa"/>
        <w:tblLook w:val="04A0" w:firstRow="1" w:lastRow="0" w:firstColumn="1" w:lastColumn="0" w:noHBand="0" w:noVBand="1"/>
      </w:tblPr>
      <w:tblGrid>
        <w:gridCol w:w="500"/>
        <w:gridCol w:w="1400"/>
        <w:gridCol w:w="900"/>
        <w:gridCol w:w="700"/>
        <w:gridCol w:w="880"/>
        <w:gridCol w:w="700"/>
        <w:gridCol w:w="880"/>
        <w:gridCol w:w="700"/>
      </w:tblGrid>
      <w:tr w:rsidR="00A146E3" w:rsidRPr="00A146E3" w:rsidTr="008E535D">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A146E3" w:rsidRPr="00A146E3" w:rsidRDefault="00A146E3" w:rsidP="00A146E3">
            <w:pPr>
              <w:spacing w:after="0" w:line="240" w:lineRule="auto"/>
              <w:jc w:val="center"/>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No</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A146E3" w:rsidRPr="00A146E3" w:rsidRDefault="00A146E3" w:rsidP="00A146E3">
            <w:pPr>
              <w:spacing w:after="0" w:line="240" w:lineRule="auto"/>
              <w:jc w:val="center"/>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Status Kawin</w:t>
            </w:r>
          </w:p>
        </w:tc>
        <w:tc>
          <w:tcPr>
            <w:tcW w:w="1600" w:type="dxa"/>
            <w:gridSpan w:val="2"/>
            <w:tcBorders>
              <w:top w:val="single" w:sz="4" w:space="0" w:color="auto"/>
              <w:left w:val="nil"/>
              <w:bottom w:val="single" w:sz="4" w:space="0" w:color="auto"/>
              <w:right w:val="single" w:sz="4" w:space="0" w:color="auto"/>
            </w:tcBorders>
            <w:shd w:val="clear" w:color="000000" w:fill="E26B0A"/>
            <w:noWrap/>
            <w:vAlign w:val="center"/>
            <w:hideMark/>
          </w:tcPr>
          <w:p w:rsidR="00A146E3" w:rsidRPr="00A146E3" w:rsidRDefault="00A146E3" w:rsidP="00A146E3">
            <w:pPr>
              <w:spacing w:after="0" w:line="240" w:lineRule="auto"/>
              <w:jc w:val="center"/>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Laki-Laki (Jiwa)</w:t>
            </w:r>
          </w:p>
        </w:tc>
        <w:tc>
          <w:tcPr>
            <w:tcW w:w="1580" w:type="dxa"/>
            <w:gridSpan w:val="2"/>
            <w:tcBorders>
              <w:top w:val="single" w:sz="4" w:space="0" w:color="auto"/>
              <w:left w:val="nil"/>
              <w:bottom w:val="single" w:sz="4" w:space="0" w:color="auto"/>
              <w:right w:val="single" w:sz="4" w:space="0" w:color="auto"/>
            </w:tcBorders>
            <w:shd w:val="clear" w:color="000000" w:fill="E26B0A"/>
            <w:noWrap/>
            <w:vAlign w:val="center"/>
            <w:hideMark/>
          </w:tcPr>
          <w:p w:rsidR="00A146E3" w:rsidRPr="00A146E3" w:rsidRDefault="00A146E3" w:rsidP="00A146E3">
            <w:pPr>
              <w:spacing w:after="0" w:line="240" w:lineRule="auto"/>
              <w:jc w:val="center"/>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Perempuan (Jiwa)</w:t>
            </w:r>
          </w:p>
        </w:tc>
        <w:tc>
          <w:tcPr>
            <w:tcW w:w="1580" w:type="dxa"/>
            <w:gridSpan w:val="2"/>
            <w:tcBorders>
              <w:top w:val="single" w:sz="4" w:space="0" w:color="auto"/>
              <w:left w:val="nil"/>
              <w:bottom w:val="single" w:sz="4" w:space="0" w:color="auto"/>
              <w:right w:val="single" w:sz="4" w:space="0" w:color="auto"/>
            </w:tcBorders>
            <w:shd w:val="clear" w:color="000000" w:fill="E26B0A"/>
            <w:noWrap/>
            <w:vAlign w:val="center"/>
            <w:hideMark/>
          </w:tcPr>
          <w:p w:rsidR="00A146E3" w:rsidRPr="00A146E3" w:rsidRDefault="00A146E3" w:rsidP="00A146E3">
            <w:pPr>
              <w:spacing w:after="0" w:line="240" w:lineRule="auto"/>
              <w:jc w:val="center"/>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Total</w:t>
            </w:r>
          </w:p>
        </w:tc>
      </w:tr>
      <w:tr w:rsidR="00A146E3" w:rsidRPr="00A146E3" w:rsidTr="008E535D">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146E3" w:rsidRPr="00A146E3" w:rsidRDefault="00A146E3" w:rsidP="00A146E3">
            <w:pPr>
              <w:spacing w:after="0" w:line="240" w:lineRule="auto"/>
              <w:rPr>
                <w:rFonts w:ascii="Book Antiqua" w:eastAsia="Times New Roman" w:hAnsi="Book Antiqua" w:cs="Arial"/>
                <w:b/>
                <w:bCs/>
                <w:color w:val="FFFFFF"/>
                <w:sz w:val="14"/>
                <w:szCs w:val="14"/>
                <w:lang w:val="en-ID" w:eastAsia="en-ID"/>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146E3" w:rsidRPr="00A146E3" w:rsidRDefault="00A146E3" w:rsidP="00A146E3">
            <w:pPr>
              <w:spacing w:after="0" w:line="240" w:lineRule="auto"/>
              <w:rPr>
                <w:rFonts w:ascii="Book Antiqua" w:eastAsia="Times New Roman" w:hAnsi="Book Antiqua" w:cs="Arial"/>
                <w:b/>
                <w:bCs/>
                <w:color w:val="FFFFFF"/>
                <w:sz w:val="14"/>
                <w:szCs w:val="14"/>
                <w:lang w:val="en-ID" w:eastAsia="en-ID"/>
              </w:rPr>
            </w:pPr>
          </w:p>
        </w:tc>
        <w:tc>
          <w:tcPr>
            <w:tcW w:w="900" w:type="dxa"/>
            <w:tcBorders>
              <w:top w:val="nil"/>
              <w:left w:val="nil"/>
              <w:bottom w:val="single" w:sz="4" w:space="0" w:color="auto"/>
              <w:right w:val="single" w:sz="4" w:space="0" w:color="auto"/>
            </w:tcBorders>
            <w:shd w:val="clear" w:color="000000" w:fill="E26B0A"/>
            <w:vAlign w:val="center"/>
            <w:hideMark/>
          </w:tcPr>
          <w:p w:rsidR="00A146E3" w:rsidRPr="00A146E3" w:rsidRDefault="00A146E3" w:rsidP="00A146E3">
            <w:pPr>
              <w:spacing w:after="0" w:line="240" w:lineRule="auto"/>
              <w:jc w:val="center"/>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Jumlah</w:t>
            </w:r>
          </w:p>
        </w:tc>
        <w:tc>
          <w:tcPr>
            <w:tcW w:w="700" w:type="dxa"/>
            <w:tcBorders>
              <w:top w:val="nil"/>
              <w:left w:val="nil"/>
              <w:bottom w:val="single" w:sz="4" w:space="0" w:color="auto"/>
              <w:right w:val="single" w:sz="4" w:space="0" w:color="auto"/>
            </w:tcBorders>
            <w:shd w:val="clear" w:color="000000" w:fill="E26B0A"/>
            <w:vAlign w:val="center"/>
            <w:hideMark/>
          </w:tcPr>
          <w:p w:rsidR="00A146E3" w:rsidRPr="00A146E3" w:rsidRDefault="00A146E3" w:rsidP="00A146E3">
            <w:pPr>
              <w:spacing w:after="0" w:line="240" w:lineRule="auto"/>
              <w:jc w:val="center"/>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w:t>
            </w:r>
          </w:p>
        </w:tc>
        <w:tc>
          <w:tcPr>
            <w:tcW w:w="880" w:type="dxa"/>
            <w:tcBorders>
              <w:top w:val="nil"/>
              <w:left w:val="nil"/>
              <w:bottom w:val="single" w:sz="4" w:space="0" w:color="auto"/>
              <w:right w:val="single" w:sz="4" w:space="0" w:color="auto"/>
            </w:tcBorders>
            <w:shd w:val="clear" w:color="000000" w:fill="E26B0A"/>
            <w:vAlign w:val="center"/>
            <w:hideMark/>
          </w:tcPr>
          <w:p w:rsidR="00A146E3" w:rsidRPr="00A146E3" w:rsidRDefault="00A146E3" w:rsidP="00A146E3">
            <w:pPr>
              <w:spacing w:after="0" w:line="240" w:lineRule="auto"/>
              <w:jc w:val="center"/>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Jumlah</w:t>
            </w:r>
          </w:p>
        </w:tc>
        <w:tc>
          <w:tcPr>
            <w:tcW w:w="700" w:type="dxa"/>
            <w:tcBorders>
              <w:top w:val="nil"/>
              <w:left w:val="nil"/>
              <w:bottom w:val="single" w:sz="4" w:space="0" w:color="auto"/>
              <w:right w:val="single" w:sz="4" w:space="0" w:color="auto"/>
            </w:tcBorders>
            <w:shd w:val="clear" w:color="000000" w:fill="E26B0A"/>
            <w:vAlign w:val="center"/>
            <w:hideMark/>
          </w:tcPr>
          <w:p w:rsidR="00A146E3" w:rsidRPr="00A146E3" w:rsidRDefault="00A146E3" w:rsidP="00A146E3">
            <w:pPr>
              <w:spacing w:after="0" w:line="240" w:lineRule="auto"/>
              <w:jc w:val="center"/>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w:t>
            </w:r>
          </w:p>
        </w:tc>
        <w:tc>
          <w:tcPr>
            <w:tcW w:w="880" w:type="dxa"/>
            <w:tcBorders>
              <w:top w:val="nil"/>
              <w:left w:val="nil"/>
              <w:bottom w:val="single" w:sz="4" w:space="0" w:color="auto"/>
              <w:right w:val="single" w:sz="4" w:space="0" w:color="auto"/>
            </w:tcBorders>
            <w:shd w:val="clear" w:color="000000" w:fill="E26B0A"/>
            <w:vAlign w:val="center"/>
            <w:hideMark/>
          </w:tcPr>
          <w:p w:rsidR="00A146E3" w:rsidRPr="00A146E3" w:rsidRDefault="00A146E3" w:rsidP="00A146E3">
            <w:pPr>
              <w:spacing w:after="0" w:line="240" w:lineRule="auto"/>
              <w:jc w:val="center"/>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Jumlah</w:t>
            </w:r>
          </w:p>
        </w:tc>
        <w:tc>
          <w:tcPr>
            <w:tcW w:w="700" w:type="dxa"/>
            <w:tcBorders>
              <w:top w:val="nil"/>
              <w:left w:val="nil"/>
              <w:bottom w:val="single" w:sz="4" w:space="0" w:color="auto"/>
              <w:right w:val="single" w:sz="4" w:space="0" w:color="auto"/>
            </w:tcBorders>
            <w:shd w:val="clear" w:color="000000" w:fill="E26B0A"/>
            <w:vAlign w:val="center"/>
            <w:hideMark/>
          </w:tcPr>
          <w:p w:rsidR="00A146E3" w:rsidRPr="00A146E3" w:rsidRDefault="00A146E3" w:rsidP="00A146E3">
            <w:pPr>
              <w:spacing w:after="0" w:line="240" w:lineRule="auto"/>
              <w:jc w:val="center"/>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w:t>
            </w:r>
          </w:p>
        </w:tc>
      </w:tr>
      <w:tr w:rsidR="00A146E3" w:rsidRPr="00A146E3" w:rsidTr="008E535D">
        <w:trPr>
          <w:trHeight w:val="255"/>
        </w:trPr>
        <w:tc>
          <w:tcPr>
            <w:tcW w:w="500" w:type="dxa"/>
            <w:tcBorders>
              <w:top w:val="nil"/>
              <w:left w:val="single" w:sz="4" w:space="0" w:color="auto"/>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center"/>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1</w:t>
            </w:r>
          </w:p>
        </w:tc>
        <w:tc>
          <w:tcPr>
            <w:tcW w:w="140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Belum Kawin</w:t>
            </w:r>
          </w:p>
        </w:tc>
        <w:tc>
          <w:tcPr>
            <w:tcW w:w="90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21.530</w:t>
            </w:r>
          </w:p>
        </w:tc>
        <w:tc>
          <w:tcPr>
            <w:tcW w:w="70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1,74</w:t>
            </w:r>
          </w:p>
        </w:tc>
        <w:tc>
          <w:tcPr>
            <w:tcW w:w="88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12.249</w:t>
            </w:r>
          </w:p>
        </w:tc>
        <w:tc>
          <w:tcPr>
            <w:tcW w:w="70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5,04</w:t>
            </w:r>
          </w:p>
        </w:tc>
        <w:tc>
          <w:tcPr>
            <w:tcW w:w="88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33.779</w:t>
            </w:r>
          </w:p>
        </w:tc>
        <w:tc>
          <w:tcPr>
            <w:tcW w:w="70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2,28</w:t>
            </w:r>
          </w:p>
        </w:tc>
      </w:tr>
      <w:tr w:rsidR="00A146E3" w:rsidRPr="00A146E3" w:rsidTr="008E535D">
        <w:trPr>
          <w:trHeight w:val="255"/>
        </w:trPr>
        <w:tc>
          <w:tcPr>
            <w:tcW w:w="500" w:type="dxa"/>
            <w:tcBorders>
              <w:top w:val="nil"/>
              <w:left w:val="single" w:sz="4" w:space="0" w:color="auto"/>
              <w:bottom w:val="single" w:sz="4"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center"/>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2</w:t>
            </w:r>
          </w:p>
        </w:tc>
        <w:tc>
          <w:tcPr>
            <w:tcW w:w="1400" w:type="dxa"/>
            <w:tcBorders>
              <w:top w:val="nil"/>
              <w:left w:val="nil"/>
              <w:bottom w:val="single" w:sz="4" w:space="0" w:color="auto"/>
              <w:right w:val="single" w:sz="4" w:space="0" w:color="auto"/>
            </w:tcBorders>
            <w:shd w:val="clear" w:color="000000" w:fill="F79646"/>
            <w:noWrap/>
            <w:vAlign w:val="center"/>
            <w:hideMark/>
          </w:tcPr>
          <w:p w:rsidR="00A146E3" w:rsidRPr="00A146E3" w:rsidRDefault="00A146E3" w:rsidP="00A146E3">
            <w:pPr>
              <w:spacing w:after="0" w:line="240" w:lineRule="auto"/>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Kawin</w:t>
            </w:r>
          </w:p>
        </w:tc>
        <w:tc>
          <w:tcPr>
            <w:tcW w:w="900" w:type="dxa"/>
            <w:tcBorders>
              <w:top w:val="nil"/>
              <w:left w:val="nil"/>
              <w:bottom w:val="single" w:sz="4"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1.186.202</w:t>
            </w:r>
          </w:p>
        </w:tc>
        <w:tc>
          <w:tcPr>
            <w:tcW w:w="700" w:type="dxa"/>
            <w:tcBorders>
              <w:top w:val="nil"/>
              <w:left w:val="nil"/>
              <w:bottom w:val="single" w:sz="4"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95,75</w:t>
            </w:r>
          </w:p>
        </w:tc>
        <w:tc>
          <w:tcPr>
            <w:tcW w:w="880" w:type="dxa"/>
            <w:tcBorders>
              <w:top w:val="nil"/>
              <w:left w:val="nil"/>
              <w:bottom w:val="single" w:sz="4"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46.727</w:t>
            </w:r>
          </w:p>
        </w:tc>
        <w:tc>
          <w:tcPr>
            <w:tcW w:w="700" w:type="dxa"/>
            <w:tcBorders>
              <w:top w:val="nil"/>
              <w:left w:val="nil"/>
              <w:bottom w:val="single" w:sz="4"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19,24</w:t>
            </w:r>
          </w:p>
        </w:tc>
        <w:tc>
          <w:tcPr>
            <w:tcW w:w="880" w:type="dxa"/>
            <w:tcBorders>
              <w:top w:val="nil"/>
              <w:left w:val="nil"/>
              <w:bottom w:val="single" w:sz="4"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1.232.929</w:t>
            </w:r>
          </w:p>
        </w:tc>
        <w:tc>
          <w:tcPr>
            <w:tcW w:w="700" w:type="dxa"/>
            <w:tcBorders>
              <w:top w:val="nil"/>
              <w:left w:val="nil"/>
              <w:bottom w:val="single" w:sz="4"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83,21</w:t>
            </w:r>
          </w:p>
        </w:tc>
      </w:tr>
      <w:tr w:rsidR="00A146E3" w:rsidRPr="00A146E3" w:rsidTr="008E535D">
        <w:trPr>
          <w:trHeight w:val="255"/>
        </w:trPr>
        <w:tc>
          <w:tcPr>
            <w:tcW w:w="500" w:type="dxa"/>
            <w:tcBorders>
              <w:top w:val="nil"/>
              <w:left w:val="single" w:sz="4" w:space="0" w:color="auto"/>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center"/>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3</w:t>
            </w:r>
          </w:p>
        </w:tc>
        <w:tc>
          <w:tcPr>
            <w:tcW w:w="140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Cerai Hidup</w:t>
            </w:r>
          </w:p>
        </w:tc>
        <w:tc>
          <w:tcPr>
            <w:tcW w:w="90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10.429</w:t>
            </w:r>
          </w:p>
        </w:tc>
        <w:tc>
          <w:tcPr>
            <w:tcW w:w="70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0,84</w:t>
            </w:r>
          </w:p>
        </w:tc>
        <w:tc>
          <w:tcPr>
            <w:tcW w:w="88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38.400</w:t>
            </w:r>
          </w:p>
        </w:tc>
        <w:tc>
          <w:tcPr>
            <w:tcW w:w="70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15,81</w:t>
            </w:r>
          </w:p>
        </w:tc>
        <w:tc>
          <w:tcPr>
            <w:tcW w:w="88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48.829</w:t>
            </w:r>
          </w:p>
        </w:tc>
        <w:tc>
          <w:tcPr>
            <w:tcW w:w="700" w:type="dxa"/>
            <w:tcBorders>
              <w:top w:val="nil"/>
              <w:left w:val="nil"/>
              <w:bottom w:val="single" w:sz="4" w:space="0" w:color="auto"/>
              <w:right w:val="single" w:sz="4" w:space="0" w:color="auto"/>
            </w:tcBorders>
            <w:shd w:val="clear" w:color="000000" w:fill="92D050"/>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3,30</w:t>
            </w:r>
          </w:p>
        </w:tc>
      </w:tr>
      <w:tr w:rsidR="00A146E3" w:rsidRPr="00A146E3" w:rsidTr="008E535D">
        <w:trPr>
          <w:trHeight w:val="255"/>
        </w:trPr>
        <w:tc>
          <w:tcPr>
            <w:tcW w:w="500" w:type="dxa"/>
            <w:tcBorders>
              <w:top w:val="nil"/>
              <w:left w:val="single" w:sz="4" w:space="0" w:color="auto"/>
              <w:bottom w:val="double" w:sz="6"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center"/>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4</w:t>
            </w:r>
          </w:p>
        </w:tc>
        <w:tc>
          <w:tcPr>
            <w:tcW w:w="1400" w:type="dxa"/>
            <w:tcBorders>
              <w:top w:val="nil"/>
              <w:left w:val="nil"/>
              <w:bottom w:val="double" w:sz="6" w:space="0" w:color="auto"/>
              <w:right w:val="single" w:sz="4" w:space="0" w:color="auto"/>
            </w:tcBorders>
            <w:shd w:val="clear" w:color="000000" w:fill="F79646"/>
            <w:noWrap/>
            <w:vAlign w:val="center"/>
            <w:hideMark/>
          </w:tcPr>
          <w:p w:rsidR="00A146E3" w:rsidRPr="00A146E3" w:rsidRDefault="00A146E3" w:rsidP="00A146E3">
            <w:pPr>
              <w:spacing w:after="0" w:line="240" w:lineRule="auto"/>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Cerai Mati</w:t>
            </w:r>
          </w:p>
        </w:tc>
        <w:tc>
          <w:tcPr>
            <w:tcW w:w="900" w:type="dxa"/>
            <w:tcBorders>
              <w:top w:val="nil"/>
              <w:left w:val="nil"/>
              <w:bottom w:val="double" w:sz="6"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20.660</w:t>
            </w:r>
          </w:p>
        </w:tc>
        <w:tc>
          <w:tcPr>
            <w:tcW w:w="700" w:type="dxa"/>
            <w:tcBorders>
              <w:top w:val="nil"/>
              <w:left w:val="nil"/>
              <w:bottom w:val="double" w:sz="6"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1,67</w:t>
            </w:r>
          </w:p>
        </w:tc>
        <w:tc>
          <w:tcPr>
            <w:tcW w:w="880" w:type="dxa"/>
            <w:tcBorders>
              <w:top w:val="nil"/>
              <w:left w:val="nil"/>
              <w:bottom w:val="double" w:sz="6"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145.455</w:t>
            </w:r>
          </w:p>
        </w:tc>
        <w:tc>
          <w:tcPr>
            <w:tcW w:w="700" w:type="dxa"/>
            <w:tcBorders>
              <w:top w:val="nil"/>
              <w:left w:val="nil"/>
              <w:bottom w:val="double" w:sz="6"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59,90</w:t>
            </w:r>
          </w:p>
        </w:tc>
        <w:tc>
          <w:tcPr>
            <w:tcW w:w="880" w:type="dxa"/>
            <w:tcBorders>
              <w:top w:val="nil"/>
              <w:left w:val="nil"/>
              <w:bottom w:val="double" w:sz="6"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166.115</w:t>
            </w:r>
          </w:p>
        </w:tc>
        <w:tc>
          <w:tcPr>
            <w:tcW w:w="700" w:type="dxa"/>
            <w:tcBorders>
              <w:top w:val="nil"/>
              <w:left w:val="nil"/>
              <w:bottom w:val="double" w:sz="6" w:space="0" w:color="auto"/>
              <w:right w:val="single" w:sz="4" w:space="0" w:color="auto"/>
            </w:tcBorders>
            <w:shd w:val="clear" w:color="000000" w:fill="F79646"/>
            <w:noWrap/>
            <w:vAlign w:val="center"/>
            <w:hideMark/>
          </w:tcPr>
          <w:p w:rsidR="00A146E3" w:rsidRPr="00A146E3" w:rsidRDefault="00A146E3" w:rsidP="00A146E3">
            <w:pPr>
              <w:spacing w:after="0" w:line="240" w:lineRule="auto"/>
              <w:jc w:val="right"/>
              <w:rPr>
                <w:rFonts w:ascii="Book Antiqua" w:eastAsia="Times New Roman" w:hAnsi="Book Antiqua" w:cs="Arial"/>
                <w:color w:val="000000"/>
                <w:sz w:val="14"/>
                <w:szCs w:val="14"/>
                <w:lang w:val="en-ID" w:eastAsia="en-ID"/>
              </w:rPr>
            </w:pPr>
            <w:r w:rsidRPr="00A146E3">
              <w:rPr>
                <w:rFonts w:ascii="Book Antiqua" w:eastAsia="Times New Roman" w:hAnsi="Book Antiqua" w:cs="Arial"/>
                <w:color w:val="000000"/>
                <w:sz w:val="14"/>
                <w:szCs w:val="14"/>
                <w:lang w:val="en-ID" w:eastAsia="en-ID"/>
              </w:rPr>
              <w:t>11,21</w:t>
            </w:r>
          </w:p>
        </w:tc>
      </w:tr>
      <w:tr w:rsidR="00A146E3" w:rsidRPr="00A146E3" w:rsidTr="008E535D">
        <w:trPr>
          <w:trHeight w:val="255"/>
        </w:trPr>
        <w:tc>
          <w:tcPr>
            <w:tcW w:w="500" w:type="dxa"/>
            <w:tcBorders>
              <w:top w:val="nil"/>
              <w:left w:val="single" w:sz="4" w:space="0" w:color="auto"/>
              <w:bottom w:val="single" w:sz="4" w:space="0" w:color="auto"/>
              <w:right w:val="single" w:sz="4" w:space="0" w:color="auto"/>
            </w:tcBorders>
            <w:shd w:val="clear" w:color="000000" w:fill="00B050"/>
            <w:noWrap/>
            <w:vAlign w:val="center"/>
            <w:hideMark/>
          </w:tcPr>
          <w:p w:rsidR="00A146E3" w:rsidRPr="00A146E3" w:rsidRDefault="00A146E3" w:rsidP="00A146E3">
            <w:pPr>
              <w:spacing w:after="0" w:line="240" w:lineRule="auto"/>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 </w:t>
            </w:r>
          </w:p>
        </w:tc>
        <w:tc>
          <w:tcPr>
            <w:tcW w:w="1400" w:type="dxa"/>
            <w:tcBorders>
              <w:top w:val="nil"/>
              <w:left w:val="nil"/>
              <w:bottom w:val="single" w:sz="4" w:space="0" w:color="auto"/>
              <w:right w:val="single" w:sz="4" w:space="0" w:color="auto"/>
            </w:tcBorders>
            <w:shd w:val="clear" w:color="000000" w:fill="00B050"/>
            <w:noWrap/>
            <w:vAlign w:val="center"/>
            <w:hideMark/>
          </w:tcPr>
          <w:p w:rsidR="00A146E3" w:rsidRPr="00A146E3" w:rsidRDefault="00A146E3" w:rsidP="00A146E3">
            <w:pPr>
              <w:spacing w:after="0" w:line="240" w:lineRule="auto"/>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TOTAL</w:t>
            </w:r>
          </w:p>
        </w:tc>
        <w:tc>
          <w:tcPr>
            <w:tcW w:w="900" w:type="dxa"/>
            <w:tcBorders>
              <w:top w:val="nil"/>
              <w:left w:val="nil"/>
              <w:bottom w:val="single" w:sz="4" w:space="0" w:color="auto"/>
              <w:right w:val="single" w:sz="4" w:space="0" w:color="auto"/>
            </w:tcBorders>
            <w:shd w:val="clear" w:color="000000" w:fill="00B050"/>
            <w:noWrap/>
            <w:vAlign w:val="center"/>
            <w:hideMark/>
          </w:tcPr>
          <w:p w:rsidR="00A146E3" w:rsidRPr="00A146E3" w:rsidRDefault="00A146E3" w:rsidP="00A146E3">
            <w:pPr>
              <w:spacing w:after="0" w:line="240" w:lineRule="auto"/>
              <w:jc w:val="right"/>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1.238.821</w:t>
            </w:r>
          </w:p>
        </w:tc>
        <w:tc>
          <w:tcPr>
            <w:tcW w:w="700" w:type="dxa"/>
            <w:tcBorders>
              <w:top w:val="nil"/>
              <w:left w:val="nil"/>
              <w:bottom w:val="single" w:sz="4" w:space="0" w:color="auto"/>
              <w:right w:val="single" w:sz="4" w:space="0" w:color="auto"/>
            </w:tcBorders>
            <w:shd w:val="clear" w:color="000000" w:fill="00B050"/>
            <w:noWrap/>
            <w:vAlign w:val="center"/>
            <w:hideMark/>
          </w:tcPr>
          <w:p w:rsidR="00A146E3" w:rsidRPr="00A146E3" w:rsidRDefault="00A146E3" w:rsidP="00A146E3">
            <w:pPr>
              <w:spacing w:after="0" w:line="240" w:lineRule="auto"/>
              <w:jc w:val="right"/>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100,00</w:t>
            </w:r>
          </w:p>
        </w:tc>
        <w:tc>
          <w:tcPr>
            <w:tcW w:w="880" w:type="dxa"/>
            <w:tcBorders>
              <w:top w:val="nil"/>
              <w:left w:val="nil"/>
              <w:bottom w:val="single" w:sz="4" w:space="0" w:color="auto"/>
              <w:right w:val="single" w:sz="4" w:space="0" w:color="auto"/>
            </w:tcBorders>
            <w:shd w:val="clear" w:color="000000" w:fill="00B050"/>
            <w:noWrap/>
            <w:vAlign w:val="center"/>
            <w:hideMark/>
          </w:tcPr>
          <w:p w:rsidR="00A146E3" w:rsidRPr="00A146E3" w:rsidRDefault="00A146E3" w:rsidP="00A146E3">
            <w:pPr>
              <w:spacing w:after="0" w:line="240" w:lineRule="auto"/>
              <w:jc w:val="right"/>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242.831</w:t>
            </w:r>
          </w:p>
        </w:tc>
        <w:tc>
          <w:tcPr>
            <w:tcW w:w="700" w:type="dxa"/>
            <w:tcBorders>
              <w:top w:val="nil"/>
              <w:left w:val="nil"/>
              <w:bottom w:val="single" w:sz="4" w:space="0" w:color="auto"/>
              <w:right w:val="single" w:sz="4" w:space="0" w:color="auto"/>
            </w:tcBorders>
            <w:shd w:val="clear" w:color="000000" w:fill="00B050"/>
            <w:noWrap/>
            <w:vAlign w:val="center"/>
            <w:hideMark/>
          </w:tcPr>
          <w:p w:rsidR="00A146E3" w:rsidRPr="00A146E3" w:rsidRDefault="00A146E3" w:rsidP="00A146E3">
            <w:pPr>
              <w:spacing w:after="0" w:line="240" w:lineRule="auto"/>
              <w:jc w:val="right"/>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100,00</w:t>
            </w:r>
          </w:p>
        </w:tc>
        <w:tc>
          <w:tcPr>
            <w:tcW w:w="880" w:type="dxa"/>
            <w:tcBorders>
              <w:top w:val="nil"/>
              <w:left w:val="nil"/>
              <w:bottom w:val="single" w:sz="4" w:space="0" w:color="auto"/>
              <w:right w:val="single" w:sz="4" w:space="0" w:color="auto"/>
            </w:tcBorders>
            <w:shd w:val="clear" w:color="000000" w:fill="00B050"/>
            <w:noWrap/>
            <w:vAlign w:val="center"/>
            <w:hideMark/>
          </w:tcPr>
          <w:p w:rsidR="00A146E3" w:rsidRPr="00A146E3" w:rsidRDefault="00A146E3" w:rsidP="00A146E3">
            <w:pPr>
              <w:spacing w:after="0" w:line="240" w:lineRule="auto"/>
              <w:jc w:val="right"/>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1.481.652</w:t>
            </w:r>
          </w:p>
        </w:tc>
        <w:tc>
          <w:tcPr>
            <w:tcW w:w="700" w:type="dxa"/>
            <w:tcBorders>
              <w:top w:val="nil"/>
              <w:left w:val="nil"/>
              <w:bottom w:val="single" w:sz="4" w:space="0" w:color="auto"/>
              <w:right w:val="single" w:sz="4" w:space="0" w:color="auto"/>
            </w:tcBorders>
            <w:shd w:val="clear" w:color="000000" w:fill="00B050"/>
            <w:noWrap/>
            <w:vAlign w:val="center"/>
            <w:hideMark/>
          </w:tcPr>
          <w:p w:rsidR="00A146E3" w:rsidRPr="00A146E3" w:rsidRDefault="00A146E3" w:rsidP="00A146E3">
            <w:pPr>
              <w:spacing w:after="0" w:line="240" w:lineRule="auto"/>
              <w:jc w:val="right"/>
              <w:rPr>
                <w:rFonts w:ascii="Book Antiqua" w:eastAsia="Times New Roman" w:hAnsi="Book Antiqua" w:cs="Arial"/>
                <w:b/>
                <w:bCs/>
                <w:color w:val="FFFFFF"/>
                <w:sz w:val="14"/>
                <w:szCs w:val="14"/>
                <w:lang w:val="en-ID" w:eastAsia="en-ID"/>
              </w:rPr>
            </w:pPr>
            <w:r w:rsidRPr="00A146E3">
              <w:rPr>
                <w:rFonts w:ascii="Book Antiqua" w:eastAsia="Times New Roman" w:hAnsi="Book Antiqua" w:cs="Arial"/>
                <w:b/>
                <w:bCs/>
                <w:color w:val="FFFFFF"/>
                <w:sz w:val="14"/>
                <w:szCs w:val="14"/>
                <w:lang w:val="en-ID" w:eastAsia="en-ID"/>
              </w:rPr>
              <w:t>100,00</w:t>
            </w:r>
          </w:p>
        </w:tc>
      </w:tr>
      <w:tr w:rsidR="00A146E3" w:rsidRPr="00A146E3" w:rsidTr="008E535D">
        <w:trPr>
          <w:trHeight w:val="180"/>
        </w:trPr>
        <w:tc>
          <w:tcPr>
            <w:tcW w:w="500" w:type="dxa"/>
            <w:tcBorders>
              <w:top w:val="nil"/>
              <w:left w:val="nil"/>
              <w:bottom w:val="nil"/>
              <w:right w:val="nil"/>
            </w:tcBorders>
            <w:shd w:val="clear" w:color="auto" w:fill="auto"/>
            <w:noWrap/>
            <w:vAlign w:val="center"/>
            <w:hideMark/>
          </w:tcPr>
          <w:p w:rsidR="00A146E3" w:rsidRPr="00A146E3" w:rsidRDefault="00A146E3" w:rsidP="00A146E3">
            <w:pPr>
              <w:spacing w:after="0" w:line="240" w:lineRule="auto"/>
              <w:jc w:val="right"/>
              <w:rPr>
                <w:rFonts w:ascii="Book Antiqua" w:eastAsia="Times New Roman" w:hAnsi="Book Antiqua" w:cs="Arial"/>
                <w:b/>
                <w:bCs/>
                <w:color w:val="FFFFFF"/>
                <w:sz w:val="14"/>
                <w:szCs w:val="14"/>
                <w:lang w:val="en-ID" w:eastAsia="en-ID"/>
              </w:rPr>
            </w:pPr>
          </w:p>
        </w:tc>
        <w:tc>
          <w:tcPr>
            <w:tcW w:w="1400" w:type="dxa"/>
            <w:tcBorders>
              <w:top w:val="nil"/>
              <w:left w:val="nil"/>
              <w:bottom w:val="nil"/>
              <w:right w:val="nil"/>
            </w:tcBorders>
            <w:shd w:val="clear" w:color="auto" w:fill="auto"/>
            <w:noWrap/>
            <w:vAlign w:val="center"/>
            <w:hideMark/>
          </w:tcPr>
          <w:p w:rsidR="00A146E3" w:rsidRPr="00A146E3" w:rsidRDefault="00A146E3" w:rsidP="00A146E3">
            <w:pPr>
              <w:spacing w:after="0" w:line="240" w:lineRule="auto"/>
              <w:rPr>
                <w:rFonts w:ascii="Times New Roman" w:eastAsia="Times New Roman" w:hAnsi="Times New Roman" w:cs="Times New Roman"/>
                <w:sz w:val="20"/>
                <w:szCs w:val="20"/>
                <w:lang w:val="en-ID" w:eastAsia="en-ID"/>
              </w:rPr>
            </w:pPr>
          </w:p>
        </w:tc>
        <w:tc>
          <w:tcPr>
            <w:tcW w:w="900" w:type="dxa"/>
            <w:tcBorders>
              <w:top w:val="nil"/>
              <w:left w:val="nil"/>
              <w:bottom w:val="nil"/>
              <w:right w:val="nil"/>
            </w:tcBorders>
            <w:shd w:val="clear" w:color="auto" w:fill="auto"/>
            <w:noWrap/>
            <w:vAlign w:val="center"/>
            <w:hideMark/>
          </w:tcPr>
          <w:p w:rsidR="00A146E3" w:rsidRPr="00A146E3" w:rsidRDefault="00A146E3" w:rsidP="00A146E3">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A146E3" w:rsidRPr="00A146E3" w:rsidRDefault="00A146E3" w:rsidP="00A146E3">
            <w:pPr>
              <w:spacing w:after="0" w:line="240" w:lineRule="auto"/>
              <w:rPr>
                <w:rFonts w:ascii="Times New Roman" w:eastAsia="Times New Roman" w:hAnsi="Times New Roman" w:cs="Times New Roman"/>
                <w:sz w:val="20"/>
                <w:szCs w:val="20"/>
                <w:lang w:val="en-ID" w:eastAsia="en-ID"/>
              </w:rPr>
            </w:pPr>
          </w:p>
        </w:tc>
        <w:tc>
          <w:tcPr>
            <w:tcW w:w="880" w:type="dxa"/>
            <w:tcBorders>
              <w:top w:val="nil"/>
              <w:left w:val="nil"/>
              <w:bottom w:val="nil"/>
              <w:right w:val="nil"/>
            </w:tcBorders>
            <w:shd w:val="clear" w:color="auto" w:fill="auto"/>
            <w:noWrap/>
            <w:vAlign w:val="center"/>
            <w:hideMark/>
          </w:tcPr>
          <w:p w:rsidR="00A146E3" w:rsidRPr="00A146E3" w:rsidRDefault="00A146E3" w:rsidP="00A146E3">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A146E3" w:rsidRPr="00A146E3" w:rsidRDefault="00A146E3" w:rsidP="00A146E3">
            <w:pPr>
              <w:spacing w:after="0" w:line="240" w:lineRule="auto"/>
              <w:rPr>
                <w:rFonts w:ascii="Times New Roman" w:eastAsia="Times New Roman" w:hAnsi="Times New Roman" w:cs="Times New Roman"/>
                <w:sz w:val="20"/>
                <w:szCs w:val="20"/>
                <w:lang w:val="en-ID" w:eastAsia="en-ID"/>
              </w:rPr>
            </w:pPr>
          </w:p>
        </w:tc>
        <w:tc>
          <w:tcPr>
            <w:tcW w:w="880" w:type="dxa"/>
            <w:tcBorders>
              <w:top w:val="nil"/>
              <w:left w:val="nil"/>
              <w:bottom w:val="nil"/>
              <w:right w:val="nil"/>
            </w:tcBorders>
            <w:shd w:val="clear" w:color="auto" w:fill="auto"/>
            <w:noWrap/>
            <w:vAlign w:val="center"/>
            <w:hideMark/>
          </w:tcPr>
          <w:p w:rsidR="00A146E3" w:rsidRPr="00A146E3" w:rsidRDefault="00A146E3" w:rsidP="00A146E3">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A146E3" w:rsidRPr="00A146E3" w:rsidRDefault="00A146E3" w:rsidP="00A146E3">
            <w:pPr>
              <w:spacing w:after="0" w:line="240" w:lineRule="auto"/>
              <w:rPr>
                <w:rFonts w:ascii="Times New Roman" w:eastAsia="Times New Roman" w:hAnsi="Times New Roman" w:cs="Times New Roman"/>
                <w:sz w:val="20"/>
                <w:szCs w:val="20"/>
                <w:lang w:val="en-ID" w:eastAsia="en-ID"/>
              </w:rPr>
            </w:pPr>
          </w:p>
        </w:tc>
      </w:tr>
      <w:tr w:rsidR="00A146E3" w:rsidRPr="00A146E3" w:rsidTr="008E535D">
        <w:trPr>
          <w:trHeight w:val="195"/>
        </w:trPr>
        <w:tc>
          <w:tcPr>
            <w:tcW w:w="4380" w:type="dxa"/>
            <w:gridSpan w:val="5"/>
            <w:tcBorders>
              <w:top w:val="nil"/>
              <w:left w:val="nil"/>
              <w:bottom w:val="nil"/>
              <w:right w:val="nil"/>
            </w:tcBorders>
            <w:shd w:val="clear" w:color="000000" w:fill="FABF8F"/>
            <w:noWrap/>
            <w:vAlign w:val="center"/>
            <w:hideMark/>
          </w:tcPr>
          <w:p w:rsidR="00A146E3" w:rsidRPr="00A146E3" w:rsidRDefault="00A146E3" w:rsidP="00A146E3">
            <w:pPr>
              <w:spacing w:after="0" w:line="240" w:lineRule="auto"/>
              <w:rPr>
                <w:rFonts w:ascii="Book Antiqua" w:eastAsia="Times New Roman" w:hAnsi="Book Antiqua" w:cs="Arial"/>
                <w:color w:val="000000"/>
                <w:sz w:val="12"/>
                <w:szCs w:val="12"/>
                <w:lang w:val="en-ID" w:eastAsia="en-ID"/>
              </w:rPr>
            </w:pPr>
            <w:r w:rsidRPr="00A146E3">
              <w:rPr>
                <w:rFonts w:ascii="Book Antiqua" w:eastAsia="Times New Roman" w:hAnsi="Book Antiqua" w:cs="Arial"/>
                <w:color w:val="000000"/>
                <w:sz w:val="12"/>
                <w:szCs w:val="12"/>
                <w:lang w:val="en-ID" w:eastAsia="en-ID"/>
              </w:rPr>
              <w:t>Sumber : Data Konsolidasi Bersih (DKB) Semester II 2017 (diolah)</w:t>
            </w:r>
          </w:p>
        </w:tc>
        <w:tc>
          <w:tcPr>
            <w:tcW w:w="700" w:type="dxa"/>
            <w:tcBorders>
              <w:top w:val="nil"/>
              <w:left w:val="nil"/>
              <w:bottom w:val="nil"/>
              <w:right w:val="nil"/>
            </w:tcBorders>
            <w:shd w:val="clear" w:color="auto" w:fill="auto"/>
            <w:noWrap/>
            <w:vAlign w:val="center"/>
            <w:hideMark/>
          </w:tcPr>
          <w:p w:rsidR="00A146E3" w:rsidRPr="00A146E3" w:rsidRDefault="00A146E3" w:rsidP="00A146E3">
            <w:pPr>
              <w:spacing w:after="0" w:line="240" w:lineRule="auto"/>
              <w:rPr>
                <w:rFonts w:ascii="Book Antiqua" w:eastAsia="Times New Roman" w:hAnsi="Book Antiqua" w:cs="Arial"/>
                <w:color w:val="000000"/>
                <w:sz w:val="12"/>
                <w:szCs w:val="12"/>
                <w:lang w:val="en-ID" w:eastAsia="en-ID"/>
              </w:rPr>
            </w:pPr>
          </w:p>
        </w:tc>
        <w:tc>
          <w:tcPr>
            <w:tcW w:w="880" w:type="dxa"/>
            <w:tcBorders>
              <w:top w:val="nil"/>
              <w:left w:val="nil"/>
              <w:bottom w:val="nil"/>
              <w:right w:val="nil"/>
            </w:tcBorders>
            <w:shd w:val="clear" w:color="auto" w:fill="auto"/>
            <w:noWrap/>
            <w:vAlign w:val="center"/>
            <w:hideMark/>
          </w:tcPr>
          <w:p w:rsidR="00A146E3" w:rsidRPr="00A146E3" w:rsidRDefault="00A146E3" w:rsidP="00A146E3">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A146E3" w:rsidRPr="00A146E3" w:rsidRDefault="00A146E3" w:rsidP="00A146E3">
            <w:pPr>
              <w:spacing w:after="0" w:line="240" w:lineRule="auto"/>
              <w:rPr>
                <w:rFonts w:ascii="Times New Roman" w:eastAsia="Times New Roman" w:hAnsi="Times New Roman" w:cs="Times New Roman"/>
                <w:sz w:val="20"/>
                <w:szCs w:val="20"/>
                <w:lang w:val="en-ID" w:eastAsia="en-ID"/>
              </w:rPr>
            </w:pPr>
          </w:p>
        </w:tc>
      </w:tr>
    </w:tbl>
    <w:p w:rsidR="00A912F2" w:rsidRDefault="00A912F2" w:rsidP="008E535D">
      <w:pPr>
        <w:pStyle w:val="BodyText2"/>
        <w:spacing w:after="0" w:line="360" w:lineRule="auto"/>
        <w:ind w:left="0"/>
        <w:rPr>
          <w:rFonts w:ascii="Book Antiqua" w:hAnsi="Book Antiqua" w:cs="Trebuchet MS"/>
          <w:bCs/>
          <w:szCs w:val="24"/>
          <w:lang w:val="en-US"/>
        </w:rPr>
      </w:pPr>
    </w:p>
    <w:p w:rsidR="00C57EF2" w:rsidRPr="00C57EF2" w:rsidRDefault="00C57EF2" w:rsidP="000656EA">
      <w:pPr>
        <w:pStyle w:val="BodyText2"/>
        <w:spacing w:after="0" w:line="360" w:lineRule="auto"/>
        <w:ind w:left="1701"/>
        <w:rPr>
          <w:rFonts w:ascii="Book Antiqua" w:hAnsi="Book Antiqua" w:cs="Trebuchet MS"/>
          <w:bCs/>
          <w:color w:val="000000"/>
          <w:szCs w:val="24"/>
          <w:lang w:val="en-US"/>
        </w:rPr>
      </w:pPr>
      <w:r w:rsidRPr="00C57EF2">
        <w:rPr>
          <w:rFonts w:ascii="Book Antiqua" w:hAnsi="Book Antiqua" w:cs="Trebuchet MS"/>
          <w:bCs/>
          <w:color w:val="000000"/>
          <w:szCs w:val="24"/>
          <w:lang w:val="en-US"/>
        </w:rPr>
        <w:t xml:space="preserve">Pada umumnya kepala keluarga berstatus kawin yaitu sebesar </w:t>
      </w:r>
      <w:r>
        <w:rPr>
          <w:rFonts w:ascii="Book Antiqua" w:hAnsi="Book Antiqua" w:cs="Trebuchet MS"/>
          <w:bCs/>
          <w:color w:val="000000"/>
          <w:szCs w:val="24"/>
          <w:lang w:val="en-US"/>
        </w:rPr>
        <w:t>1.</w:t>
      </w:r>
      <w:r w:rsidR="008E535D">
        <w:rPr>
          <w:rFonts w:ascii="Book Antiqua" w:hAnsi="Book Antiqua" w:cs="Trebuchet MS"/>
          <w:bCs/>
          <w:color w:val="000000"/>
          <w:szCs w:val="24"/>
          <w:lang w:val="en-US"/>
        </w:rPr>
        <w:t>232.929</w:t>
      </w:r>
      <w:r>
        <w:rPr>
          <w:rFonts w:ascii="Book Antiqua" w:hAnsi="Book Antiqua" w:cs="Trebuchet MS"/>
          <w:bCs/>
          <w:color w:val="000000"/>
          <w:szCs w:val="24"/>
          <w:lang w:val="en-US"/>
        </w:rPr>
        <w:t xml:space="preserve"> </w:t>
      </w:r>
      <w:r w:rsidRPr="00C57EF2">
        <w:rPr>
          <w:rFonts w:ascii="Book Antiqua" w:hAnsi="Book Antiqua" w:cs="Trebuchet MS"/>
          <w:bCs/>
          <w:color w:val="000000"/>
          <w:szCs w:val="24"/>
          <w:lang w:val="en-US"/>
        </w:rPr>
        <w:t>jiwa (8</w:t>
      </w:r>
      <w:r>
        <w:rPr>
          <w:rFonts w:ascii="Book Antiqua" w:hAnsi="Book Antiqua" w:cs="Trebuchet MS"/>
          <w:bCs/>
          <w:color w:val="000000"/>
          <w:szCs w:val="24"/>
          <w:lang w:val="en-US"/>
        </w:rPr>
        <w:t>3,</w:t>
      </w:r>
      <w:r w:rsidR="008E535D">
        <w:rPr>
          <w:rFonts w:ascii="Book Antiqua" w:hAnsi="Book Antiqua" w:cs="Trebuchet MS"/>
          <w:bCs/>
          <w:color w:val="000000"/>
          <w:szCs w:val="24"/>
          <w:lang w:val="en-US"/>
        </w:rPr>
        <w:t>21</w:t>
      </w:r>
      <w:r>
        <w:rPr>
          <w:rFonts w:ascii="Book Antiqua" w:hAnsi="Book Antiqua" w:cs="Trebuchet MS"/>
          <w:bCs/>
          <w:color w:val="000000"/>
          <w:szCs w:val="24"/>
          <w:lang w:val="en-US"/>
        </w:rPr>
        <w:t xml:space="preserve"> persen</w:t>
      </w:r>
      <w:r w:rsidRPr="00C57EF2">
        <w:rPr>
          <w:rFonts w:ascii="Book Antiqua" w:hAnsi="Book Antiqua" w:cs="Trebuchet MS"/>
          <w:bCs/>
          <w:color w:val="000000"/>
          <w:szCs w:val="24"/>
          <w:lang w:val="en-US"/>
        </w:rPr>
        <w:t xml:space="preserve">), dan pada umumnya laki-laki yaitu sebanyak </w:t>
      </w:r>
      <w:r>
        <w:rPr>
          <w:rFonts w:ascii="Book Antiqua" w:hAnsi="Book Antiqua" w:cs="Trebuchet MS"/>
          <w:bCs/>
          <w:color w:val="000000"/>
          <w:szCs w:val="24"/>
          <w:lang w:val="en-US"/>
        </w:rPr>
        <w:t>1.</w:t>
      </w:r>
      <w:r w:rsidR="008E535D">
        <w:rPr>
          <w:rFonts w:ascii="Book Antiqua" w:hAnsi="Book Antiqua" w:cs="Trebuchet MS"/>
          <w:bCs/>
          <w:color w:val="000000"/>
          <w:szCs w:val="24"/>
          <w:lang w:val="en-US"/>
        </w:rPr>
        <w:t>186202</w:t>
      </w:r>
      <w:r w:rsidRPr="00C57EF2">
        <w:rPr>
          <w:rFonts w:ascii="Book Antiqua" w:hAnsi="Book Antiqua" w:cs="Trebuchet MS"/>
          <w:bCs/>
          <w:color w:val="000000"/>
          <w:szCs w:val="24"/>
          <w:lang w:val="en-US"/>
        </w:rPr>
        <w:t xml:space="preserve"> jiwa (9</w:t>
      </w:r>
      <w:r w:rsidR="008E535D">
        <w:rPr>
          <w:rFonts w:ascii="Book Antiqua" w:hAnsi="Book Antiqua" w:cs="Trebuchet MS"/>
          <w:bCs/>
          <w:color w:val="000000"/>
          <w:szCs w:val="24"/>
          <w:lang w:val="en-US"/>
        </w:rPr>
        <w:t>5,75</w:t>
      </w:r>
      <w:r>
        <w:rPr>
          <w:rFonts w:ascii="Book Antiqua" w:hAnsi="Book Antiqua" w:cs="Trebuchet MS"/>
          <w:bCs/>
          <w:color w:val="000000"/>
          <w:szCs w:val="24"/>
          <w:lang w:val="en-US"/>
        </w:rPr>
        <w:t xml:space="preserve"> persen</w:t>
      </w:r>
      <w:r w:rsidRPr="00C57EF2">
        <w:rPr>
          <w:rFonts w:ascii="Book Antiqua" w:hAnsi="Book Antiqua" w:cs="Trebuchet MS"/>
          <w:bCs/>
          <w:color w:val="000000"/>
          <w:szCs w:val="24"/>
          <w:lang w:val="en-US"/>
        </w:rPr>
        <w:t xml:space="preserve">). Kepala keluarga yang berstatus belum kawin hanya </w:t>
      </w:r>
      <w:r w:rsidR="008E535D">
        <w:rPr>
          <w:rFonts w:ascii="Book Antiqua" w:hAnsi="Book Antiqua" w:cs="Trebuchet MS"/>
          <w:bCs/>
          <w:color w:val="000000"/>
          <w:szCs w:val="24"/>
          <w:lang w:val="en-US"/>
        </w:rPr>
        <w:t>33.779</w:t>
      </w:r>
      <w:r w:rsidRPr="00C57EF2">
        <w:rPr>
          <w:rFonts w:ascii="Book Antiqua" w:hAnsi="Book Antiqua" w:cs="Trebuchet MS"/>
          <w:bCs/>
          <w:color w:val="000000"/>
          <w:szCs w:val="24"/>
          <w:lang w:val="en-US"/>
        </w:rPr>
        <w:t xml:space="preserve"> jiwa (</w:t>
      </w:r>
      <w:r>
        <w:rPr>
          <w:rFonts w:ascii="Book Antiqua" w:hAnsi="Book Antiqua" w:cs="Trebuchet MS"/>
          <w:bCs/>
          <w:color w:val="000000"/>
          <w:szCs w:val="24"/>
          <w:lang w:val="en-US"/>
        </w:rPr>
        <w:t>2,</w:t>
      </w:r>
      <w:r w:rsidR="008E535D">
        <w:rPr>
          <w:rFonts w:ascii="Book Antiqua" w:hAnsi="Book Antiqua" w:cs="Trebuchet MS"/>
          <w:bCs/>
          <w:color w:val="000000"/>
          <w:szCs w:val="24"/>
          <w:lang w:val="en-US"/>
        </w:rPr>
        <w:t>28</w:t>
      </w:r>
      <w:r>
        <w:rPr>
          <w:rFonts w:ascii="Book Antiqua" w:hAnsi="Book Antiqua" w:cs="Trebuchet MS"/>
          <w:bCs/>
          <w:color w:val="000000"/>
          <w:szCs w:val="24"/>
          <w:lang w:val="en-US"/>
        </w:rPr>
        <w:t xml:space="preserve"> persen)</w:t>
      </w:r>
      <w:r w:rsidRPr="00C57EF2">
        <w:rPr>
          <w:rFonts w:ascii="Book Antiqua" w:hAnsi="Book Antiqua" w:cs="Trebuchet MS"/>
          <w:bCs/>
          <w:color w:val="000000"/>
          <w:szCs w:val="24"/>
          <w:lang w:val="en-US"/>
        </w:rPr>
        <w:t xml:space="preserve"> saja. Meskipun demikian perlu dikaji kembali apakah mereka yang berstatus lajang ini memiliki anggota keluarga atau dia hidup sendirian. Kepala keluarga yang berstatus cerai baik cerai hidup maupun cerai mati, persentase perempuan jauh lebih besar dibandingkan laki-laki yaitu masing-masing </w:t>
      </w:r>
      <w:r w:rsidR="008E535D">
        <w:rPr>
          <w:rFonts w:ascii="Book Antiqua" w:hAnsi="Book Antiqua" w:cs="Trebuchet MS"/>
          <w:bCs/>
          <w:color w:val="000000"/>
          <w:szCs w:val="24"/>
          <w:lang w:val="en-US"/>
        </w:rPr>
        <w:t>78,64</w:t>
      </w:r>
      <w:r>
        <w:rPr>
          <w:rFonts w:ascii="Book Antiqua" w:hAnsi="Book Antiqua" w:cs="Trebuchet MS"/>
          <w:bCs/>
          <w:color w:val="000000"/>
          <w:szCs w:val="24"/>
          <w:lang w:val="en-US"/>
        </w:rPr>
        <w:t xml:space="preserve"> persen</w:t>
      </w:r>
      <w:r w:rsidRPr="00C57EF2">
        <w:rPr>
          <w:rFonts w:ascii="Book Antiqua" w:hAnsi="Book Antiqua" w:cs="Trebuchet MS"/>
          <w:bCs/>
          <w:color w:val="000000"/>
          <w:szCs w:val="24"/>
          <w:lang w:val="en-US"/>
        </w:rPr>
        <w:t xml:space="preserve"> cerai hidup dan 8</w:t>
      </w:r>
      <w:r>
        <w:rPr>
          <w:rFonts w:ascii="Book Antiqua" w:hAnsi="Book Antiqua" w:cs="Trebuchet MS"/>
          <w:bCs/>
          <w:color w:val="000000"/>
          <w:szCs w:val="24"/>
          <w:lang w:val="en-US"/>
        </w:rPr>
        <w:t>7,56</w:t>
      </w:r>
      <w:r w:rsidRPr="00C57EF2">
        <w:rPr>
          <w:rFonts w:ascii="Book Antiqua" w:hAnsi="Book Antiqua" w:cs="Trebuchet MS"/>
          <w:bCs/>
          <w:color w:val="000000"/>
          <w:szCs w:val="24"/>
          <w:lang w:val="en-US"/>
        </w:rPr>
        <w:t xml:space="preserve"> berstatus cerai mati. Kebiasaan kawin ulang yang cepat dilakukan oleh laki-laki, menyebabkan perbedaan persentase tersebut. Selain itu, perempuan yang berstatus cerai baik hidup maupun mati, mempunyai pertimbangan untuk melakukan kawin ulang terutama apabila mereka telah memiliki anak-anak yang biasanya menjadi tanggung jawab perempuan. Meskipun pada saat ini kecenderungan tersebut sudah mulai </w:t>
      </w:r>
      <w:r w:rsidRPr="00C57EF2">
        <w:rPr>
          <w:rFonts w:ascii="Book Antiqua" w:hAnsi="Book Antiqua" w:cs="Trebuchet MS"/>
          <w:bCs/>
          <w:color w:val="000000"/>
          <w:szCs w:val="24"/>
          <w:lang w:val="en-US"/>
        </w:rPr>
        <w:lastRenderedPageBreak/>
        <w:t>menurun tetapi kondisi ini masih terjadi. Faktor yang lain adalah mereka yang cerai mati, terjadi pada kelompok umur yang lebih tua, yang menyebabkan perempuan enggan untuk menikah kembali.</w:t>
      </w:r>
    </w:p>
    <w:p w:rsidR="00C57EF2" w:rsidRPr="00C57EF2" w:rsidRDefault="00C57EF2" w:rsidP="000656EA">
      <w:pPr>
        <w:pStyle w:val="BodyText2"/>
        <w:spacing w:after="0" w:line="360" w:lineRule="auto"/>
        <w:ind w:left="1701"/>
        <w:rPr>
          <w:rFonts w:ascii="Book Antiqua" w:hAnsi="Book Antiqua" w:cs="Trebuchet MS"/>
          <w:bCs/>
          <w:szCs w:val="24"/>
          <w:lang w:val="en-US"/>
        </w:rPr>
      </w:pPr>
      <w:r w:rsidRPr="00C57EF2">
        <w:rPr>
          <w:rFonts w:ascii="Book Antiqua" w:hAnsi="Book Antiqua" w:cs="Trebuchet MS"/>
          <w:bCs/>
          <w:szCs w:val="24"/>
          <w:lang w:val="en-US"/>
        </w:rPr>
        <w:t>Dalam administrasi kependudukan, perempuan berstatus kawin yang menjadi kepala keluarga juga diberikan kepada mereka yang berstatus istri kedua, ketiga maupun keempat. Oleh sebab itu proporsi perempuan kepala keluarga yang cukup besar (</w:t>
      </w:r>
      <w:r w:rsidR="008E535D">
        <w:rPr>
          <w:rFonts w:ascii="Book Antiqua" w:hAnsi="Book Antiqua" w:cs="Trebuchet MS"/>
          <w:bCs/>
          <w:szCs w:val="24"/>
          <w:lang w:val="en-US"/>
        </w:rPr>
        <w:t>16,39</w:t>
      </w:r>
      <w:r w:rsidR="009E7C41">
        <w:rPr>
          <w:rFonts w:ascii="Book Antiqua" w:hAnsi="Book Antiqua" w:cs="Trebuchet MS"/>
          <w:bCs/>
          <w:szCs w:val="24"/>
          <w:lang w:val="en-US"/>
        </w:rPr>
        <w:t xml:space="preserve"> persen</w:t>
      </w:r>
      <w:r w:rsidRPr="00C57EF2">
        <w:rPr>
          <w:rFonts w:ascii="Book Antiqua" w:hAnsi="Book Antiqua" w:cs="Trebuchet MS"/>
          <w:bCs/>
          <w:szCs w:val="24"/>
          <w:lang w:val="en-US"/>
        </w:rPr>
        <w:t>), diduga termasuk mereka yang menjadi kepala keluarga ini adalah menjadi isteri kedua, ketiga, dan seterusnya.</w:t>
      </w:r>
    </w:p>
    <w:p w:rsidR="00C57EF2" w:rsidRPr="00C57EF2" w:rsidRDefault="00C57EF2" w:rsidP="000656EA">
      <w:pPr>
        <w:pStyle w:val="BodyText2"/>
        <w:spacing w:after="0" w:line="360" w:lineRule="auto"/>
        <w:ind w:left="1701"/>
        <w:rPr>
          <w:rFonts w:ascii="Book Antiqua" w:hAnsi="Book Antiqua"/>
          <w:szCs w:val="24"/>
        </w:rPr>
      </w:pPr>
      <w:r w:rsidRPr="00C57EF2">
        <w:rPr>
          <w:rFonts w:ascii="Book Antiqua" w:hAnsi="Book Antiqua"/>
          <w:szCs w:val="24"/>
        </w:rPr>
        <w:t>Disamping itu, terlihat pula adanya kepala keluarga yang berstatus belum kawin (lajang) sebanyak</w:t>
      </w:r>
      <w:r w:rsidRPr="00C57EF2">
        <w:rPr>
          <w:rFonts w:ascii="Book Antiqua" w:hAnsi="Book Antiqua"/>
          <w:szCs w:val="24"/>
          <w:lang w:val="en-US"/>
        </w:rPr>
        <w:t xml:space="preserve"> </w:t>
      </w:r>
      <w:r w:rsidR="009E7C41">
        <w:rPr>
          <w:rFonts w:ascii="Book Antiqua" w:hAnsi="Book Antiqua"/>
          <w:szCs w:val="24"/>
          <w:lang w:val="en-US"/>
        </w:rPr>
        <w:t>2,</w:t>
      </w:r>
      <w:r w:rsidR="008E535D">
        <w:rPr>
          <w:rFonts w:ascii="Book Antiqua" w:hAnsi="Book Antiqua"/>
          <w:szCs w:val="24"/>
          <w:lang w:val="en-US"/>
        </w:rPr>
        <w:t>28</w:t>
      </w:r>
      <w:r w:rsidRPr="00C57EF2">
        <w:rPr>
          <w:rFonts w:ascii="Book Antiqua" w:hAnsi="Book Antiqua"/>
          <w:szCs w:val="24"/>
        </w:rPr>
        <w:t xml:space="preserve"> persen</w:t>
      </w:r>
      <w:r w:rsidRPr="00C57EF2">
        <w:rPr>
          <w:rFonts w:ascii="Book Antiqua" w:hAnsi="Book Antiqua"/>
          <w:szCs w:val="24"/>
          <w:lang w:val="en-US"/>
        </w:rPr>
        <w:t xml:space="preserve">. </w:t>
      </w:r>
      <w:r w:rsidRPr="00C57EF2">
        <w:rPr>
          <w:rFonts w:ascii="Book Antiqua" w:hAnsi="Book Antiqua"/>
          <w:szCs w:val="24"/>
        </w:rPr>
        <w:t xml:space="preserve">Proporsi kepala keluarga </w:t>
      </w:r>
      <w:r w:rsidR="009E7C41">
        <w:rPr>
          <w:rFonts w:ascii="Book Antiqua" w:hAnsi="Book Antiqua"/>
          <w:szCs w:val="24"/>
          <w:lang w:val="en-ID"/>
        </w:rPr>
        <w:t xml:space="preserve">laki-laki </w:t>
      </w:r>
      <w:r w:rsidRPr="00C57EF2">
        <w:rPr>
          <w:rFonts w:ascii="Book Antiqua" w:hAnsi="Book Antiqua"/>
          <w:szCs w:val="24"/>
          <w:lang w:val="en-US"/>
        </w:rPr>
        <w:t xml:space="preserve">yang belum kawin </w:t>
      </w:r>
      <w:r w:rsidRPr="00C57EF2">
        <w:rPr>
          <w:rFonts w:ascii="Book Antiqua" w:hAnsi="Book Antiqua"/>
          <w:szCs w:val="24"/>
        </w:rPr>
        <w:t xml:space="preserve">lebih tinggi daripada kepala keluarga </w:t>
      </w:r>
      <w:r w:rsidR="009E7C41">
        <w:rPr>
          <w:rFonts w:ascii="Book Antiqua" w:hAnsi="Book Antiqua"/>
          <w:szCs w:val="24"/>
          <w:lang w:val="en-ID"/>
        </w:rPr>
        <w:t>perempuan</w:t>
      </w:r>
      <w:r w:rsidRPr="00C57EF2">
        <w:rPr>
          <w:rFonts w:ascii="Book Antiqua" w:hAnsi="Book Antiqua"/>
          <w:szCs w:val="24"/>
        </w:rPr>
        <w:t>. Biasanya kepala keluarga yang berstatus belum kawin merupakan anggota keluarga yang menggantikan orang tua yang meninggal, atau kepala keluarga tersebut hidup sendirian.</w:t>
      </w:r>
    </w:p>
    <w:p w:rsidR="00C57EF2" w:rsidRPr="00C57EF2" w:rsidRDefault="00C57EF2" w:rsidP="000656EA">
      <w:pPr>
        <w:pStyle w:val="BodyText2"/>
        <w:spacing w:after="0" w:line="360" w:lineRule="auto"/>
        <w:ind w:left="1701"/>
        <w:rPr>
          <w:rFonts w:ascii="Book Antiqua" w:hAnsi="Book Antiqua" w:cs="Trebuchet MS"/>
          <w:bCs/>
          <w:szCs w:val="24"/>
          <w:lang w:val="en-US"/>
        </w:rPr>
      </w:pPr>
      <w:r w:rsidRPr="00C57EF2">
        <w:rPr>
          <w:rFonts w:ascii="Book Antiqua" w:hAnsi="Book Antiqua" w:cs="Trebuchet MS"/>
          <w:szCs w:val="24"/>
          <w:lang w:val="en-US"/>
        </w:rPr>
        <w:t xml:space="preserve">Ada kecendrungan yang terjadi, jika seorang perempuan mengalami peristiwa perceraian baik cerai hidup maupun kematian, maka ketika dia melakukan perkawinan berikutnya, sering kali mereka tidak melaporkan perkawinannya. Ini terjadi karena kebanyakan mereka melakukan perkawinan siri baik dengan laki-laki yang sudah berstatus duda (tapi tidak cerai secara resmi) maupun dengan laki-laki yang masih berstatus suami perempuan lain, sehingga yang bersangkutan agak sungkan melaporkan perkawinan yang mereka alami. Hal ini perlu menjadi perhatian pemerintah khususnya Kementerian Agama agar selalu mensosialisasikan tentang pentingnya </w:t>
      </w:r>
      <w:r w:rsidRPr="00C57EF2">
        <w:rPr>
          <w:rFonts w:ascii="Book Antiqua" w:hAnsi="Book Antiqua" w:cs="Trebuchet MS"/>
          <w:szCs w:val="24"/>
          <w:lang w:val="en-US"/>
        </w:rPr>
        <w:lastRenderedPageBreak/>
        <w:t>pernikahan dilakukan secara resmi melalui Kantor Urusan Agama (KUA) atau bagi yang telah melakukan pernikahan yang sah secara agama namun tidak memiliki buku nikah, dapat mengajukan  permohonan untuk dilakukan Itsbat Nikah di Pengadilan Agama sehingga perkawinannya tercatat secara hukum negara dan diakui oleh negara, dan anak yang lahir dari perkawinan tersebut terlindungi haknya secara hukum.</w:t>
      </w:r>
    </w:p>
    <w:p w:rsidR="00F02EEC" w:rsidRDefault="00F02EEC" w:rsidP="00812D17">
      <w:pPr>
        <w:pStyle w:val="BodyText2"/>
        <w:numPr>
          <w:ilvl w:val="0"/>
          <w:numId w:val="20"/>
        </w:numPr>
        <w:spacing w:after="0" w:line="360" w:lineRule="auto"/>
        <w:ind w:left="1701" w:hanging="425"/>
        <w:rPr>
          <w:rFonts w:ascii="Book Antiqua" w:hAnsi="Book Antiqua" w:cs="Trebuchet MS"/>
          <w:b/>
          <w:bCs/>
          <w:szCs w:val="24"/>
          <w:lang w:val="en-US"/>
        </w:rPr>
      </w:pPr>
      <w:r>
        <w:rPr>
          <w:rFonts w:ascii="Book Antiqua" w:hAnsi="Book Antiqua" w:cs="Trebuchet MS"/>
          <w:b/>
          <w:bCs/>
          <w:szCs w:val="24"/>
          <w:lang w:val="en-US"/>
        </w:rPr>
        <w:t>Karakteristik Kepala Keluarga Menurut Pendidikan</w:t>
      </w:r>
    </w:p>
    <w:p w:rsidR="00A853A4" w:rsidRDefault="00A853A4"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 xml:space="preserve">Pendidikan yang dicapai merupakan salah satu indikator kualitas hidup manusia serta menunjukan status sosial dan status kesejahteraan seseorang. Semakin tinggi </w:t>
      </w:r>
      <w:r w:rsidR="009E7C41">
        <w:rPr>
          <w:rFonts w:ascii="Book Antiqua" w:hAnsi="Book Antiqua" w:cs="Trebuchet MS"/>
          <w:bCs/>
          <w:szCs w:val="24"/>
          <w:lang w:val="en-US"/>
        </w:rPr>
        <w:t>p</w:t>
      </w:r>
      <w:r>
        <w:rPr>
          <w:rFonts w:ascii="Book Antiqua" w:hAnsi="Book Antiqua" w:cs="Trebuchet MS"/>
          <w:bCs/>
          <w:szCs w:val="24"/>
          <w:lang w:val="en-US"/>
        </w:rPr>
        <w:t>endidikan yang dicapai oleh seorang kepala keluarga diharapkan semakin tinggi pula tingkat kesejahteraan keluarga itu.</w:t>
      </w:r>
    </w:p>
    <w:p w:rsidR="00A853A4" w:rsidRDefault="00A853A4" w:rsidP="000656EA">
      <w:pPr>
        <w:pStyle w:val="BodyText2"/>
        <w:spacing w:after="0" w:line="360" w:lineRule="auto"/>
        <w:ind w:left="1701"/>
        <w:rPr>
          <w:rFonts w:ascii="Book Antiqua" w:hAnsi="Book Antiqua" w:cs="Trebuchet MS"/>
          <w:bCs/>
          <w:szCs w:val="24"/>
          <w:lang w:val="en-US"/>
        </w:rPr>
      </w:pPr>
      <w:r>
        <w:rPr>
          <w:rFonts w:ascii="Book Antiqua" w:hAnsi="Book Antiqua" w:cs="Trebuchet MS"/>
          <w:bCs/>
          <w:szCs w:val="24"/>
          <w:lang w:val="en-US"/>
        </w:rPr>
        <w:t>Untuk itu jenjang pendidikan yang dicapai oleh kepala keluarga dapat digunakan untuk melihat gambaran kualitas sosial maupun ekonomi keluarga.</w:t>
      </w:r>
    </w:p>
    <w:p w:rsidR="008946CB" w:rsidRPr="009E7C41" w:rsidRDefault="00A853A4" w:rsidP="000656EA">
      <w:pPr>
        <w:pStyle w:val="BodyText2"/>
        <w:spacing w:after="0" w:line="360" w:lineRule="auto"/>
        <w:ind w:left="1701"/>
        <w:rPr>
          <w:rFonts w:ascii="Book Antiqua" w:hAnsi="Book Antiqua" w:cs="Trebuchet MS"/>
          <w:bCs/>
          <w:szCs w:val="24"/>
          <w:lang w:val="en-US"/>
        </w:rPr>
      </w:pPr>
      <w:r w:rsidRPr="009E7C41">
        <w:rPr>
          <w:rFonts w:ascii="Book Antiqua" w:hAnsi="Book Antiqua" w:cs="Trebuchet MS"/>
          <w:bCs/>
          <w:szCs w:val="24"/>
          <w:lang w:val="en-US"/>
        </w:rPr>
        <w:t xml:space="preserve">Tabel karakteristik kepala keluarga menurut pendidikan </w:t>
      </w:r>
      <w:r w:rsidR="00D0643C" w:rsidRPr="009E7C41">
        <w:rPr>
          <w:rFonts w:ascii="Book Antiqua" w:hAnsi="Book Antiqua" w:cs="Trebuchet MS"/>
          <w:bCs/>
          <w:szCs w:val="24"/>
          <w:lang w:val="en-US"/>
        </w:rPr>
        <w:t xml:space="preserve">dan jenis kelamin </w:t>
      </w:r>
      <w:r w:rsidRPr="009E7C41">
        <w:rPr>
          <w:rFonts w:ascii="Book Antiqua" w:hAnsi="Book Antiqua" w:cs="Trebuchet MS"/>
          <w:bCs/>
          <w:szCs w:val="24"/>
          <w:lang w:val="en-US"/>
        </w:rPr>
        <w:t xml:space="preserve">Provinsi Sumatera Barat </w:t>
      </w:r>
      <w:r w:rsidR="0036552E">
        <w:rPr>
          <w:rFonts w:ascii="Book Antiqua" w:hAnsi="Book Antiqua" w:cs="Trebuchet MS"/>
          <w:bCs/>
          <w:szCs w:val="24"/>
          <w:lang w:val="en-US"/>
        </w:rPr>
        <w:t>per 31 Desember</w:t>
      </w:r>
      <w:r w:rsidRPr="009E7C41">
        <w:rPr>
          <w:rFonts w:ascii="Book Antiqua" w:hAnsi="Book Antiqua" w:cs="Trebuchet MS"/>
          <w:bCs/>
          <w:szCs w:val="24"/>
          <w:lang w:val="en-US"/>
        </w:rPr>
        <w:t xml:space="preserve"> 201</w:t>
      </w:r>
      <w:r w:rsidR="002B4AA9">
        <w:rPr>
          <w:rFonts w:ascii="Book Antiqua" w:hAnsi="Book Antiqua" w:cs="Trebuchet MS"/>
          <w:bCs/>
          <w:szCs w:val="24"/>
          <w:lang w:val="en-US"/>
        </w:rPr>
        <w:t>7</w:t>
      </w:r>
      <w:r w:rsidRPr="009E7C41">
        <w:rPr>
          <w:rFonts w:ascii="Book Antiqua" w:hAnsi="Book Antiqua" w:cs="Trebuchet MS"/>
          <w:bCs/>
          <w:szCs w:val="24"/>
          <w:lang w:val="en-US"/>
        </w:rPr>
        <w:t xml:space="preserve"> dapat dilihat pada Tabel 23</w:t>
      </w:r>
      <w:r w:rsidR="009E7C41" w:rsidRPr="009E7C41">
        <w:rPr>
          <w:rFonts w:ascii="Book Antiqua" w:hAnsi="Book Antiqua" w:cs="Trebuchet MS"/>
          <w:bCs/>
          <w:szCs w:val="24"/>
          <w:lang w:val="en-US"/>
        </w:rPr>
        <w:t xml:space="preserve"> yang menunjukan bahwa tingkat pendidikan kepala keluarga yang terbesar adalah tamat SD/sederajat sebanyak 468.585 jiwa (32,20 persen), kemudian diikuti dengan pendidikan SLTA/sederajat sebanyak 407.963 jiwa (28,04 persen), dan SLTP/sederajat sebanyak 266.622 jiwa (18,32 persen). </w:t>
      </w:r>
      <w:r w:rsidR="009E7C41" w:rsidRPr="009E7C41">
        <w:rPr>
          <w:rFonts w:ascii="Book Antiqua" w:hAnsi="Book Antiqua" w:cs="Trebuchet MS"/>
          <w:bCs/>
          <w:szCs w:val="24"/>
        </w:rPr>
        <w:t xml:space="preserve">Proporsi kepala keluarga yang berpendidikan D1/D2/D3 hanya sebesar </w:t>
      </w:r>
      <w:r w:rsidR="009E7C41" w:rsidRPr="009E7C41">
        <w:rPr>
          <w:rFonts w:ascii="Book Antiqua" w:hAnsi="Book Antiqua" w:cs="Trebuchet MS"/>
          <w:bCs/>
          <w:szCs w:val="24"/>
          <w:lang w:val="en-US"/>
        </w:rPr>
        <w:t xml:space="preserve">2,69 </w:t>
      </w:r>
      <w:r w:rsidR="009E7C41" w:rsidRPr="009E7C41">
        <w:rPr>
          <w:rFonts w:ascii="Book Antiqua" w:hAnsi="Book Antiqua" w:cs="Trebuchet MS"/>
          <w:bCs/>
          <w:szCs w:val="24"/>
        </w:rPr>
        <w:t xml:space="preserve">persen dan S1/S2/S3 sebesar </w:t>
      </w:r>
      <w:r w:rsidR="009E7C41" w:rsidRPr="009E7C41">
        <w:rPr>
          <w:rFonts w:ascii="Book Antiqua" w:hAnsi="Book Antiqua" w:cs="Trebuchet MS"/>
          <w:bCs/>
          <w:szCs w:val="24"/>
          <w:lang w:val="en-US"/>
        </w:rPr>
        <w:t>6,10</w:t>
      </w:r>
      <w:r w:rsidR="009E7C41" w:rsidRPr="009E7C41">
        <w:rPr>
          <w:rFonts w:ascii="Book Antiqua" w:hAnsi="Book Antiqua" w:cs="Trebuchet MS"/>
          <w:bCs/>
          <w:szCs w:val="24"/>
        </w:rPr>
        <w:t xml:space="preserve"> persen, dan masih adanya kepala keluarga yang tidak sekolah dan belum tamat SD persentasenya mencapai </w:t>
      </w:r>
      <w:r w:rsidR="009E7C41" w:rsidRPr="009E7C41">
        <w:rPr>
          <w:rFonts w:ascii="Book Antiqua" w:hAnsi="Book Antiqua" w:cs="Trebuchet MS"/>
          <w:bCs/>
          <w:szCs w:val="24"/>
          <w:lang w:val="en-US"/>
        </w:rPr>
        <w:t>12,66</w:t>
      </w:r>
      <w:r w:rsidR="009E7C41" w:rsidRPr="009E7C41">
        <w:rPr>
          <w:rFonts w:ascii="Book Antiqua" w:hAnsi="Book Antiqua" w:cs="Trebuchet MS"/>
          <w:bCs/>
          <w:szCs w:val="24"/>
        </w:rPr>
        <w:t xml:space="preserve"> persen. </w:t>
      </w:r>
      <w:r w:rsidR="009E7C41" w:rsidRPr="009E7C41">
        <w:rPr>
          <w:rFonts w:ascii="Book Antiqua" w:hAnsi="Book Antiqua" w:cs="Trebuchet MS"/>
          <w:bCs/>
          <w:szCs w:val="24"/>
          <w:lang w:val="en-US"/>
        </w:rPr>
        <w:t xml:space="preserve">Gambaran diatas menunjukkan bahwa sebagian besar kepala </w:t>
      </w:r>
      <w:r w:rsidR="009E7C41" w:rsidRPr="009E7C41">
        <w:rPr>
          <w:rFonts w:ascii="Book Antiqua" w:hAnsi="Book Antiqua" w:cs="Trebuchet MS"/>
          <w:bCs/>
          <w:szCs w:val="24"/>
          <w:lang w:val="en-US"/>
        </w:rPr>
        <w:lastRenderedPageBreak/>
        <w:t xml:space="preserve">keluarga masih berpendidikan SD ke bawah. Hal ini sesuai dengan kondisi pendidikan secara nasional, yang harus memperoleh perhatian serius dari pemerintah Provinsi Sumatera Barat. Proses globalisasi yang sebentar lagi berlangsung, bonus demografi yang juga akan berlangsung, harus dimanfaatkan untuk meningkatkan tingkat pendidikan penduduk Provinsi Sumatera Barat agar mempunyai daya saing global,  sehingga  dapat  memanfaatkan  bonus  demografi  yang  akan  segera berlangsung. </w:t>
      </w:r>
      <w:r w:rsidR="009E7C41" w:rsidRPr="009E7C41">
        <w:rPr>
          <w:rFonts w:ascii="Book Antiqua" w:hAnsi="Book Antiqua" w:cs="Trebuchet MS"/>
          <w:bCs/>
          <w:szCs w:val="24"/>
        </w:rPr>
        <w:t>Apabila dilihat dari tingkat pendidikan ini, maka kepala keluarga yang mempunyai pendidikan rendah diduga mempunyai pendapatan yang rendah, sehingga diduga mereka tidak mampu memberikan pendidikan yang tinggi bagi anggota keluarganya. Biasanya kepala keluarga yang berpendidikan rendah akan bekerja di sektor informal.</w:t>
      </w:r>
    </w:p>
    <w:p w:rsidR="008946CB" w:rsidRDefault="008946CB" w:rsidP="008946CB">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23.</w:t>
      </w:r>
    </w:p>
    <w:p w:rsidR="008946CB" w:rsidRDefault="008946CB" w:rsidP="008946CB">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Kepala Keluarga </w:t>
      </w:r>
      <w:r w:rsidR="00FB20FA">
        <w:rPr>
          <w:rFonts w:ascii="Book Antiqua" w:hAnsi="Book Antiqua" w:cs="Arial"/>
          <w:color w:val="000000"/>
          <w:sz w:val="20"/>
          <w:szCs w:val="20"/>
        </w:rPr>
        <w:t xml:space="preserve">Menurut </w:t>
      </w:r>
      <w:r>
        <w:rPr>
          <w:rFonts w:ascii="Book Antiqua" w:hAnsi="Book Antiqua" w:cs="Arial"/>
          <w:color w:val="000000"/>
          <w:sz w:val="20"/>
          <w:szCs w:val="20"/>
        </w:rPr>
        <w:t>Pendidikan dan Jenis Kelamin</w:t>
      </w:r>
    </w:p>
    <w:p w:rsidR="002B4AA9" w:rsidRDefault="008946CB" w:rsidP="00360A6F">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36552E">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2B4AA9">
        <w:rPr>
          <w:rFonts w:ascii="Book Antiqua" w:hAnsi="Book Antiqua" w:cs="Arial"/>
          <w:color w:val="000000"/>
          <w:sz w:val="20"/>
          <w:szCs w:val="20"/>
        </w:rPr>
        <w:t>7</w:t>
      </w:r>
    </w:p>
    <w:p w:rsidR="00360A6F" w:rsidRDefault="00360A6F" w:rsidP="00360A6F">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tbl>
      <w:tblPr>
        <w:tblW w:w="6812" w:type="dxa"/>
        <w:tblInd w:w="1694" w:type="dxa"/>
        <w:tblLook w:val="04A0" w:firstRow="1" w:lastRow="0" w:firstColumn="1" w:lastColumn="0" w:noHBand="0" w:noVBand="1"/>
      </w:tblPr>
      <w:tblGrid>
        <w:gridCol w:w="411"/>
        <w:gridCol w:w="2080"/>
        <w:gridCol w:w="820"/>
        <w:gridCol w:w="601"/>
        <w:gridCol w:w="820"/>
        <w:gridCol w:w="640"/>
        <w:gridCol w:w="820"/>
        <w:gridCol w:w="620"/>
      </w:tblGrid>
      <w:tr w:rsidR="00360A6F" w:rsidRPr="00360A6F" w:rsidTr="00360A6F">
        <w:trPr>
          <w:trHeight w:val="255"/>
        </w:trPr>
        <w:tc>
          <w:tcPr>
            <w:tcW w:w="411" w:type="dxa"/>
            <w:vMerge w:val="restart"/>
            <w:tcBorders>
              <w:top w:val="single" w:sz="4" w:space="0" w:color="auto"/>
              <w:left w:val="single" w:sz="4" w:space="0" w:color="auto"/>
              <w:bottom w:val="single" w:sz="4" w:space="0" w:color="000000"/>
              <w:right w:val="single" w:sz="4" w:space="0" w:color="auto"/>
            </w:tcBorders>
            <w:shd w:val="clear" w:color="000000" w:fill="E26B0A"/>
            <w:vAlign w:val="center"/>
            <w:hideMark/>
          </w:tcPr>
          <w:p w:rsidR="00360A6F" w:rsidRPr="00360A6F" w:rsidRDefault="00360A6F" w:rsidP="00360A6F">
            <w:pPr>
              <w:spacing w:after="0" w:line="240" w:lineRule="auto"/>
              <w:jc w:val="center"/>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No</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360A6F" w:rsidRPr="00360A6F" w:rsidRDefault="00360A6F" w:rsidP="00360A6F">
            <w:pPr>
              <w:spacing w:after="0" w:line="240" w:lineRule="auto"/>
              <w:jc w:val="center"/>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Pendidikan</w:t>
            </w:r>
          </w:p>
        </w:tc>
        <w:tc>
          <w:tcPr>
            <w:tcW w:w="1421" w:type="dxa"/>
            <w:gridSpan w:val="2"/>
            <w:tcBorders>
              <w:top w:val="single" w:sz="4" w:space="0" w:color="auto"/>
              <w:left w:val="nil"/>
              <w:bottom w:val="single" w:sz="4" w:space="0" w:color="auto"/>
              <w:right w:val="single" w:sz="4" w:space="0" w:color="auto"/>
            </w:tcBorders>
            <w:shd w:val="clear" w:color="000000" w:fill="E26B0A"/>
            <w:noWrap/>
            <w:vAlign w:val="center"/>
            <w:hideMark/>
          </w:tcPr>
          <w:p w:rsidR="00360A6F" w:rsidRPr="00360A6F" w:rsidRDefault="00360A6F" w:rsidP="00360A6F">
            <w:pPr>
              <w:spacing w:after="0" w:line="240" w:lineRule="auto"/>
              <w:jc w:val="center"/>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Laki-Laki (Jiwa)</w:t>
            </w:r>
          </w:p>
        </w:tc>
        <w:tc>
          <w:tcPr>
            <w:tcW w:w="1460" w:type="dxa"/>
            <w:gridSpan w:val="2"/>
            <w:tcBorders>
              <w:top w:val="single" w:sz="4" w:space="0" w:color="auto"/>
              <w:left w:val="nil"/>
              <w:bottom w:val="single" w:sz="4" w:space="0" w:color="auto"/>
              <w:right w:val="single" w:sz="4" w:space="0" w:color="auto"/>
            </w:tcBorders>
            <w:shd w:val="clear" w:color="000000" w:fill="E26B0A"/>
            <w:noWrap/>
            <w:vAlign w:val="center"/>
            <w:hideMark/>
          </w:tcPr>
          <w:p w:rsidR="00360A6F" w:rsidRPr="00360A6F" w:rsidRDefault="00360A6F" w:rsidP="00360A6F">
            <w:pPr>
              <w:spacing w:after="0" w:line="240" w:lineRule="auto"/>
              <w:jc w:val="center"/>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Perempuan (Jiwa)</w:t>
            </w:r>
          </w:p>
        </w:tc>
        <w:tc>
          <w:tcPr>
            <w:tcW w:w="1440" w:type="dxa"/>
            <w:gridSpan w:val="2"/>
            <w:tcBorders>
              <w:top w:val="single" w:sz="4" w:space="0" w:color="auto"/>
              <w:left w:val="nil"/>
              <w:bottom w:val="single" w:sz="4" w:space="0" w:color="auto"/>
              <w:right w:val="single" w:sz="4" w:space="0" w:color="auto"/>
            </w:tcBorders>
            <w:shd w:val="clear" w:color="000000" w:fill="E26B0A"/>
            <w:noWrap/>
            <w:vAlign w:val="center"/>
            <w:hideMark/>
          </w:tcPr>
          <w:p w:rsidR="00360A6F" w:rsidRPr="00360A6F" w:rsidRDefault="00360A6F" w:rsidP="00360A6F">
            <w:pPr>
              <w:spacing w:after="0" w:line="240" w:lineRule="auto"/>
              <w:jc w:val="center"/>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Total</w:t>
            </w:r>
          </w:p>
        </w:tc>
      </w:tr>
      <w:tr w:rsidR="00360A6F" w:rsidRPr="00360A6F" w:rsidTr="00360A6F">
        <w:trPr>
          <w:trHeight w:val="25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360A6F" w:rsidRPr="00360A6F" w:rsidRDefault="00360A6F" w:rsidP="00360A6F">
            <w:pPr>
              <w:spacing w:after="0" w:line="240" w:lineRule="auto"/>
              <w:rPr>
                <w:rFonts w:ascii="Book Antiqua" w:eastAsia="Times New Roman" w:hAnsi="Book Antiqua" w:cs="Arial"/>
                <w:b/>
                <w:bCs/>
                <w:color w:val="FFFFFF"/>
                <w:sz w:val="14"/>
                <w:szCs w:val="14"/>
                <w:lang w:val="en-ID" w:eastAsia="en-ID"/>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60A6F" w:rsidRPr="00360A6F" w:rsidRDefault="00360A6F" w:rsidP="00360A6F">
            <w:pPr>
              <w:spacing w:after="0" w:line="240" w:lineRule="auto"/>
              <w:rPr>
                <w:rFonts w:ascii="Book Antiqua" w:eastAsia="Times New Roman" w:hAnsi="Book Antiqua" w:cs="Arial"/>
                <w:b/>
                <w:bCs/>
                <w:color w:val="FFFFFF"/>
                <w:sz w:val="14"/>
                <w:szCs w:val="14"/>
                <w:lang w:val="en-ID" w:eastAsia="en-ID"/>
              </w:rPr>
            </w:pPr>
          </w:p>
        </w:tc>
        <w:tc>
          <w:tcPr>
            <w:tcW w:w="820" w:type="dxa"/>
            <w:tcBorders>
              <w:top w:val="nil"/>
              <w:left w:val="nil"/>
              <w:bottom w:val="single" w:sz="4" w:space="0" w:color="auto"/>
              <w:right w:val="single" w:sz="4" w:space="0" w:color="auto"/>
            </w:tcBorders>
            <w:shd w:val="clear" w:color="000000" w:fill="E26B0A"/>
            <w:vAlign w:val="center"/>
            <w:hideMark/>
          </w:tcPr>
          <w:p w:rsidR="00360A6F" w:rsidRPr="00360A6F" w:rsidRDefault="00360A6F" w:rsidP="00360A6F">
            <w:pPr>
              <w:spacing w:after="0" w:line="240" w:lineRule="auto"/>
              <w:jc w:val="center"/>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Jumlah</w:t>
            </w:r>
          </w:p>
        </w:tc>
        <w:tc>
          <w:tcPr>
            <w:tcW w:w="601" w:type="dxa"/>
            <w:tcBorders>
              <w:top w:val="nil"/>
              <w:left w:val="nil"/>
              <w:bottom w:val="single" w:sz="4" w:space="0" w:color="auto"/>
              <w:right w:val="single" w:sz="4" w:space="0" w:color="auto"/>
            </w:tcBorders>
            <w:shd w:val="clear" w:color="000000" w:fill="E26B0A"/>
            <w:vAlign w:val="center"/>
            <w:hideMark/>
          </w:tcPr>
          <w:p w:rsidR="00360A6F" w:rsidRPr="00360A6F" w:rsidRDefault="00360A6F" w:rsidP="00360A6F">
            <w:pPr>
              <w:spacing w:after="0" w:line="240" w:lineRule="auto"/>
              <w:jc w:val="center"/>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w:t>
            </w:r>
          </w:p>
        </w:tc>
        <w:tc>
          <w:tcPr>
            <w:tcW w:w="820" w:type="dxa"/>
            <w:tcBorders>
              <w:top w:val="nil"/>
              <w:left w:val="nil"/>
              <w:bottom w:val="single" w:sz="4" w:space="0" w:color="auto"/>
              <w:right w:val="single" w:sz="4" w:space="0" w:color="auto"/>
            </w:tcBorders>
            <w:shd w:val="clear" w:color="000000" w:fill="E26B0A"/>
            <w:vAlign w:val="center"/>
            <w:hideMark/>
          </w:tcPr>
          <w:p w:rsidR="00360A6F" w:rsidRPr="00360A6F" w:rsidRDefault="00360A6F" w:rsidP="00360A6F">
            <w:pPr>
              <w:spacing w:after="0" w:line="240" w:lineRule="auto"/>
              <w:jc w:val="center"/>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Jumlah</w:t>
            </w:r>
          </w:p>
        </w:tc>
        <w:tc>
          <w:tcPr>
            <w:tcW w:w="640" w:type="dxa"/>
            <w:tcBorders>
              <w:top w:val="nil"/>
              <w:left w:val="nil"/>
              <w:bottom w:val="single" w:sz="4" w:space="0" w:color="auto"/>
              <w:right w:val="single" w:sz="4" w:space="0" w:color="auto"/>
            </w:tcBorders>
            <w:shd w:val="clear" w:color="000000" w:fill="E26B0A"/>
            <w:vAlign w:val="center"/>
            <w:hideMark/>
          </w:tcPr>
          <w:p w:rsidR="00360A6F" w:rsidRPr="00360A6F" w:rsidRDefault="00360A6F" w:rsidP="00360A6F">
            <w:pPr>
              <w:spacing w:after="0" w:line="240" w:lineRule="auto"/>
              <w:jc w:val="center"/>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w:t>
            </w:r>
          </w:p>
        </w:tc>
        <w:tc>
          <w:tcPr>
            <w:tcW w:w="820" w:type="dxa"/>
            <w:tcBorders>
              <w:top w:val="nil"/>
              <w:left w:val="nil"/>
              <w:bottom w:val="single" w:sz="4" w:space="0" w:color="auto"/>
              <w:right w:val="single" w:sz="4" w:space="0" w:color="auto"/>
            </w:tcBorders>
            <w:shd w:val="clear" w:color="000000" w:fill="E26B0A"/>
            <w:vAlign w:val="center"/>
            <w:hideMark/>
          </w:tcPr>
          <w:p w:rsidR="00360A6F" w:rsidRPr="00360A6F" w:rsidRDefault="00360A6F" w:rsidP="00360A6F">
            <w:pPr>
              <w:spacing w:after="0" w:line="240" w:lineRule="auto"/>
              <w:jc w:val="center"/>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Jumlah</w:t>
            </w:r>
          </w:p>
        </w:tc>
        <w:tc>
          <w:tcPr>
            <w:tcW w:w="620" w:type="dxa"/>
            <w:tcBorders>
              <w:top w:val="nil"/>
              <w:left w:val="nil"/>
              <w:bottom w:val="single" w:sz="4" w:space="0" w:color="auto"/>
              <w:right w:val="single" w:sz="4" w:space="0" w:color="auto"/>
            </w:tcBorders>
            <w:shd w:val="clear" w:color="000000" w:fill="E26B0A"/>
            <w:vAlign w:val="center"/>
            <w:hideMark/>
          </w:tcPr>
          <w:p w:rsidR="00360A6F" w:rsidRPr="00360A6F" w:rsidRDefault="00360A6F" w:rsidP="00360A6F">
            <w:pPr>
              <w:spacing w:after="0" w:line="240" w:lineRule="auto"/>
              <w:jc w:val="center"/>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w:t>
            </w:r>
          </w:p>
        </w:tc>
      </w:tr>
      <w:tr w:rsidR="00360A6F" w:rsidRPr="00360A6F" w:rsidTr="00360A6F">
        <w:trPr>
          <w:trHeight w:val="240"/>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center"/>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w:t>
            </w:r>
          </w:p>
        </w:tc>
        <w:tc>
          <w:tcPr>
            <w:tcW w:w="208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Tidak/Belum Sekolah</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37.310</w:t>
            </w:r>
          </w:p>
        </w:tc>
        <w:tc>
          <w:tcPr>
            <w:tcW w:w="601"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3,01</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16.182</w:t>
            </w:r>
          </w:p>
        </w:tc>
        <w:tc>
          <w:tcPr>
            <w:tcW w:w="64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6,66</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53.492</w:t>
            </w:r>
          </w:p>
        </w:tc>
        <w:tc>
          <w:tcPr>
            <w:tcW w:w="6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3,61</w:t>
            </w:r>
          </w:p>
        </w:tc>
      </w:tr>
      <w:tr w:rsidR="00360A6F" w:rsidRPr="00360A6F" w:rsidTr="00360A6F">
        <w:trPr>
          <w:trHeight w:val="240"/>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center"/>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2</w:t>
            </w:r>
          </w:p>
        </w:tc>
        <w:tc>
          <w:tcPr>
            <w:tcW w:w="208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Belum Tamat SD/Sederajat</w:t>
            </w:r>
          </w:p>
        </w:tc>
        <w:tc>
          <w:tcPr>
            <w:tcW w:w="8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102.659</w:t>
            </w:r>
          </w:p>
        </w:tc>
        <w:tc>
          <w:tcPr>
            <w:tcW w:w="601"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8,29</w:t>
            </w:r>
          </w:p>
        </w:tc>
        <w:tc>
          <w:tcPr>
            <w:tcW w:w="8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36.569</w:t>
            </w:r>
          </w:p>
        </w:tc>
        <w:tc>
          <w:tcPr>
            <w:tcW w:w="64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15,06</w:t>
            </w:r>
          </w:p>
        </w:tc>
        <w:tc>
          <w:tcPr>
            <w:tcW w:w="8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139.228</w:t>
            </w:r>
          </w:p>
        </w:tc>
        <w:tc>
          <w:tcPr>
            <w:tcW w:w="6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9,40</w:t>
            </w:r>
          </w:p>
        </w:tc>
      </w:tr>
      <w:tr w:rsidR="00360A6F" w:rsidRPr="00360A6F" w:rsidTr="00360A6F">
        <w:trPr>
          <w:trHeight w:val="240"/>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center"/>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w:t>
            </w:r>
          </w:p>
        </w:tc>
        <w:tc>
          <w:tcPr>
            <w:tcW w:w="208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Tamat SD/Sederajat</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367.183</w:t>
            </w:r>
          </w:p>
        </w:tc>
        <w:tc>
          <w:tcPr>
            <w:tcW w:w="601"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29,64</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95.903</w:t>
            </w:r>
          </w:p>
        </w:tc>
        <w:tc>
          <w:tcPr>
            <w:tcW w:w="64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39,49</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463.086</w:t>
            </w:r>
          </w:p>
        </w:tc>
        <w:tc>
          <w:tcPr>
            <w:tcW w:w="6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31,25</w:t>
            </w:r>
          </w:p>
        </w:tc>
      </w:tr>
      <w:tr w:rsidR="00360A6F" w:rsidRPr="00360A6F" w:rsidTr="00360A6F">
        <w:trPr>
          <w:trHeight w:val="240"/>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center"/>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4</w:t>
            </w:r>
          </w:p>
        </w:tc>
        <w:tc>
          <w:tcPr>
            <w:tcW w:w="208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SLTP/Sederajat</w:t>
            </w:r>
          </w:p>
        </w:tc>
        <w:tc>
          <w:tcPr>
            <w:tcW w:w="8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236.465</w:t>
            </w:r>
          </w:p>
        </w:tc>
        <w:tc>
          <w:tcPr>
            <w:tcW w:w="601"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19,09</w:t>
            </w:r>
          </w:p>
        </w:tc>
        <w:tc>
          <w:tcPr>
            <w:tcW w:w="8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33.648</w:t>
            </w:r>
          </w:p>
        </w:tc>
        <w:tc>
          <w:tcPr>
            <w:tcW w:w="64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13,86</w:t>
            </w:r>
          </w:p>
        </w:tc>
        <w:tc>
          <w:tcPr>
            <w:tcW w:w="8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270.113</w:t>
            </w:r>
          </w:p>
        </w:tc>
        <w:tc>
          <w:tcPr>
            <w:tcW w:w="6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18,23</w:t>
            </w:r>
          </w:p>
        </w:tc>
      </w:tr>
      <w:tr w:rsidR="00360A6F" w:rsidRPr="00360A6F" w:rsidTr="00360A6F">
        <w:trPr>
          <w:trHeight w:val="240"/>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center"/>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5</w:t>
            </w:r>
          </w:p>
        </w:tc>
        <w:tc>
          <w:tcPr>
            <w:tcW w:w="208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SLTA/Sederajat</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376.451</w:t>
            </w:r>
          </w:p>
        </w:tc>
        <w:tc>
          <w:tcPr>
            <w:tcW w:w="601"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30,39</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44.703</w:t>
            </w:r>
          </w:p>
        </w:tc>
        <w:tc>
          <w:tcPr>
            <w:tcW w:w="64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18,41</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421.154</w:t>
            </w:r>
          </w:p>
        </w:tc>
        <w:tc>
          <w:tcPr>
            <w:tcW w:w="6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28,42</w:t>
            </w:r>
          </w:p>
        </w:tc>
      </w:tr>
      <w:tr w:rsidR="00360A6F" w:rsidRPr="00360A6F" w:rsidTr="00360A6F">
        <w:trPr>
          <w:trHeight w:val="240"/>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center"/>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6</w:t>
            </w:r>
          </w:p>
        </w:tc>
        <w:tc>
          <w:tcPr>
            <w:tcW w:w="208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Diploma I/II</w:t>
            </w:r>
          </w:p>
        </w:tc>
        <w:tc>
          <w:tcPr>
            <w:tcW w:w="8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9.150</w:t>
            </w:r>
          </w:p>
        </w:tc>
        <w:tc>
          <w:tcPr>
            <w:tcW w:w="601"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0,74</w:t>
            </w:r>
          </w:p>
        </w:tc>
        <w:tc>
          <w:tcPr>
            <w:tcW w:w="8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3.046</w:t>
            </w:r>
          </w:p>
        </w:tc>
        <w:tc>
          <w:tcPr>
            <w:tcW w:w="64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1,25</w:t>
            </w:r>
          </w:p>
        </w:tc>
        <w:tc>
          <w:tcPr>
            <w:tcW w:w="8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12.196</w:t>
            </w:r>
          </w:p>
        </w:tc>
        <w:tc>
          <w:tcPr>
            <w:tcW w:w="6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0,82</w:t>
            </w:r>
          </w:p>
        </w:tc>
      </w:tr>
      <w:tr w:rsidR="00360A6F" w:rsidRPr="00360A6F" w:rsidTr="00360A6F">
        <w:trPr>
          <w:trHeight w:val="240"/>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center"/>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7</w:t>
            </w:r>
          </w:p>
        </w:tc>
        <w:tc>
          <w:tcPr>
            <w:tcW w:w="208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Akademi/Diploma III/Sarmud</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23.890</w:t>
            </w:r>
          </w:p>
        </w:tc>
        <w:tc>
          <w:tcPr>
            <w:tcW w:w="601"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1,93</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3.905</w:t>
            </w:r>
          </w:p>
        </w:tc>
        <w:tc>
          <w:tcPr>
            <w:tcW w:w="64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1,61</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27.795</w:t>
            </w:r>
          </w:p>
        </w:tc>
        <w:tc>
          <w:tcPr>
            <w:tcW w:w="6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1,88</w:t>
            </w:r>
          </w:p>
        </w:tc>
      </w:tr>
      <w:tr w:rsidR="00360A6F" w:rsidRPr="00360A6F" w:rsidTr="00360A6F">
        <w:trPr>
          <w:trHeight w:val="240"/>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center"/>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8</w:t>
            </w:r>
          </w:p>
        </w:tc>
        <w:tc>
          <w:tcPr>
            <w:tcW w:w="208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Diploma IV/Strata I</w:t>
            </w:r>
          </w:p>
        </w:tc>
        <w:tc>
          <w:tcPr>
            <w:tcW w:w="8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76.939</w:t>
            </w:r>
          </w:p>
        </w:tc>
        <w:tc>
          <w:tcPr>
            <w:tcW w:w="601"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6,21</w:t>
            </w:r>
          </w:p>
        </w:tc>
        <w:tc>
          <w:tcPr>
            <w:tcW w:w="8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8.233</w:t>
            </w:r>
          </w:p>
        </w:tc>
        <w:tc>
          <w:tcPr>
            <w:tcW w:w="64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3,39</w:t>
            </w:r>
          </w:p>
        </w:tc>
        <w:tc>
          <w:tcPr>
            <w:tcW w:w="8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85.172</w:t>
            </w:r>
          </w:p>
        </w:tc>
        <w:tc>
          <w:tcPr>
            <w:tcW w:w="620" w:type="dxa"/>
            <w:tcBorders>
              <w:top w:val="nil"/>
              <w:left w:val="nil"/>
              <w:bottom w:val="single" w:sz="4"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5,75</w:t>
            </w:r>
          </w:p>
        </w:tc>
      </w:tr>
      <w:tr w:rsidR="00360A6F" w:rsidRPr="00360A6F" w:rsidTr="00360A6F">
        <w:trPr>
          <w:trHeight w:val="240"/>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center"/>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9</w:t>
            </w:r>
          </w:p>
        </w:tc>
        <w:tc>
          <w:tcPr>
            <w:tcW w:w="208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Strata II</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7.964</w:t>
            </w:r>
          </w:p>
        </w:tc>
        <w:tc>
          <w:tcPr>
            <w:tcW w:w="601"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0,64</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560</w:t>
            </w:r>
          </w:p>
        </w:tc>
        <w:tc>
          <w:tcPr>
            <w:tcW w:w="64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0,23</w:t>
            </w:r>
          </w:p>
        </w:tc>
        <w:tc>
          <w:tcPr>
            <w:tcW w:w="8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8.524</w:t>
            </w:r>
          </w:p>
        </w:tc>
        <w:tc>
          <w:tcPr>
            <w:tcW w:w="620" w:type="dxa"/>
            <w:tcBorders>
              <w:top w:val="nil"/>
              <w:left w:val="nil"/>
              <w:bottom w:val="single" w:sz="4" w:space="0" w:color="auto"/>
              <w:right w:val="single" w:sz="4" w:space="0" w:color="auto"/>
            </w:tcBorders>
            <w:shd w:val="clear" w:color="000000" w:fill="92D050"/>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0,58</w:t>
            </w:r>
          </w:p>
        </w:tc>
      </w:tr>
      <w:tr w:rsidR="00360A6F" w:rsidRPr="00360A6F" w:rsidTr="00360A6F">
        <w:trPr>
          <w:trHeight w:val="240"/>
        </w:trPr>
        <w:tc>
          <w:tcPr>
            <w:tcW w:w="411" w:type="dxa"/>
            <w:tcBorders>
              <w:top w:val="nil"/>
              <w:left w:val="single" w:sz="4" w:space="0" w:color="auto"/>
              <w:bottom w:val="double" w:sz="6"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center"/>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10</w:t>
            </w:r>
          </w:p>
        </w:tc>
        <w:tc>
          <w:tcPr>
            <w:tcW w:w="2080" w:type="dxa"/>
            <w:tcBorders>
              <w:top w:val="nil"/>
              <w:left w:val="nil"/>
              <w:bottom w:val="double" w:sz="6" w:space="0" w:color="auto"/>
              <w:right w:val="single" w:sz="4" w:space="0" w:color="auto"/>
            </w:tcBorders>
            <w:shd w:val="clear" w:color="000000" w:fill="F79646"/>
            <w:noWrap/>
            <w:vAlign w:val="center"/>
            <w:hideMark/>
          </w:tcPr>
          <w:p w:rsidR="00360A6F" w:rsidRPr="00360A6F" w:rsidRDefault="00360A6F" w:rsidP="00360A6F">
            <w:pPr>
              <w:spacing w:after="0" w:line="240" w:lineRule="auto"/>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Strata III</w:t>
            </w:r>
          </w:p>
        </w:tc>
        <w:tc>
          <w:tcPr>
            <w:tcW w:w="820" w:type="dxa"/>
            <w:tcBorders>
              <w:top w:val="nil"/>
              <w:left w:val="nil"/>
              <w:bottom w:val="double" w:sz="6"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810</w:t>
            </w:r>
          </w:p>
        </w:tc>
        <w:tc>
          <w:tcPr>
            <w:tcW w:w="601" w:type="dxa"/>
            <w:tcBorders>
              <w:top w:val="nil"/>
              <w:left w:val="nil"/>
              <w:bottom w:val="double" w:sz="6"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0,07</w:t>
            </w:r>
          </w:p>
        </w:tc>
        <w:tc>
          <w:tcPr>
            <w:tcW w:w="820" w:type="dxa"/>
            <w:tcBorders>
              <w:top w:val="nil"/>
              <w:left w:val="nil"/>
              <w:bottom w:val="double" w:sz="6"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82</w:t>
            </w:r>
          </w:p>
        </w:tc>
        <w:tc>
          <w:tcPr>
            <w:tcW w:w="640" w:type="dxa"/>
            <w:tcBorders>
              <w:top w:val="nil"/>
              <w:left w:val="nil"/>
              <w:bottom w:val="double" w:sz="6"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0,03</w:t>
            </w:r>
          </w:p>
        </w:tc>
        <w:tc>
          <w:tcPr>
            <w:tcW w:w="820" w:type="dxa"/>
            <w:tcBorders>
              <w:top w:val="nil"/>
              <w:left w:val="nil"/>
              <w:bottom w:val="double" w:sz="6"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892</w:t>
            </w:r>
          </w:p>
        </w:tc>
        <w:tc>
          <w:tcPr>
            <w:tcW w:w="620" w:type="dxa"/>
            <w:tcBorders>
              <w:top w:val="nil"/>
              <w:left w:val="nil"/>
              <w:bottom w:val="double" w:sz="6" w:space="0" w:color="auto"/>
              <w:right w:val="single" w:sz="4" w:space="0" w:color="auto"/>
            </w:tcBorders>
            <w:shd w:val="clear" w:color="000000" w:fill="F79646"/>
            <w:noWrap/>
            <w:vAlign w:val="center"/>
            <w:hideMark/>
          </w:tcPr>
          <w:p w:rsidR="00360A6F" w:rsidRPr="00360A6F" w:rsidRDefault="00360A6F" w:rsidP="00360A6F">
            <w:pPr>
              <w:spacing w:after="0" w:line="240" w:lineRule="auto"/>
              <w:jc w:val="right"/>
              <w:rPr>
                <w:rFonts w:ascii="Book Antiqua" w:eastAsia="Times New Roman" w:hAnsi="Book Antiqua" w:cs="Arial"/>
                <w:color w:val="000000"/>
                <w:sz w:val="14"/>
                <w:szCs w:val="14"/>
                <w:lang w:val="en-ID" w:eastAsia="en-ID"/>
              </w:rPr>
            </w:pPr>
            <w:r w:rsidRPr="00360A6F">
              <w:rPr>
                <w:rFonts w:ascii="Book Antiqua" w:eastAsia="Times New Roman" w:hAnsi="Book Antiqua" w:cs="Arial"/>
                <w:color w:val="000000"/>
                <w:sz w:val="14"/>
                <w:szCs w:val="14"/>
                <w:lang w:val="en-ID" w:eastAsia="en-ID"/>
              </w:rPr>
              <w:t>0,06</w:t>
            </w:r>
          </w:p>
        </w:tc>
      </w:tr>
      <w:tr w:rsidR="00360A6F" w:rsidRPr="00360A6F" w:rsidTr="00360A6F">
        <w:trPr>
          <w:trHeight w:val="240"/>
        </w:trPr>
        <w:tc>
          <w:tcPr>
            <w:tcW w:w="411" w:type="dxa"/>
            <w:tcBorders>
              <w:top w:val="nil"/>
              <w:left w:val="single" w:sz="4" w:space="0" w:color="auto"/>
              <w:bottom w:val="single" w:sz="4" w:space="0" w:color="auto"/>
              <w:right w:val="single" w:sz="4" w:space="0" w:color="auto"/>
            </w:tcBorders>
            <w:shd w:val="clear" w:color="000000" w:fill="00B050"/>
            <w:noWrap/>
            <w:vAlign w:val="center"/>
            <w:hideMark/>
          </w:tcPr>
          <w:p w:rsidR="00360A6F" w:rsidRPr="00360A6F" w:rsidRDefault="00360A6F" w:rsidP="00360A6F">
            <w:pPr>
              <w:spacing w:after="0" w:line="240" w:lineRule="auto"/>
              <w:jc w:val="center"/>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 </w:t>
            </w:r>
          </w:p>
        </w:tc>
        <w:tc>
          <w:tcPr>
            <w:tcW w:w="2080" w:type="dxa"/>
            <w:tcBorders>
              <w:top w:val="nil"/>
              <w:left w:val="nil"/>
              <w:bottom w:val="single" w:sz="4" w:space="0" w:color="auto"/>
              <w:right w:val="single" w:sz="4" w:space="0" w:color="auto"/>
            </w:tcBorders>
            <w:shd w:val="clear" w:color="000000" w:fill="00B050"/>
            <w:noWrap/>
            <w:vAlign w:val="center"/>
            <w:hideMark/>
          </w:tcPr>
          <w:p w:rsidR="00360A6F" w:rsidRPr="00360A6F" w:rsidRDefault="00360A6F" w:rsidP="00360A6F">
            <w:pPr>
              <w:spacing w:after="0" w:line="240" w:lineRule="auto"/>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TOTAL</w:t>
            </w:r>
          </w:p>
        </w:tc>
        <w:tc>
          <w:tcPr>
            <w:tcW w:w="820" w:type="dxa"/>
            <w:tcBorders>
              <w:top w:val="nil"/>
              <w:left w:val="nil"/>
              <w:bottom w:val="single" w:sz="4" w:space="0" w:color="auto"/>
              <w:right w:val="single" w:sz="4" w:space="0" w:color="auto"/>
            </w:tcBorders>
            <w:shd w:val="clear" w:color="000000" w:fill="00B050"/>
            <w:noWrap/>
            <w:vAlign w:val="center"/>
            <w:hideMark/>
          </w:tcPr>
          <w:p w:rsidR="00360A6F" w:rsidRPr="00360A6F" w:rsidRDefault="00360A6F" w:rsidP="00360A6F">
            <w:pPr>
              <w:spacing w:after="0" w:line="240" w:lineRule="auto"/>
              <w:jc w:val="right"/>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1.238.821</w:t>
            </w:r>
          </w:p>
        </w:tc>
        <w:tc>
          <w:tcPr>
            <w:tcW w:w="601" w:type="dxa"/>
            <w:tcBorders>
              <w:top w:val="nil"/>
              <w:left w:val="nil"/>
              <w:bottom w:val="single" w:sz="4" w:space="0" w:color="auto"/>
              <w:right w:val="single" w:sz="4" w:space="0" w:color="auto"/>
            </w:tcBorders>
            <w:shd w:val="clear" w:color="000000" w:fill="00B050"/>
            <w:noWrap/>
            <w:vAlign w:val="center"/>
            <w:hideMark/>
          </w:tcPr>
          <w:p w:rsidR="00360A6F" w:rsidRPr="00360A6F" w:rsidRDefault="00360A6F" w:rsidP="00360A6F">
            <w:pPr>
              <w:spacing w:after="0" w:line="240" w:lineRule="auto"/>
              <w:jc w:val="right"/>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100,00</w:t>
            </w:r>
          </w:p>
        </w:tc>
        <w:tc>
          <w:tcPr>
            <w:tcW w:w="820" w:type="dxa"/>
            <w:tcBorders>
              <w:top w:val="nil"/>
              <w:left w:val="nil"/>
              <w:bottom w:val="single" w:sz="4" w:space="0" w:color="auto"/>
              <w:right w:val="single" w:sz="4" w:space="0" w:color="auto"/>
            </w:tcBorders>
            <w:shd w:val="clear" w:color="000000" w:fill="00B050"/>
            <w:noWrap/>
            <w:vAlign w:val="center"/>
            <w:hideMark/>
          </w:tcPr>
          <w:p w:rsidR="00360A6F" w:rsidRPr="00360A6F" w:rsidRDefault="00360A6F" w:rsidP="00360A6F">
            <w:pPr>
              <w:spacing w:after="0" w:line="240" w:lineRule="auto"/>
              <w:jc w:val="right"/>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242.831</w:t>
            </w:r>
          </w:p>
        </w:tc>
        <w:tc>
          <w:tcPr>
            <w:tcW w:w="640" w:type="dxa"/>
            <w:tcBorders>
              <w:top w:val="nil"/>
              <w:left w:val="nil"/>
              <w:bottom w:val="single" w:sz="4" w:space="0" w:color="auto"/>
              <w:right w:val="single" w:sz="4" w:space="0" w:color="auto"/>
            </w:tcBorders>
            <w:shd w:val="clear" w:color="000000" w:fill="00B050"/>
            <w:noWrap/>
            <w:vAlign w:val="center"/>
            <w:hideMark/>
          </w:tcPr>
          <w:p w:rsidR="00360A6F" w:rsidRPr="00360A6F" w:rsidRDefault="00360A6F" w:rsidP="00360A6F">
            <w:pPr>
              <w:spacing w:after="0" w:line="240" w:lineRule="auto"/>
              <w:jc w:val="right"/>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100,00</w:t>
            </w:r>
          </w:p>
        </w:tc>
        <w:tc>
          <w:tcPr>
            <w:tcW w:w="820" w:type="dxa"/>
            <w:tcBorders>
              <w:top w:val="nil"/>
              <w:left w:val="nil"/>
              <w:bottom w:val="single" w:sz="4" w:space="0" w:color="auto"/>
              <w:right w:val="single" w:sz="4" w:space="0" w:color="auto"/>
            </w:tcBorders>
            <w:shd w:val="clear" w:color="000000" w:fill="00B050"/>
            <w:noWrap/>
            <w:vAlign w:val="center"/>
            <w:hideMark/>
          </w:tcPr>
          <w:p w:rsidR="00360A6F" w:rsidRPr="00360A6F" w:rsidRDefault="00360A6F" w:rsidP="00360A6F">
            <w:pPr>
              <w:spacing w:after="0" w:line="240" w:lineRule="auto"/>
              <w:jc w:val="right"/>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1.481.652</w:t>
            </w:r>
          </w:p>
        </w:tc>
        <w:tc>
          <w:tcPr>
            <w:tcW w:w="620" w:type="dxa"/>
            <w:tcBorders>
              <w:top w:val="nil"/>
              <w:left w:val="nil"/>
              <w:bottom w:val="single" w:sz="4" w:space="0" w:color="auto"/>
              <w:right w:val="single" w:sz="4" w:space="0" w:color="auto"/>
            </w:tcBorders>
            <w:shd w:val="clear" w:color="000000" w:fill="00B050"/>
            <w:noWrap/>
            <w:vAlign w:val="center"/>
            <w:hideMark/>
          </w:tcPr>
          <w:p w:rsidR="00360A6F" w:rsidRPr="00360A6F" w:rsidRDefault="00360A6F" w:rsidP="00360A6F">
            <w:pPr>
              <w:spacing w:after="0" w:line="240" w:lineRule="auto"/>
              <w:jc w:val="right"/>
              <w:rPr>
                <w:rFonts w:ascii="Book Antiqua" w:eastAsia="Times New Roman" w:hAnsi="Book Antiqua" w:cs="Arial"/>
                <w:b/>
                <w:bCs/>
                <w:color w:val="FFFFFF"/>
                <w:sz w:val="14"/>
                <w:szCs w:val="14"/>
                <w:lang w:val="en-ID" w:eastAsia="en-ID"/>
              </w:rPr>
            </w:pPr>
            <w:r w:rsidRPr="00360A6F">
              <w:rPr>
                <w:rFonts w:ascii="Book Antiqua" w:eastAsia="Times New Roman" w:hAnsi="Book Antiqua" w:cs="Arial"/>
                <w:b/>
                <w:bCs/>
                <w:color w:val="FFFFFF"/>
                <w:sz w:val="14"/>
                <w:szCs w:val="14"/>
                <w:lang w:val="en-ID" w:eastAsia="en-ID"/>
              </w:rPr>
              <w:t>100,00</w:t>
            </w:r>
          </w:p>
        </w:tc>
      </w:tr>
      <w:tr w:rsidR="00360A6F" w:rsidRPr="00360A6F" w:rsidTr="00360A6F">
        <w:trPr>
          <w:trHeight w:val="180"/>
        </w:trPr>
        <w:tc>
          <w:tcPr>
            <w:tcW w:w="411" w:type="dxa"/>
            <w:tcBorders>
              <w:top w:val="nil"/>
              <w:left w:val="nil"/>
              <w:bottom w:val="nil"/>
              <w:right w:val="nil"/>
            </w:tcBorders>
            <w:shd w:val="clear" w:color="auto" w:fill="auto"/>
            <w:noWrap/>
            <w:vAlign w:val="center"/>
            <w:hideMark/>
          </w:tcPr>
          <w:p w:rsidR="00360A6F" w:rsidRPr="00360A6F" w:rsidRDefault="00360A6F" w:rsidP="00360A6F">
            <w:pPr>
              <w:spacing w:after="0" w:line="240" w:lineRule="auto"/>
              <w:jc w:val="right"/>
              <w:rPr>
                <w:rFonts w:ascii="Book Antiqua" w:eastAsia="Times New Roman" w:hAnsi="Book Antiqua" w:cs="Arial"/>
                <w:b/>
                <w:bCs/>
                <w:color w:val="FFFFFF"/>
                <w:sz w:val="14"/>
                <w:szCs w:val="14"/>
                <w:lang w:val="en-ID" w:eastAsia="en-ID"/>
              </w:rPr>
            </w:pPr>
          </w:p>
        </w:tc>
        <w:tc>
          <w:tcPr>
            <w:tcW w:w="2080" w:type="dxa"/>
            <w:tcBorders>
              <w:top w:val="nil"/>
              <w:left w:val="nil"/>
              <w:bottom w:val="nil"/>
              <w:right w:val="nil"/>
            </w:tcBorders>
            <w:shd w:val="clear" w:color="auto" w:fill="auto"/>
            <w:noWrap/>
            <w:vAlign w:val="center"/>
            <w:hideMark/>
          </w:tcPr>
          <w:p w:rsidR="00360A6F" w:rsidRPr="00360A6F" w:rsidRDefault="00360A6F" w:rsidP="00360A6F">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center"/>
            <w:hideMark/>
          </w:tcPr>
          <w:p w:rsidR="00360A6F" w:rsidRPr="00360A6F" w:rsidRDefault="00360A6F" w:rsidP="00360A6F">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360A6F" w:rsidRPr="00360A6F" w:rsidRDefault="00360A6F" w:rsidP="00360A6F">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center"/>
            <w:hideMark/>
          </w:tcPr>
          <w:p w:rsidR="00360A6F" w:rsidRPr="00360A6F" w:rsidRDefault="00360A6F" w:rsidP="00360A6F">
            <w:pPr>
              <w:spacing w:after="0" w:line="240" w:lineRule="auto"/>
              <w:rPr>
                <w:rFonts w:ascii="Times New Roman" w:eastAsia="Times New Roman" w:hAnsi="Times New Roman" w:cs="Times New Roman"/>
                <w:sz w:val="20"/>
                <w:szCs w:val="20"/>
                <w:lang w:val="en-ID" w:eastAsia="en-ID"/>
              </w:rPr>
            </w:pPr>
          </w:p>
        </w:tc>
        <w:tc>
          <w:tcPr>
            <w:tcW w:w="640" w:type="dxa"/>
            <w:tcBorders>
              <w:top w:val="nil"/>
              <w:left w:val="nil"/>
              <w:bottom w:val="nil"/>
              <w:right w:val="nil"/>
            </w:tcBorders>
            <w:shd w:val="clear" w:color="auto" w:fill="auto"/>
            <w:noWrap/>
            <w:vAlign w:val="center"/>
            <w:hideMark/>
          </w:tcPr>
          <w:p w:rsidR="00360A6F" w:rsidRPr="00360A6F" w:rsidRDefault="00360A6F" w:rsidP="00360A6F">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center"/>
            <w:hideMark/>
          </w:tcPr>
          <w:p w:rsidR="00360A6F" w:rsidRPr="00360A6F" w:rsidRDefault="00360A6F" w:rsidP="00360A6F">
            <w:pPr>
              <w:spacing w:after="0" w:line="240" w:lineRule="auto"/>
              <w:rPr>
                <w:rFonts w:ascii="Times New Roman" w:eastAsia="Times New Roman" w:hAnsi="Times New Roman" w:cs="Times New Roman"/>
                <w:sz w:val="20"/>
                <w:szCs w:val="20"/>
                <w:lang w:val="en-ID" w:eastAsia="en-ID"/>
              </w:rPr>
            </w:pPr>
          </w:p>
        </w:tc>
        <w:tc>
          <w:tcPr>
            <w:tcW w:w="620" w:type="dxa"/>
            <w:tcBorders>
              <w:top w:val="nil"/>
              <w:left w:val="nil"/>
              <w:bottom w:val="nil"/>
              <w:right w:val="nil"/>
            </w:tcBorders>
            <w:shd w:val="clear" w:color="auto" w:fill="auto"/>
            <w:noWrap/>
            <w:vAlign w:val="center"/>
            <w:hideMark/>
          </w:tcPr>
          <w:p w:rsidR="00360A6F" w:rsidRPr="00360A6F" w:rsidRDefault="00360A6F" w:rsidP="00360A6F">
            <w:pPr>
              <w:spacing w:after="0" w:line="240" w:lineRule="auto"/>
              <w:rPr>
                <w:rFonts w:ascii="Times New Roman" w:eastAsia="Times New Roman" w:hAnsi="Times New Roman" w:cs="Times New Roman"/>
                <w:sz w:val="20"/>
                <w:szCs w:val="20"/>
                <w:lang w:val="en-ID" w:eastAsia="en-ID"/>
              </w:rPr>
            </w:pPr>
          </w:p>
        </w:tc>
      </w:tr>
      <w:tr w:rsidR="00360A6F" w:rsidRPr="00360A6F" w:rsidTr="00360A6F">
        <w:trPr>
          <w:trHeight w:val="180"/>
        </w:trPr>
        <w:tc>
          <w:tcPr>
            <w:tcW w:w="3912" w:type="dxa"/>
            <w:gridSpan w:val="4"/>
            <w:tcBorders>
              <w:top w:val="nil"/>
              <w:left w:val="nil"/>
              <w:bottom w:val="nil"/>
              <w:right w:val="nil"/>
            </w:tcBorders>
            <w:shd w:val="clear" w:color="000000" w:fill="FABF8F"/>
            <w:noWrap/>
            <w:vAlign w:val="center"/>
            <w:hideMark/>
          </w:tcPr>
          <w:p w:rsidR="00360A6F" w:rsidRPr="00360A6F" w:rsidRDefault="00360A6F" w:rsidP="00360A6F">
            <w:pPr>
              <w:spacing w:after="0" w:line="240" w:lineRule="auto"/>
              <w:rPr>
                <w:rFonts w:ascii="Book Antiqua" w:eastAsia="Times New Roman" w:hAnsi="Book Antiqua" w:cs="Arial"/>
                <w:color w:val="000000"/>
                <w:sz w:val="12"/>
                <w:szCs w:val="12"/>
                <w:lang w:val="en-ID" w:eastAsia="en-ID"/>
              </w:rPr>
            </w:pPr>
            <w:r w:rsidRPr="00360A6F">
              <w:rPr>
                <w:rFonts w:ascii="Book Antiqua" w:eastAsia="Times New Roman" w:hAnsi="Book Antiqua" w:cs="Arial"/>
                <w:color w:val="000000"/>
                <w:sz w:val="12"/>
                <w:szCs w:val="12"/>
                <w:lang w:val="en-ID" w:eastAsia="en-ID"/>
              </w:rPr>
              <w:t>Sumber : Data Konsolidasi Bersih (DKB) Semester II 2017 (diolah)</w:t>
            </w:r>
          </w:p>
        </w:tc>
        <w:tc>
          <w:tcPr>
            <w:tcW w:w="820" w:type="dxa"/>
            <w:tcBorders>
              <w:top w:val="nil"/>
              <w:left w:val="nil"/>
              <w:bottom w:val="nil"/>
              <w:right w:val="nil"/>
            </w:tcBorders>
            <w:shd w:val="clear" w:color="000000" w:fill="FFFFFF"/>
            <w:noWrap/>
            <w:vAlign w:val="center"/>
            <w:hideMark/>
          </w:tcPr>
          <w:p w:rsidR="00360A6F" w:rsidRPr="00360A6F" w:rsidRDefault="00360A6F" w:rsidP="00360A6F">
            <w:pPr>
              <w:spacing w:after="0" w:line="240" w:lineRule="auto"/>
              <w:rPr>
                <w:rFonts w:ascii="Book Antiqua" w:eastAsia="Times New Roman" w:hAnsi="Book Antiqua" w:cs="Arial"/>
                <w:color w:val="000000"/>
                <w:sz w:val="12"/>
                <w:szCs w:val="12"/>
                <w:lang w:val="en-ID" w:eastAsia="en-ID"/>
              </w:rPr>
            </w:pPr>
            <w:r w:rsidRPr="00360A6F">
              <w:rPr>
                <w:rFonts w:ascii="Book Antiqua" w:eastAsia="Times New Roman" w:hAnsi="Book Antiqua" w:cs="Arial"/>
                <w:color w:val="000000"/>
                <w:sz w:val="12"/>
                <w:szCs w:val="12"/>
                <w:lang w:val="en-ID" w:eastAsia="en-ID"/>
              </w:rPr>
              <w:t> </w:t>
            </w:r>
          </w:p>
        </w:tc>
        <w:tc>
          <w:tcPr>
            <w:tcW w:w="640" w:type="dxa"/>
            <w:tcBorders>
              <w:top w:val="nil"/>
              <w:left w:val="nil"/>
              <w:bottom w:val="nil"/>
              <w:right w:val="nil"/>
            </w:tcBorders>
            <w:shd w:val="clear" w:color="auto" w:fill="auto"/>
            <w:noWrap/>
            <w:vAlign w:val="center"/>
            <w:hideMark/>
          </w:tcPr>
          <w:p w:rsidR="00360A6F" w:rsidRPr="00360A6F" w:rsidRDefault="00360A6F" w:rsidP="00360A6F">
            <w:pPr>
              <w:spacing w:after="0" w:line="240" w:lineRule="auto"/>
              <w:rPr>
                <w:rFonts w:ascii="Book Antiqua" w:eastAsia="Times New Roman" w:hAnsi="Book Antiqua" w:cs="Arial"/>
                <w:color w:val="000000"/>
                <w:sz w:val="12"/>
                <w:szCs w:val="12"/>
                <w:lang w:val="en-ID" w:eastAsia="en-ID"/>
              </w:rPr>
            </w:pPr>
          </w:p>
        </w:tc>
        <w:tc>
          <w:tcPr>
            <w:tcW w:w="820" w:type="dxa"/>
            <w:tcBorders>
              <w:top w:val="nil"/>
              <w:left w:val="nil"/>
              <w:bottom w:val="nil"/>
              <w:right w:val="nil"/>
            </w:tcBorders>
            <w:shd w:val="clear" w:color="auto" w:fill="auto"/>
            <w:noWrap/>
            <w:vAlign w:val="center"/>
            <w:hideMark/>
          </w:tcPr>
          <w:p w:rsidR="00360A6F" w:rsidRPr="00360A6F" w:rsidRDefault="00360A6F" w:rsidP="00360A6F">
            <w:pPr>
              <w:spacing w:after="0" w:line="240" w:lineRule="auto"/>
              <w:rPr>
                <w:rFonts w:ascii="Times New Roman" w:eastAsia="Times New Roman" w:hAnsi="Times New Roman" w:cs="Times New Roman"/>
                <w:sz w:val="20"/>
                <w:szCs w:val="20"/>
                <w:lang w:val="en-ID" w:eastAsia="en-ID"/>
              </w:rPr>
            </w:pPr>
          </w:p>
        </w:tc>
        <w:tc>
          <w:tcPr>
            <w:tcW w:w="620" w:type="dxa"/>
            <w:tcBorders>
              <w:top w:val="nil"/>
              <w:left w:val="nil"/>
              <w:bottom w:val="nil"/>
              <w:right w:val="nil"/>
            </w:tcBorders>
            <w:shd w:val="clear" w:color="auto" w:fill="auto"/>
            <w:noWrap/>
            <w:vAlign w:val="center"/>
            <w:hideMark/>
          </w:tcPr>
          <w:p w:rsidR="00360A6F" w:rsidRPr="00360A6F" w:rsidRDefault="00360A6F" w:rsidP="00360A6F">
            <w:pPr>
              <w:spacing w:after="0" w:line="240" w:lineRule="auto"/>
              <w:rPr>
                <w:rFonts w:ascii="Times New Roman" w:eastAsia="Times New Roman" w:hAnsi="Times New Roman" w:cs="Times New Roman"/>
                <w:sz w:val="20"/>
                <w:szCs w:val="20"/>
                <w:lang w:val="en-ID" w:eastAsia="en-ID"/>
              </w:rPr>
            </w:pPr>
          </w:p>
        </w:tc>
      </w:tr>
    </w:tbl>
    <w:p w:rsidR="000656EA" w:rsidRDefault="000656EA" w:rsidP="00360A6F">
      <w:pPr>
        <w:pStyle w:val="BodyText2"/>
        <w:spacing w:after="0" w:line="360" w:lineRule="auto"/>
        <w:ind w:left="1636"/>
        <w:rPr>
          <w:rFonts w:ascii="Book Antiqua" w:hAnsi="Book Antiqua" w:cs="Trebuchet MS"/>
          <w:bCs/>
          <w:szCs w:val="24"/>
        </w:rPr>
      </w:pPr>
    </w:p>
    <w:p w:rsidR="00360A6F" w:rsidRPr="00360A6F" w:rsidRDefault="00360A6F" w:rsidP="000656EA">
      <w:pPr>
        <w:pStyle w:val="BodyText2"/>
        <w:spacing w:after="0" w:line="360" w:lineRule="auto"/>
        <w:ind w:left="1701"/>
        <w:rPr>
          <w:rFonts w:ascii="Book Antiqua" w:hAnsi="Book Antiqua" w:cs="Trebuchet MS"/>
          <w:bCs/>
          <w:szCs w:val="24"/>
        </w:rPr>
      </w:pPr>
      <w:r w:rsidRPr="006F5B28">
        <w:rPr>
          <w:rFonts w:ascii="Book Antiqua" w:hAnsi="Book Antiqua" w:cs="Trebuchet MS"/>
          <w:bCs/>
          <w:szCs w:val="24"/>
        </w:rPr>
        <w:lastRenderedPageBreak/>
        <w:t>Jika dikaitkan dengan jenis kelamin, nampak bahwa lebih separuh (6</w:t>
      </w:r>
      <w:r w:rsidRPr="006F5B28">
        <w:rPr>
          <w:rFonts w:ascii="Book Antiqua" w:hAnsi="Book Antiqua" w:cs="Trebuchet MS"/>
          <w:bCs/>
          <w:szCs w:val="24"/>
          <w:lang w:val="en-ID"/>
        </w:rPr>
        <w:t>1</w:t>
      </w:r>
      <w:r>
        <w:rPr>
          <w:rFonts w:ascii="Book Antiqua" w:hAnsi="Book Antiqua" w:cs="Trebuchet MS"/>
          <w:bCs/>
          <w:szCs w:val="24"/>
          <w:lang w:val="en-ID"/>
        </w:rPr>
        <w:t>,21</w:t>
      </w:r>
      <w:r w:rsidRPr="006F5B28">
        <w:rPr>
          <w:rFonts w:ascii="Book Antiqua" w:hAnsi="Book Antiqua" w:cs="Trebuchet MS"/>
          <w:bCs/>
          <w:szCs w:val="24"/>
          <w:lang w:val="en-ID"/>
        </w:rPr>
        <w:t xml:space="preserve"> persen</w:t>
      </w:r>
      <w:r w:rsidRPr="006F5B28">
        <w:rPr>
          <w:rFonts w:ascii="Book Antiqua" w:hAnsi="Book Antiqua" w:cs="Trebuchet MS"/>
          <w:bCs/>
          <w:szCs w:val="24"/>
        </w:rPr>
        <w:t>) kepala keluarga perempuan yang tidak bersekolah, belum tamat SD, dan tamat SD. Hal ini lebih tingggi dibandingkan dengan kepala keluarga laki-laki</w:t>
      </w:r>
      <w:r w:rsidRPr="006F5B28">
        <w:rPr>
          <w:rFonts w:ascii="Book Antiqua" w:hAnsi="Book Antiqua"/>
          <w:szCs w:val="24"/>
        </w:rPr>
        <w:t xml:space="preserve"> maka dugaan keluarga yang dikepalai perempuan akan mempunyai status ekonomi yang lebih rendah dibandingkan yang dikepalai laki-laki mendekati kenyataan.</w:t>
      </w:r>
    </w:p>
    <w:p w:rsidR="00360A6F" w:rsidRPr="006F5B28" w:rsidRDefault="008946CB" w:rsidP="000656EA">
      <w:pPr>
        <w:pStyle w:val="BodyText2"/>
        <w:spacing w:after="0" w:line="360" w:lineRule="auto"/>
        <w:ind w:left="1701"/>
        <w:rPr>
          <w:rFonts w:ascii="Book Antiqua" w:hAnsi="Book Antiqua" w:cs="Trebuchet MS"/>
          <w:bCs/>
          <w:szCs w:val="24"/>
        </w:rPr>
      </w:pPr>
      <w:r w:rsidRPr="006F5B28">
        <w:rPr>
          <w:rFonts w:ascii="Book Antiqua" w:hAnsi="Book Antiqua" w:cs="Trebuchet MS"/>
          <w:bCs/>
          <w:szCs w:val="24"/>
        </w:rPr>
        <w:t xml:space="preserve">Melihat status pendidikan, umur dan jenis kelamin, nampak bahwa kepala keluarga perempuan berada pada umur yang relatif lebih tua dan berpendidikan rendah dibandingkan dengan kepala keluarga laki-laki. </w:t>
      </w:r>
    </w:p>
    <w:p w:rsidR="00A853A4" w:rsidRDefault="00A853A4" w:rsidP="00812D17">
      <w:pPr>
        <w:pStyle w:val="BodyText2"/>
        <w:numPr>
          <w:ilvl w:val="0"/>
          <w:numId w:val="20"/>
        </w:numPr>
        <w:spacing w:after="0" w:line="360" w:lineRule="auto"/>
        <w:ind w:left="1701" w:hanging="425"/>
        <w:rPr>
          <w:rFonts w:ascii="Book Antiqua" w:hAnsi="Book Antiqua" w:cs="Trebuchet MS"/>
          <w:b/>
          <w:bCs/>
          <w:szCs w:val="24"/>
          <w:lang w:val="en-US"/>
        </w:rPr>
      </w:pPr>
      <w:r>
        <w:rPr>
          <w:rFonts w:ascii="Book Antiqua" w:hAnsi="Book Antiqua" w:cs="Trebuchet MS"/>
          <w:b/>
          <w:bCs/>
          <w:szCs w:val="24"/>
          <w:lang w:val="en-US"/>
        </w:rPr>
        <w:t>Karakteristik Kepala Keluarga Menurut Status Bekerja</w:t>
      </w:r>
    </w:p>
    <w:p w:rsidR="00A853A4" w:rsidRDefault="00A853A4" w:rsidP="000656EA">
      <w:pPr>
        <w:pStyle w:val="BodyText2"/>
        <w:spacing w:after="0" w:line="360" w:lineRule="auto"/>
        <w:ind w:left="1701"/>
        <w:rPr>
          <w:rFonts w:ascii="Book Antiqua" w:hAnsi="Book Antiqua" w:cs="Trebuchet MS"/>
          <w:bCs/>
          <w:szCs w:val="24"/>
          <w:lang w:val="en-US"/>
        </w:rPr>
      </w:pPr>
      <w:bookmarkStart w:id="8" w:name="_Hlk502338129"/>
      <w:r>
        <w:rPr>
          <w:rFonts w:ascii="Book Antiqua" w:hAnsi="Book Antiqua" w:cs="Trebuchet MS"/>
          <w:bCs/>
          <w:szCs w:val="24"/>
          <w:lang w:val="en-US"/>
        </w:rPr>
        <w:t>Status ekonomi keluarga dapat dilihat dari kegiatan ekonomi kepala keluarga maupun anggota keluarga serta besar sumbangan mereka terhada</w:t>
      </w:r>
      <w:r w:rsidR="002F4C81">
        <w:rPr>
          <w:rFonts w:ascii="Book Antiqua" w:hAnsi="Book Antiqua" w:cs="Trebuchet MS"/>
          <w:bCs/>
          <w:szCs w:val="24"/>
          <w:lang w:val="en-US"/>
        </w:rPr>
        <w:t>p</w:t>
      </w:r>
      <w:r>
        <w:rPr>
          <w:rFonts w:ascii="Book Antiqua" w:hAnsi="Book Antiqua" w:cs="Trebuchet MS"/>
          <w:bCs/>
          <w:szCs w:val="24"/>
          <w:lang w:val="en-US"/>
        </w:rPr>
        <w:t xml:space="preserve"> ekonomi keluarga. Oleh sebab itu, informasi mengenai kepala keluarga menurut status pekerjaan perlu diketahui untuk perencanaan pelayanan kebutuhan dasar penduduk.</w:t>
      </w:r>
      <w:r w:rsidR="002F4C81">
        <w:rPr>
          <w:rFonts w:ascii="Book Antiqua" w:hAnsi="Book Antiqua" w:cs="Trebuchet MS"/>
          <w:bCs/>
          <w:szCs w:val="24"/>
          <w:lang w:val="en-US"/>
        </w:rPr>
        <w:t xml:space="preserve"> </w:t>
      </w:r>
      <w:r>
        <w:rPr>
          <w:rFonts w:ascii="Book Antiqua" w:hAnsi="Book Antiqua" w:cs="Trebuchet MS"/>
          <w:bCs/>
          <w:szCs w:val="24"/>
          <w:lang w:val="en-US"/>
        </w:rPr>
        <w:t xml:space="preserve">Tabel distribusi kepala keluarga menurut status bekerja dan jenis kelamin Provinsi Sumatera Barat </w:t>
      </w:r>
      <w:r w:rsidR="0036552E">
        <w:rPr>
          <w:rFonts w:ascii="Book Antiqua" w:hAnsi="Book Antiqua" w:cs="Trebuchet MS"/>
          <w:bCs/>
          <w:szCs w:val="24"/>
          <w:lang w:val="en-US"/>
        </w:rPr>
        <w:t>per 31 Desember</w:t>
      </w:r>
      <w:r>
        <w:rPr>
          <w:rFonts w:ascii="Book Antiqua" w:hAnsi="Book Antiqua" w:cs="Trebuchet MS"/>
          <w:bCs/>
          <w:szCs w:val="24"/>
          <w:lang w:val="en-US"/>
        </w:rPr>
        <w:t xml:space="preserve"> 201</w:t>
      </w:r>
      <w:r w:rsidR="00360A6F">
        <w:rPr>
          <w:rFonts w:ascii="Book Antiqua" w:hAnsi="Book Antiqua" w:cs="Trebuchet MS"/>
          <w:bCs/>
          <w:szCs w:val="24"/>
          <w:lang w:val="en-US"/>
        </w:rPr>
        <w:t>7</w:t>
      </w:r>
      <w:r>
        <w:rPr>
          <w:rFonts w:ascii="Book Antiqua" w:hAnsi="Book Antiqua" w:cs="Trebuchet MS"/>
          <w:bCs/>
          <w:szCs w:val="24"/>
          <w:lang w:val="en-US"/>
        </w:rPr>
        <w:t xml:space="preserve"> dapat dilihat pada Tabel 24 di bawah ini :</w:t>
      </w:r>
    </w:p>
    <w:p w:rsidR="002F4C81" w:rsidRDefault="002F4C81" w:rsidP="002F4C81">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24.</w:t>
      </w:r>
    </w:p>
    <w:p w:rsidR="002F4C81" w:rsidRDefault="002F4C81" w:rsidP="002F4C81">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Distribusi Kepala Keluarga Menurut Status Bekerja dan Jenis Kelamin</w:t>
      </w:r>
    </w:p>
    <w:p w:rsidR="002F4C81" w:rsidRDefault="002F4C81" w:rsidP="002F4C81">
      <w:pPr>
        <w:pStyle w:val="BodyText2"/>
        <w:spacing w:after="0" w:line="360" w:lineRule="auto"/>
        <w:ind w:left="1636"/>
        <w:jc w:val="center"/>
        <w:rPr>
          <w:rFonts w:ascii="Book Antiqua" w:hAnsi="Book Antiqua" w:cs="Arial"/>
          <w:color w:val="000000"/>
          <w:sz w:val="20"/>
          <w:lang w:val="en-ID"/>
        </w:rPr>
      </w:pPr>
      <w:r>
        <w:rPr>
          <w:rFonts w:ascii="Book Antiqua" w:hAnsi="Book Antiqua" w:cs="Arial"/>
          <w:color w:val="000000"/>
          <w:sz w:val="20"/>
        </w:rPr>
        <w:t xml:space="preserve">Provinsi Sumatera Barat </w:t>
      </w:r>
      <w:r w:rsidR="0036552E">
        <w:rPr>
          <w:rFonts w:ascii="Book Antiqua" w:hAnsi="Book Antiqua" w:cs="Arial"/>
          <w:color w:val="000000"/>
          <w:sz w:val="20"/>
          <w:lang w:val="en-ID"/>
        </w:rPr>
        <w:t>Per 31 Desember</w:t>
      </w:r>
      <w:r>
        <w:rPr>
          <w:rFonts w:ascii="Book Antiqua" w:hAnsi="Book Antiqua" w:cs="Arial"/>
          <w:color w:val="000000"/>
          <w:sz w:val="20"/>
        </w:rPr>
        <w:t xml:space="preserve"> 201</w:t>
      </w:r>
      <w:r w:rsidR="00360A6F">
        <w:rPr>
          <w:rFonts w:ascii="Book Antiqua" w:hAnsi="Book Antiqua" w:cs="Arial"/>
          <w:color w:val="000000"/>
          <w:sz w:val="20"/>
          <w:lang w:val="en-ID"/>
        </w:rPr>
        <w:t>7</w:t>
      </w:r>
    </w:p>
    <w:tbl>
      <w:tblPr>
        <w:tblW w:w="6671" w:type="dxa"/>
        <w:tblInd w:w="1696" w:type="dxa"/>
        <w:tblLook w:val="04A0" w:firstRow="1" w:lastRow="0" w:firstColumn="1" w:lastColumn="0" w:noHBand="0" w:noVBand="1"/>
      </w:tblPr>
      <w:tblGrid>
        <w:gridCol w:w="426"/>
        <w:gridCol w:w="1952"/>
        <w:gridCol w:w="820"/>
        <w:gridCol w:w="601"/>
        <w:gridCol w:w="820"/>
        <w:gridCol w:w="11"/>
        <w:gridCol w:w="590"/>
        <w:gridCol w:w="11"/>
        <w:gridCol w:w="809"/>
        <w:gridCol w:w="11"/>
        <w:gridCol w:w="609"/>
        <w:gridCol w:w="11"/>
      </w:tblGrid>
      <w:tr w:rsidR="000C5592" w:rsidRPr="000C5592" w:rsidTr="00F479A6">
        <w:trPr>
          <w:gridAfter w:val="1"/>
          <w:wAfter w:w="11" w:type="dxa"/>
          <w:trHeight w:val="24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E26B0A"/>
            <w:vAlign w:val="center"/>
            <w:hideMark/>
          </w:tcPr>
          <w:p w:rsidR="000C5592" w:rsidRPr="000C5592" w:rsidRDefault="000C5592" w:rsidP="000C5592">
            <w:pPr>
              <w:spacing w:after="0" w:line="240" w:lineRule="auto"/>
              <w:jc w:val="center"/>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No</w:t>
            </w:r>
          </w:p>
        </w:tc>
        <w:tc>
          <w:tcPr>
            <w:tcW w:w="1952"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0C5592" w:rsidRPr="000C5592" w:rsidRDefault="000C5592" w:rsidP="000C5592">
            <w:pPr>
              <w:spacing w:after="0" w:line="240" w:lineRule="auto"/>
              <w:jc w:val="center"/>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Status Bekerja</w:t>
            </w:r>
          </w:p>
        </w:tc>
        <w:tc>
          <w:tcPr>
            <w:tcW w:w="1421" w:type="dxa"/>
            <w:gridSpan w:val="2"/>
            <w:tcBorders>
              <w:top w:val="single" w:sz="4" w:space="0" w:color="auto"/>
              <w:left w:val="nil"/>
              <w:bottom w:val="single" w:sz="4" w:space="0" w:color="auto"/>
              <w:right w:val="single" w:sz="4" w:space="0" w:color="auto"/>
            </w:tcBorders>
            <w:shd w:val="clear" w:color="000000" w:fill="E26B0A"/>
            <w:noWrap/>
            <w:vAlign w:val="center"/>
            <w:hideMark/>
          </w:tcPr>
          <w:p w:rsidR="000C5592" w:rsidRPr="000C5592" w:rsidRDefault="000C5592" w:rsidP="000C5592">
            <w:pPr>
              <w:spacing w:after="0" w:line="240" w:lineRule="auto"/>
              <w:jc w:val="center"/>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Laki-Laki (Jiwa)</w:t>
            </w:r>
          </w:p>
        </w:tc>
        <w:tc>
          <w:tcPr>
            <w:tcW w:w="1421" w:type="dxa"/>
            <w:gridSpan w:val="3"/>
            <w:tcBorders>
              <w:top w:val="single" w:sz="4" w:space="0" w:color="auto"/>
              <w:left w:val="nil"/>
              <w:bottom w:val="single" w:sz="4" w:space="0" w:color="auto"/>
              <w:right w:val="single" w:sz="4" w:space="0" w:color="auto"/>
            </w:tcBorders>
            <w:shd w:val="clear" w:color="000000" w:fill="E26B0A"/>
            <w:noWrap/>
            <w:vAlign w:val="center"/>
            <w:hideMark/>
          </w:tcPr>
          <w:p w:rsidR="000C5592" w:rsidRPr="000C5592" w:rsidRDefault="000C5592" w:rsidP="000C5592">
            <w:pPr>
              <w:spacing w:after="0" w:line="240" w:lineRule="auto"/>
              <w:jc w:val="center"/>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Perempuan (Jiwa)</w:t>
            </w:r>
          </w:p>
        </w:tc>
        <w:tc>
          <w:tcPr>
            <w:tcW w:w="1440" w:type="dxa"/>
            <w:gridSpan w:val="4"/>
            <w:tcBorders>
              <w:top w:val="single" w:sz="4" w:space="0" w:color="auto"/>
              <w:left w:val="nil"/>
              <w:bottom w:val="single" w:sz="4" w:space="0" w:color="auto"/>
              <w:right w:val="single" w:sz="4" w:space="0" w:color="auto"/>
            </w:tcBorders>
            <w:shd w:val="clear" w:color="000000" w:fill="E26B0A"/>
            <w:noWrap/>
            <w:vAlign w:val="center"/>
            <w:hideMark/>
          </w:tcPr>
          <w:p w:rsidR="000C5592" w:rsidRPr="000C5592" w:rsidRDefault="000C5592" w:rsidP="000C5592">
            <w:pPr>
              <w:spacing w:after="0" w:line="240" w:lineRule="auto"/>
              <w:jc w:val="center"/>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Total</w:t>
            </w:r>
          </w:p>
        </w:tc>
      </w:tr>
      <w:tr w:rsidR="00F479A6" w:rsidRPr="000C5592" w:rsidTr="00F479A6">
        <w:trPr>
          <w:gridAfter w:val="1"/>
          <w:wAfter w:w="11" w:type="dxa"/>
          <w:trHeight w:val="24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0C5592" w:rsidRPr="000C5592" w:rsidRDefault="000C5592" w:rsidP="000C5592">
            <w:pPr>
              <w:spacing w:after="0" w:line="240" w:lineRule="auto"/>
              <w:rPr>
                <w:rFonts w:ascii="Book Antiqua" w:eastAsia="Times New Roman" w:hAnsi="Book Antiqua" w:cs="Calibri"/>
                <w:b/>
                <w:bCs/>
                <w:color w:val="FFFFFF"/>
                <w:sz w:val="14"/>
                <w:szCs w:val="14"/>
                <w:lang w:val="en-ID" w:eastAsia="en-ID"/>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0C5592" w:rsidRPr="000C5592" w:rsidRDefault="000C5592" w:rsidP="000C5592">
            <w:pPr>
              <w:spacing w:after="0" w:line="240" w:lineRule="auto"/>
              <w:rPr>
                <w:rFonts w:ascii="Book Antiqua" w:eastAsia="Times New Roman" w:hAnsi="Book Antiqua" w:cs="Calibri"/>
                <w:b/>
                <w:bCs/>
                <w:color w:val="FFFFFF"/>
                <w:sz w:val="14"/>
                <w:szCs w:val="14"/>
                <w:lang w:val="en-ID" w:eastAsia="en-ID"/>
              </w:rPr>
            </w:pPr>
          </w:p>
        </w:tc>
        <w:tc>
          <w:tcPr>
            <w:tcW w:w="820" w:type="dxa"/>
            <w:tcBorders>
              <w:top w:val="nil"/>
              <w:left w:val="nil"/>
              <w:bottom w:val="single" w:sz="4" w:space="0" w:color="auto"/>
              <w:right w:val="single" w:sz="4" w:space="0" w:color="auto"/>
            </w:tcBorders>
            <w:shd w:val="clear" w:color="000000" w:fill="E26B0A"/>
            <w:vAlign w:val="center"/>
            <w:hideMark/>
          </w:tcPr>
          <w:p w:rsidR="000C5592" w:rsidRPr="000C5592" w:rsidRDefault="000C5592" w:rsidP="000C5592">
            <w:pPr>
              <w:spacing w:after="0" w:line="240" w:lineRule="auto"/>
              <w:jc w:val="center"/>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Jumlah</w:t>
            </w:r>
          </w:p>
        </w:tc>
        <w:tc>
          <w:tcPr>
            <w:tcW w:w="601" w:type="dxa"/>
            <w:tcBorders>
              <w:top w:val="nil"/>
              <w:left w:val="nil"/>
              <w:bottom w:val="single" w:sz="4" w:space="0" w:color="auto"/>
              <w:right w:val="single" w:sz="4" w:space="0" w:color="auto"/>
            </w:tcBorders>
            <w:shd w:val="clear" w:color="000000" w:fill="E26B0A"/>
            <w:vAlign w:val="center"/>
            <w:hideMark/>
          </w:tcPr>
          <w:p w:rsidR="000C5592" w:rsidRPr="000C5592" w:rsidRDefault="000C5592" w:rsidP="000C5592">
            <w:pPr>
              <w:spacing w:after="0" w:line="240" w:lineRule="auto"/>
              <w:jc w:val="center"/>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w:t>
            </w:r>
          </w:p>
        </w:tc>
        <w:tc>
          <w:tcPr>
            <w:tcW w:w="820" w:type="dxa"/>
            <w:tcBorders>
              <w:top w:val="nil"/>
              <w:left w:val="nil"/>
              <w:bottom w:val="single" w:sz="4" w:space="0" w:color="auto"/>
              <w:right w:val="single" w:sz="4" w:space="0" w:color="auto"/>
            </w:tcBorders>
            <w:shd w:val="clear" w:color="000000" w:fill="E26B0A"/>
            <w:vAlign w:val="center"/>
            <w:hideMark/>
          </w:tcPr>
          <w:p w:rsidR="000C5592" w:rsidRPr="000C5592" w:rsidRDefault="000C5592" w:rsidP="000C5592">
            <w:pPr>
              <w:spacing w:after="0" w:line="240" w:lineRule="auto"/>
              <w:jc w:val="center"/>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Jumlah</w:t>
            </w:r>
          </w:p>
        </w:tc>
        <w:tc>
          <w:tcPr>
            <w:tcW w:w="601" w:type="dxa"/>
            <w:gridSpan w:val="2"/>
            <w:tcBorders>
              <w:top w:val="nil"/>
              <w:left w:val="nil"/>
              <w:bottom w:val="single" w:sz="4" w:space="0" w:color="auto"/>
              <w:right w:val="single" w:sz="4" w:space="0" w:color="auto"/>
            </w:tcBorders>
            <w:shd w:val="clear" w:color="000000" w:fill="E26B0A"/>
            <w:vAlign w:val="center"/>
            <w:hideMark/>
          </w:tcPr>
          <w:p w:rsidR="000C5592" w:rsidRPr="000C5592" w:rsidRDefault="000C5592" w:rsidP="000C5592">
            <w:pPr>
              <w:spacing w:after="0" w:line="240" w:lineRule="auto"/>
              <w:jc w:val="center"/>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w:t>
            </w:r>
          </w:p>
        </w:tc>
        <w:tc>
          <w:tcPr>
            <w:tcW w:w="820" w:type="dxa"/>
            <w:gridSpan w:val="2"/>
            <w:tcBorders>
              <w:top w:val="nil"/>
              <w:left w:val="nil"/>
              <w:bottom w:val="single" w:sz="4" w:space="0" w:color="auto"/>
              <w:right w:val="single" w:sz="4" w:space="0" w:color="auto"/>
            </w:tcBorders>
            <w:shd w:val="clear" w:color="000000" w:fill="E26B0A"/>
            <w:vAlign w:val="center"/>
            <w:hideMark/>
          </w:tcPr>
          <w:p w:rsidR="000C5592" w:rsidRPr="000C5592" w:rsidRDefault="000C5592" w:rsidP="000C5592">
            <w:pPr>
              <w:spacing w:after="0" w:line="240" w:lineRule="auto"/>
              <w:jc w:val="center"/>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Jumlah</w:t>
            </w:r>
          </w:p>
        </w:tc>
        <w:tc>
          <w:tcPr>
            <w:tcW w:w="620" w:type="dxa"/>
            <w:gridSpan w:val="2"/>
            <w:tcBorders>
              <w:top w:val="nil"/>
              <w:left w:val="nil"/>
              <w:bottom w:val="single" w:sz="4" w:space="0" w:color="auto"/>
              <w:right w:val="single" w:sz="4" w:space="0" w:color="auto"/>
            </w:tcBorders>
            <w:shd w:val="clear" w:color="000000" w:fill="E26B0A"/>
            <w:vAlign w:val="center"/>
            <w:hideMark/>
          </w:tcPr>
          <w:p w:rsidR="000C5592" w:rsidRPr="000C5592" w:rsidRDefault="000C5592" w:rsidP="000C5592">
            <w:pPr>
              <w:spacing w:after="0" w:line="240" w:lineRule="auto"/>
              <w:jc w:val="center"/>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w:t>
            </w:r>
          </w:p>
        </w:tc>
      </w:tr>
      <w:tr w:rsidR="00F479A6" w:rsidRPr="000C5592" w:rsidTr="00F479A6">
        <w:trPr>
          <w:gridAfter w:val="1"/>
          <w:wAfter w:w="11" w:type="dxa"/>
          <w:trHeight w:val="240"/>
        </w:trPr>
        <w:tc>
          <w:tcPr>
            <w:tcW w:w="426" w:type="dxa"/>
            <w:tcBorders>
              <w:top w:val="nil"/>
              <w:left w:val="single" w:sz="4" w:space="0" w:color="auto"/>
              <w:bottom w:val="single" w:sz="4" w:space="0" w:color="auto"/>
              <w:right w:val="single" w:sz="4" w:space="0" w:color="auto"/>
            </w:tcBorders>
            <w:shd w:val="clear" w:color="FFFFFF" w:fill="92D050"/>
            <w:noWrap/>
            <w:vAlign w:val="center"/>
            <w:hideMark/>
          </w:tcPr>
          <w:p w:rsidR="000C5592" w:rsidRPr="000C5592" w:rsidRDefault="000C5592" w:rsidP="000C5592">
            <w:pPr>
              <w:spacing w:after="0" w:line="240" w:lineRule="auto"/>
              <w:jc w:val="center"/>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1</w:t>
            </w:r>
          </w:p>
        </w:tc>
        <w:tc>
          <w:tcPr>
            <w:tcW w:w="1952" w:type="dxa"/>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Bekerja</w:t>
            </w:r>
          </w:p>
        </w:tc>
        <w:tc>
          <w:tcPr>
            <w:tcW w:w="820" w:type="dxa"/>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1.193.156</w:t>
            </w:r>
          </w:p>
        </w:tc>
        <w:tc>
          <w:tcPr>
            <w:tcW w:w="601" w:type="dxa"/>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96,31</w:t>
            </w:r>
          </w:p>
        </w:tc>
        <w:tc>
          <w:tcPr>
            <w:tcW w:w="820" w:type="dxa"/>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71.506</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29,45</w:t>
            </w:r>
          </w:p>
        </w:tc>
        <w:tc>
          <w:tcPr>
            <w:tcW w:w="820" w:type="dxa"/>
            <w:gridSpan w:val="2"/>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1.264.662</w:t>
            </w:r>
          </w:p>
        </w:tc>
        <w:tc>
          <w:tcPr>
            <w:tcW w:w="620" w:type="dxa"/>
            <w:gridSpan w:val="2"/>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85,35</w:t>
            </w:r>
          </w:p>
        </w:tc>
      </w:tr>
      <w:tr w:rsidR="00F479A6" w:rsidRPr="000C5592" w:rsidTr="00F479A6">
        <w:trPr>
          <w:gridAfter w:val="1"/>
          <w:wAfter w:w="11" w:type="dxa"/>
          <w:trHeight w:val="240"/>
        </w:trPr>
        <w:tc>
          <w:tcPr>
            <w:tcW w:w="426" w:type="dxa"/>
            <w:tcBorders>
              <w:top w:val="nil"/>
              <w:left w:val="single" w:sz="4" w:space="0" w:color="auto"/>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center"/>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2</w:t>
            </w:r>
          </w:p>
        </w:tc>
        <w:tc>
          <w:tcPr>
            <w:tcW w:w="1952" w:type="dxa"/>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Belum/Tidak Bekerja</w:t>
            </w:r>
          </w:p>
        </w:tc>
        <w:tc>
          <w:tcPr>
            <w:tcW w:w="820" w:type="dxa"/>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16.751</w:t>
            </w:r>
          </w:p>
        </w:tc>
        <w:tc>
          <w:tcPr>
            <w:tcW w:w="601" w:type="dxa"/>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1,35</w:t>
            </w:r>
          </w:p>
        </w:tc>
        <w:tc>
          <w:tcPr>
            <w:tcW w:w="820" w:type="dxa"/>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9.440</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3,89</w:t>
            </w:r>
          </w:p>
        </w:tc>
        <w:tc>
          <w:tcPr>
            <w:tcW w:w="820" w:type="dxa"/>
            <w:gridSpan w:val="2"/>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26.191</w:t>
            </w:r>
          </w:p>
        </w:tc>
        <w:tc>
          <w:tcPr>
            <w:tcW w:w="620" w:type="dxa"/>
            <w:gridSpan w:val="2"/>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1,77</w:t>
            </w:r>
          </w:p>
        </w:tc>
      </w:tr>
      <w:tr w:rsidR="00F479A6" w:rsidRPr="000C5592" w:rsidTr="00F479A6">
        <w:trPr>
          <w:gridAfter w:val="1"/>
          <w:wAfter w:w="11" w:type="dxa"/>
          <w:trHeight w:val="240"/>
        </w:trPr>
        <w:tc>
          <w:tcPr>
            <w:tcW w:w="426" w:type="dxa"/>
            <w:tcBorders>
              <w:top w:val="nil"/>
              <w:left w:val="single" w:sz="4" w:space="0" w:color="auto"/>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center"/>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3</w:t>
            </w:r>
          </w:p>
        </w:tc>
        <w:tc>
          <w:tcPr>
            <w:tcW w:w="1952" w:type="dxa"/>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Pelajar/mahasiswa</w:t>
            </w:r>
          </w:p>
        </w:tc>
        <w:tc>
          <w:tcPr>
            <w:tcW w:w="820" w:type="dxa"/>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3.839</w:t>
            </w:r>
          </w:p>
        </w:tc>
        <w:tc>
          <w:tcPr>
            <w:tcW w:w="601" w:type="dxa"/>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0,31</w:t>
            </w:r>
          </w:p>
        </w:tc>
        <w:tc>
          <w:tcPr>
            <w:tcW w:w="820" w:type="dxa"/>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3.324</w:t>
            </w:r>
          </w:p>
        </w:tc>
        <w:tc>
          <w:tcPr>
            <w:tcW w:w="601" w:type="dxa"/>
            <w:gridSpan w:val="2"/>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1,37</w:t>
            </w:r>
          </w:p>
        </w:tc>
        <w:tc>
          <w:tcPr>
            <w:tcW w:w="820" w:type="dxa"/>
            <w:gridSpan w:val="2"/>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7.163</w:t>
            </w:r>
          </w:p>
        </w:tc>
        <w:tc>
          <w:tcPr>
            <w:tcW w:w="620" w:type="dxa"/>
            <w:gridSpan w:val="2"/>
            <w:tcBorders>
              <w:top w:val="nil"/>
              <w:left w:val="nil"/>
              <w:bottom w:val="single" w:sz="4"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0,48</w:t>
            </w:r>
          </w:p>
        </w:tc>
      </w:tr>
      <w:tr w:rsidR="00F479A6" w:rsidRPr="000C5592" w:rsidTr="00F479A6">
        <w:trPr>
          <w:gridAfter w:val="1"/>
          <w:wAfter w:w="11" w:type="dxa"/>
          <w:trHeight w:val="240"/>
        </w:trPr>
        <w:tc>
          <w:tcPr>
            <w:tcW w:w="426" w:type="dxa"/>
            <w:tcBorders>
              <w:top w:val="nil"/>
              <w:left w:val="single" w:sz="4" w:space="0" w:color="auto"/>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center"/>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4</w:t>
            </w:r>
          </w:p>
        </w:tc>
        <w:tc>
          <w:tcPr>
            <w:tcW w:w="1952" w:type="dxa"/>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Pensiunan</w:t>
            </w:r>
          </w:p>
        </w:tc>
        <w:tc>
          <w:tcPr>
            <w:tcW w:w="820" w:type="dxa"/>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24.691</w:t>
            </w:r>
          </w:p>
        </w:tc>
        <w:tc>
          <w:tcPr>
            <w:tcW w:w="601" w:type="dxa"/>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1,99</w:t>
            </w:r>
          </w:p>
        </w:tc>
        <w:tc>
          <w:tcPr>
            <w:tcW w:w="820" w:type="dxa"/>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6.581</w:t>
            </w:r>
          </w:p>
        </w:tc>
        <w:tc>
          <w:tcPr>
            <w:tcW w:w="601" w:type="dxa"/>
            <w:gridSpan w:val="2"/>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2,71</w:t>
            </w:r>
          </w:p>
        </w:tc>
        <w:tc>
          <w:tcPr>
            <w:tcW w:w="820" w:type="dxa"/>
            <w:gridSpan w:val="2"/>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31.272</w:t>
            </w:r>
          </w:p>
        </w:tc>
        <w:tc>
          <w:tcPr>
            <w:tcW w:w="620" w:type="dxa"/>
            <w:gridSpan w:val="2"/>
            <w:tcBorders>
              <w:top w:val="nil"/>
              <w:left w:val="nil"/>
              <w:bottom w:val="single" w:sz="4" w:space="0" w:color="auto"/>
              <w:right w:val="single" w:sz="4" w:space="0" w:color="auto"/>
            </w:tcBorders>
            <w:shd w:val="clear" w:color="000000" w:fill="F79646"/>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2,11</w:t>
            </w:r>
          </w:p>
        </w:tc>
      </w:tr>
      <w:tr w:rsidR="00F479A6" w:rsidRPr="000C5592" w:rsidTr="00F479A6">
        <w:trPr>
          <w:gridAfter w:val="1"/>
          <w:wAfter w:w="11" w:type="dxa"/>
          <w:trHeight w:val="240"/>
        </w:trPr>
        <w:tc>
          <w:tcPr>
            <w:tcW w:w="426" w:type="dxa"/>
            <w:tcBorders>
              <w:top w:val="nil"/>
              <w:left w:val="single" w:sz="4" w:space="0" w:color="auto"/>
              <w:bottom w:val="double" w:sz="6"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center"/>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5</w:t>
            </w:r>
          </w:p>
        </w:tc>
        <w:tc>
          <w:tcPr>
            <w:tcW w:w="1952" w:type="dxa"/>
            <w:tcBorders>
              <w:top w:val="nil"/>
              <w:left w:val="nil"/>
              <w:bottom w:val="double" w:sz="6" w:space="0" w:color="auto"/>
              <w:right w:val="single" w:sz="4" w:space="0" w:color="auto"/>
            </w:tcBorders>
            <w:shd w:val="clear" w:color="000000" w:fill="92D050"/>
            <w:noWrap/>
            <w:vAlign w:val="center"/>
            <w:hideMark/>
          </w:tcPr>
          <w:p w:rsidR="000C5592" w:rsidRPr="000C5592" w:rsidRDefault="000C5592" w:rsidP="000C5592">
            <w:pPr>
              <w:spacing w:after="0" w:line="240" w:lineRule="auto"/>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Mengurus Rumah Tangga</w:t>
            </w:r>
          </w:p>
        </w:tc>
        <w:tc>
          <w:tcPr>
            <w:tcW w:w="820" w:type="dxa"/>
            <w:tcBorders>
              <w:top w:val="nil"/>
              <w:left w:val="nil"/>
              <w:bottom w:val="double" w:sz="6"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384</w:t>
            </w:r>
          </w:p>
        </w:tc>
        <w:tc>
          <w:tcPr>
            <w:tcW w:w="601" w:type="dxa"/>
            <w:tcBorders>
              <w:top w:val="nil"/>
              <w:left w:val="nil"/>
              <w:bottom w:val="double" w:sz="6"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0,03</w:t>
            </w:r>
          </w:p>
        </w:tc>
        <w:tc>
          <w:tcPr>
            <w:tcW w:w="820" w:type="dxa"/>
            <w:tcBorders>
              <w:top w:val="nil"/>
              <w:left w:val="nil"/>
              <w:bottom w:val="double" w:sz="6"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151.980</w:t>
            </w:r>
          </w:p>
        </w:tc>
        <w:tc>
          <w:tcPr>
            <w:tcW w:w="601" w:type="dxa"/>
            <w:gridSpan w:val="2"/>
            <w:tcBorders>
              <w:top w:val="nil"/>
              <w:left w:val="nil"/>
              <w:bottom w:val="double" w:sz="6"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62,59</w:t>
            </w:r>
          </w:p>
        </w:tc>
        <w:tc>
          <w:tcPr>
            <w:tcW w:w="820" w:type="dxa"/>
            <w:gridSpan w:val="2"/>
            <w:tcBorders>
              <w:top w:val="nil"/>
              <w:left w:val="nil"/>
              <w:bottom w:val="double" w:sz="6"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152.364</w:t>
            </w:r>
          </w:p>
        </w:tc>
        <w:tc>
          <w:tcPr>
            <w:tcW w:w="620" w:type="dxa"/>
            <w:gridSpan w:val="2"/>
            <w:tcBorders>
              <w:top w:val="nil"/>
              <w:left w:val="nil"/>
              <w:bottom w:val="double" w:sz="6" w:space="0" w:color="auto"/>
              <w:right w:val="single" w:sz="4" w:space="0" w:color="auto"/>
            </w:tcBorders>
            <w:shd w:val="clear" w:color="000000" w:fill="92D050"/>
            <w:noWrap/>
            <w:vAlign w:val="center"/>
            <w:hideMark/>
          </w:tcPr>
          <w:p w:rsidR="000C5592" w:rsidRPr="000C5592" w:rsidRDefault="000C5592" w:rsidP="000C5592">
            <w:pPr>
              <w:spacing w:after="0" w:line="240" w:lineRule="auto"/>
              <w:jc w:val="right"/>
              <w:rPr>
                <w:rFonts w:ascii="Book Antiqua" w:eastAsia="Times New Roman" w:hAnsi="Book Antiqua" w:cs="Calibri"/>
                <w:color w:val="000000"/>
                <w:sz w:val="14"/>
                <w:szCs w:val="14"/>
                <w:lang w:val="en-ID" w:eastAsia="en-ID"/>
              </w:rPr>
            </w:pPr>
            <w:r w:rsidRPr="000C5592">
              <w:rPr>
                <w:rFonts w:ascii="Book Antiqua" w:eastAsia="Times New Roman" w:hAnsi="Book Antiqua" w:cs="Calibri"/>
                <w:color w:val="000000"/>
                <w:sz w:val="14"/>
                <w:szCs w:val="14"/>
                <w:lang w:val="en-ID" w:eastAsia="en-ID"/>
              </w:rPr>
              <w:t>10,28</w:t>
            </w:r>
          </w:p>
        </w:tc>
      </w:tr>
      <w:tr w:rsidR="00F479A6" w:rsidRPr="000C5592" w:rsidTr="00F479A6">
        <w:trPr>
          <w:gridAfter w:val="1"/>
          <w:wAfter w:w="11" w:type="dxa"/>
          <w:trHeight w:val="240"/>
        </w:trPr>
        <w:tc>
          <w:tcPr>
            <w:tcW w:w="426" w:type="dxa"/>
            <w:tcBorders>
              <w:top w:val="nil"/>
              <w:left w:val="single" w:sz="4" w:space="0" w:color="auto"/>
              <w:bottom w:val="single" w:sz="4" w:space="0" w:color="auto"/>
              <w:right w:val="single" w:sz="4" w:space="0" w:color="auto"/>
            </w:tcBorders>
            <w:shd w:val="clear" w:color="000000" w:fill="00B050"/>
            <w:noWrap/>
            <w:vAlign w:val="center"/>
            <w:hideMark/>
          </w:tcPr>
          <w:p w:rsidR="000C5592" w:rsidRPr="000C5592" w:rsidRDefault="000C5592" w:rsidP="000C5592">
            <w:pPr>
              <w:spacing w:after="0" w:line="240" w:lineRule="auto"/>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 </w:t>
            </w:r>
          </w:p>
        </w:tc>
        <w:tc>
          <w:tcPr>
            <w:tcW w:w="1952" w:type="dxa"/>
            <w:tcBorders>
              <w:top w:val="nil"/>
              <w:left w:val="nil"/>
              <w:bottom w:val="single" w:sz="4" w:space="0" w:color="auto"/>
              <w:right w:val="single" w:sz="4" w:space="0" w:color="auto"/>
            </w:tcBorders>
            <w:shd w:val="clear" w:color="000000" w:fill="00B050"/>
            <w:noWrap/>
            <w:vAlign w:val="center"/>
            <w:hideMark/>
          </w:tcPr>
          <w:p w:rsidR="000C5592" w:rsidRPr="000C5592" w:rsidRDefault="000C5592" w:rsidP="000C5592">
            <w:pPr>
              <w:spacing w:after="0" w:line="240" w:lineRule="auto"/>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Total</w:t>
            </w:r>
          </w:p>
        </w:tc>
        <w:tc>
          <w:tcPr>
            <w:tcW w:w="820" w:type="dxa"/>
            <w:tcBorders>
              <w:top w:val="nil"/>
              <w:left w:val="nil"/>
              <w:bottom w:val="single" w:sz="4" w:space="0" w:color="auto"/>
              <w:right w:val="single" w:sz="4" w:space="0" w:color="auto"/>
            </w:tcBorders>
            <w:shd w:val="clear" w:color="000000" w:fill="00B050"/>
            <w:noWrap/>
            <w:vAlign w:val="center"/>
            <w:hideMark/>
          </w:tcPr>
          <w:p w:rsidR="000C5592" w:rsidRPr="000C5592" w:rsidRDefault="000C5592" w:rsidP="000C5592">
            <w:pPr>
              <w:spacing w:after="0" w:line="240" w:lineRule="auto"/>
              <w:jc w:val="right"/>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1.238.821</w:t>
            </w:r>
          </w:p>
        </w:tc>
        <w:tc>
          <w:tcPr>
            <w:tcW w:w="601" w:type="dxa"/>
            <w:tcBorders>
              <w:top w:val="nil"/>
              <w:left w:val="nil"/>
              <w:bottom w:val="single" w:sz="4" w:space="0" w:color="auto"/>
              <w:right w:val="single" w:sz="4" w:space="0" w:color="auto"/>
            </w:tcBorders>
            <w:shd w:val="clear" w:color="000000" w:fill="00B050"/>
            <w:noWrap/>
            <w:vAlign w:val="center"/>
            <w:hideMark/>
          </w:tcPr>
          <w:p w:rsidR="000C5592" w:rsidRPr="000C5592" w:rsidRDefault="000C5592" w:rsidP="000C5592">
            <w:pPr>
              <w:spacing w:after="0" w:line="240" w:lineRule="auto"/>
              <w:jc w:val="right"/>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100,00</w:t>
            </w:r>
          </w:p>
        </w:tc>
        <w:tc>
          <w:tcPr>
            <w:tcW w:w="820" w:type="dxa"/>
            <w:tcBorders>
              <w:top w:val="nil"/>
              <w:left w:val="nil"/>
              <w:bottom w:val="single" w:sz="4" w:space="0" w:color="auto"/>
              <w:right w:val="single" w:sz="4" w:space="0" w:color="auto"/>
            </w:tcBorders>
            <w:shd w:val="clear" w:color="000000" w:fill="00B050"/>
            <w:noWrap/>
            <w:vAlign w:val="center"/>
            <w:hideMark/>
          </w:tcPr>
          <w:p w:rsidR="000C5592" w:rsidRPr="000C5592" w:rsidRDefault="000C5592" w:rsidP="000C5592">
            <w:pPr>
              <w:spacing w:after="0" w:line="240" w:lineRule="auto"/>
              <w:jc w:val="right"/>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242.831</w:t>
            </w:r>
          </w:p>
        </w:tc>
        <w:tc>
          <w:tcPr>
            <w:tcW w:w="601" w:type="dxa"/>
            <w:gridSpan w:val="2"/>
            <w:tcBorders>
              <w:top w:val="nil"/>
              <w:left w:val="nil"/>
              <w:bottom w:val="single" w:sz="4" w:space="0" w:color="auto"/>
              <w:right w:val="single" w:sz="4" w:space="0" w:color="auto"/>
            </w:tcBorders>
            <w:shd w:val="clear" w:color="000000" w:fill="00B050"/>
            <w:noWrap/>
            <w:vAlign w:val="center"/>
            <w:hideMark/>
          </w:tcPr>
          <w:p w:rsidR="000C5592" w:rsidRPr="000C5592" w:rsidRDefault="000C5592" w:rsidP="000C5592">
            <w:pPr>
              <w:spacing w:after="0" w:line="240" w:lineRule="auto"/>
              <w:jc w:val="right"/>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100,00</w:t>
            </w:r>
          </w:p>
        </w:tc>
        <w:tc>
          <w:tcPr>
            <w:tcW w:w="820" w:type="dxa"/>
            <w:gridSpan w:val="2"/>
            <w:tcBorders>
              <w:top w:val="nil"/>
              <w:left w:val="nil"/>
              <w:bottom w:val="single" w:sz="4" w:space="0" w:color="auto"/>
              <w:right w:val="single" w:sz="4" w:space="0" w:color="auto"/>
            </w:tcBorders>
            <w:shd w:val="clear" w:color="000000" w:fill="00B050"/>
            <w:noWrap/>
            <w:vAlign w:val="center"/>
            <w:hideMark/>
          </w:tcPr>
          <w:p w:rsidR="000C5592" w:rsidRPr="000C5592" w:rsidRDefault="000C5592" w:rsidP="000C5592">
            <w:pPr>
              <w:spacing w:after="0" w:line="240" w:lineRule="auto"/>
              <w:jc w:val="right"/>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1.481.652</w:t>
            </w:r>
          </w:p>
        </w:tc>
        <w:tc>
          <w:tcPr>
            <w:tcW w:w="620" w:type="dxa"/>
            <w:gridSpan w:val="2"/>
            <w:tcBorders>
              <w:top w:val="nil"/>
              <w:left w:val="nil"/>
              <w:bottom w:val="single" w:sz="4" w:space="0" w:color="auto"/>
              <w:right w:val="single" w:sz="4" w:space="0" w:color="auto"/>
            </w:tcBorders>
            <w:shd w:val="clear" w:color="000000" w:fill="00B050"/>
            <w:noWrap/>
            <w:vAlign w:val="center"/>
            <w:hideMark/>
          </w:tcPr>
          <w:p w:rsidR="000C5592" w:rsidRPr="000C5592" w:rsidRDefault="000C5592" w:rsidP="000C5592">
            <w:pPr>
              <w:spacing w:after="0" w:line="240" w:lineRule="auto"/>
              <w:jc w:val="right"/>
              <w:rPr>
                <w:rFonts w:ascii="Book Antiqua" w:eastAsia="Times New Roman" w:hAnsi="Book Antiqua" w:cs="Calibri"/>
                <w:b/>
                <w:bCs/>
                <w:color w:val="FFFFFF"/>
                <w:sz w:val="14"/>
                <w:szCs w:val="14"/>
                <w:lang w:val="en-ID" w:eastAsia="en-ID"/>
              </w:rPr>
            </w:pPr>
            <w:r w:rsidRPr="000C5592">
              <w:rPr>
                <w:rFonts w:ascii="Book Antiqua" w:eastAsia="Times New Roman" w:hAnsi="Book Antiqua" w:cs="Calibri"/>
                <w:b/>
                <w:bCs/>
                <w:color w:val="FFFFFF"/>
                <w:sz w:val="14"/>
                <w:szCs w:val="14"/>
                <w:lang w:val="en-ID" w:eastAsia="en-ID"/>
              </w:rPr>
              <w:t>100,00</w:t>
            </w:r>
          </w:p>
        </w:tc>
      </w:tr>
      <w:tr w:rsidR="000C5592" w:rsidRPr="000C5592" w:rsidTr="00F479A6">
        <w:trPr>
          <w:gridAfter w:val="1"/>
          <w:wAfter w:w="11" w:type="dxa"/>
          <w:trHeight w:val="180"/>
        </w:trPr>
        <w:tc>
          <w:tcPr>
            <w:tcW w:w="426" w:type="dxa"/>
            <w:tcBorders>
              <w:top w:val="nil"/>
              <w:left w:val="nil"/>
              <w:bottom w:val="nil"/>
              <w:right w:val="nil"/>
            </w:tcBorders>
            <w:shd w:val="clear" w:color="auto" w:fill="auto"/>
            <w:noWrap/>
            <w:vAlign w:val="center"/>
            <w:hideMark/>
          </w:tcPr>
          <w:p w:rsidR="000C5592" w:rsidRPr="000C5592" w:rsidRDefault="000C5592" w:rsidP="000C5592">
            <w:pPr>
              <w:spacing w:after="0" w:line="240" w:lineRule="auto"/>
              <w:jc w:val="right"/>
              <w:rPr>
                <w:rFonts w:ascii="Book Antiqua" w:eastAsia="Times New Roman" w:hAnsi="Book Antiqua" w:cs="Calibri"/>
                <w:b/>
                <w:bCs/>
                <w:color w:val="FFFFFF"/>
                <w:sz w:val="14"/>
                <w:szCs w:val="14"/>
                <w:lang w:val="en-ID" w:eastAsia="en-ID"/>
              </w:rPr>
            </w:pPr>
          </w:p>
        </w:tc>
        <w:tc>
          <w:tcPr>
            <w:tcW w:w="1952" w:type="dxa"/>
            <w:tcBorders>
              <w:top w:val="nil"/>
              <w:left w:val="nil"/>
              <w:bottom w:val="nil"/>
              <w:right w:val="nil"/>
            </w:tcBorders>
            <w:shd w:val="clear" w:color="auto" w:fill="auto"/>
            <w:noWrap/>
            <w:vAlign w:val="center"/>
            <w:hideMark/>
          </w:tcPr>
          <w:p w:rsidR="000C5592" w:rsidRPr="000C5592" w:rsidRDefault="000C5592" w:rsidP="000C5592">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center"/>
            <w:hideMark/>
          </w:tcPr>
          <w:p w:rsidR="000C5592" w:rsidRPr="000C5592" w:rsidRDefault="000C5592" w:rsidP="000C5592">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center"/>
            <w:hideMark/>
          </w:tcPr>
          <w:p w:rsidR="000C5592" w:rsidRPr="000C5592" w:rsidRDefault="000C5592" w:rsidP="000C5592">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center"/>
            <w:hideMark/>
          </w:tcPr>
          <w:p w:rsidR="000C5592" w:rsidRPr="000C5592" w:rsidRDefault="000C5592" w:rsidP="000C5592">
            <w:pPr>
              <w:spacing w:after="0" w:line="240" w:lineRule="auto"/>
              <w:rPr>
                <w:rFonts w:ascii="Times New Roman" w:eastAsia="Times New Roman" w:hAnsi="Times New Roman" w:cs="Times New Roman"/>
                <w:sz w:val="20"/>
                <w:szCs w:val="20"/>
                <w:lang w:val="en-ID" w:eastAsia="en-ID"/>
              </w:rPr>
            </w:pPr>
          </w:p>
        </w:tc>
        <w:tc>
          <w:tcPr>
            <w:tcW w:w="601" w:type="dxa"/>
            <w:gridSpan w:val="2"/>
            <w:tcBorders>
              <w:top w:val="nil"/>
              <w:left w:val="nil"/>
              <w:bottom w:val="nil"/>
              <w:right w:val="nil"/>
            </w:tcBorders>
            <w:shd w:val="clear" w:color="auto" w:fill="auto"/>
            <w:noWrap/>
            <w:vAlign w:val="center"/>
            <w:hideMark/>
          </w:tcPr>
          <w:p w:rsidR="000C5592" w:rsidRPr="000C5592" w:rsidRDefault="000C5592" w:rsidP="000C5592">
            <w:pPr>
              <w:spacing w:after="0" w:line="240" w:lineRule="auto"/>
              <w:rPr>
                <w:rFonts w:ascii="Times New Roman" w:eastAsia="Times New Roman" w:hAnsi="Times New Roman" w:cs="Times New Roman"/>
                <w:sz w:val="20"/>
                <w:szCs w:val="20"/>
                <w:lang w:val="en-ID" w:eastAsia="en-ID"/>
              </w:rPr>
            </w:pPr>
          </w:p>
        </w:tc>
        <w:tc>
          <w:tcPr>
            <w:tcW w:w="820" w:type="dxa"/>
            <w:gridSpan w:val="2"/>
            <w:tcBorders>
              <w:top w:val="nil"/>
              <w:left w:val="nil"/>
              <w:bottom w:val="nil"/>
              <w:right w:val="nil"/>
            </w:tcBorders>
            <w:shd w:val="clear" w:color="auto" w:fill="auto"/>
            <w:noWrap/>
            <w:vAlign w:val="center"/>
            <w:hideMark/>
          </w:tcPr>
          <w:p w:rsidR="000C5592" w:rsidRPr="000C5592" w:rsidRDefault="000C5592" w:rsidP="000C5592">
            <w:pPr>
              <w:spacing w:after="0" w:line="240" w:lineRule="auto"/>
              <w:rPr>
                <w:rFonts w:ascii="Times New Roman" w:eastAsia="Times New Roman" w:hAnsi="Times New Roman" w:cs="Times New Roman"/>
                <w:sz w:val="20"/>
                <w:szCs w:val="20"/>
                <w:lang w:val="en-ID" w:eastAsia="en-ID"/>
              </w:rPr>
            </w:pPr>
          </w:p>
        </w:tc>
        <w:tc>
          <w:tcPr>
            <w:tcW w:w="620" w:type="dxa"/>
            <w:gridSpan w:val="2"/>
            <w:tcBorders>
              <w:top w:val="nil"/>
              <w:left w:val="nil"/>
              <w:bottom w:val="nil"/>
              <w:right w:val="nil"/>
            </w:tcBorders>
            <w:shd w:val="clear" w:color="auto" w:fill="auto"/>
            <w:noWrap/>
            <w:vAlign w:val="center"/>
            <w:hideMark/>
          </w:tcPr>
          <w:p w:rsidR="000C5592" w:rsidRPr="000C5592" w:rsidRDefault="000C5592" w:rsidP="000C5592">
            <w:pPr>
              <w:spacing w:after="0" w:line="240" w:lineRule="auto"/>
              <w:rPr>
                <w:rFonts w:ascii="Times New Roman" w:eastAsia="Times New Roman" w:hAnsi="Times New Roman" w:cs="Times New Roman"/>
                <w:sz w:val="20"/>
                <w:szCs w:val="20"/>
                <w:lang w:val="en-ID" w:eastAsia="en-ID"/>
              </w:rPr>
            </w:pPr>
          </w:p>
        </w:tc>
      </w:tr>
      <w:tr w:rsidR="000C5592" w:rsidRPr="000C5592" w:rsidTr="00F479A6">
        <w:trPr>
          <w:trHeight w:val="195"/>
        </w:trPr>
        <w:tc>
          <w:tcPr>
            <w:tcW w:w="4630" w:type="dxa"/>
            <w:gridSpan w:val="6"/>
            <w:tcBorders>
              <w:top w:val="nil"/>
              <w:left w:val="nil"/>
              <w:bottom w:val="nil"/>
              <w:right w:val="nil"/>
            </w:tcBorders>
            <w:shd w:val="clear" w:color="000000" w:fill="FABF8F"/>
            <w:noWrap/>
            <w:vAlign w:val="center"/>
            <w:hideMark/>
          </w:tcPr>
          <w:p w:rsidR="000C5592" w:rsidRPr="000C5592" w:rsidRDefault="000C5592" w:rsidP="000C5592">
            <w:pPr>
              <w:spacing w:after="0" w:line="240" w:lineRule="auto"/>
              <w:rPr>
                <w:rFonts w:ascii="Book Antiqua" w:eastAsia="Times New Roman" w:hAnsi="Book Antiqua" w:cs="Calibri"/>
                <w:color w:val="000000"/>
                <w:sz w:val="12"/>
                <w:szCs w:val="12"/>
                <w:lang w:val="en-ID" w:eastAsia="en-ID"/>
              </w:rPr>
            </w:pPr>
            <w:r w:rsidRPr="000C5592">
              <w:rPr>
                <w:rFonts w:ascii="Book Antiqua" w:eastAsia="Times New Roman" w:hAnsi="Book Antiqua" w:cs="Calibri"/>
                <w:color w:val="000000"/>
                <w:sz w:val="12"/>
                <w:szCs w:val="12"/>
                <w:lang w:val="en-ID" w:eastAsia="en-ID"/>
              </w:rPr>
              <w:t>Sumber : Data Konsolidasi Bersih (DKB) Semester II 2017 (diolah)</w:t>
            </w:r>
          </w:p>
        </w:tc>
        <w:tc>
          <w:tcPr>
            <w:tcW w:w="601" w:type="dxa"/>
            <w:gridSpan w:val="2"/>
            <w:tcBorders>
              <w:top w:val="nil"/>
              <w:left w:val="nil"/>
              <w:bottom w:val="nil"/>
              <w:right w:val="nil"/>
            </w:tcBorders>
            <w:shd w:val="clear" w:color="auto" w:fill="auto"/>
            <w:noWrap/>
            <w:vAlign w:val="center"/>
            <w:hideMark/>
          </w:tcPr>
          <w:p w:rsidR="000C5592" w:rsidRPr="000C5592" w:rsidRDefault="000C5592" w:rsidP="000C5592">
            <w:pPr>
              <w:spacing w:after="0" w:line="240" w:lineRule="auto"/>
              <w:rPr>
                <w:rFonts w:ascii="Book Antiqua" w:eastAsia="Times New Roman" w:hAnsi="Book Antiqua" w:cs="Calibri"/>
                <w:color w:val="000000"/>
                <w:sz w:val="12"/>
                <w:szCs w:val="12"/>
                <w:lang w:val="en-ID" w:eastAsia="en-ID"/>
              </w:rPr>
            </w:pPr>
          </w:p>
        </w:tc>
        <w:tc>
          <w:tcPr>
            <w:tcW w:w="820" w:type="dxa"/>
            <w:gridSpan w:val="2"/>
            <w:tcBorders>
              <w:top w:val="nil"/>
              <w:left w:val="nil"/>
              <w:bottom w:val="nil"/>
              <w:right w:val="nil"/>
            </w:tcBorders>
            <w:shd w:val="clear" w:color="auto" w:fill="auto"/>
            <w:noWrap/>
            <w:vAlign w:val="center"/>
            <w:hideMark/>
          </w:tcPr>
          <w:p w:rsidR="000C5592" w:rsidRPr="000C5592" w:rsidRDefault="000C5592" w:rsidP="000C5592">
            <w:pPr>
              <w:spacing w:after="0" w:line="240" w:lineRule="auto"/>
              <w:rPr>
                <w:rFonts w:ascii="Times New Roman" w:eastAsia="Times New Roman" w:hAnsi="Times New Roman" w:cs="Times New Roman"/>
                <w:sz w:val="20"/>
                <w:szCs w:val="20"/>
                <w:lang w:val="en-ID" w:eastAsia="en-ID"/>
              </w:rPr>
            </w:pPr>
          </w:p>
        </w:tc>
        <w:tc>
          <w:tcPr>
            <w:tcW w:w="620" w:type="dxa"/>
            <w:gridSpan w:val="2"/>
            <w:tcBorders>
              <w:top w:val="nil"/>
              <w:left w:val="nil"/>
              <w:bottom w:val="nil"/>
              <w:right w:val="nil"/>
            </w:tcBorders>
            <w:shd w:val="clear" w:color="auto" w:fill="auto"/>
            <w:noWrap/>
            <w:vAlign w:val="center"/>
            <w:hideMark/>
          </w:tcPr>
          <w:p w:rsidR="000C5592" w:rsidRPr="000C5592" w:rsidRDefault="000C5592" w:rsidP="000C5592">
            <w:pPr>
              <w:spacing w:after="0" w:line="240" w:lineRule="auto"/>
              <w:rPr>
                <w:rFonts w:ascii="Times New Roman" w:eastAsia="Times New Roman" w:hAnsi="Times New Roman" w:cs="Times New Roman"/>
                <w:sz w:val="20"/>
                <w:szCs w:val="20"/>
                <w:lang w:val="en-ID" w:eastAsia="en-ID"/>
              </w:rPr>
            </w:pPr>
          </w:p>
        </w:tc>
      </w:tr>
    </w:tbl>
    <w:p w:rsidR="002F4C81" w:rsidRPr="005015B9" w:rsidRDefault="002F4C81" w:rsidP="003A7E13">
      <w:pPr>
        <w:pStyle w:val="BodyText2"/>
        <w:spacing w:after="0" w:line="360" w:lineRule="auto"/>
        <w:ind w:left="1701"/>
        <w:rPr>
          <w:rFonts w:ascii="Book Antiqua" w:hAnsi="Book Antiqua"/>
          <w:szCs w:val="24"/>
        </w:rPr>
      </w:pPr>
      <w:r w:rsidRPr="005015B9">
        <w:rPr>
          <w:rFonts w:ascii="Book Antiqua" w:hAnsi="Book Antiqua" w:cs="Trebuchet MS"/>
          <w:bCs/>
          <w:szCs w:val="24"/>
          <w:lang w:val="en-US"/>
        </w:rPr>
        <w:lastRenderedPageBreak/>
        <w:t>Proporsi</w:t>
      </w:r>
      <w:bookmarkEnd w:id="8"/>
      <w:r w:rsidRPr="005015B9">
        <w:rPr>
          <w:rFonts w:ascii="Book Antiqua" w:hAnsi="Book Antiqua" w:cs="Trebuchet MS"/>
          <w:bCs/>
          <w:szCs w:val="24"/>
          <w:lang w:val="en-US"/>
        </w:rPr>
        <w:t xml:space="preserve"> </w:t>
      </w:r>
      <w:r w:rsidRPr="005015B9">
        <w:rPr>
          <w:rFonts w:ascii="Book Antiqua" w:hAnsi="Book Antiqua"/>
          <w:szCs w:val="24"/>
        </w:rPr>
        <w:t xml:space="preserve">kepala keluarga laki-laki </w:t>
      </w:r>
      <w:r w:rsidRPr="005015B9">
        <w:rPr>
          <w:rFonts w:ascii="Book Antiqua" w:hAnsi="Book Antiqua"/>
          <w:szCs w:val="24"/>
          <w:lang w:val="en-ID"/>
        </w:rPr>
        <w:t xml:space="preserve">yang bekerja </w:t>
      </w:r>
      <w:r w:rsidRPr="005015B9">
        <w:rPr>
          <w:rFonts w:ascii="Book Antiqua" w:hAnsi="Book Antiqua"/>
          <w:szCs w:val="24"/>
        </w:rPr>
        <w:t>lebih besar dibandingkan kepala keluarga perempuan. Hal ini menunjukkan bahwa peran dan fungsi laki-laki adalah penanggung jawab ekonomi keluarga sehingga lebih banyak yang harus terjun ke pasar kerja, sementara perempuan biasanya hanya berfungsi sebagai ibu rumah tangga yang bertanggung jawab atas terselenggaranya keluarga yang bersangkutan. Meskipun demikian, perempuan pada masa kini mulai ikut terjun ke pasar kerja.</w:t>
      </w:r>
    </w:p>
    <w:p w:rsidR="003F4CE6" w:rsidRPr="00967E1D" w:rsidRDefault="002F4C81" w:rsidP="000656EA">
      <w:pPr>
        <w:pStyle w:val="BodyText2"/>
        <w:spacing w:after="0" w:line="360" w:lineRule="auto"/>
        <w:ind w:left="1701"/>
        <w:rPr>
          <w:rFonts w:ascii="Book Antiqua" w:hAnsi="Book Antiqua"/>
          <w:szCs w:val="24"/>
          <w:lang w:val="en-ID"/>
        </w:rPr>
      </w:pPr>
      <w:r w:rsidRPr="00967E1D">
        <w:rPr>
          <w:rFonts w:ascii="Book Antiqua" w:hAnsi="Book Antiqua"/>
          <w:szCs w:val="24"/>
        </w:rPr>
        <w:t xml:space="preserve">Proporsi kepala keluarga laki-laki yang mengurus rumah tangga </w:t>
      </w:r>
      <w:r w:rsidR="00F479A6">
        <w:rPr>
          <w:rFonts w:ascii="Book Antiqua" w:hAnsi="Book Antiqua"/>
          <w:szCs w:val="24"/>
          <w:lang w:val="en-ID"/>
        </w:rPr>
        <w:t xml:space="preserve">hanya sebesar </w:t>
      </w:r>
      <w:r w:rsidRPr="00967E1D">
        <w:rPr>
          <w:rFonts w:ascii="Book Antiqua" w:hAnsi="Book Antiqua"/>
          <w:szCs w:val="24"/>
          <w:lang w:val="en-ID"/>
        </w:rPr>
        <w:t>0,03 persen</w:t>
      </w:r>
      <w:r w:rsidRPr="00967E1D">
        <w:rPr>
          <w:rFonts w:ascii="Book Antiqua" w:hAnsi="Book Antiqua"/>
          <w:szCs w:val="24"/>
        </w:rPr>
        <w:t xml:space="preserve"> sedangkan kepala keluarga perempuan yakni </w:t>
      </w:r>
      <w:r w:rsidRPr="00967E1D">
        <w:rPr>
          <w:rFonts w:ascii="Book Antiqua" w:hAnsi="Book Antiqua"/>
          <w:szCs w:val="24"/>
          <w:lang w:val="en-ID"/>
        </w:rPr>
        <w:t>seb</w:t>
      </w:r>
      <w:r w:rsidR="00F479A6">
        <w:rPr>
          <w:rFonts w:ascii="Book Antiqua" w:hAnsi="Book Antiqua"/>
          <w:szCs w:val="24"/>
          <w:lang w:val="en-ID"/>
        </w:rPr>
        <w:t>esar</w:t>
      </w:r>
      <w:r w:rsidRPr="00967E1D">
        <w:rPr>
          <w:rFonts w:ascii="Book Antiqua" w:hAnsi="Book Antiqua"/>
          <w:szCs w:val="24"/>
          <w:lang w:val="en-ID"/>
        </w:rPr>
        <w:t xml:space="preserve"> </w:t>
      </w:r>
      <w:r w:rsidR="00F479A6">
        <w:rPr>
          <w:rFonts w:ascii="Book Antiqua" w:hAnsi="Book Antiqua"/>
          <w:szCs w:val="24"/>
          <w:lang w:val="en-ID"/>
        </w:rPr>
        <w:t>62,59</w:t>
      </w:r>
      <w:r w:rsidRPr="00967E1D">
        <w:rPr>
          <w:rFonts w:ascii="Book Antiqua" w:hAnsi="Book Antiqua"/>
          <w:szCs w:val="24"/>
        </w:rPr>
        <w:t xml:space="preserve"> persen</w:t>
      </w:r>
      <w:r w:rsidR="005015B9" w:rsidRPr="00967E1D">
        <w:rPr>
          <w:rFonts w:ascii="Book Antiqua" w:hAnsi="Book Antiqua"/>
          <w:szCs w:val="24"/>
          <w:lang w:val="en-ID"/>
        </w:rPr>
        <w:t>.</w:t>
      </w:r>
      <w:r w:rsidRPr="00967E1D">
        <w:rPr>
          <w:rFonts w:ascii="Book Antiqua" w:hAnsi="Book Antiqua"/>
          <w:szCs w:val="24"/>
        </w:rPr>
        <w:t xml:space="preserve"> </w:t>
      </w:r>
      <w:r w:rsidR="00967E1D" w:rsidRPr="00967E1D">
        <w:rPr>
          <w:rFonts w:ascii="Book Antiqua" w:hAnsi="Book Antiqua"/>
          <w:szCs w:val="24"/>
          <w:lang w:val="en-ID"/>
        </w:rPr>
        <w:t xml:space="preserve">Untuk </w:t>
      </w:r>
      <w:r w:rsidRPr="00967E1D">
        <w:rPr>
          <w:rFonts w:ascii="Book Antiqua" w:hAnsi="Book Antiqua"/>
          <w:szCs w:val="24"/>
        </w:rPr>
        <w:t xml:space="preserve">kepala keluarga </w:t>
      </w:r>
      <w:r w:rsidR="00967E1D" w:rsidRPr="00967E1D">
        <w:rPr>
          <w:rFonts w:ascii="Book Antiqua" w:hAnsi="Book Antiqua"/>
          <w:szCs w:val="24"/>
          <w:lang w:val="en-ID"/>
        </w:rPr>
        <w:t xml:space="preserve">yang belum/tidak bekerja per kondisi 31 Desember 2017 sebanyak 26.191 jiwa (1,77 persen), dimana proporsi kepala keluarga laki-laki lebih sedikit dibandingkan dengan kepala keluarga perempuan. </w:t>
      </w:r>
      <w:r w:rsidRPr="00967E1D">
        <w:rPr>
          <w:rFonts w:ascii="Book Antiqua" w:hAnsi="Book Antiqua"/>
          <w:szCs w:val="24"/>
        </w:rPr>
        <w:t>Ini perlu menjadi perhatian serius oleh pemerintah daerah khususnya dalam penyediaan lapangan pekerjaan industri rumah tangga bagi ibu-ibu yang menjadi kepala keluarga. Disamping itu terdapat pula kepala keluarga yang sudah pensiun sebesar 2,</w:t>
      </w:r>
      <w:r w:rsidR="00967E1D" w:rsidRPr="00967E1D">
        <w:rPr>
          <w:rFonts w:ascii="Book Antiqua" w:hAnsi="Book Antiqua"/>
          <w:szCs w:val="24"/>
          <w:lang w:val="en-ID"/>
        </w:rPr>
        <w:t>11</w:t>
      </w:r>
      <w:r w:rsidRPr="00967E1D">
        <w:rPr>
          <w:rFonts w:ascii="Book Antiqua" w:hAnsi="Book Antiqua"/>
          <w:szCs w:val="24"/>
        </w:rPr>
        <w:t xml:space="preserve"> persen dengan proporsi jumlah pensiunan laki-laki lebih </w:t>
      </w:r>
      <w:r w:rsidR="00967E1D" w:rsidRPr="00967E1D">
        <w:rPr>
          <w:rFonts w:ascii="Book Antiqua" w:hAnsi="Book Antiqua"/>
          <w:szCs w:val="24"/>
          <w:lang w:val="en-ID"/>
        </w:rPr>
        <w:t>kecil</w:t>
      </w:r>
      <w:r w:rsidRPr="00967E1D">
        <w:rPr>
          <w:rFonts w:ascii="Book Antiqua" w:hAnsi="Book Antiqua"/>
          <w:szCs w:val="24"/>
        </w:rPr>
        <w:t xml:space="preserve"> dari kepala keluarga perempuan. Walaupun persentasenya tidak terlalu signifikan, namun hal ini juga harus menjadi perhatian serius pemerintah khususnya instansi terkait dalam hal penyediaan program-program yang memperhatikan para manula yang sudah tidak produktif lagi.</w:t>
      </w:r>
      <w:r w:rsidR="003F4CE6" w:rsidRPr="00967E1D">
        <w:rPr>
          <w:rFonts w:ascii="Book Antiqua" w:hAnsi="Book Antiqua"/>
          <w:szCs w:val="24"/>
          <w:lang w:val="en-ID"/>
        </w:rPr>
        <w:t xml:space="preserve"> </w:t>
      </w:r>
    </w:p>
    <w:p w:rsidR="002F4C81" w:rsidRDefault="002F4C81" w:rsidP="000656EA">
      <w:pPr>
        <w:pStyle w:val="BodyText2"/>
        <w:spacing w:after="0" w:line="360" w:lineRule="auto"/>
        <w:ind w:left="1701"/>
        <w:rPr>
          <w:rFonts w:ascii="Book Antiqua" w:hAnsi="Book Antiqua"/>
          <w:szCs w:val="24"/>
        </w:rPr>
      </w:pPr>
      <w:r w:rsidRPr="00967E1D">
        <w:rPr>
          <w:rFonts w:ascii="Book Antiqua" w:hAnsi="Book Antiqua"/>
          <w:szCs w:val="24"/>
        </w:rPr>
        <w:t xml:space="preserve">Disamping itu, dari </w:t>
      </w:r>
      <w:r w:rsidR="003F4CE6" w:rsidRPr="00967E1D">
        <w:rPr>
          <w:rFonts w:ascii="Book Antiqua" w:hAnsi="Book Antiqua"/>
          <w:szCs w:val="24"/>
          <w:lang w:val="en-ID"/>
        </w:rPr>
        <w:t>Tab</w:t>
      </w:r>
      <w:r w:rsidRPr="00967E1D">
        <w:rPr>
          <w:rFonts w:ascii="Book Antiqua" w:hAnsi="Book Antiqua"/>
          <w:szCs w:val="24"/>
        </w:rPr>
        <w:t>el</w:t>
      </w:r>
      <w:r w:rsidR="003F4CE6" w:rsidRPr="00967E1D">
        <w:rPr>
          <w:rFonts w:ascii="Book Antiqua" w:hAnsi="Book Antiqua"/>
          <w:szCs w:val="24"/>
          <w:lang w:val="en-ID"/>
        </w:rPr>
        <w:t xml:space="preserve"> 24</w:t>
      </w:r>
      <w:r w:rsidRPr="00967E1D">
        <w:rPr>
          <w:rFonts w:ascii="Book Antiqua" w:hAnsi="Book Antiqua"/>
          <w:szCs w:val="24"/>
        </w:rPr>
        <w:t xml:space="preserve"> juga terlihat bahwa terdapat </w:t>
      </w:r>
      <w:r w:rsidR="009A1348" w:rsidRPr="00967E1D">
        <w:rPr>
          <w:rFonts w:ascii="Book Antiqua" w:hAnsi="Book Antiqua"/>
          <w:szCs w:val="24"/>
          <w:lang w:val="en-ID"/>
        </w:rPr>
        <w:t>7.163</w:t>
      </w:r>
      <w:r w:rsidR="003F4CE6" w:rsidRPr="00967E1D">
        <w:rPr>
          <w:rFonts w:ascii="Book Antiqua" w:hAnsi="Book Antiqua"/>
          <w:szCs w:val="24"/>
          <w:lang w:val="en-ID"/>
        </w:rPr>
        <w:t xml:space="preserve"> jiwa (0,4</w:t>
      </w:r>
      <w:r w:rsidR="00967E1D" w:rsidRPr="00967E1D">
        <w:rPr>
          <w:rFonts w:ascii="Book Antiqua" w:hAnsi="Book Antiqua"/>
          <w:szCs w:val="24"/>
          <w:lang w:val="en-ID"/>
        </w:rPr>
        <w:t>8</w:t>
      </w:r>
      <w:r w:rsidR="003F4CE6" w:rsidRPr="00967E1D">
        <w:rPr>
          <w:rFonts w:ascii="Book Antiqua" w:hAnsi="Book Antiqua"/>
          <w:szCs w:val="24"/>
          <w:lang w:val="en-ID"/>
        </w:rPr>
        <w:t xml:space="preserve"> persen)</w:t>
      </w:r>
      <w:r w:rsidRPr="00967E1D">
        <w:rPr>
          <w:rFonts w:ascii="Book Antiqua" w:hAnsi="Book Antiqua"/>
          <w:szCs w:val="24"/>
        </w:rPr>
        <w:t xml:space="preserve"> kepala keluarga yang mempunyai pekerjaan sebagai pelajar/mahasiswa. Walau data ini perlu ditelisik lagi </w:t>
      </w:r>
      <w:r w:rsidRPr="00967E1D">
        <w:rPr>
          <w:rFonts w:ascii="Book Antiqua" w:hAnsi="Book Antiqua"/>
          <w:szCs w:val="24"/>
        </w:rPr>
        <w:lastRenderedPageBreak/>
        <w:t>kebenarannya, namun demikian, bukan tidak mungkin ada kepala keluarga yang memang masih usia sekolah, dikarenakan orang tuanya sudah meninggal atau karena alasan permasalahan sosial masyarakat lainnya sehingga yang bersangkutan terpaksa menanggung beban keluarga dalam melanjutkan kehidupannya. Bagi mereka itu mungkin perlu perhatian dari Dinas Pendidikan khususnya dalam hal menjamin ketersediaan kesempatan menempuh pendidikan bagi mereka sehingga mereka bisa mandiri dan bisa mencapai cita-cita untuk masa depan yang lebih baik.</w:t>
      </w:r>
    </w:p>
    <w:p w:rsidR="006663BF" w:rsidRPr="00967E1D" w:rsidRDefault="006663BF" w:rsidP="000656EA">
      <w:pPr>
        <w:pStyle w:val="BodyText2"/>
        <w:spacing w:after="0" w:line="360" w:lineRule="auto"/>
        <w:ind w:left="1701"/>
        <w:rPr>
          <w:rFonts w:ascii="Book Antiqua" w:hAnsi="Book Antiqua"/>
          <w:szCs w:val="24"/>
        </w:rPr>
      </w:pPr>
    </w:p>
    <w:p w:rsidR="00FB2849" w:rsidRPr="00665766" w:rsidRDefault="00FB2849" w:rsidP="000656EA">
      <w:pPr>
        <w:pStyle w:val="BodyText2"/>
        <w:numPr>
          <w:ilvl w:val="0"/>
          <w:numId w:val="10"/>
        </w:numPr>
        <w:spacing w:after="0" w:line="360" w:lineRule="auto"/>
        <w:ind w:left="1276" w:hanging="425"/>
        <w:rPr>
          <w:rFonts w:ascii="Book Antiqua" w:hAnsi="Book Antiqua"/>
          <w:b/>
          <w:szCs w:val="24"/>
          <w:lang w:val="en-ID"/>
        </w:rPr>
      </w:pPr>
      <w:r w:rsidRPr="00665766">
        <w:rPr>
          <w:rFonts w:ascii="Book Antiqua" w:hAnsi="Book Antiqua"/>
          <w:b/>
          <w:szCs w:val="24"/>
          <w:lang w:val="en-ID"/>
        </w:rPr>
        <w:t>Kelahiran (Fertilitas)</w:t>
      </w:r>
    </w:p>
    <w:p w:rsidR="00FB2849" w:rsidRDefault="00FB2849" w:rsidP="000656EA">
      <w:pPr>
        <w:pStyle w:val="BodyText2"/>
        <w:spacing w:after="0" w:line="360" w:lineRule="auto"/>
        <w:ind w:left="1276"/>
        <w:rPr>
          <w:rFonts w:ascii="Book Antiqua" w:hAnsi="Book Antiqua"/>
          <w:szCs w:val="24"/>
          <w:lang w:val="en-ID"/>
        </w:rPr>
      </w:pPr>
      <w:r>
        <w:rPr>
          <w:rFonts w:ascii="Book Antiqua" w:hAnsi="Book Antiqua"/>
          <w:szCs w:val="24"/>
          <w:lang w:val="en-ID"/>
        </w:rPr>
        <w:t>Kelahiran merupakan salah satu komponen pertumbuhan penduduk yang bersifat menambah jumlah penduduk. Banyaknya kelahiran membawa konsekuensi pada pemenuhan kebutuhan tumbuh kembang bayi, dari pemenuhan gizi, perawatan kesehatan ibu dan anak, dan pada gilirannya membutuhkan fasilitas pendidikan termasuk pemenuhan kesempatan kerja.</w:t>
      </w:r>
    </w:p>
    <w:p w:rsidR="00FB2849" w:rsidRDefault="00FB2849" w:rsidP="000656EA">
      <w:pPr>
        <w:pStyle w:val="BodyText2"/>
        <w:spacing w:after="0" w:line="360" w:lineRule="auto"/>
        <w:ind w:left="1276"/>
        <w:rPr>
          <w:rFonts w:ascii="Book Antiqua" w:hAnsi="Book Antiqua"/>
          <w:szCs w:val="24"/>
          <w:lang w:val="en-ID"/>
        </w:rPr>
      </w:pPr>
      <w:r>
        <w:rPr>
          <w:rFonts w:ascii="Book Antiqua" w:hAnsi="Book Antiqua"/>
          <w:szCs w:val="24"/>
          <w:lang w:val="en-ID"/>
        </w:rPr>
        <w:t>Tingkat kelahiran dimasa lalu akan mempengaruhi tinggi rendahnya jumlah kelahiran dimasa kini, sehingga pengetahuan tentang fertilitas beserta indikator-indikatornya, termasuk Keluarga Berencana sangat berguna bagi para penentu kebijakan maupun perencana dalam menyusun program-program pembangunan sosial terutama terkait dengan upaya peningkatan kesejahteraan ibu, anak dan pembangunan keluarga.</w:t>
      </w:r>
    </w:p>
    <w:p w:rsidR="00FB2849" w:rsidRDefault="00FB2849" w:rsidP="000656EA">
      <w:pPr>
        <w:pStyle w:val="BodyText2"/>
        <w:spacing w:after="0" w:line="360" w:lineRule="auto"/>
        <w:ind w:left="1276"/>
        <w:rPr>
          <w:rFonts w:ascii="Book Antiqua" w:hAnsi="Book Antiqua"/>
          <w:szCs w:val="24"/>
          <w:lang w:val="en-ID"/>
        </w:rPr>
      </w:pPr>
      <w:r>
        <w:rPr>
          <w:rFonts w:ascii="Book Antiqua" w:hAnsi="Book Antiqua"/>
          <w:szCs w:val="24"/>
          <w:lang w:val="en-ID"/>
        </w:rPr>
        <w:t xml:space="preserve">Indikator yang biasa digunakan untuk menghitung kelahiran </w:t>
      </w:r>
      <w:r w:rsidR="0036552E">
        <w:rPr>
          <w:rFonts w:ascii="Book Antiqua" w:hAnsi="Book Antiqua"/>
          <w:szCs w:val="24"/>
          <w:lang w:val="en-ID"/>
        </w:rPr>
        <w:t xml:space="preserve">(fertilitas) </w:t>
      </w:r>
      <w:r>
        <w:rPr>
          <w:rFonts w:ascii="Book Antiqua" w:hAnsi="Book Antiqua"/>
          <w:szCs w:val="24"/>
          <w:lang w:val="en-ID"/>
        </w:rPr>
        <w:t>adalah :</w:t>
      </w:r>
    </w:p>
    <w:p w:rsidR="006663BF" w:rsidRDefault="006663BF" w:rsidP="000656EA">
      <w:pPr>
        <w:pStyle w:val="BodyText2"/>
        <w:spacing w:after="0" w:line="360" w:lineRule="auto"/>
        <w:ind w:left="1276"/>
        <w:rPr>
          <w:rFonts w:ascii="Book Antiqua" w:hAnsi="Book Antiqua"/>
          <w:szCs w:val="24"/>
          <w:lang w:val="en-ID"/>
        </w:rPr>
      </w:pPr>
    </w:p>
    <w:p w:rsidR="00FB2849" w:rsidRPr="00665766" w:rsidRDefault="00665766" w:rsidP="00812D17">
      <w:pPr>
        <w:pStyle w:val="BodyText2"/>
        <w:numPr>
          <w:ilvl w:val="0"/>
          <w:numId w:val="25"/>
        </w:numPr>
        <w:spacing w:after="0" w:line="360" w:lineRule="auto"/>
        <w:ind w:left="1701" w:hanging="425"/>
        <w:rPr>
          <w:rFonts w:ascii="Book Antiqua" w:hAnsi="Book Antiqua"/>
          <w:b/>
          <w:i/>
          <w:szCs w:val="24"/>
          <w:lang w:val="en-ID"/>
        </w:rPr>
      </w:pPr>
      <w:r w:rsidRPr="00665766">
        <w:rPr>
          <w:rFonts w:ascii="Book Antiqua" w:hAnsi="Book Antiqua"/>
          <w:b/>
          <w:i/>
          <w:szCs w:val="24"/>
          <w:lang w:val="en-ID"/>
        </w:rPr>
        <w:lastRenderedPageBreak/>
        <w:t>Jumlah Kelahiran</w:t>
      </w:r>
    </w:p>
    <w:p w:rsidR="00665766" w:rsidRDefault="00665766" w:rsidP="000656EA">
      <w:pPr>
        <w:pStyle w:val="BodyText2"/>
        <w:spacing w:after="0" w:line="360" w:lineRule="auto"/>
        <w:ind w:left="1701"/>
        <w:rPr>
          <w:rFonts w:ascii="Book Antiqua" w:hAnsi="Book Antiqua"/>
          <w:szCs w:val="24"/>
          <w:lang w:val="en-ID"/>
        </w:rPr>
      </w:pPr>
      <w:r>
        <w:rPr>
          <w:rFonts w:ascii="Book Antiqua" w:hAnsi="Book Antiqua"/>
          <w:szCs w:val="24"/>
          <w:lang w:val="en-ID"/>
        </w:rPr>
        <w:t>Jumlah kelahiran didefinisikan sebagai banyaknya kelahiran hidup yang terjadi pada waktu tertentu pada wilayah tertentu.</w:t>
      </w:r>
    </w:p>
    <w:p w:rsidR="00665766" w:rsidRDefault="00665766" w:rsidP="000656EA">
      <w:pPr>
        <w:pStyle w:val="BodyText2"/>
        <w:spacing w:after="0" w:line="360" w:lineRule="auto"/>
        <w:ind w:left="1701"/>
        <w:rPr>
          <w:rFonts w:ascii="Book Antiqua" w:hAnsi="Book Antiqua"/>
          <w:szCs w:val="24"/>
          <w:lang w:val="en-ID"/>
        </w:rPr>
      </w:pPr>
      <w:r>
        <w:rPr>
          <w:rFonts w:ascii="Book Antiqua" w:hAnsi="Book Antiqua"/>
          <w:szCs w:val="24"/>
          <w:lang w:val="en-ID"/>
        </w:rPr>
        <w:t>Informasi tentang jumlah kelahiran bermanfaat untuk perencanaan pembangunan berbagai fasilitas yang dibutuhkan khususnya pengembangan fasilitas kesehatan ibu dan anak, baik untuk masa kini maupun untuk masa yang akan datang.</w:t>
      </w:r>
      <w:r w:rsidR="00E062C0">
        <w:rPr>
          <w:rFonts w:ascii="Book Antiqua" w:hAnsi="Book Antiqua"/>
          <w:szCs w:val="24"/>
          <w:lang w:val="en-ID"/>
        </w:rPr>
        <w:t xml:space="preserve"> Selain itu, data tentang jumlah kelahiran hidup merupakan dasar untuk perhitungan berbagai indikator fertilitas lainnya. </w:t>
      </w:r>
    </w:p>
    <w:p w:rsidR="00E062C0" w:rsidRDefault="00E062C0" w:rsidP="000656EA">
      <w:pPr>
        <w:pStyle w:val="BodyText2"/>
        <w:spacing w:after="0" w:line="360" w:lineRule="auto"/>
        <w:ind w:left="1701"/>
        <w:rPr>
          <w:rFonts w:ascii="Book Antiqua" w:hAnsi="Book Antiqua"/>
          <w:szCs w:val="24"/>
          <w:lang w:val="en-ID"/>
        </w:rPr>
      </w:pPr>
      <w:r>
        <w:rPr>
          <w:rFonts w:ascii="Book Antiqua" w:hAnsi="Book Antiqua"/>
          <w:szCs w:val="24"/>
          <w:lang w:val="en-ID"/>
        </w:rPr>
        <w:t>Jumlah Kelahiran Hidup Provinsi Sumatera Barat Tahun 2017 tersaji pada Tabel 25 di bawah ini :</w:t>
      </w:r>
    </w:p>
    <w:p w:rsidR="00E062C0" w:rsidRDefault="00E062C0" w:rsidP="00E062C0">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25.</w:t>
      </w:r>
    </w:p>
    <w:p w:rsidR="00E062C0" w:rsidRDefault="00E062C0" w:rsidP="00E062C0">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Jumlah Kelahiran Hidup</w:t>
      </w:r>
    </w:p>
    <w:p w:rsidR="00477361" w:rsidRDefault="00477361" w:rsidP="00E062C0">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Tahun 2017</w:t>
      </w:r>
    </w:p>
    <w:tbl>
      <w:tblPr>
        <w:tblpPr w:leftFromText="180" w:rightFromText="180" w:vertAnchor="text" w:horzAnchor="margin" w:tblpXSpec="right" w:tblpY="219"/>
        <w:tblW w:w="7054" w:type="dxa"/>
        <w:tblLook w:val="04A0" w:firstRow="1" w:lastRow="0" w:firstColumn="1" w:lastColumn="0" w:noHBand="0" w:noVBand="1"/>
      </w:tblPr>
      <w:tblGrid>
        <w:gridCol w:w="600"/>
        <w:gridCol w:w="3000"/>
        <w:gridCol w:w="1186"/>
        <w:gridCol w:w="1156"/>
        <w:gridCol w:w="1112"/>
      </w:tblGrid>
      <w:tr w:rsidR="00E062C0" w:rsidRPr="00E062C0" w:rsidTr="00477361">
        <w:trPr>
          <w:trHeight w:val="255"/>
        </w:trPr>
        <w:tc>
          <w:tcPr>
            <w:tcW w:w="600"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E062C0" w:rsidRPr="00E062C0" w:rsidRDefault="00E062C0" w:rsidP="00E062C0">
            <w:pPr>
              <w:spacing w:after="0" w:line="240" w:lineRule="auto"/>
              <w:jc w:val="center"/>
              <w:rPr>
                <w:rFonts w:ascii="Book Antiqua" w:eastAsia="Times New Roman" w:hAnsi="Book Antiqua" w:cs="Calibri"/>
                <w:b/>
                <w:bCs/>
                <w:color w:val="FFFFFF"/>
                <w:sz w:val="18"/>
                <w:szCs w:val="18"/>
                <w:lang w:val="en-ID" w:eastAsia="en-ID"/>
              </w:rPr>
            </w:pPr>
            <w:r w:rsidRPr="00E062C0">
              <w:rPr>
                <w:rFonts w:ascii="Book Antiqua" w:eastAsia="Times New Roman" w:hAnsi="Book Antiqua" w:cs="Calibri"/>
                <w:b/>
                <w:bCs/>
                <w:color w:val="FFFFFF"/>
                <w:sz w:val="18"/>
                <w:szCs w:val="18"/>
                <w:lang w:val="en-ID" w:eastAsia="en-ID"/>
              </w:rPr>
              <w:t>No</w:t>
            </w:r>
          </w:p>
        </w:tc>
        <w:tc>
          <w:tcPr>
            <w:tcW w:w="3000"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E062C0" w:rsidRPr="00E062C0" w:rsidRDefault="00E062C0" w:rsidP="00E062C0">
            <w:pPr>
              <w:spacing w:after="0" w:line="240" w:lineRule="auto"/>
              <w:jc w:val="center"/>
              <w:rPr>
                <w:rFonts w:ascii="Book Antiqua" w:eastAsia="Times New Roman" w:hAnsi="Book Antiqua" w:cs="Calibri"/>
                <w:b/>
                <w:bCs/>
                <w:color w:val="FFFFFF"/>
                <w:sz w:val="18"/>
                <w:szCs w:val="18"/>
                <w:lang w:val="en-ID" w:eastAsia="en-ID"/>
              </w:rPr>
            </w:pPr>
            <w:r w:rsidRPr="00E062C0">
              <w:rPr>
                <w:rFonts w:ascii="Book Antiqua" w:eastAsia="Times New Roman" w:hAnsi="Book Antiqua" w:cs="Calibri"/>
                <w:b/>
                <w:bCs/>
                <w:color w:val="FFFFFF"/>
                <w:sz w:val="18"/>
                <w:szCs w:val="18"/>
                <w:lang w:val="en-ID" w:eastAsia="en-ID"/>
              </w:rPr>
              <w:t>Kabupaten/Kota</w:t>
            </w:r>
          </w:p>
        </w:tc>
        <w:tc>
          <w:tcPr>
            <w:tcW w:w="3454" w:type="dxa"/>
            <w:gridSpan w:val="3"/>
            <w:tcBorders>
              <w:top w:val="single" w:sz="4" w:space="0" w:color="auto"/>
              <w:left w:val="nil"/>
              <w:bottom w:val="single" w:sz="4" w:space="0" w:color="auto"/>
              <w:right w:val="single" w:sz="4" w:space="0" w:color="auto"/>
            </w:tcBorders>
            <w:shd w:val="clear" w:color="000000" w:fill="E26B0A"/>
            <w:noWrap/>
            <w:vAlign w:val="center"/>
            <w:hideMark/>
          </w:tcPr>
          <w:p w:rsidR="00E062C0" w:rsidRPr="00E062C0" w:rsidRDefault="00E062C0" w:rsidP="00E062C0">
            <w:pPr>
              <w:spacing w:after="0" w:line="240" w:lineRule="auto"/>
              <w:jc w:val="center"/>
              <w:rPr>
                <w:rFonts w:ascii="Book Antiqua" w:eastAsia="Times New Roman" w:hAnsi="Book Antiqua" w:cs="Calibri"/>
                <w:b/>
                <w:bCs/>
                <w:color w:val="FFFFFF"/>
                <w:sz w:val="18"/>
                <w:szCs w:val="18"/>
                <w:lang w:val="en-ID" w:eastAsia="en-ID"/>
              </w:rPr>
            </w:pPr>
            <w:r w:rsidRPr="00E062C0">
              <w:rPr>
                <w:rFonts w:ascii="Book Antiqua" w:eastAsia="Times New Roman" w:hAnsi="Book Antiqua" w:cs="Calibri"/>
                <w:b/>
                <w:bCs/>
                <w:color w:val="FFFFFF"/>
                <w:sz w:val="18"/>
                <w:szCs w:val="18"/>
                <w:lang w:val="en-ID" w:eastAsia="en-ID"/>
              </w:rPr>
              <w:t>Jumlah Kelahiran Hidup (Jiwa)</w:t>
            </w:r>
          </w:p>
        </w:tc>
      </w:tr>
      <w:tr w:rsidR="00E062C0" w:rsidRPr="00E062C0" w:rsidTr="00477361">
        <w:trPr>
          <w:trHeight w:val="25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062C0" w:rsidRPr="00E062C0" w:rsidRDefault="00E062C0" w:rsidP="00E062C0">
            <w:pPr>
              <w:spacing w:after="0" w:line="240" w:lineRule="auto"/>
              <w:rPr>
                <w:rFonts w:ascii="Book Antiqua" w:eastAsia="Times New Roman" w:hAnsi="Book Antiqua" w:cs="Calibri"/>
                <w:b/>
                <w:bCs/>
                <w:color w:val="FFFFFF"/>
                <w:sz w:val="18"/>
                <w:szCs w:val="18"/>
                <w:lang w:val="en-ID" w:eastAsia="en-ID"/>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E062C0" w:rsidRPr="00E062C0" w:rsidRDefault="00E062C0" w:rsidP="00E062C0">
            <w:pPr>
              <w:spacing w:after="0" w:line="240" w:lineRule="auto"/>
              <w:rPr>
                <w:rFonts w:ascii="Book Antiqua" w:eastAsia="Times New Roman" w:hAnsi="Book Antiqua" w:cs="Calibri"/>
                <w:b/>
                <w:bCs/>
                <w:color w:val="FFFFFF"/>
                <w:sz w:val="18"/>
                <w:szCs w:val="18"/>
                <w:lang w:val="en-ID" w:eastAsia="en-ID"/>
              </w:rPr>
            </w:pPr>
          </w:p>
        </w:tc>
        <w:tc>
          <w:tcPr>
            <w:tcW w:w="1186" w:type="dxa"/>
            <w:tcBorders>
              <w:top w:val="nil"/>
              <w:left w:val="nil"/>
              <w:bottom w:val="single" w:sz="4" w:space="0" w:color="auto"/>
              <w:right w:val="single" w:sz="4" w:space="0" w:color="auto"/>
            </w:tcBorders>
            <w:shd w:val="clear" w:color="000000" w:fill="E26B0A"/>
            <w:noWrap/>
            <w:vAlign w:val="center"/>
            <w:hideMark/>
          </w:tcPr>
          <w:p w:rsidR="00E062C0" w:rsidRPr="00E062C0" w:rsidRDefault="00E062C0" w:rsidP="00E062C0">
            <w:pPr>
              <w:spacing w:after="0" w:line="240" w:lineRule="auto"/>
              <w:jc w:val="center"/>
              <w:rPr>
                <w:rFonts w:ascii="Book Antiqua" w:eastAsia="Times New Roman" w:hAnsi="Book Antiqua" w:cs="Calibri"/>
                <w:b/>
                <w:bCs/>
                <w:color w:val="FFFFFF"/>
                <w:sz w:val="18"/>
                <w:szCs w:val="18"/>
                <w:lang w:val="en-ID" w:eastAsia="en-ID"/>
              </w:rPr>
            </w:pPr>
            <w:r w:rsidRPr="00E062C0">
              <w:rPr>
                <w:rFonts w:ascii="Book Antiqua" w:eastAsia="Times New Roman" w:hAnsi="Book Antiqua" w:cs="Calibri"/>
                <w:b/>
                <w:bCs/>
                <w:color w:val="FFFFFF"/>
                <w:sz w:val="18"/>
                <w:szCs w:val="18"/>
                <w:lang w:val="en-ID" w:eastAsia="en-ID"/>
              </w:rPr>
              <w:t>Laki-Laki</w:t>
            </w:r>
          </w:p>
        </w:tc>
        <w:tc>
          <w:tcPr>
            <w:tcW w:w="1156" w:type="dxa"/>
            <w:tcBorders>
              <w:top w:val="nil"/>
              <w:left w:val="nil"/>
              <w:bottom w:val="single" w:sz="4" w:space="0" w:color="auto"/>
              <w:right w:val="single" w:sz="4" w:space="0" w:color="auto"/>
            </w:tcBorders>
            <w:shd w:val="clear" w:color="000000" w:fill="E26B0A"/>
            <w:noWrap/>
            <w:vAlign w:val="center"/>
            <w:hideMark/>
          </w:tcPr>
          <w:p w:rsidR="00E062C0" w:rsidRPr="00E062C0" w:rsidRDefault="00E062C0" w:rsidP="00E062C0">
            <w:pPr>
              <w:spacing w:after="0" w:line="240" w:lineRule="auto"/>
              <w:jc w:val="center"/>
              <w:rPr>
                <w:rFonts w:ascii="Book Antiqua" w:eastAsia="Times New Roman" w:hAnsi="Book Antiqua" w:cs="Calibri"/>
                <w:b/>
                <w:bCs/>
                <w:color w:val="FFFFFF"/>
                <w:sz w:val="18"/>
                <w:szCs w:val="18"/>
                <w:lang w:val="en-ID" w:eastAsia="en-ID"/>
              </w:rPr>
            </w:pPr>
            <w:r w:rsidRPr="00E062C0">
              <w:rPr>
                <w:rFonts w:ascii="Book Antiqua" w:eastAsia="Times New Roman" w:hAnsi="Book Antiqua" w:cs="Calibri"/>
                <w:b/>
                <w:bCs/>
                <w:color w:val="FFFFFF"/>
                <w:sz w:val="18"/>
                <w:szCs w:val="18"/>
                <w:lang w:val="en-ID" w:eastAsia="en-ID"/>
              </w:rPr>
              <w:t>Perempuan</w:t>
            </w:r>
          </w:p>
        </w:tc>
        <w:tc>
          <w:tcPr>
            <w:tcW w:w="1112" w:type="dxa"/>
            <w:tcBorders>
              <w:top w:val="nil"/>
              <w:left w:val="nil"/>
              <w:bottom w:val="single" w:sz="4" w:space="0" w:color="auto"/>
              <w:right w:val="single" w:sz="4" w:space="0" w:color="auto"/>
            </w:tcBorders>
            <w:shd w:val="clear" w:color="000000" w:fill="E26B0A"/>
            <w:noWrap/>
            <w:vAlign w:val="center"/>
            <w:hideMark/>
          </w:tcPr>
          <w:p w:rsidR="00E062C0" w:rsidRPr="00E062C0" w:rsidRDefault="00E062C0" w:rsidP="00E062C0">
            <w:pPr>
              <w:spacing w:after="0" w:line="240" w:lineRule="auto"/>
              <w:jc w:val="center"/>
              <w:rPr>
                <w:rFonts w:ascii="Book Antiqua" w:eastAsia="Times New Roman" w:hAnsi="Book Antiqua" w:cs="Calibri"/>
                <w:b/>
                <w:bCs/>
                <w:color w:val="FFFFFF"/>
                <w:sz w:val="18"/>
                <w:szCs w:val="18"/>
                <w:lang w:val="en-ID" w:eastAsia="en-ID"/>
              </w:rPr>
            </w:pPr>
            <w:r w:rsidRPr="00E062C0">
              <w:rPr>
                <w:rFonts w:ascii="Book Antiqua" w:eastAsia="Times New Roman" w:hAnsi="Book Antiqua" w:cs="Calibri"/>
                <w:b/>
                <w:bCs/>
                <w:color w:val="FFFFFF"/>
                <w:sz w:val="18"/>
                <w:szCs w:val="18"/>
                <w:lang w:val="en-ID" w:eastAsia="en-ID"/>
              </w:rPr>
              <w:t>Total</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1</w:t>
            </w:r>
          </w:p>
        </w:tc>
        <w:tc>
          <w:tcPr>
            <w:tcW w:w="3000"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Kabupaten Pesisir Selatan</w:t>
            </w:r>
          </w:p>
        </w:tc>
        <w:tc>
          <w:tcPr>
            <w:tcW w:w="118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4.628 </w:t>
            </w:r>
          </w:p>
        </w:tc>
        <w:tc>
          <w:tcPr>
            <w:tcW w:w="115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4.419 </w:t>
            </w:r>
          </w:p>
        </w:tc>
        <w:tc>
          <w:tcPr>
            <w:tcW w:w="1112"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9.047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2</w:t>
            </w:r>
          </w:p>
        </w:tc>
        <w:tc>
          <w:tcPr>
            <w:tcW w:w="3000"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Kabupaten Solok </w:t>
            </w:r>
          </w:p>
        </w:tc>
        <w:tc>
          <w:tcPr>
            <w:tcW w:w="118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3.370 </w:t>
            </w:r>
          </w:p>
        </w:tc>
        <w:tc>
          <w:tcPr>
            <w:tcW w:w="115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3.534 </w:t>
            </w:r>
          </w:p>
        </w:tc>
        <w:tc>
          <w:tcPr>
            <w:tcW w:w="1112"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6.904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3</w:t>
            </w:r>
          </w:p>
        </w:tc>
        <w:tc>
          <w:tcPr>
            <w:tcW w:w="3000"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Kabupaten Sijunjung</w:t>
            </w:r>
          </w:p>
        </w:tc>
        <w:tc>
          <w:tcPr>
            <w:tcW w:w="118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2.199 </w:t>
            </w:r>
          </w:p>
        </w:tc>
        <w:tc>
          <w:tcPr>
            <w:tcW w:w="115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2.046 </w:t>
            </w:r>
          </w:p>
        </w:tc>
        <w:tc>
          <w:tcPr>
            <w:tcW w:w="1112"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4.245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4</w:t>
            </w:r>
          </w:p>
        </w:tc>
        <w:tc>
          <w:tcPr>
            <w:tcW w:w="3000"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Kabupaten Tanah Datar</w:t>
            </w:r>
          </w:p>
        </w:tc>
        <w:tc>
          <w:tcPr>
            <w:tcW w:w="118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2.492 </w:t>
            </w:r>
          </w:p>
        </w:tc>
        <w:tc>
          <w:tcPr>
            <w:tcW w:w="115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2.240 </w:t>
            </w:r>
          </w:p>
        </w:tc>
        <w:tc>
          <w:tcPr>
            <w:tcW w:w="1112"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4.732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5</w:t>
            </w:r>
          </w:p>
        </w:tc>
        <w:tc>
          <w:tcPr>
            <w:tcW w:w="3000"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Kabupaten Padang Pariaman</w:t>
            </w:r>
          </w:p>
        </w:tc>
        <w:tc>
          <w:tcPr>
            <w:tcW w:w="118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2.625 </w:t>
            </w:r>
          </w:p>
        </w:tc>
        <w:tc>
          <w:tcPr>
            <w:tcW w:w="115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3.941 </w:t>
            </w:r>
          </w:p>
        </w:tc>
        <w:tc>
          <w:tcPr>
            <w:tcW w:w="1112"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6.566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6</w:t>
            </w:r>
          </w:p>
        </w:tc>
        <w:tc>
          <w:tcPr>
            <w:tcW w:w="3000"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Kabupaten Agam</w:t>
            </w:r>
          </w:p>
        </w:tc>
        <w:tc>
          <w:tcPr>
            <w:tcW w:w="118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3.879 </w:t>
            </w:r>
          </w:p>
        </w:tc>
        <w:tc>
          <w:tcPr>
            <w:tcW w:w="115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3.610 </w:t>
            </w:r>
          </w:p>
        </w:tc>
        <w:tc>
          <w:tcPr>
            <w:tcW w:w="1112"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7.489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7</w:t>
            </w:r>
          </w:p>
        </w:tc>
        <w:tc>
          <w:tcPr>
            <w:tcW w:w="3000"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Kabupaten Lima Puluh Kota</w:t>
            </w:r>
          </w:p>
        </w:tc>
        <w:tc>
          <w:tcPr>
            <w:tcW w:w="118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3.200 </w:t>
            </w:r>
          </w:p>
        </w:tc>
        <w:tc>
          <w:tcPr>
            <w:tcW w:w="115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3.122 </w:t>
            </w:r>
          </w:p>
        </w:tc>
        <w:tc>
          <w:tcPr>
            <w:tcW w:w="1112"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6.322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8</w:t>
            </w:r>
          </w:p>
        </w:tc>
        <w:tc>
          <w:tcPr>
            <w:tcW w:w="3000"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Kabupaten Pasaman</w:t>
            </w:r>
          </w:p>
        </w:tc>
        <w:tc>
          <w:tcPr>
            <w:tcW w:w="118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2.772 </w:t>
            </w:r>
          </w:p>
        </w:tc>
        <w:tc>
          <w:tcPr>
            <w:tcW w:w="115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2.567 </w:t>
            </w:r>
          </w:p>
        </w:tc>
        <w:tc>
          <w:tcPr>
            <w:tcW w:w="1112"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5.339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9</w:t>
            </w:r>
          </w:p>
        </w:tc>
        <w:tc>
          <w:tcPr>
            <w:tcW w:w="3000"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Kabupaten Kepulauan Mentawai</w:t>
            </w:r>
          </w:p>
        </w:tc>
        <w:tc>
          <w:tcPr>
            <w:tcW w:w="118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891 </w:t>
            </w:r>
          </w:p>
        </w:tc>
        <w:tc>
          <w:tcPr>
            <w:tcW w:w="115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939 </w:t>
            </w:r>
          </w:p>
        </w:tc>
        <w:tc>
          <w:tcPr>
            <w:tcW w:w="1112"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1.830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10</w:t>
            </w:r>
          </w:p>
        </w:tc>
        <w:tc>
          <w:tcPr>
            <w:tcW w:w="3000"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Kabupaten Dharmasraya</w:t>
            </w:r>
          </w:p>
        </w:tc>
        <w:tc>
          <w:tcPr>
            <w:tcW w:w="118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1.580 </w:t>
            </w:r>
          </w:p>
        </w:tc>
        <w:tc>
          <w:tcPr>
            <w:tcW w:w="115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2.091 </w:t>
            </w:r>
          </w:p>
        </w:tc>
        <w:tc>
          <w:tcPr>
            <w:tcW w:w="1112"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3.671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11</w:t>
            </w:r>
          </w:p>
        </w:tc>
        <w:tc>
          <w:tcPr>
            <w:tcW w:w="3000"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Kabupaten Solok Selatan</w:t>
            </w:r>
          </w:p>
        </w:tc>
        <w:tc>
          <w:tcPr>
            <w:tcW w:w="118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1.752 </w:t>
            </w:r>
          </w:p>
        </w:tc>
        <w:tc>
          <w:tcPr>
            <w:tcW w:w="115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1.512 </w:t>
            </w:r>
          </w:p>
        </w:tc>
        <w:tc>
          <w:tcPr>
            <w:tcW w:w="1112"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3.264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12</w:t>
            </w:r>
          </w:p>
        </w:tc>
        <w:tc>
          <w:tcPr>
            <w:tcW w:w="3000"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Kabupaten Pasaman Barat</w:t>
            </w:r>
          </w:p>
        </w:tc>
        <w:tc>
          <w:tcPr>
            <w:tcW w:w="118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4.342 </w:t>
            </w:r>
          </w:p>
        </w:tc>
        <w:tc>
          <w:tcPr>
            <w:tcW w:w="115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w:t>
            </w:r>
            <w:r w:rsidR="00477361">
              <w:rPr>
                <w:rFonts w:ascii="Book Antiqua" w:eastAsia="Times New Roman" w:hAnsi="Book Antiqua" w:cs="Calibri"/>
                <w:color w:val="000000"/>
                <w:sz w:val="18"/>
                <w:szCs w:val="18"/>
                <w:lang w:val="en-ID" w:eastAsia="en-ID"/>
              </w:rPr>
              <w:t xml:space="preserve"> </w:t>
            </w:r>
            <w:r w:rsidRPr="00E062C0">
              <w:rPr>
                <w:rFonts w:ascii="Book Antiqua" w:eastAsia="Times New Roman" w:hAnsi="Book Antiqua" w:cs="Calibri"/>
                <w:color w:val="000000"/>
                <w:sz w:val="18"/>
                <w:szCs w:val="18"/>
                <w:lang w:val="en-ID" w:eastAsia="en-ID"/>
              </w:rPr>
              <w:t xml:space="preserve">3.947 </w:t>
            </w:r>
          </w:p>
        </w:tc>
        <w:tc>
          <w:tcPr>
            <w:tcW w:w="1112"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8.289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13</w:t>
            </w:r>
          </w:p>
        </w:tc>
        <w:tc>
          <w:tcPr>
            <w:tcW w:w="3000"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Kota Padang</w:t>
            </w:r>
          </w:p>
        </w:tc>
        <w:tc>
          <w:tcPr>
            <w:tcW w:w="118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8.415 </w:t>
            </w:r>
          </w:p>
        </w:tc>
        <w:tc>
          <w:tcPr>
            <w:tcW w:w="115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w:t>
            </w:r>
            <w:r w:rsidR="00477361">
              <w:rPr>
                <w:rFonts w:ascii="Book Antiqua" w:eastAsia="Times New Roman" w:hAnsi="Book Antiqua" w:cs="Calibri"/>
                <w:color w:val="000000"/>
                <w:sz w:val="18"/>
                <w:szCs w:val="18"/>
                <w:lang w:val="en-ID" w:eastAsia="en-ID"/>
              </w:rPr>
              <w:t xml:space="preserve"> </w:t>
            </w:r>
            <w:r w:rsidRPr="00E062C0">
              <w:rPr>
                <w:rFonts w:ascii="Book Antiqua" w:eastAsia="Times New Roman" w:hAnsi="Book Antiqua" w:cs="Calibri"/>
                <w:color w:val="000000"/>
                <w:sz w:val="18"/>
                <w:szCs w:val="18"/>
                <w:lang w:val="en-ID" w:eastAsia="en-ID"/>
              </w:rPr>
              <w:t xml:space="preserve">8.539 </w:t>
            </w:r>
          </w:p>
        </w:tc>
        <w:tc>
          <w:tcPr>
            <w:tcW w:w="1112"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16.954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14</w:t>
            </w:r>
          </w:p>
        </w:tc>
        <w:tc>
          <w:tcPr>
            <w:tcW w:w="3000"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Kota Solok</w:t>
            </w:r>
          </w:p>
        </w:tc>
        <w:tc>
          <w:tcPr>
            <w:tcW w:w="118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790 </w:t>
            </w:r>
          </w:p>
        </w:tc>
        <w:tc>
          <w:tcPr>
            <w:tcW w:w="115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636 </w:t>
            </w:r>
          </w:p>
        </w:tc>
        <w:tc>
          <w:tcPr>
            <w:tcW w:w="1112"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1.426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15</w:t>
            </w:r>
          </w:p>
        </w:tc>
        <w:tc>
          <w:tcPr>
            <w:tcW w:w="3000"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Kota Sawahlunto</w:t>
            </w:r>
          </w:p>
        </w:tc>
        <w:tc>
          <w:tcPr>
            <w:tcW w:w="118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534 </w:t>
            </w:r>
          </w:p>
        </w:tc>
        <w:tc>
          <w:tcPr>
            <w:tcW w:w="115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479 </w:t>
            </w:r>
          </w:p>
        </w:tc>
        <w:tc>
          <w:tcPr>
            <w:tcW w:w="1112"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1.013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16</w:t>
            </w:r>
          </w:p>
        </w:tc>
        <w:tc>
          <w:tcPr>
            <w:tcW w:w="3000"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Kota Padang Panjang</w:t>
            </w:r>
          </w:p>
        </w:tc>
        <w:tc>
          <w:tcPr>
            <w:tcW w:w="118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538 </w:t>
            </w:r>
          </w:p>
        </w:tc>
        <w:tc>
          <w:tcPr>
            <w:tcW w:w="115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551 </w:t>
            </w:r>
          </w:p>
        </w:tc>
        <w:tc>
          <w:tcPr>
            <w:tcW w:w="1112"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w:t>
            </w:r>
            <w:r w:rsidR="00477361">
              <w:rPr>
                <w:rFonts w:ascii="Book Antiqua" w:eastAsia="Times New Roman" w:hAnsi="Book Antiqua" w:cs="Calibri"/>
                <w:color w:val="000000"/>
                <w:sz w:val="18"/>
                <w:szCs w:val="18"/>
                <w:lang w:val="en-ID" w:eastAsia="en-ID"/>
              </w:rPr>
              <w:t xml:space="preserve"> </w:t>
            </w:r>
            <w:r w:rsidRPr="00E062C0">
              <w:rPr>
                <w:rFonts w:ascii="Book Antiqua" w:eastAsia="Times New Roman" w:hAnsi="Book Antiqua" w:cs="Calibri"/>
                <w:color w:val="000000"/>
                <w:sz w:val="18"/>
                <w:szCs w:val="18"/>
                <w:lang w:val="en-ID" w:eastAsia="en-ID"/>
              </w:rPr>
              <w:t xml:space="preserve">1.089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17</w:t>
            </w:r>
          </w:p>
        </w:tc>
        <w:tc>
          <w:tcPr>
            <w:tcW w:w="3000"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Kota Bukittinggi</w:t>
            </w:r>
          </w:p>
        </w:tc>
        <w:tc>
          <w:tcPr>
            <w:tcW w:w="118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1.219 </w:t>
            </w:r>
          </w:p>
        </w:tc>
        <w:tc>
          <w:tcPr>
            <w:tcW w:w="1156"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1.208 </w:t>
            </w:r>
          </w:p>
        </w:tc>
        <w:tc>
          <w:tcPr>
            <w:tcW w:w="1112" w:type="dxa"/>
            <w:tcBorders>
              <w:top w:val="nil"/>
              <w:left w:val="nil"/>
              <w:bottom w:val="single" w:sz="4"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2.427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18</w:t>
            </w:r>
          </w:p>
        </w:tc>
        <w:tc>
          <w:tcPr>
            <w:tcW w:w="3000"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Kota Payakumbuh</w:t>
            </w:r>
          </w:p>
        </w:tc>
        <w:tc>
          <w:tcPr>
            <w:tcW w:w="118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1.470 </w:t>
            </w:r>
          </w:p>
        </w:tc>
        <w:tc>
          <w:tcPr>
            <w:tcW w:w="1156"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1.368 </w:t>
            </w:r>
          </w:p>
        </w:tc>
        <w:tc>
          <w:tcPr>
            <w:tcW w:w="1112" w:type="dxa"/>
            <w:tcBorders>
              <w:top w:val="nil"/>
              <w:left w:val="nil"/>
              <w:bottom w:val="single" w:sz="4" w:space="0" w:color="auto"/>
              <w:right w:val="single" w:sz="4" w:space="0" w:color="auto"/>
            </w:tcBorders>
            <w:shd w:val="clear" w:color="000000" w:fill="F79646"/>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2.838 </w:t>
            </w:r>
          </w:p>
        </w:tc>
      </w:tr>
      <w:tr w:rsidR="00477361" w:rsidRPr="00E062C0" w:rsidTr="00477361">
        <w:trPr>
          <w:trHeight w:val="255"/>
        </w:trPr>
        <w:tc>
          <w:tcPr>
            <w:tcW w:w="600" w:type="dxa"/>
            <w:tcBorders>
              <w:top w:val="nil"/>
              <w:left w:val="single" w:sz="4" w:space="0" w:color="auto"/>
              <w:bottom w:val="double" w:sz="6" w:space="0" w:color="auto"/>
              <w:right w:val="single" w:sz="4" w:space="0" w:color="auto"/>
            </w:tcBorders>
            <w:shd w:val="clear" w:color="000000" w:fill="92D050"/>
            <w:noWrap/>
            <w:vAlign w:val="center"/>
            <w:hideMark/>
          </w:tcPr>
          <w:p w:rsidR="00E062C0" w:rsidRPr="00E062C0" w:rsidRDefault="00E062C0" w:rsidP="00E062C0">
            <w:pPr>
              <w:spacing w:after="0" w:line="240" w:lineRule="auto"/>
              <w:jc w:val="center"/>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19</w:t>
            </w:r>
          </w:p>
        </w:tc>
        <w:tc>
          <w:tcPr>
            <w:tcW w:w="3000" w:type="dxa"/>
            <w:tcBorders>
              <w:top w:val="nil"/>
              <w:left w:val="nil"/>
              <w:bottom w:val="double" w:sz="6"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Kota Pariaman</w:t>
            </w:r>
          </w:p>
        </w:tc>
        <w:tc>
          <w:tcPr>
            <w:tcW w:w="1186" w:type="dxa"/>
            <w:tcBorders>
              <w:top w:val="nil"/>
              <w:left w:val="nil"/>
              <w:bottom w:val="double" w:sz="6"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898 </w:t>
            </w:r>
          </w:p>
        </w:tc>
        <w:tc>
          <w:tcPr>
            <w:tcW w:w="1156" w:type="dxa"/>
            <w:tcBorders>
              <w:top w:val="nil"/>
              <w:left w:val="nil"/>
              <w:bottom w:val="double" w:sz="6"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782 </w:t>
            </w:r>
          </w:p>
        </w:tc>
        <w:tc>
          <w:tcPr>
            <w:tcW w:w="1112" w:type="dxa"/>
            <w:tcBorders>
              <w:top w:val="nil"/>
              <w:left w:val="nil"/>
              <w:bottom w:val="double" w:sz="6" w:space="0" w:color="auto"/>
              <w:right w:val="single" w:sz="4" w:space="0" w:color="auto"/>
            </w:tcBorders>
            <w:shd w:val="clear" w:color="000000" w:fill="92D050"/>
            <w:noWrap/>
            <w:vAlign w:val="center"/>
            <w:hideMark/>
          </w:tcPr>
          <w:p w:rsidR="00E062C0" w:rsidRPr="00E062C0" w:rsidRDefault="00E062C0" w:rsidP="00E062C0">
            <w:pPr>
              <w:spacing w:after="0" w:line="240" w:lineRule="auto"/>
              <w:rPr>
                <w:rFonts w:ascii="Book Antiqua" w:eastAsia="Times New Roman" w:hAnsi="Book Antiqua" w:cs="Calibri"/>
                <w:color w:val="000000"/>
                <w:sz w:val="18"/>
                <w:szCs w:val="18"/>
                <w:lang w:val="en-ID" w:eastAsia="en-ID"/>
              </w:rPr>
            </w:pPr>
            <w:r w:rsidRPr="00E062C0">
              <w:rPr>
                <w:rFonts w:ascii="Book Antiqua" w:eastAsia="Times New Roman" w:hAnsi="Book Antiqua" w:cs="Calibri"/>
                <w:color w:val="000000"/>
                <w:sz w:val="18"/>
                <w:szCs w:val="18"/>
                <w:lang w:val="en-ID" w:eastAsia="en-ID"/>
              </w:rPr>
              <w:t xml:space="preserve">          1.680 </w:t>
            </w:r>
          </w:p>
        </w:tc>
      </w:tr>
      <w:tr w:rsidR="00477361" w:rsidRPr="00E062C0" w:rsidTr="00477361">
        <w:trPr>
          <w:trHeight w:val="255"/>
        </w:trPr>
        <w:tc>
          <w:tcPr>
            <w:tcW w:w="600" w:type="dxa"/>
            <w:tcBorders>
              <w:top w:val="nil"/>
              <w:left w:val="single" w:sz="4" w:space="0" w:color="auto"/>
              <w:bottom w:val="single" w:sz="4" w:space="0" w:color="auto"/>
              <w:right w:val="single" w:sz="4" w:space="0" w:color="auto"/>
            </w:tcBorders>
            <w:shd w:val="clear" w:color="000000" w:fill="00B050"/>
            <w:noWrap/>
            <w:vAlign w:val="center"/>
            <w:hideMark/>
          </w:tcPr>
          <w:p w:rsidR="00E062C0" w:rsidRPr="00E062C0" w:rsidRDefault="00E062C0" w:rsidP="00E062C0">
            <w:pPr>
              <w:spacing w:after="0" w:line="240" w:lineRule="auto"/>
              <w:rPr>
                <w:rFonts w:ascii="Book Antiqua" w:eastAsia="Times New Roman" w:hAnsi="Book Antiqua" w:cs="Calibri"/>
                <w:b/>
                <w:bCs/>
                <w:color w:val="FFFFFF"/>
                <w:sz w:val="18"/>
                <w:szCs w:val="18"/>
                <w:lang w:val="en-ID" w:eastAsia="en-ID"/>
              </w:rPr>
            </w:pPr>
            <w:r w:rsidRPr="00E062C0">
              <w:rPr>
                <w:rFonts w:ascii="Book Antiqua" w:eastAsia="Times New Roman" w:hAnsi="Book Antiqua" w:cs="Calibri"/>
                <w:b/>
                <w:bCs/>
                <w:color w:val="FFFFFF"/>
                <w:sz w:val="18"/>
                <w:szCs w:val="18"/>
                <w:lang w:val="en-ID" w:eastAsia="en-ID"/>
              </w:rPr>
              <w:t> </w:t>
            </w:r>
          </w:p>
        </w:tc>
        <w:tc>
          <w:tcPr>
            <w:tcW w:w="3000" w:type="dxa"/>
            <w:tcBorders>
              <w:top w:val="nil"/>
              <w:left w:val="nil"/>
              <w:bottom w:val="single" w:sz="4" w:space="0" w:color="auto"/>
              <w:right w:val="single" w:sz="4" w:space="0" w:color="auto"/>
            </w:tcBorders>
            <w:shd w:val="clear" w:color="000000" w:fill="00B050"/>
            <w:noWrap/>
            <w:vAlign w:val="center"/>
            <w:hideMark/>
          </w:tcPr>
          <w:p w:rsidR="00E062C0" w:rsidRPr="00E062C0" w:rsidRDefault="00E062C0" w:rsidP="00E062C0">
            <w:pPr>
              <w:spacing w:after="0" w:line="240" w:lineRule="auto"/>
              <w:rPr>
                <w:rFonts w:ascii="Book Antiqua" w:eastAsia="Times New Roman" w:hAnsi="Book Antiqua" w:cs="Calibri"/>
                <w:b/>
                <w:bCs/>
                <w:color w:val="FFFFFF"/>
                <w:sz w:val="18"/>
                <w:szCs w:val="18"/>
                <w:lang w:val="en-ID" w:eastAsia="en-ID"/>
              </w:rPr>
            </w:pPr>
            <w:r w:rsidRPr="00E062C0">
              <w:rPr>
                <w:rFonts w:ascii="Book Antiqua" w:eastAsia="Times New Roman" w:hAnsi="Book Antiqua" w:cs="Calibri"/>
                <w:b/>
                <w:bCs/>
                <w:color w:val="FFFFFF"/>
                <w:sz w:val="18"/>
                <w:szCs w:val="18"/>
                <w:lang w:val="en-ID" w:eastAsia="en-ID"/>
              </w:rPr>
              <w:t>SUMATERA BARAT</w:t>
            </w:r>
          </w:p>
        </w:tc>
        <w:tc>
          <w:tcPr>
            <w:tcW w:w="1186" w:type="dxa"/>
            <w:tcBorders>
              <w:top w:val="nil"/>
              <w:left w:val="nil"/>
              <w:bottom w:val="single" w:sz="4" w:space="0" w:color="auto"/>
              <w:right w:val="single" w:sz="4" w:space="0" w:color="auto"/>
            </w:tcBorders>
            <w:shd w:val="clear" w:color="000000" w:fill="00B050"/>
            <w:noWrap/>
            <w:vAlign w:val="center"/>
            <w:hideMark/>
          </w:tcPr>
          <w:p w:rsidR="00E062C0" w:rsidRPr="00E062C0" w:rsidRDefault="00E062C0" w:rsidP="00E062C0">
            <w:pPr>
              <w:spacing w:after="0" w:line="240" w:lineRule="auto"/>
              <w:rPr>
                <w:rFonts w:ascii="Book Antiqua" w:eastAsia="Times New Roman" w:hAnsi="Book Antiqua" w:cs="Calibri"/>
                <w:b/>
                <w:bCs/>
                <w:color w:val="FFFFFF"/>
                <w:sz w:val="18"/>
                <w:szCs w:val="18"/>
                <w:lang w:val="en-ID" w:eastAsia="en-ID"/>
              </w:rPr>
            </w:pPr>
            <w:r w:rsidRPr="00E062C0">
              <w:rPr>
                <w:rFonts w:ascii="Book Antiqua" w:eastAsia="Times New Roman" w:hAnsi="Book Antiqua" w:cs="Calibri"/>
                <w:b/>
                <w:bCs/>
                <w:color w:val="FFFFFF"/>
                <w:sz w:val="18"/>
                <w:szCs w:val="18"/>
                <w:lang w:val="en-ID" w:eastAsia="en-ID"/>
              </w:rPr>
              <w:t xml:space="preserve">          47.594 </w:t>
            </w:r>
          </w:p>
        </w:tc>
        <w:tc>
          <w:tcPr>
            <w:tcW w:w="1156" w:type="dxa"/>
            <w:tcBorders>
              <w:top w:val="nil"/>
              <w:left w:val="nil"/>
              <w:bottom w:val="single" w:sz="4" w:space="0" w:color="auto"/>
              <w:right w:val="single" w:sz="4" w:space="0" w:color="auto"/>
            </w:tcBorders>
            <w:shd w:val="clear" w:color="000000" w:fill="00B050"/>
            <w:noWrap/>
            <w:vAlign w:val="center"/>
            <w:hideMark/>
          </w:tcPr>
          <w:p w:rsidR="00E062C0" w:rsidRPr="00E062C0" w:rsidRDefault="00E062C0" w:rsidP="00E062C0">
            <w:pPr>
              <w:spacing w:after="0" w:line="240" w:lineRule="auto"/>
              <w:rPr>
                <w:rFonts w:ascii="Book Antiqua" w:eastAsia="Times New Roman" w:hAnsi="Book Antiqua" w:cs="Calibri"/>
                <w:b/>
                <w:bCs/>
                <w:color w:val="FFFFFF"/>
                <w:sz w:val="18"/>
                <w:szCs w:val="18"/>
                <w:lang w:val="en-ID" w:eastAsia="en-ID"/>
              </w:rPr>
            </w:pPr>
            <w:r w:rsidRPr="00E062C0">
              <w:rPr>
                <w:rFonts w:ascii="Book Antiqua" w:eastAsia="Times New Roman" w:hAnsi="Book Antiqua" w:cs="Calibri"/>
                <w:b/>
                <w:bCs/>
                <w:color w:val="FFFFFF"/>
                <w:sz w:val="18"/>
                <w:szCs w:val="18"/>
                <w:lang w:val="en-ID" w:eastAsia="en-ID"/>
              </w:rPr>
              <w:t xml:space="preserve">         47.531 </w:t>
            </w:r>
          </w:p>
        </w:tc>
        <w:tc>
          <w:tcPr>
            <w:tcW w:w="1112" w:type="dxa"/>
            <w:tcBorders>
              <w:top w:val="nil"/>
              <w:left w:val="nil"/>
              <w:bottom w:val="single" w:sz="4" w:space="0" w:color="auto"/>
              <w:right w:val="single" w:sz="4" w:space="0" w:color="auto"/>
            </w:tcBorders>
            <w:shd w:val="clear" w:color="000000" w:fill="00B050"/>
            <w:noWrap/>
            <w:vAlign w:val="center"/>
            <w:hideMark/>
          </w:tcPr>
          <w:p w:rsidR="00E062C0" w:rsidRPr="00E062C0" w:rsidRDefault="00E062C0" w:rsidP="00E062C0">
            <w:pPr>
              <w:spacing w:after="0" w:line="240" w:lineRule="auto"/>
              <w:rPr>
                <w:rFonts w:ascii="Book Antiqua" w:eastAsia="Times New Roman" w:hAnsi="Book Antiqua" w:cs="Calibri"/>
                <w:b/>
                <w:bCs/>
                <w:color w:val="FFFFFF"/>
                <w:sz w:val="18"/>
                <w:szCs w:val="18"/>
                <w:lang w:val="en-ID" w:eastAsia="en-ID"/>
              </w:rPr>
            </w:pPr>
            <w:r w:rsidRPr="00E062C0">
              <w:rPr>
                <w:rFonts w:ascii="Book Antiqua" w:eastAsia="Times New Roman" w:hAnsi="Book Antiqua" w:cs="Calibri"/>
                <w:b/>
                <w:bCs/>
                <w:color w:val="FFFFFF"/>
                <w:sz w:val="18"/>
                <w:szCs w:val="18"/>
                <w:lang w:val="en-ID" w:eastAsia="en-ID"/>
              </w:rPr>
              <w:t xml:space="preserve">        95.125 </w:t>
            </w:r>
          </w:p>
        </w:tc>
      </w:tr>
      <w:tr w:rsidR="00E062C0" w:rsidRPr="00E062C0" w:rsidTr="00477361">
        <w:trPr>
          <w:trHeight w:val="255"/>
        </w:trPr>
        <w:tc>
          <w:tcPr>
            <w:tcW w:w="600" w:type="dxa"/>
            <w:tcBorders>
              <w:top w:val="nil"/>
              <w:left w:val="nil"/>
              <w:bottom w:val="nil"/>
              <w:right w:val="nil"/>
            </w:tcBorders>
            <w:shd w:val="clear" w:color="auto" w:fill="auto"/>
            <w:noWrap/>
            <w:vAlign w:val="center"/>
            <w:hideMark/>
          </w:tcPr>
          <w:p w:rsidR="00E062C0" w:rsidRPr="00E062C0" w:rsidRDefault="00E062C0" w:rsidP="00E062C0">
            <w:pPr>
              <w:spacing w:after="0" w:line="240" w:lineRule="auto"/>
              <w:rPr>
                <w:rFonts w:ascii="Book Antiqua" w:eastAsia="Times New Roman" w:hAnsi="Book Antiqua" w:cs="Calibri"/>
                <w:b/>
                <w:bCs/>
                <w:color w:val="FFFFFF"/>
                <w:sz w:val="18"/>
                <w:szCs w:val="18"/>
                <w:lang w:val="en-ID" w:eastAsia="en-ID"/>
              </w:rPr>
            </w:pPr>
          </w:p>
        </w:tc>
        <w:tc>
          <w:tcPr>
            <w:tcW w:w="3000" w:type="dxa"/>
            <w:tcBorders>
              <w:top w:val="nil"/>
              <w:left w:val="nil"/>
              <w:bottom w:val="nil"/>
              <w:right w:val="nil"/>
            </w:tcBorders>
            <w:shd w:val="clear" w:color="auto" w:fill="auto"/>
            <w:noWrap/>
            <w:vAlign w:val="center"/>
            <w:hideMark/>
          </w:tcPr>
          <w:p w:rsidR="00E062C0" w:rsidRPr="00E062C0" w:rsidRDefault="00E062C0" w:rsidP="00E062C0">
            <w:pPr>
              <w:spacing w:after="0" w:line="240" w:lineRule="auto"/>
              <w:rPr>
                <w:rFonts w:ascii="Times New Roman" w:eastAsia="Times New Roman" w:hAnsi="Times New Roman" w:cs="Times New Roman"/>
                <w:sz w:val="20"/>
                <w:szCs w:val="20"/>
                <w:lang w:val="en-ID" w:eastAsia="en-ID"/>
              </w:rPr>
            </w:pPr>
          </w:p>
        </w:tc>
        <w:tc>
          <w:tcPr>
            <w:tcW w:w="1186" w:type="dxa"/>
            <w:tcBorders>
              <w:top w:val="nil"/>
              <w:left w:val="nil"/>
              <w:bottom w:val="nil"/>
              <w:right w:val="nil"/>
            </w:tcBorders>
            <w:shd w:val="clear" w:color="auto" w:fill="auto"/>
            <w:noWrap/>
            <w:vAlign w:val="center"/>
            <w:hideMark/>
          </w:tcPr>
          <w:p w:rsidR="00E062C0" w:rsidRPr="00E062C0" w:rsidRDefault="00E062C0" w:rsidP="00E062C0">
            <w:pPr>
              <w:spacing w:after="0" w:line="240" w:lineRule="auto"/>
              <w:rPr>
                <w:rFonts w:ascii="Times New Roman" w:eastAsia="Times New Roman" w:hAnsi="Times New Roman" w:cs="Times New Roman"/>
                <w:sz w:val="20"/>
                <w:szCs w:val="20"/>
                <w:lang w:val="en-ID" w:eastAsia="en-ID"/>
              </w:rPr>
            </w:pPr>
          </w:p>
        </w:tc>
        <w:tc>
          <w:tcPr>
            <w:tcW w:w="1156" w:type="dxa"/>
            <w:tcBorders>
              <w:top w:val="nil"/>
              <w:left w:val="nil"/>
              <w:bottom w:val="nil"/>
              <w:right w:val="nil"/>
            </w:tcBorders>
            <w:shd w:val="clear" w:color="auto" w:fill="auto"/>
            <w:noWrap/>
            <w:vAlign w:val="center"/>
            <w:hideMark/>
          </w:tcPr>
          <w:p w:rsidR="00E062C0" w:rsidRPr="00E062C0" w:rsidRDefault="00E062C0" w:rsidP="00E062C0">
            <w:pPr>
              <w:spacing w:after="0" w:line="240" w:lineRule="auto"/>
              <w:rPr>
                <w:rFonts w:ascii="Times New Roman" w:eastAsia="Times New Roman" w:hAnsi="Times New Roman" w:cs="Times New Roman"/>
                <w:sz w:val="20"/>
                <w:szCs w:val="20"/>
                <w:lang w:val="en-ID" w:eastAsia="en-ID"/>
              </w:rPr>
            </w:pPr>
          </w:p>
        </w:tc>
        <w:tc>
          <w:tcPr>
            <w:tcW w:w="1112" w:type="dxa"/>
            <w:tcBorders>
              <w:top w:val="nil"/>
              <w:left w:val="nil"/>
              <w:bottom w:val="nil"/>
              <w:right w:val="nil"/>
            </w:tcBorders>
            <w:shd w:val="clear" w:color="auto" w:fill="auto"/>
            <w:noWrap/>
            <w:vAlign w:val="center"/>
            <w:hideMark/>
          </w:tcPr>
          <w:p w:rsidR="00E062C0" w:rsidRPr="00E062C0" w:rsidRDefault="00E062C0" w:rsidP="00E062C0">
            <w:pPr>
              <w:spacing w:after="0" w:line="240" w:lineRule="auto"/>
              <w:rPr>
                <w:rFonts w:ascii="Times New Roman" w:eastAsia="Times New Roman" w:hAnsi="Times New Roman" w:cs="Times New Roman"/>
                <w:sz w:val="20"/>
                <w:szCs w:val="20"/>
                <w:lang w:val="en-ID" w:eastAsia="en-ID"/>
              </w:rPr>
            </w:pPr>
          </w:p>
        </w:tc>
      </w:tr>
      <w:tr w:rsidR="00E062C0" w:rsidRPr="00E062C0" w:rsidTr="00477361">
        <w:trPr>
          <w:trHeight w:val="255"/>
        </w:trPr>
        <w:tc>
          <w:tcPr>
            <w:tcW w:w="4786" w:type="dxa"/>
            <w:gridSpan w:val="3"/>
            <w:tcBorders>
              <w:top w:val="nil"/>
              <w:left w:val="nil"/>
              <w:bottom w:val="nil"/>
              <w:right w:val="nil"/>
            </w:tcBorders>
            <w:shd w:val="clear" w:color="000000" w:fill="FABF8F"/>
            <w:noWrap/>
            <w:vAlign w:val="center"/>
            <w:hideMark/>
          </w:tcPr>
          <w:p w:rsidR="00E062C0" w:rsidRPr="00E062C0" w:rsidRDefault="00E062C0" w:rsidP="00E062C0">
            <w:pPr>
              <w:spacing w:after="0" w:line="240" w:lineRule="auto"/>
              <w:rPr>
                <w:rFonts w:ascii="Book Antiqua" w:eastAsia="Times New Roman" w:hAnsi="Book Antiqua" w:cs="Calibri"/>
                <w:color w:val="000000"/>
                <w:sz w:val="16"/>
                <w:szCs w:val="16"/>
                <w:lang w:val="en-ID" w:eastAsia="en-ID"/>
              </w:rPr>
            </w:pPr>
            <w:r w:rsidRPr="00E062C0">
              <w:rPr>
                <w:rFonts w:ascii="Book Antiqua" w:eastAsia="Times New Roman" w:hAnsi="Book Antiqua" w:cs="Calibri"/>
                <w:color w:val="000000"/>
                <w:sz w:val="16"/>
                <w:szCs w:val="16"/>
                <w:lang w:val="en-ID" w:eastAsia="en-ID"/>
              </w:rPr>
              <w:t xml:space="preserve">Sumber : Dinas Kesehatan Provinsi Sumatera Barat </w:t>
            </w:r>
            <w:r w:rsidR="00B423CF">
              <w:rPr>
                <w:rFonts w:ascii="Book Antiqua" w:eastAsia="Times New Roman" w:hAnsi="Book Antiqua" w:cs="Calibri"/>
                <w:color w:val="000000"/>
                <w:sz w:val="16"/>
                <w:szCs w:val="16"/>
                <w:lang w:val="en-ID" w:eastAsia="en-ID"/>
              </w:rPr>
              <w:t>(diolah)</w:t>
            </w:r>
          </w:p>
        </w:tc>
        <w:tc>
          <w:tcPr>
            <w:tcW w:w="1156" w:type="dxa"/>
            <w:tcBorders>
              <w:top w:val="nil"/>
              <w:left w:val="nil"/>
              <w:bottom w:val="nil"/>
              <w:right w:val="nil"/>
            </w:tcBorders>
            <w:shd w:val="clear" w:color="000000" w:fill="FFFFFF"/>
            <w:noWrap/>
            <w:vAlign w:val="center"/>
            <w:hideMark/>
          </w:tcPr>
          <w:p w:rsidR="00E062C0" w:rsidRPr="00E062C0" w:rsidRDefault="00E062C0" w:rsidP="00E062C0">
            <w:pPr>
              <w:spacing w:after="0" w:line="240" w:lineRule="auto"/>
              <w:rPr>
                <w:rFonts w:ascii="Book Antiqua" w:eastAsia="Times New Roman" w:hAnsi="Book Antiqua" w:cs="Calibri"/>
                <w:color w:val="000000"/>
                <w:sz w:val="16"/>
                <w:szCs w:val="16"/>
                <w:lang w:val="en-ID" w:eastAsia="en-ID"/>
              </w:rPr>
            </w:pPr>
            <w:r w:rsidRPr="00E062C0">
              <w:rPr>
                <w:rFonts w:ascii="Book Antiqua" w:eastAsia="Times New Roman" w:hAnsi="Book Antiqua" w:cs="Calibri"/>
                <w:color w:val="000000"/>
                <w:sz w:val="16"/>
                <w:szCs w:val="16"/>
                <w:lang w:val="en-ID" w:eastAsia="en-ID"/>
              </w:rPr>
              <w:t> </w:t>
            </w:r>
          </w:p>
        </w:tc>
        <w:tc>
          <w:tcPr>
            <w:tcW w:w="1112" w:type="dxa"/>
            <w:tcBorders>
              <w:top w:val="nil"/>
              <w:left w:val="nil"/>
              <w:bottom w:val="nil"/>
              <w:right w:val="nil"/>
            </w:tcBorders>
            <w:shd w:val="clear" w:color="auto" w:fill="auto"/>
            <w:noWrap/>
            <w:vAlign w:val="center"/>
            <w:hideMark/>
          </w:tcPr>
          <w:p w:rsidR="00E062C0" w:rsidRPr="00E062C0" w:rsidRDefault="00E062C0" w:rsidP="00E062C0">
            <w:pPr>
              <w:spacing w:after="0" w:line="240" w:lineRule="auto"/>
              <w:rPr>
                <w:rFonts w:ascii="Book Antiqua" w:eastAsia="Times New Roman" w:hAnsi="Book Antiqua" w:cs="Calibri"/>
                <w:color w:val="000000"/>
                <w:sz w:val="16"/>
                <w:szCs w:val="16"/>
                <w:lang w:val="en-ID" w:eastAsia="en-ID"/>
              </w:rPr>
            </w:pPr>
          </w:p>
        </w:tc>
      </w:tr>
    </w:tbl>
    <w:p w:rsidR="0036552E" w:rsidRDefault="0036552E" w:rsidP="00BB76A8">
      <w:pPr>
        <w:pStyle w:val="BodyText2"/>
        <w:spacing w:after="0" w:line="360" w:lineRule="auto"/>
        <w:ind w:left="1701"/>
        <w:rPr>
          <w:rFonts w:ascii="Book Antiqua" w:hAnsi="Book Antiqua"/>
          <w:szCs w:val="24"/>
          <w:lang w:val="en-ID"/>
        </w:rPr>
      </w:pPr>
    </w:p>
    <w:p w:rsidR="00477361" w:rsidRDefault="001E3177" w:rsidP="00BB76A8">
      <w:pPr>
        <w:pStyle w:val="BodyText2"/>
        <w:spacing w:after="0" w:line="360" w:lineRule="auto"/>
        <w:ind w:left="1701"/>
        <w:rPr>
          <w:rFonts w:ascii="Book Antiqua" w:hAnsi="Book Antiqua"/>
          <w:szCs w:val="24"/>
          <w:lang w:val="en-ID"/>
        </w:rPr>
      </w:pPr>
      <w:r>
        <w:rPr>
          <w:rFonts w:ascii="Book Antiqua" w:hAnsi="Book Antiqua"/>
          <w:szCs w:val="24"/>
          <w:lang w:val="en-ID"/>
        </w:rPr>
        <w:lastRenderedPageBreak/>
        <w:t xml:space="preserve">Dari </w:t>
      </w:r>
      <w:r w:rsidR="00BB76A8">
        <w:rPr>
          <w:rFonts w:ascii="Book Antiqua" w:hAnsi="Book Antiqua"/>
          <w:szCs w:val="24"/>
          <w:lang w:val="en-ID"/>
        </w:rPr>
        <w:t>T</w:t>
      </w:r>
      <w:r>
        <w:rPr>
          <w:rFonts w:ascii="Book Antiqua" w:hAnsi="Book Antiqua"/>
          <w:szCs w:val="24"/>
          <w:lang w:val="en-ID"/>
        </w:rPr>
        <w:t>abel</w:t>
      </w:r>
      <w:r w:rsidR="00BB76A8">
        <w:rPr>
          <w:rFonts w:ascii="Book Antiqua" w:hAnsi="Book Antiqua"/>
          <w:szCs w:val="24"/>
          <w:lang w:val="en-ID"/>
        </w:rPr>
        <w:t xml:space="preserve"> 25 tersebut</w:t>
      </w:r>
      <w:r>
        <w:rPr>
          <w:rFonts w:ascii="Book Antiqua" w:hAnsi="Book Antiqua"/>
          <w:szCs w:val="24"/>
          <w:lang w:val="en-ID"/>
        </w:rPr>
        <w:t xml:space="preserve"> dapat dilihat bahwa banyaknya kelahiran hidup di Provinsi Sumatera Barat pada tahun 2017 adalah sebanyak 95.125 jiwa</w:t>
      </w:r>
      <w:r w:rsidR="0036552E">
        <w:rPr>
          <w:rFonts w:ascii="Book Antiqua" w:hAnsi="Book Antiqua"/>
          <w:szCs w:val="24"/>
          <w:lang w:val="en-ID"/>
        </w:rPr>
        <w:t xml:space="preserve"> dengan proporsi laki-laki sebanyak 47.594 jiwa dan perempuan 47.531 jiwa. Bila dilihat dari proporsi tersebut jumlah kelahiran hidup yang berjenis kelamin laki-laki sedikit lebih banyak bila dibandingkan perempuan.</w:t>
      </w:r>
    </w:p>
    <w:p w:rsidR="00477361" w:rsidRPr="00477361" w:rsidRDefault="00477361" w:rsidP="00812D17">
      <w:pPr>
        <w:pStyle w:val="BodyText2"/>
        <w:numPr>
          <w:ilvl w:val="0"/>
          <w:numId w:val="25"/>
        </w:numPr>
        <w:spacing w:after="0" w:line="360" w:lineRule="auto"/>
        <w:ind w:left="1701" w:hanging="425"/>
        <w:rPr>
          <w:rFonts w:ascii="Book Antiqua" w:hAnsi="Book Antiqua"/>
          <w:b/>
          <w:i/>
          <w:szCs w:val="24"/>
          <w:lang w:val="en-ID"/>
        </w:rPr>
      </w:pPr>
      <w:r w:rsidRPr="00477361">
        <w:rPr>
          <w:rFonts w:ascii="Book Antiqua" w:hAnsi="Book Antiqua"/>
          <w:b/>
          <w:i/>
          <w:szCs w:val="24"/>
          <w:lang w:val="en-ID"/>
        </w:rPr>
        <w:t>Angka Kelahiran Kasar (Crude Birth Rate/CBR)</w:t>
      </w:r>
    </w:p>
    <w:p w:rsidR="00477361" w:rsidRDefault="00477361" w:rsidP="00BB76A8">
      <w:pPr>
        <w:pStyle w:val="BodyText2"/>
        <w:spacing w:after="0" w:line="360" w:lineRule="auto"/>
        <w:ind w:left="1701"/>
        <w:rPr>
          <w:rFonts w:ascii="Book Antiqua" w:hAnsi="Book Antiqua"/>
          <w:szCs w:val="24"/>
          <w:lang w:val="en-ID"/>
        </w:rPr>
      </w:pPr>
      <w:r>
        <w:rPr>
          <w:rFonts w:ascii="Book Antiqua" w:hAnsi="Book Antiqua"/>
          <w:szCs w:val="24"/>
          <w:lang w:val="en-ID"/>
        </w:rPr>
        <w:t xml:space="preserve">Angka kelahiran kasar menunjukkan banyaknya kelahiran di suatu wilayah pada tahun tertentu per 1.000 penduduk pada pertengahan tahun yang sama. Angka </w:t>
      </w:r>
      <w:r w:rsidR="00861834">
        <w:rPr>
          <w:rFonts w:ascii="Book Antiqua" w:hAnsi="Book Antiqua"/>
          <w:szCs w:val="24"/>
          <w:lang w:val="en-ID"/>
        </w:rPr>
        <w:t>kelahiran kasar</w:t>
      </w:r>
      <w:r w:rsidR="00CF09B9">
        <w:rPr>
          <w:rFonts w:ascii="Book Antiqua" w:hAnsi="Book Antiqua"/>
          <w:szCs w:val="24"/>
          <w:lang w:val="en-ID"/>
        </w:rPr>
        <w:t xml:space="preserve"> merupakan ukuran yang paling mudah dihitung tetapi masih kasar karena tidak memperhitungkan jumlah penduduk yang beresiko melahirkan (laki-laki, anak-anak, dan orang tua). Angka kelahiran kasar (CBR) ini berguna untuk mengetahui tingkat kelahiran yang terjadi di suatu daerah tertentu pada tahun tertentu.</w:t>
      </w:r>
    </w:p>
    <w:p w:rsidR="00CF09B9" w:rsidRDefault="00CF09B9" w:rsidP="00BB76A8">
      <w:pPr>
        <w:pStyle w:val="BodyText2"/>
        <w:spacing w:after="0" w:line="360" w:lineRule="auto"/>
        <w:ind w:left="1701"/>
        <w:rPr>
          <w:rFonts w:ascii="Book Antiqua" w:hAnsi="Book Antiqua"/>
          <w:szCs w:val="24"/>
          <w:lang w:val="en-ID"/>
        </w:rPr>
      </w:pPr>
      <w:r>
        <w:rPr>
          <w:rFonts w:ascii="Book Antiqua" w:hAnsi="Book Antiqua"/>
          <w:szCs w:val="24"/>
          <w:lang w:val="en-ID"/>
        </w:rPr>
        <w:t>Angka Kelahiran Kasar (CBR) dapat diperoleh melalui perhitungan sebagai berikut :</w:t>
      </w:r>
    </w:p>
    <w:tbl>
      <w:tblPr>
        <w:tblW w:w="5381" w:type="dxa"/>
        <w:tblInd w:w="1957" w:type="dxa"/>
        <w:tblLook w:val="04A0" w:firstRow="1" w:lastRow="0" w:firstColumn="1" w:lastColumn="0" w:noHBand="0" w:noVBand="1"/>
      </w:tblPr>
      <w:tblGrid>
        <w:gridCol w:w="1128"/>
        <w:gridCol w:w="380"/>
        <w:gridCol w:w="612"/>
        <w:gridCol w:w="960"/>
        <w:gridCol w:w="1383"/>
        <w:gridCol w:w="18"/>
        <w:gridCol w:w="900"/>
      </w:tblGrid>
      <w:tr w:rsidR="001E3177" w:rsidRPr="001E3177" w:rsidTr="001E3177">
        <w:trPr>
          <w:trHeight w:val="315"/>
        </w:trPr>
        <w:tc>
          <w:tcPr>
            <w:tcW w:w="1128" w:type="dxa"/>
            <w:vMerge w:val="restart"/>
            <w:tcBorders>
              <w:top w:val="nil"/>
              <w:left w:val="nil"/>
              <w:bottom w:val="nil"/>
              <w:right w:val="nil"/>
            </w:tcBorders>
            <w:shd w:val="clear" w:color="auto" w:fill="auto"/>
            <w:noWrap/>
            <w:vAlign w:val="center"/>
            <w:hideMark/>
          </w:tcPr>
          <w:p w:rsidR="001E3177" w:rsidRPr="001E3177" w:rsidRDefault="001E3177" w:rsidP="001E3177">
            <w:pPr>
              <w:spacing w:after="0" w:line="240" w:lineRule="auto"/>
              <w:jc w:val="center"/>
              <w:rPr>
                <w:rFonts w:ascii="Book Antiqua" w:eastAsia="Times New Roman" w:hAnsi="Book Antiqua" w:cs="Calibri"/>
                <w:color w:val="000000"/>
                <w:sz w:val="24"/>
                <w:szCs w:val="24"/>
                <w:lang w:val="en-ID" w:eastAsia="en-ID"/>
              </w:rPr>
            </w:pPr>
            <w:r w:rsidRPr="001E3177">
              <w:rPr>
                <w:rFonts w:ascii="Book Antiqua" w:eastAsia="Times New Roman" w:hAnsi="Book Antiqua" w:cs="Calibri"/>
                <w:color w:val="000000"/>
                <w:sz w:val="24"/>
                <w:szCs w:val="24"/>
                <w:lang w:val="en-ID" w:eastAsia="en-ID"/>
              </w:rPr>
              <w:t xml:space="preserve">CBR </w:t>
            </w:r>
            <w:r>
              <w:rPr>
                <w:rFonts w:ascii="Book Antiqua" w:eastAsia="Times New Roman" w:hAnsi="Book Antiqua" w:cs="Calibri"/>
                <w:color w:val="000000"/>
                <w:sz w:val="24"/>
                <w:szCs w:val="24"/>
                <w:lang w:val="en-ID" w:eastAsia="en-ID"/>
              </w:rPr>
              <w:t xml:space="preserve"> </w:t>
            </w:r>
            <w:r w:rsidRPr="001E3177">
              <w:rPr>
                <w:rFonts w:ascii="Book Antiqua" w:eastAsia="Times New Roman" w:hAnsi="Book Antiqua" w:cs="Calibri"/>
                <w:color w:val="000000"/>
                <w:sz w:val="24"/>
                <w:szCs w:val="24"/>
                <w:lang w:val="en-ID" w:eastAsia="en-ID"/>
              </w:rPr>
              <w:t>=</w:t>
            </w:r>
          </w:p>
        </w:tc>
        <w:tc>
          <w:tcPr>
            <w:tcW w:w="380" w:type="dxa"/>
            <w:tcBorders>
              <w:top w:val="nil"/>
              <w:left w:val="nil"/>
              <w:bottom w:val="single" w:sz="4" w:space="0" w:color="auto"/>
              <w:right w:val="nil"/>
            </w:tcBorders>
            <w:shd w:val="clear" w:color="auto" w:fill="auto"/>
            <w:noWrap/>
            <w:vAlign w:val="bottom"/>
            <w:hideMark/>
          </w:tcPr>
          <w:p w:rsidR="001E3177" w:rsidRPr="001E3177" w:rsidRDefault="001E3177" w:rsidP="001E3177">
            <w:pPr>
              <w:spacing w:after="0" w:line="240" w:lineRule="auto"/>
              <w:jc w:val="center"/>
              <w:rPr>
                <w:rFonts w:ascii="Book Antiqua" w:eastAsia="Times New Roman" w:hAnsi="Book Antiqua" w:cs="Calibri"/>
                <w:color w:val="000000"/>
                <w:sz w:val="24"/>
                <w:szCs w:val="24"/>
                <w:lang w:val="en-ID" w:eastAsia="en-ID"/>
              </w:rPr>
            </w:pPr>
            <w:r w:rsidRPr="001E3177">
              <w:rPr>
                <w:rFonts w:ascii="Book Antiqua" w:eastAsia="Times New Roman" w:hAnsi="Book Antiqua" w:cs="Calibri"/>
                <w:color w:val="000000"/>
                <w:sz w:val="24"/>
                <w:szCs w:val="24"/>
                <w:lang w:val="en-ID" w:eastAsia="en-ID"/>
              </w:rPr>
              <w:t>B</w:t>
            </w:r>
          </w:p>
        </w:tc>
        <w:tc>
          <w:tcPr>
            <w:tcW w:w="612" w:type="dxa"/>
            <w:vMerge w:val="restart"/>
            <w:tcBorders>
              <w:top w:val="nil"/>
              <w:left w:val="nil"/>
              <w:bottom w:val="nil"/>
              <w:right w:val="nil"/>
            </w:tcBorders>
            <w:shd w:val="clear" w:color="auto" w:fill="auto"/>
            <w:noWrap/>
            <w:vAlign w:val="center"/>
            <w:hideMark/>
          </w:tcPr>
          <w:p w:rsidR="001E3177" w:rsidRPr="001E3177" w:rsidRDefault="001E3177" w:rsidP="001E3177">
            <w:pPr>
              <w:spacing w:after="0" w:line="240" w:lineRule="auto"/>
              <w:jc w:val="center"/>
              <w:rPr>
                <w:rFonts w:ascii="Book Antiqua" w:eastAsia="Times New Roman" w:hAnsi="Book Antiqua" w:cs="Calibri"/>
                <w:color w:val="000000"/>
                <w:sz w:val="24"/>
                <w:szCs w:val="24"/>
                <w:lang w:val="en-ID" w:eastAsia="en-ID"/>
              </w:rPr>
            </w:pPr>
            <w:r w:rsidRPr="001E3177">
              <w:rPr>
                <w:rFonts w:ascii="Book Antiqua" w:eastAsia="Times New Roman" w:hAnsi="Book Antiqua" w:cs="Calibri"/>
                <w:color w:val="000000"/>
                <w:sz w:val="24"/>
                <w:szCs w:val="24"/>
                <w:lang w:val="en-ID" w:eastAsia="en-ID"/>
              </w:rPr>
              <w:t>x K</w:t>
            </w:r>
          </w:p>
        </w:tc>
        <w:tc>
          <w:tcPr>
            <w:tcW w:w="960" w:type="dxa"/>
            <w:tcBorders>
              <w:top w:val="nil"/>
              <w:left w:val="nil"/>
              <w:bottom w:val="nil"/>
              <w:right w:val="nil"/>
            </w:tcBorders>
            <w:shd w:val="clear" w:color="auto" w:fill="auto"/>
            <w:noWrap/>
            <w:vAlign w:val="bottom"/>
            <w:hideMark/>
          </w:tcPr>
          <w:p w:rsidR="001E3177" w:rsidRPr="001E3177" w:rsidRDefault="001E3177" w:rsidP="001E3177">
            <w:pPr>
              <w:spacing w:after="0" w:line="240" w:lineRule="auto"/>
              <w:jc w:val="center"/>
              <w:rPr>
                <w:rFonts w:ascii="Book Antiqua" w:eastAsia="Times New Roman" w:hAnsi="Book Antiqua" w:cs="Calibri"/>
                <w:color w:val="000000"/>
                <w:sz w:val="24"/>
                <w:szCs w:val="24"/>
                <w:lang w:val="en-ID" w:eastAsia="en-ID"/>
              </w:rPr>
            </w:pPr>
          </w:p>
        </w:tc>
        <w:tc>
          <w:tcPr>
            <w:tcW w:w="1401" w:type="dxa"/>
            <w:gridSpan w:val="2"/>
            <w:tcBorders>
              <w:top w:val="nil"/>
              <w:left w:val="nil"/>
              <w:bottom w:val="nil"/>
              <w:right w:val="nil"/>
            </w:tcBorders>
            <w:shd w:val="clear" w:color="auto" w:fill="auto"/>
            <w:noWrap/>
            <w:vAlign w:val="bottom"/>
            <w:hideMark/>
          </w:tcPr>
          <w:p w:rsidR="001E3177" w:rsidRPr="001E3177" w:rsidRDefault="001E3177" w:rsidP="001E3177">
            <w:pPr>
              <w:spacing w:after="0" w:line="240" w:lineRule="auto"/>
              <w:rPr>
                <w:rFonts w:ascii="Times New Roman" w:eastAsia="Times New Roman" w:hAnsi="Times New Roman" w:cs="Times New Roman"/>
                <w:sz w:val="20"/>
                <w:szCs w:val="20"/>
                <w:lang w:val="en-ID" w:eastAsia="en-ID"/>
              </w:rPr>
            </w:pPr>
          </w:p>
        </w:tc>
        <w:tc>
          <w:tcPr>
            <w:tcW w:w="900" w:type="dxa"/>
            <w:tcBorders>
              <w:top w:val="nil"/>
              <w:left w:val="nil"/>
              <w:bottom w:val="nil"/>
              <w:right w:val="nil"/>
            </w:tcBorders>
            <w:shd w:val="clear" w:color="auto" w:fill="auto"/>
            <w:noWrap/>
            <w:vAlign w:val="bottom"/>
            <w:hideMark/>
          </w:tcPr>
          <w:p w:rsidR="001E3177" w:rsidRPr="001E3177" w:rsidRDefault="001E3177" w:rsidP="001E3177">
            <w:pPr>
              <w:spacing w:after="0" w:line="240" w:lineRule="auto"/>
              <w:rPr>
                <w:rFonts w:ascii="Times New Roman" w:eastAsia="Times New Roman" w:hAnsi="Times New Roman" w:cs="Times New Roman"/>
                <w:sz w:val="20"/>
                <w:szCs w:val="20"/>
                <w:lang w:val="en-ID" w:eastAsia="en-ID"/>
              </w:rPr>
            </w:pPr>
          </w:p>
        </w:tc>
      </w:tr>
      <w:tr w:rsidR="001E3177" w:rsidRPr="001E3177" w:rsidTr="001E3177">
        <w:trPr>
          <w:trHeight w:val="315"/>
        </w:trPr>
        <w:tc>
          <w:tcPr>
            <w:tcW w:w="1128" w:type="dxa"/>
            <w:vMerge/>
            <w:tcBorders>
              <w:top w:val="nil"/>
              <w:left w:val="nil"/>
              <w:bottom w:val="nil"/>
              <w:right w:val="nil"/>
            </w:tcBorders>
            <w:vAlign w:val="center"/>
            <w:hideMark/>
          </w:tcPr>
          <w:p w:rsidR="001E3177" w:rsidRPr="001E3177" w:rsidRDefault="001E3177" w:rsidP="001E3177">
            <w:pPr>
              <w:spacing w:after="0" w:line="240" w:lineRule="auto"/>
              <w:rPr>
                <w:rFonts w:ascii="Book Antiqua" w:eastAsia="Times New Roman" w:hAnsi="Book Antiqua" w:cs="Calibri"/>
                <w:color w:val="000000"/>
                <w:sz w:val="24"/>
                <w:szCs w:val="24"/>
                <w:lang w:val="en-ID" w:eastAsia="en-ID"/>
              </w:rPr>
            </w:pPr>
          </w:p>
        </w:tc>
        <w:tc>
          <w:tcPr>
            <w:tcW w:w="380" w:type="dxa"/>
            <w:tcBorders>
              <w:top w:val="nil"/>
              <w:left w:val="nil"/>
              <w:bottom w:val="nil"/>
              <w:right w:val="nil"/>
            </w:tcBorders>
            <w:shd w:val="clear" w:color="auto" w:fill="auto"/>
            <w:noWrap/>
            <w:vAlign w:val="bottom"/>
            <w:hideMark/>
          </w:tcPr>
          <w:p w:rsidR="001E3177" w:rsidRPr="001E3177" w:rsidRDefault="001E3177" w:rsidP="001E3177">
            <w:pPr>
              <w:spacing w:after="0" w:line="240" w:lineRule="auto"/>
              <w:jc w:val="center"/>
              <w:rPr>
                <w:rFonts w:ascii="Book Antiqua" w:eastAsia="Times New Roman" w:hAnsi="Book Antiqua" w:cs="Calibri"/>
                <w:color w:val="000000"/>
                <w:sz w:val="24"/>
                <w:szCs w:val="24"/>
                <w:lang w:val="en-ID" w:eastAsia="en-ID"/>
              </w:rPr>
            </w:pPr>
            <w:r w:rsidRPr="001E3177">
              <w:rPr>
                <w:rFonts w:ascii="Book Antiqua" w:eastAsia="Times New Roman" w:hAnsi="Book Antiqua" w:cs="Calibri"/>
                <w:color w:val="000000"/>
                <w:sz w:val="24"/>
                <w:szCs w:val="24"/>
                <w:lang w:val="en-ID" w:eastAsia="en-ID"/>
              </w:rPr>
              <w:t>P</w:t>
            </w:r>
          </w:p>
        </w:tc>
        <w:tc>
          <w:tcPr>
            <w:tcW w:w="612" w:type="dxa"/>
            <w:vMerge/>
            <w:tcBorders>
              <w:top w:val="nil"/>
              <w:left w:val="nil"/>
              <w:bottom w:val="nil"/>
              <w:right w:val="nil"/>
            </w:tcBorders>
            <w:vAlign w:val="center"/>
            <w:hideMark/>
          </w:tcPr>
          <w:p w:rsidR="001E3177" w:rsidRPr="001E3177" w:rsidRDefault="001E3177" w:rsidP="001E3177">
            <w:pPr>
              <w:spacing w:after="0" w:line="240" w:lineRule="auto"/>
              <w:rPr>
                <w:rFonts w:ascii="Book Antiqua" w:eastAsia="Times New Roman" w:hAnsi="Book Antiqua" w:cs="Calibri"/>
                <w:color w:val="000000"/>
                <w:sz w:val="24"/>
                <w:szCs w:val="24"/>
                <w:lang w:val="en-ID" w:eastAsia="en-ID"/>
              </w:rPr>
            </w:pPr>
          </w:p>
        </w:tc>
        <w:tc>
          <w:tcPr>
            <w:tcW w:w="960" w:type="dxa"/>
            <w:tcBorders>
              <w:top w:val="nil"/>
              <w:left w:val="nil"/>
              <w:bottom w:val="nil"/>
              <w:right w:val="nil"/>
            </w:tcBorders>
            <w:shd w:val="clear" w:color="auto" w:fill="auto"/>
            <w:noWrap/>
            <w:vAlign w:val="bottom"/>
            <w:hideMark/>
          </w:tcPr>
          <w:p w:rsidR="001E3177" w:rsidRPr="001E3177" w:rsidRDefault="001E3177" w:rsidP="001E3177">
            <w:pPr>
              <w:spacing w:after="0" w:line="240" w:lineRule="auto"/>
              <w:jc w:val="center"/>
              <w:rPr>
                <w:rFonts w:ascii="Book Antiqua" w:eastAsia="Times New Roman" w:hAnsi="Book Antiqua" w:cs="Calibri"/>
                <w:color w:val="000000"/>
                <w:sz w:val="24"/>
                <w:szCs w:val="24"/>
                <w:lang w:val="en-ID" w:eastAsia="en-ID"/>
              </w:rPr>
            </w:pPr>
          </w:p>
        </w:tc>
        <w:tc>
          <w:tcPr>
            <w:tcW w:w="1401" w:type="dxa"/>
            <w:gridSpan w:val="2"/>
            <w:tcBorders>
              <w:top w:val="nil"/>
              <w:left w:val="nil"/>
              <w:bottom w:val="nil"/>
              <w:right w:val="nil"/>
            </w:tcBorders>
            <w:shd w:val="clear" w:color="auto" w:fill="auto"/>
            <w:noWrap/>
            <w:vAlign w:val="bottom"/>
            <w:hideMark/>
          </w:tcPr>
          <w:p w:rsidR="001E3177" w:rsidRPr="001E3177" w:rsidRDefault="001E3177" w:rsidP="001E3177">
            <w:pPr>
              <w:spacing w:after="0" w:line="240" w:lineRule="auto"/>
              <w:rPr>
                <w:rFonts w:ascii="Times New Roman" w:eastAsia="Times New Roman" w:hAnsi="Times New Roman" w:cs="Times New Roman"/>
                <w:sz w:val="20"/>
                <w:szCs w:val="20"/>
                <w:lang w:val="en-ID" w:eastAsia="en-ID"/>
              </w:rPr>
            </w:pPr>
          </w:p>
        </w:tc>
        <w:tc>
          <w:tcPr>
            <w:tcW w:w="900" w:type="dxa"/>
            <w:tcBorders>
              <w:top w:val="nil"/>
              <w:left w:val="nil"/>
              <w:bottom w:val="nil"/>
              <w:right w:val="nil"/>
            </w:tcBorders>
            <w:shd w:val="clear" w:color="auto" w:fill="auto"/>
            <w:noWrap/>
            <w:vAlign w:val="bottom"/>
            <w:hideMark/>
          </w:tcPr>
          <w:p w:rsidR="001E3177" w:rsidRPr="001E3177" w:rsidRDefault="001E3177" w:rsidP="001E3177">
            <w:pPr>
              <w:spacing w:after="0" w:line="240" w:lineRule="auto"/>
              <w:rPr>
                <w:rFonts w:ascii="Times New Roman" w:eastAsia="Times New Roman" w:hAnsi="Times New Roman" w:cs="Times New Roman"/>
                <w:sz w:val="20"/>
                <w:szCs w:val="20"/>
                <w:lang w:val="en-ID" w:eastAsia="en-ID"/>
              </w:rPr>
            </w:pPr>
          </w:p>
        </w:tc>
      </w:tr>
      <w:tr w:rsidR="001E3177" w:rsidRPr="001E3177" w:rsidTr="001E3177">
        <w:trPr>
          <w:trHeight w:val="315"/>
        </w:trPr>
        <w:tc>
          <w:tcPr>
            <w:tcW w:w="1128" w:type="dxa"/>
            <w:vMerge w:val="restart"/>
            <w:tcBorders>
              <w:top w:val="nil"/>
              <w:left w:val="nil"/>
              <w:bottom w:val="nil"/>
              <w:right w:val="nil"/>
            </w:tcBorders>
            <w:shd w:val="clear" w:color="auto" w:fill="auto"/>
            <w:noWrap/>
            <w:vAlign w:val="center"/>
            <w:hideMark/>
          </w:tcPr>
          <w:p w:rsidR="001E3177" w:rsidRPr="001E3177" w:rsidRDefault="001E3177" w:rsidP="001E3177">
            <w:pPr>
              <w:spacing w:after="0" w:line="240" w:lineRule="auto"/>
              <w:jc w:val="center"/>
              <w:rPr>
                <w:rFonts w:ascii="Book Antiqua" w:eastAsia="Times New Roman" w:hAnsi="Book Antiqua" w:cs="Calibri"/>
                <w:color w:val="000000"/>
                <w:sz w:val="24"/>
                <w:szCs w:val="24"/>
                <w:lang w:val="en-ID" w:eastAsia="en-ID"/>
              </w:rPr>
            </w:pPr>
            <w:r w:rsidRPr="001E3177">
              <w:rPr>
                <w:rFonts w:ascii="Book Antiqua" w:eastAsia="Times New Roman" w:hAnsi="Book Antiqua" w:cs="Calibri"/>
                <w:color w:val="000000"/>
                <w:sz w:val="24"/>
                <w:szCs w:val="24"/>
                <w:lang w:val="en-ID" w:eastAsia="en-ID"/>
              </w:rPr>
              <w:t xml:space="preserve">CBR </w:t>
            </w:r>
            <w:r>
              <w:rPr>
                <w:rFonts w:ascii="Book Antiqua" w:eastAsia="Times New Roman" w:hAnsi="Book Antiqua" w:cs="Calibri"/>
                <w:color w:val="000000"/>
                <w:sz w:val="24"/>
                <w:szCs w:val="24"/>
                <w:lang w:val="en-ID" w:eastAsia="en-ID"/>
              </w:rPr>
              <w:t xml:space="preserve"> </w:t>
            </w:r>
            <w:r w:rsidRPr="001E3177">
              <w:rPr>
                <w:rFonts w:ascii="Book Antiqua" w:eastAsia="Times New Roman" w:hAnsi="Book Antiqua" w:cs="Calibri"/>
                <w:color w:val="000000"/>
                <w:sz w:val="24"/>
                <w:szCs w:val="24"/>
                <w:lang w:val="en-ID" w:eastAsia="en-ID"/>
              </w:rPr>
              <w:t>=</w:t>
            </w:r>
          </w:p>
        </w:tc>
        <w:tc>
          <w:tcPr>
            <w:tcW w:w="3335" w:type="dxa"/>
            <w:gridSpan w:val="4"/>
            <w:tcBorders>
              <w:top w:val="nil"/>
              <w:left w:val="nil"/>
              <w:bottom w:val="single" w:sz="4" w:space="0" w:color="auto"/>
              <w:right w:val="nil"/>
            </w:tcBorders>
            <w:shd w:val="clear" w:color="auto" w:fill="auto"/>
            <w:noWrap/>
            <w:vAlign w:val="bottom"/>
            <w:hideMark/>
          </w:tcPr>
          <w:p w:rsidR="001E3177" w:rsidRPr="001E3177" w:rsidRDefault="001E3177" w:rsidP="001E3177">
            <w:pPr>
              <w:spacing w:after="0" w:line="240" w:lineRule="auto"/>
              <w:jc w:val="center"/>
              <w:rPr>
                <w:rFonts w:ascii="Book Antiqua" w:eastAsia="Times New Roman" w:hAnsi="Book Antiqua" w:cs="Calibri"/>
                <w:color w:val="000000"/>
                <w:sz w:val="24"/>
                <w:szCs w:val="24"/>
                <w:lang w:val="en-ID" w:eastAsia="en-ID"/>
              </w:rPr>
            </w:pPr>
            <w:r w:rsidRPr="001E3177">
              <w:rPr>
                <w:rFonts w:ascii="Book Antiqua" w:eastAsia="Times New Roman" w:hAnsi="Book Antiqua" w:cs="Calibri"/>
                <w:color w:val="000000"/>
                <w:sz w:val="24"/>
                <w:szCs w:val="24"/>
                <w:lang w:val="en-ID" w:eastAsia="en-ID"/>
              </w:rPr>
              <w:t>95.125</w:t>
            </w:r>
          </w:p>
        </w:tc>
        <w:tc>
          <w:tcPr>
            <w:tcW w:w="918" w:type="dxa"/>
            <w:gridSpan w:val="2"/>
            <w:vMerge w:val="restart"/>
            <w:tcBorders>
              <w:top w:val="nil"/>
              <w:left w:val="nil"/>
              <w:bottom w:val="nil"/>
              <w:right w:val="nil"/>
            </w:tcBorders>
            <w:shd w:val="clear" w:color="auto" w:fill="auto"/>
            <w:noWrap/>
            <w:vAlign w:val="center"/>
            <w:hideMark/>
          </w:tcPr>
          <w:p w:rsidR="001E3177" w:rsidRPr="001E3177" w:rsidRDefault="001E3177" w:rsidP="001E3177">
            <w:pPr>
              <w:spacing w:after="0" w:line="240" w:lineRule="auto"/>
              <w:jc w:val="center"/>
              <w:rPr>
                <w:rFonts w:ascii="Book Antiqua" w:eastAsia="Times New Roman" w:hAnsi="Book Antiqua" w:cs="Calibri"/>
                <w:color w:val="000000"/>
                <w:sz w:val="24"/>
                <w:szCs w:val="24"/>
                <w:lang w:val="en-ID" w:eastAsia="en-ID"/>
              </w:rPr>
            </w:pPr>
            <w:r w:rsidRPr="001E3177">
              <w:rPr>
                <w:rFonts w:ascii="Book Antiqua" w:eastAsia="Times New Roman" w:hAnsi="Book Antiqua" w:cs="Calibri"/>
                <w:color w:val="000000"/>
                <w:sz w:val="24"/>
                <w:szCs w:val="24"/>
                <w:lang w:val="en-ID" w:eastAsia="en-ID"/>
              </w:rPr>
              <w:t>x 1000</w:t>
            </w:r>
          </w:p>
        </w:tc>
      </w:tr>
      <w:tr w:rsidR="001E3177" w:rsidRPr="001E3177" w:rsidTr="001E3177">
        <w:trPr>
          <w:trHeight w:val="315"/>
        </w:trPr>
        <w:tc>
          <w:tcPr>
            <w:tcW w:w="1128" w:type="dxa"/>
            <w:vMerge/>
            <w:tcBorders>
              <w:top w:val="nil"/>
              <w:left w:val="nil"/>
              <w:bottom w:val="nil"/>
              <w:right w:val="nil"/>
            </w:tcBorders>
            <w:vAlign w:val="center"/>
            <w:hideMark/>
          </w:tcPr>
          <w:p w:rsidR="001E3177" w:rsidRPr="001E3177" w:rsidRDefault="001E3177" w:rsidP="001E3177">
            <w:pPr>
              <w:spacing w:after="0" w:line="240" w:lineRule="auto"/>
              <w:rPr>
                <w:rFonts w:ascii="Book Antiqua" w:eastAsia="Times New Roman" w:hAnsi="Book Antiqua" w:cs="Calibri"/>
                <w:color w:val="000000"/>
                <w:sz w:val="24"/>
                <w:szCs w:val="24"/>
                <w:lang w:val="en-ID" w:eastAsia="en-ID"/>
              </w:rPr>
            </w:pPr>
          </w:p>
        </w:tc>
        <w:tc>
          <w:tcPr>
            <w:tcW w:w="3335" w:type="dxa"/>
            <w:gridSpan w:val="4"/>
            <w:tcBorders>
              <w:top w:val="nil"/>
              <w:left w:val="nil"/>
              <w:bottom w:val="nil"/>
              <w:right w:val="nil"/>
            </w:tcBorders>
            <w:shd w:val="clear" w:color="auto" w:fill="auto"/>
            <w:noWrap/>
            <w:vAlign w:val="bottom"/>
            <w:hideMark/>
          </w:tcPr>
          <w:p w:rsidR="001E3177" w:rsidRPr="001E3177" w:rsidRDefault="001E3177" w:rsidP="001E3177">
            <w:pPr>
              <w:spacing w:after="0" w:line="240" w:lineRule="auto"/>
              <w:jc w:val="center"/>
              <w:rPr>
                <w:rFonts w:ascii="Book Antiqua" w:eastAsia="Times New Roman" w:hAnsi="Book Antiqua" w:cs="Calibri"/>
                <w:color w:val="000000"/>
                <w:sz w:val="24"/>
                <w:szCs w:val="24"/>
                <w:lang w:val="en-ID" w:eastAsia="en-ID"/>
              </w:rPr>
            </w:pPr>
            <w:r w:rsidRPr="001E3177">
              <w:rPr>
                <w:rFonts w:ascii="Book Antiqua" w:eastAsia="Times New Roman" w:hAnsi="Book Antiqua" w:cs="Calibri"/>
                <w:color w:val="000000"/>
                <w:sz w:val="24"/>
                <w:szCs w:val="24"/>
                <w:lang w:val="en-ID" w:eastAsia="en-ID"/>
              </w:rPr>
              <w:t>{(5.452.274 + 5.511.246)/2}</w:t>
            </w:r>
          </w:p>
        </w:tc>
        <w:tc>
          <w:tcPr>
            <w:tcW w:w="918" w:type="dxa"/>
            <w:gridSpan w:val="2"/>
            <w:vMerge/>
            <w:tcBorders>
              <w:top w:val="nil"/>
              <w:left w:val="nil"/>
              <w:bottom w:val="nil"/>
              <w:right w:val="nil"/>
            </w:tcBorders>
            <w:vAlign w:val="center"/>
            <w:hideMark/>
          </w:tcPr>
          <w:p w:rsidR="001E3177" w:rsidRPr="001E3177" w:rsidRDefault="001E3177" w:rsidP="001E3177">
            <w:pPr>
              <w:spacing w:after="0" w:line="240" w:lineRule="auto"/>
              <w:rPr>
                <w:rFonts w:ascii="Book Antiqua" w:eastAsia="Times New Roman" w:hAnsi="Book Antiqua" w:cs="Calibri"/>
                <w:color w:val="000000"/>
                <w:sz w:val="24"/>
                <w:szCs w:val="24"/>
                <w:lang w:val="en-ID" w:eastAsia="en-ID"/>
              </w:rPr>
            </w:pPr>
          </w:p>
        </w:tc>
      </w:tr>
      <w:tr w:rsidR="001E3177" w:rsidRPr="001E3177" w:rsidTr="001E3177">
        <w:trPr>
          <w:trHeight w:val="315"/>
        </w:trPr>
        <w:tc>
          <w:tcPr>
            <w:tcW w:w="1128" w:type="dxa"/>
            <w:tcBorders>
              <w:top w:val="nil"/>
              <w:left w:val="nil"/>
              <w:bottom w:val="nil"/>
              <w:right w:val="nil"/>
            </w:tcBorders>
            <w:shd w:val="clear" w:color="auto" w:fill="auto"/>
            <w:noWrap/>
            <w:vAlign w:val="bottom"/>
            <w:hideMark/>
          </w:tcPr>
          <w:p w:rsidR="001E3177" w:rsidRDefault="001E3177" w:rsidP="001E3177">
            <w:pPr>
              <w:spacing w:after="0" w:line="240" w:lineRule="auto"/>
              <w:jc w:val="center"/>
              <w:rPr>
                <w:rFonts w:ascii="Book Antiqua" w:eastAsia="Times New Roman" w:hAnsi="Book Antiqua" w:cs="Calibri"/>
                <w:color w:val="000000"/>
                <w:sz w:val="24"/>
                <w:szCs w:val="24"/>
                <w:lang w:val="en-ID" w:eastAsia="en-ID"/>
              </w:rPr>
            </w:pPr>
          </w:p>
          <w:p w:rsidR="001E3177" w:rsidRPr="001E3177" w:rsidRDefault="001E3177" w:rsidP="001E3177">
            <w:pPr>
              <w:spacing w:after="0" w:line="240" w:lineRule="auto"/>
              <w:jc w:val="center"/>
              <w:rPr>
                <w:rFonts w:ascii="Book Antiqua" w:eastAsia="Times New Roman" w:hAnsi="Book Antiqua" w:cs="Calibri"/>
                <w:color w:val="000000"/>
                <w:sz w:val="24"/>
                <w:szCs w:val="24"/>
                <w:lang w:val="en-ID" w:eastAsia="en-ID"/>
              </w:rPr>
            </w:pPr>
            <w:r w:rsidRPr="001E3177">
              <w:rPr>
                <w:rFonts w:ascii="Book Antiqua" w:eastAsia="Times New Roman" w:hAnsi="Book Antiqua" w:cs="Calibri"/>
                <w:color w:val="000000"/>
                <w:sz w:val="24"/>
                <w:szCs w:val="24"/>
                <w:lang w:val="en-ID" w:eastAsia="en-ID"/>
              </w:rPr>
              <w:t xml:space="preserve">CBR </w:t>
            </w:r>
            <w:r>
              <w:rPr>
                <w:rFonts w:ascii="Book Antiqua" w:eastAsia="Times New Roman" w:hAnsi="Book Antiqua" w:cs="Calibri"/>
                <w:color w:val="000000"/>
                <w:sz w:val="24"/>
                <w:szCs w:val="24"/>
                <w:lang w:val="en-ID" w:eastAsia="en-ID"/>
              </w:rPr>
              <w:t xml:space="preserve"> </w:t>
            </w:r>
            <w:r w:rsidRPr="001E3177">
              <w:rPr>
                <w:rFonts w:ascii="Book Antiqua" w:eastAsia="Times New Roman" w:hAnsi="Book Antiqua" w:cs="Calibri"/>
                <w:color w:val="000000"/>
                <w:sz w:val="24"/>
                <w:szCs w:val="24"/>
                <w:lang w:val="en-ID" w:eastAsia="en-ID"/>
              </w:rPr>
              <w:t>=</w:t>
            </w:r>
          </w:p>
        </w:tc>
        <w:tc>
          <w:tcPr>
            <w:tcW w:w="992" w:type="dxa"/>
            <w:gridSpan w:val="2"/>
            <w:tcBorders>
              <w:top w:val="nil"/>
              <w:left w:val="nil"/>
              <w:bottom w:val="nil"/>
              <w:right w:val="nil"/>
            </w:tcBorders>
            <w:shd w:val="clear" w:color="auto" w:fill="auto"/>
            <w:noWrap/>
            <w:vAlign w:val="bottom"/>
            <w:hideMark/>
          </w:tcPr>
          <w:p w:rsidR="001E3177" w:rsidRPr="001E3177" w:rsidRDefault="001E3177" w:rsidP="001E3177">
            <w:pPr>
              <w:spacing w:after="0" w:line="240" w:lineRule="auto"/>
              <w:jc w:val="both"/>
              <w:rPr>
                <w:rFonts w:ascii="Book Antiqua" w:eastAsia="Times New Roman" w:hAnsi="Book Antiqua" w:cs="Calibri"/>
                <w:b/>
                <w:color w:val="000000"/>
                <w:sz w:val="24"/>
                <w:szCs w:val="24"/>
                <w:lang w:val="en-ID" w:eastAsia="en-ID"/>
              </w:rPr>
            </w:pPr>
            <w:r w:rsidRPr="001E3177">
              <w:rPr>
                <w:rFonts w:ascii="Book Antiqua" w:eastAsia="Times New Roman" w:hAnsi="Book Antiqua" w:cs="Calibri"/>
                <w:color w:val="000000"/>
                <w:sz w:val="24"/>
                <w:szCs w:val="24"/>
                <w:lang w:val="en-ID" w:eastAsia="en-ID"/>
              </w:rPr>
              <w:t xml:space="preserve">   </w:t>
            </w:r>
            <w:r w:rsidRPr="001E3177">
              <w:rPr>
                <w:rFonts w:ascii="Book Antiqua" w:eastAsia="Times New Roman" w:hAnsi="Book Antiqua" w:cs="Calibri"/>
                <w:b/>
                <w:color w:val="000000"/>
                <w:sz w:val="24"/>
                <w:szCs w:val="24"/>
                <w:lang w:val="en-ID" w:eastAsia="en-ID"/>
              </w:rPr>
              <w:t xml:space="preserve">17,35 </w:t>
            </w:r>
          </w:p>
        </w:tc>
        <w:tc>
          <w:tcPr>
            <w:tcW w:w="960" w:type="dxa"/>
            <w:tcBorders>
              <w:top w:val="nil"/>
              <w:left w:val="nil"/>
              <w:bottom w:val="nil"/>
              <w:right w:val="nil"/>
            </w:tcBorders>
            <w:shd w:val="clear" w:color="auto" w:fill="auto"/>
            <w:noWrap/>
            <w:vAlign w:val="bottom"/>
            <w:hideMark/>
          </w:tcPr>
          <w:p w:rsidR="001E3177" w:rsidRPr="001E3177" w:rsidRDefault="001E3177" w:rsidP="001E3177">
            <w:pPr>
              <w:spacing w:after="0" w:line="240" w:lineRule="auto"/>
              <w:jc w:val="center"/>
              <w:rPr>
                <w:rFonts w:ascii="Book Antiqua" w:eastAsia="Times New Roman" w:hAnsi="Book Antiqua" w:cs="Calibri"/>
                <w:color w:val="000000"/>
                <w:sz w:val="24"/>
                <w:szCs w:val="24"/>
                <w:lang w:val="en-ID" w:eastAsia="en-ID"/>
              </w:rPr>
            </w:pPr>
          </w:p>
        </w:tc>
        <w:tc>
          <w:tcPr>
            <w:tcW w:w="1401" w:type="dxa"/>
            <w:gridSpan w:val="2"/>
            <w:tcBorders>
              <w:top w:val="nil"/>
              <w:left w:val="nil"/>
              <w:bottom w:val="nil"/>
              <w:right w:val="nil"/>
            </w:tcBorders>
            <w:shd w:val="clear" w:color="auto" w:fill="auto"/>
            <w:noWrap/>
            <w:vAlign w:val="bottom"/>
            <w:hideMark/>
          </w:tcPr>
          <w:p w:rsidR="001E3177" w:rsidRPr="001E3177" w:rsidRDefault="001E3177" w:rsidP="001E3177">
            <w:pPr>
              <w:spacing w:after="0" w:line="240" w:lineRule="auto"/>
              <w:rPr>
                <w:rFonts w:ascii="Times New Roman" w:eastAsia="Times New Roman" w:hAnsi="Times New Roman" w:cs="Times New Roman"/>
                <w:sz w:val="20"/>
                <w:szCs w:val="20"/>
                <w:lang w:val="en-ID" w:eastAsia="en-ID"/>
              </w:rPr>
            </w:pPr>
          </w:p>
        </w:tc>
        <w:tc>
          <w:tcPr>
            <w:tcW w:w="900" w:type="dxa"/>
            <w:tcBorders>
              <w:top w:val="nil"/>
              <w:left w:val="nil"/>
              <w:bottom w:val="nil"/>
              <w:right w:val="nil"/>
            </w:tcBorders>
            <w:shd w:val="clear" w:color="auto" w:fill="auto"/>
            <w:noWrap/>
            <w:vAlign w:val="bottom"/>
            <w:hideMark/>
          </w:tcPr>
          <w:p w:rsidR="001E3177" w:rsidRPr="001E3177" w:rsidRDefault="001E3177" w:rsidP="001E3177">
            <w:pPr>
              <w:spacing w:after="0" w:line="240" w:lineRule="auto"/>
              <w:rPr>
                <w:rFonts w:ascii="Times New Roman" w:eastAsia="Times New Roman" w:hAnsi="Times New Roman" w:cs="Times New Roman"/>
                <w:sz w:val="20"/>
                <w:szCs w:val="20"/>
                <w:lang w:val="en-ID" w:eastAsia="en-ID"/>
              </w:rPr>
            </w:pPr>
          </w:p>
        </w:tc>
      </w:tr>
    </w:tbl>
    <w:p w:rsidR="001E3177" w:rsidRDefault="001E3177" w:rsidP="00477361">
      <w:pPr>
        <w:pStyle w:val="BodyText2"/>
        <w:spacing w:after="0" w:line="360" w:lineRule="auto"/>
        <w:ind w:left="1571"/>
        <w:rPr>
          <w:rFonts w:ascii="Book Antiqua" w:hAnsi="Book Antiqua"/>
          <w:szCs w:val="24"/>
          <w:lang w:val="en-ID"/>
        </w:rPr>
      </w:pPr>
    </w:p>
    <w:p w:rsidR="001E3177" w:rsidRDefault="001E3177" w:rsidP="00BB76A8">
      <w:pPr>
        <w:pStyle w:val="BodyText2"/>
        <w:tabs>
          <w:tab w:val="left" w:pos="2268"/>
        </w:tabs>
        <w:spacing w:after="0" w:line="360" w:lineRule="auto"/>
        <w:ind w:left="1701"/>
        <w:rPr>
          <w:rFonts w:ascii="Book Antiqua" w:hAnsi="Book Antiqua"/>
          <w:szCs w:val="24"/>
          <w:lang w:val="en-ID"/>
        </w:rPr>
      </w:pPr>
      <w:r>
        <w:rPr>
          <w:rFonts w:ascii="Book Antiqua" w:hAnsi="Book Antiqua"/>
          <w:szCs w:val="24"/>
          <w:lang w:val="en-ID"/>
        </w:rPr>
        <w:t>CBR</w:t>
      </w:r>
      <w:r w:rsidR="00BB76A8">
        <w:rPr>
          <w:rFonts w:ascii="Book Antiqua" w:hAnsi="Book Antiqua"/>
          <w:szCs w:val="24"/>
          <w:lang w:val="en-ID"/>
        </w:rPr>
        <w:tab/>
      </w:r>
      <w:r>
        <w:rPr>
          <w:rFonts w:ascii="Book Antiqua" w:hAnsi="Book Antiqua"/>
          <w:szCs w:val="24"/>
          <w:lang w:val="en-ID"/>
        </w:rPr>
        <w:t xml:space="preserve">:  Angka Kelahiran Kasar </w:t>
      </w:r>
    </w:p>
    <w:p w:rsidR="001E3177" w:rsidRDefault="001E3177" w:rsidP="00BB76A8">
      <w:pPr>
        <w:pStyle w:val="BodyText2"/>
        <w:tabs>
          <w:tab w:val="left" w:pos="2268"/>
        </w:tabs>
        <w:spacing w:after="0" w:line="360" w:lineRule="auto"/>
        <w:ind w:left="1701"/>
        <w:rPr>
          <w:rFonts w:ascii="Book Antiqua" w:hAnsi="Book Antiqua"/>
          <w:szCs w:val="24"/>
          <w:lang w:val="en-ID"/>
        </w:rPr>
      </w:pPr>
      <w:r>
        <w:rPr>
          <w:rFonts w:ascii="Book Antiqua" w:hAnsi="Book Antiqua"/>
          <w:szCs w:val="24"/>
          <w:lang w:val="en-ID"/>
        </w:rPr>
        <w:t>B</w:t>
      </w:r>
      <w:r>
        <w:rPr>
          <w:rFonts w:ascii="Book Antiqua" w:hAnsi="Book Antiqua"/>
          <w:szCs w:val="24"/>
          <w:lang w:val="en-ID"/>
        </w:rPr>
        <w:tab/>
        <w:t>:  Banyaknya kelahiran pada tahun tertentu</w:t>
      </w:r>
    </w:p>
    <w:p w:rsidR="001E3177" w:rsidRDefault="001E3177" w:rsidP="00BB76A8">
      <w:pPr>
        <w:pStyle w:val="BodyText2"/>
        <w:tabs>
          <w:tab w:val="left" w:pos="2268"/>
        </w:tabs>
        <w:spacing w:after="0" w:line="360" w:lineRule="auto"/>
        <w:ind w:left="1701"/>
        <w:rPr>
          <w:rFonts w:ascii="Book Antiqua" w:hAnsi="Book Antiqua"/>
          <w:szCs w:val="24"/>
          <w:lang w:val="en-ID"/>
        </w:rPr>
      </w:pPr>
      <w:r>
        <w:rPr>
          <w:rFonts w:ascii="Book Antiqua" w:hAnsi="Book Antiqua"/>
          <w:szCs w:val="24"/>
          <w:lang w:val="en-ID"/>
        </w:rPr>
        <w:t>P</w:t>
      </w:r>
      <w:r>
        <w:rPr>
          <w:rFonts w:ascii="Book Antiqua" w:hAnsi="Book Antiqua"/>
          <w:szCs w:val="24"/>
          <w:lang w:val="en-ID"/>
        </w:rPr>
        <w:tab/>
        <w:t xml:space="preserve">:  Jumlah penduduk pada pertengahan tahun tertentu </w:t>
      </w:r>
    </w:p>
    <w:p w:rsidR="00BB76A8" w:rsidRDefault="001E3177" w:rsidP="0036552E">
      <w:pPr>
        <w:pStyle w:val="BodyText2"/>
        <w:spacing w:after="0" w:line="360" w:lineRule="auto"/>
        <w:ind w:left="1701"/>
        <w:rPr>
          <w:rFonts w:ascii="Book Antiqua" w:hAnsi="Book Antiqua"/>
          <w:szCs w:val="24"/>
          <w:lang w:val="en-ID"/>
        </w:rPr>
      </w:pPr>
      <w:r>
        <w:rPr>
          <w:rFonts w:ascii="Book Antiqua" w:hAnsi="Book Antiqua"/>
          <w:szCs w:val="24"/>
          <w:lang w:val="en-ID"/>
        </w:rPr>
        <w:t xml:space="preserve">Dari Tabel 25 diketahui bahwa jumlah kelahiran hidup Provinsi Sumatera Barat Tahun 2017 adalah sebesar 95.125 jiwa. </w:t>
      </w:r>
      <w:r>
        <w:rPr>
          <w:rFonts w:ascii="Book Antiqua" w:hAnsi="Book Antiqua"/>
          <w:szCs w:val="24"/>
          <w:lang w:val="en-ID"/>
        </w:rPr>
        <w:lastRenderedPageBreak/>
        <w:t>Sementara itu jumlah penduduk pada awal tahun 2017 adalah seb</w:t>
      </w:r>
      <w:r w:rsidR="00F62D74">
        <w:rPr>
          <w:rFonts w:ascii="Book Antiqua" w:hAnsi="Book Antiqua"/>
          <w:szCs w:val="24"/>
          <w:lang w:val="en-ID"/>
        </w:rPr>
        <w:t xml:space="preserve">esar </w:t>
      </w:r>
      <w:r>
        <w:rPr>
          <w:rFonts w:ascii="Book Antiqua" w:hAnsi="Book Antiqua"/>
          <w:szCs w:val="24"/>
          <w:lang w:val="en-ID"/>
        </w:rPr>
        <w:t xml:space="preserve">5.452.274 jiwa dan jumlah penduduk pada akhir tahun </w:t>
      </w:r>
      <w:r w:rsidR="00F62D74">
        <w:rPr>
          <w:rFonts w:ascii="Book Antiqua" w:hAnsi="Book Antiqua"/>
          <w:szCs w:val="24"/>
          <w:lang w:val="en-ID"/>
        </w:rPr>
        <w:t xml:space="preserve">2017 </w:t>
      </w:r>
      <w:r>
        <w:rPr>
          <w:rFonts w:ascii="Book Antiqua" w:hAnsi="Book Antiqua"/>
          <w:szCs w:val="24"/>
          <w:lang w:val="en-ID"/>
        </w:rPr>
        <w:t xml:space="preserve">adalah sebesar </w:t>
      </w:r>
      <w:r w:rsidR="00F62D74">
        <w:rPr>
          <w:rFonts w:ascii="Book Antiqua" w:hAnsi="Book Antiqua"/>
          <w:szCs w:val="24"/>
          <w:lang w:val="en-ID"/>
        </w:rPr>
        <w:t>5.511.246 jiwa sehingga dari perhitungan diperoleh Angka Kelahiran Kasar (CBR) Provinsi Sumatera Barat tahun 2017 adalah 17,35, artinya bahwa dari 1.000 penduduk pada pertengahan tahun terjadi 17-18 kelahiran hidup.</w:t>
      </w:r>
    </w:p>
    <w:p w:rsidR="006663BF" w:rsidRPr="00F62D74" w:rsidRDefault="006663BF" w:rsidP="0036552E">
      <w:pPr>
        <w:pStyle w:val="BodyText2"/>
        <w:spacing w:after="0" w:line="360" w:lineRule="auto"/>
        <w:ind w:left="1701"/>
        <w:rPr>
          <w:rFonts w:ascii="Book Antiqua" w:hAnsi="Book Antiqua"/>
          <w:szCs w:val="24"/>
          <w:lang w:val="en-ID"/>
        </w:rPr>
      </w:pPr>
    </w:p>
    <w:p w:rsidR="007556D9" w:rsidRPr="001D228B" w:rsidRDefault="001D228B" w:rsidP="00BB76A8">
      <w:pPr>
        <w:pStyle w:val="ListParagraph"/>
        <w:numPr>
          <w:ilvl w:val="0"/>
          <w:numId w:val="8"/>
        </w:numPr>
        <w:spacing w:after="0" w:line="360" w:lineRule="auto"/>
        <w:ind w:left="851" w:hanging="425"/>
        <w:jc w:val="both"/>
        <w:rPr>
          <w:rFonts w:ascii="Book Antiqua" w:hAnsi="Book Antiqua" w:cs="Trebuchet MS"/>
          <w:b/>
          <w:sz w:val="24"/>
          <w:szCs w:val="24"/>
        </w:rPr>
      </w:pPr>
      <w:r w:rsidRPr="001D228B">
        <w:rPr>
          <w:rFonts w:ascii="Book Antiqua" w:hAnsi="Book Antiqua" w:cs="Trebuchet MS"/>
          <w:b/>
          <w:sz w:val="24"/>
          <w:szCs w:val="24"/>
        </w:rPr>
        <w:t>Ku</w:t>
      </w:r>
      <w:r w:rsidR="002225BB">
        <w:rPr>
          <w:rFonts w:ascii="Book Antiqua" w:hAnsi="Book Antiqua" w:cs="Trebuchet MS"/>
          <w:b/>
          <w:sz w:val="24"/>
          <w:szCs w:val="24"/>
        </w:rPr>
        <w:t>ali</w:t>
      </w:r>
      <w:r w:rsidRPr="001D228B">
        <w:rPr>
          <w:rFonts w:ascii="Book Antiqua" w:hAnsi="Book Antiqua" w:cs="Trebuchet MS"/>
          <w:b/>
          <w:sz w:val="24"/>
          <w:szCs w:val="24"/>
        </w:rPr>
        <w:t>tas Penduduk</w:t>
      </w:r>
    </w:p>
    <w:p w:rsidR="001D228B" w:rsidRPr="001D228B" w:rsidRDefault="001D228B" w:rsidP="00812D17">
      <w:pPr>
        <w:pStyle w:val="ListParagraph"/>
        <w:numPr>
          <w:ilvl w:val="0"/>
          <w:numId w:val="21"/>
        </w:numPr>
        <w:spacing w:after="0" w:line="360" w:lineRule="auto"/>
        <w:ind w:left="1276" w:hanging="425"/>
        <w:jc w:val="both"/>
        <w:rPr>
          <w:rFonts w:ascii="Book Antiqua" w:hAnsi="Book Antiqua" w:cs="Trebuchet MS"/>
          <w:b/>
          <w:sz w:val="24"/>
          <w:szCs w:val="24"/>
        </w:rPr>
      </w:pPr>
      <w:r w:rsidRPr="001D228B">
        <w:rPr>
          <w:rFonts w:ascii="Book Antiqua" w:hAnsi="Book Antiqua" w:cs="Trebuchet MS"/>
          <w:b/>
          <w:sz w:val="24"/>
          <w:szCs w:val="24"/>
        </w:rPr>
        <w:t>Kesehatan</w:t>
      </w:r>
    </w:p>
    <w:p w:rsidR="001D228B" w:rsidRPr="001D228B" w:rsidRDefault="001D228B" w:rsidP="00812D17">
      <w:pPr>
        <w:pStyle w:val="ListParagraph"/>
        <w:numPr>
          <w:ilvl w:val="0"/>
          <w:numId w:val="22"/>
        </w:numPr>
        <w:spacing w:after="0" w:line="360" w:lineRule="auto"/>
        <w:ind w:left="1701" w:hanging="425"/>
        <w:jc w:val="both"/>
        <w:rPr>
          <w:rFonts w:ascii="Book Antiqua" w:hAnsi="Book Antiqua" w:cs="Trebuchet MS"/>
          <w:b/>
          <w:i/>
          <w:sz w:val="24"/>
          <w:szCs w:val="24"/>
        </w:rPr>
      </w:pPr>
      <w:r w:rsidRPr="001D228B">
        <w:rPr>
          <w:rFonts w:ascii="Book Antiqua" w:hAnsi="Book Antiqua" w:cs="Trebuchet MS"/>
          <w:b/>
          <w:i/>
          <w:sz w:val="24"/>
          <w:szCs w:val="24"/>
        </w:rPr>
        <w:t>Rasio Anak dan Perempuan (Child Women Ratio/CWR)</w:t>
      </w:r>
    </w:p>
    <w:p w:rsidR="001D228B" w:rsidRDefault="001D228B" w:rsidP="00BB76A8">
      <w:pPr>
        <w:pStyle w:val="ListParagraph"/>
        <w:spacing w:after="0" w:line="360" w:lineRule="auto"/>
        <w:ind w:left="1701"/>
        <w:jc w:val="both"/>
        <w:rPr>
          <w:rFonts w:ascii="Book Antiqua" w:hAnsi="Book Antiqua" w:cs="Trebuchet MS"/>
          <w:sz w:val="24"/>
          <w:szCs w:val="24"/>
        </w:rPr>
      </w:pPr>
      <w:r>
        <w:rPr>
          <w:rFonts w:ascii="Book Antiqua" w:hAnsi="Book Antiqua" w:cs="Trebuchet MS"/>
          <w:sz w:val="24"/>
          <w:szCs w:val="24"/>
        </w:rPr>
        <w:t>Rasio anak dan perempuan adalah rasio antara jumlah anak dibawah 5 (lima) tahun di suatu tempat pada suatu waktu dengan penduduk perempuan usia 15-49 tahun. Rasio ini untuk melihat tingkat fertilitas pada suatu wilayah dan rasio ini berguna sebagai indikator fertilitas penduduk.</w:t>
      </w:r>
    </w:p>
    <w:p w:rsidR="001D228B" w:rsidRDefault="001D228B" w:rsidP="00BB76A8">
      <w:pPr>
        <w:pStyle w:val="ListParagraph"/>
        <w:spacing w:after="0" w:line="360" w:lineRule="auto"/>
        <w:ind w:left="1701"/>
        <w:jc w:val="both"/>
        <w:rPr>
          <w:rFonts w:ascii="Book Antiqua" w:hAnsi="Book Antiqua" w:cs="Trebuchet MS"/>
          <w:sz w:val="24"/>
          <w:szCs w:val="24"/>
        </w:rPr>
      </w:pPr>
      <w:r>
        <w:rPr>
          <w:rFonts w:ascii="Book Antiqua" w:hAnsi="Book Antiqua" w:cs="Trebuchet MS"/>
          <w:sz w:val="24"/>
          <w:szCs w:val="24"/>
        </w:rPr>
        <w:t xml:space="preserve">Rasio anak dan perempuan/Child Women Ratio (CWR) Provinsi Sumatera Barat </w:t>
      </w:r>
      <w:r w:rsidR="0036552E">
        <w:rPr>
          <w:rFonts w:ascii="Book Antiqua" w:hAnsi="Book Antiqua" w:cs="Trebuchet MS"/>
          <w:sz w:val="24"/>
          <w:szCs w:val="24"/>
        </w:rPr>
        <w:t>per 31 Desember</w:t>
      </w:r>
      <w:r>
        <w:rPr>
          <w:rFonts w:ascii="Book Antiqua" w:hAnsi="Book Antiqua" w:cs="Trebuchet MS"/>
          <w:sz w:val="24"/>
          <w:szCs w:val="24"/>
        </w:rPr>
        <w:t xml:space="preserve"> 201</w:t>
      </w:r>
      <w:r w:rsidR="002B6B79">
        <w:rPr>
          <w:rFonts w:ascii="Book Antiqua" w:hAnsi="Book Antiqua" w:cs="Trebuchet MS"/>
          <w:sz w:val="24"/>
          <w:szCs w:val="24"/>
        </w:rPr>
        <w:t>7</w:t>
      </w:r>
      <w:r>
        <w:rPr>
          <w:rFonts w:ascii="Book Antiqua" w:hAnsi="Book Antiqua" w:cs="Trebuchet MS"/>
          <w:sz w:val="24"/>
          <w:szCs w:val="24"/>
        </w:rPr>
        <w:t xml:space="preserve"> dapat dilihat pada Tabel </w:t>
      </w:r>
      <w:r w:rsidR="003F4CE6">
        <w:rPr>
          <w:rFonts w:ascii="Book Antiqua" w:hAnsi="Book Antiqua" w:cs="Trebuchet MS"/>
          <w:sz w:val="24"/>
          <w:szCs w:val="24"/>
        </w:rPr>
        <w:t>2</w:t>
      </w:r>
      <w:r w:rsidR="00F62D74">
        <w:rPr>
          <w:rFonts w:ascii="Book Antiqua" w:hAnsi="Book Antiqua" w:cs="Trebuchet MS"/>
          <w:sz w:val="24"/>
          <w:szCs w:val="24"/>
        </w:rPr>
        <w:t>6</w:t>
      </w:r>
      <w:r>
        <w:rPr>
          <w:rFonts w:ascii="Book Antiqua" w:hAnsi="Book Antiqua" w:cs="Trebuchet MS"/>
          <w:sz w:val="24"/>
          <w:szCs w:val="24"/>
        </w:rPr>
        <w:t xml:space="preserve"> di bawah ini, yang menunjukkan angka rasio sebesar </w:t>
      </w:r>
      <w:r w:rsidR="00363058">
        <w:rPr>
          <w:rFonts w:ascii="Book Antiqua" w:hAnsi="Book Antiqua" w:cs="Trebuchet MS"/>
          <w:sz w:val="24"/>
          <w:szCs w:val="24"/>
        </w:rPr>
        <w:t>2</w:t>
      </w:r>
      <w:r w:rsidR="0097669E">
        <w:rPr>
          <w:rFonts w:ascii="Book Antiqua" w:hAnsi="Book Antiqua" w:cs="Trebuchet MS"/>
          <w:sz w:val="24"/>
          <w:szCs w:val="24"/>
        </w:rPr>
        <w:t>2,9</w:t>
      </w:r>
      <w:r w:rsidR="00363058">
        <w:rPr>
          <w:rFonts w:ascii="Book Antiqua" w:hAnsi="Book Antiqua" w:cs="Trebuchet MS"/>
          <w:sz w:val="24"/>
          <w:szCs w:val="24"/>
        </w:rPr>
        <w:t>3 persen artinya bahwa pada Tahun 201</w:t>
      </w:r>
      <w:r w:rsidR="002B6B79">
        <w:rPr>
          <w:rFonts w:ascii="Book Antiqua" w:hAnsi="Book Antiqua" w:cs="Trebuchet MS"/>
          <w:sz w:val="24"/>
          <w:szCs w:val="24"/>
        </w:rPr>
        <w:t>7</w:t>
      </w:r>
      <w:r w:rsidR="00363058">
        <w:rPr>
          <w:rFonts w:ascii="Book Antiqua" w:hAnsi="Book Antiqua" w:cs="Trebuchet MS"/>
          <w:sz w:val="24"/>
          <w:szCs w:val="24"/>
        </w:rPr>
        <w:t xml:space="preserve"> per 31 Desember 201</w:t>
      </w:r>
      <w:r w:rsidR="002B6B79">
        <w:rPr>
          <w:rFonts w:ascii="Book Antiqua" w:hAnsi="Book Antiqua" w:cs="Trebuchet MS"/>
          <w:sz w:val="24"/>
          <w:szCs w:val="24"/>
        </w:rPr>
        <w:t>7</w:t>
      </w:r>
      <w:r w:rsidR="00363058">
        <w:rPr>
          <w:rFonts w:ascii="Book Antiqua" w:hAnsi="Book Antiqua" w:cs="Trebuchet MS"/>
          <w:sz w:val="24"/>
          <w:szCs w:val="24"/>
        </w:rPr>
        <w:t xml:space="preserve"> terdapat 2</w:t>
      </w:r>
      <w:r w:rsidR="0097669E">
        <w:rPr>
          <w:rFonts w:ascii="Book Antiqua" w:hAnsi="Book Antiqua" w:cs="Trebuchet MS"/>
          <w:sz w:val="24"/>
          <w:szCs w:val="24"/>
        </w:rPr>
        <w:t>2</w:t>
      </w:r>
      <w:r w:rsidR="00363058">
        <w:rPr>
          <w:rFonts w:ascii="Book Antiqua" w:hAnsi="Book Antiqua" w:cs="Trebuchet MS"/>
          <w:sz w:val="24"/>
          <w:szCs w:val="24"/>
        </w:rPr>
        <w:t xml:space="preserve"> sampai dengan 2</w:t>
      </w:r>
      <w:r w:rsidR="0097669E">
        <w:rPr>
          <w:rFonts w:ascii="Book Antiqua" w:hAnsi="Book Antiqua" w:cs="Trebuchet MS"/>
          <w:sz w:val="24"/>
          <w:szCs w:val="24"/>
        </w:rPr>
        <w:t>3</w:t>
      </w:r>
      <w:r w:rsidR="00363058">
        <w:rPr>
          <w:rFonts w:ascii="Book Antiqua" w:hAnsi="Book Antiqua" w:cs="Trebuchet MS"/>
          <w:sz w:val="24"/>
          <w:szCs w:val="24"/>
        </w:rPr>
        <w:t xml:space="preserve"> anak dibawah 5 tahun (0-4 tahun) dari setiap </w:t>
      </w:r>
      <w:r w:rsidR="00452DCA">
        <w:rPr>
          <w:rFonts w:ascii="Book Antiqua" w:hAnsi="Book Antiqua" w:cs="Trebuchet MS"/>
          <w:sz w:val="24"/>
          <w:szCs w:val="24"/>
        </w:rPr>
        <w:t xml:space="preserve">100 </w:t>
      </w:r>
      <w:r w:rsidR="00363058">
        <w:rPr>
          <w:rFonts w:ascii="Book Antiqua" w:hAnsi="Book Antiqua" w:cs="Trebuchet MS"/>
          <w:sz w:val="24"/>
          <w:szCs w:val="24"/>
        </w:rPr>
        <w:t>perempuan usia 15-49 tahun.</w:t>
      </w:r>
    </w:p>
    <w:p w:rsidR="00363058" w:rsidRDefault="00363058" w:rsidP="00BB76A8">
      <w:pPr>
        <w:pStyle w:val="ListParagraph"/>
        <w:spacing w:after="0" w:line="360" w:lineRule="auto"/>
        <w:ind w:left="1701"/>
        <w:jc w:val="both"/>
        <w:rPr>
          <w:rFonts w:ascii="Book Antiqua" w:hAnsi="Book Antiqua" w:cs="Trebuchet MS"/>
          <w:sz w:val="24"/>
          <w:szCs w:val="24"/>
        </w:rPr>
      </w:pPr>
      <w:r>
        <w:rPr>
          <w:rFonts w:ascii="Book Antiqua" w:hAnsi="Book Antiqua" w:cs="Trebuchet MS"/>
          <w:sz w:val="24"/>
          <w:szCs w:val="24"/>
        </w:rPr>
        <w:t>Bila diklasifikasikan berdasarkan Kabupaten/Kota, persentase C</w:t>
      </w:r>
      <w:r w:rsidR="00F62D74">
        <w:rPr>
          <w:rFonts w:ascii="Book Antiqua" w:hAnsi="Book Antiqua" w:cs="Trebuchet MS"/>
          <w:sz w:val="24"/>
          <w:szCs w:val="24"/>
        </w:rPr>
        <w:t xml:space="preserve">hild </w:t>
      </w:r>
      <w:r>
        <w:rPr>
          <w:rFonts w:ascii="Book Antiqua" w:hAnsi="Book Antiqua" w:cs="Trebuchet MS"/>
          <w:sz w:val="24"/>
          <w:szCs w:val="24"/>
        </w:rPr>
        <w:t>W</w:t>
      </w:r>
      <w:r w:rsidR="00F62D74">
        <w:rPr>
          <w:rFonts w:ascii="Book Antiqua" w:hAnsi="Book Antiqua" w:cs="Trebuchet MS"/>
          <w:sz w:val="24"/>
          <w:szCs w:val="24"/>
        </w:rPr>
        <w:t xml:space="preserve">oman </w:t>
      </w:r>
      <w:r>
        <w:rPr>
          <w:rFonts w:ascii="Book Antiqua" w:hAnsi="Book Antiqua" w:cs="Trebuchet MS"/>
          <w:sz w:val="24"/>
          <w:szCs w:val="24"/>
        </w:rPr>
        <w:t>R</w:t>
      </w:r>
      <w:r w:rsidR="00F62D74">
        <w:rPr>
          <w:rFonts w:ascii="Book Antiqua" w:hAnsi="Book Antiqua" w:cs="Trebuchet MS"/>
          <w:sz w:val="24"/>
          <w:szCs w:val="24"/>
        </w:rPr>
        <w:t>atio (CWR)</w:t>
      </w:r>
      <w:r>
        <w:rPr>
          <w:rFonts w:ascii="Book Antiqua" w:hAnsi="Book Antiqua" w:cs="Trebuchet MS"/>
          <w:sz w:val="24"/>
          <w:szCs w:val="24"/>
        </w:rPr>
        <w:t xml:space="preserve"> terbesar berada pada Kota Padang Panjang yaitu sebesar 3</w:t>
      </w:r>
      <w:r w:rsidR="0097669E">
        <w:rPr>
          <w:rFonts w:ascii="Book Antiqua" w:hAnsi="Book Antiqua" w:cs="Trebuchet MS"/>
          <w:sz w:val="24"/>
          <w:szCs w:val="24"/>
        </w:rPr>
        <w:t>0,53</w:t>
      </w:r>
      <w:r>
        <w:rPr>
          <w:rFonts w:ascii="Book Antiqua" w:hAnsi="Book Antiqua" w:cs="Trebuchet MS"/>
          <w:sz w:val="24"/>
          <w:szCs w:val="24"/>
        </w:rPr>
        <w:t xml:space="preserve"> persen, selanjutnya adalah Kota Solok dengan C</w:t>
      </w:r>
      <w:r w:rsidR="00F62D74">
        <w:rPr>
          <w:rFonts w:ascii="Book Antiqua" w:hAnsi="Book Antiqua" w:cs="Trebuchet MS"/>
          <w:sz w:val="24"/>
          <w:szCs w:val="24"/>
        </w:rPr>
        <w:t>hild Woman Ratio (C</w:t>
      </w:r>
      <w:r>
        <w:rPr>
          <w:rFonts w:ascii="Book Antiqua" w:hAnsi="Book Antiqua" w:cs="Trebuchet MS"/>
          <w:sz w:val="24"/>
          <w:szCs w:val="24"/>
        </w:rPr>
        <w:t>WR</w:t>
      </w:r>
      <w:r w:rsidR="00F62D74">
        <w:rPr>
          <w:rFonts w:ascii="Book Antiqua" w:hAnsi="Book Antiqua" w:cs="Trebuchet MS"/>
          <w:sz w:val="24"/>
          <w:szCs w:val="24"/>
        </w:rPr>
        <w:t>)</w:t>
      </w:r>
      <w:r>
        <w:rPr>
          <w:rFonts w:ascii="Book Antiqua" w:hAnsi="Book Antiqua" w:cs="Trebuchet MS"/>
          <w:sz w:val="24"/>
          <w:szCs w:val="24"/>
        </w:rPr>
        <w:t xml:space="preserve"> sebesar 3</w:t>
      </w:r>
      <w:r w:rsidR="0097669E">
        <w:rPr>
          <w:rFonts w:ascii="Book Antiqua" w:hAnsi="Book Antiqua" w:cs="Trebuchet MS"/>
          <w:sz w:val="24"/>
          <w:szCs w:val="24"/>
        </w:rPr>
        <w:t>0,23</w:t>
      </w:r>
      <w:r>
        <w:rPr>
          <w:rFonts w:ascii="Book Antiqua" w:hAnsi="Book Antiqua" w:cs="Trebuchet MS"/>
          <w:sz w:val="24"/>
          <w:szCs w:val="24"/>
        </w:rPr>
        <w:t xml:space="preserve"> persen, sedangkan untuk persentase C</w:t>
      </w:r>
      <w:r w:rsidR="00F62D74">
        <w:rPr>
          <w:rFonts w:ascii="Book Antiqua" w:hAnsi="Book Antiqua" w:cs="Trebuchet MS"/>
          <w:sz w:val="24"/>
          <w:szCs w:val="24"/>
        </w:rPr>
        <w:t xml:space="preserve">hild </w:t>
      </w:r>
      <w:r>
        <w:rPr>
          <w:rFonts w:ascii="Book Antiqua" w:hAnsi="Book Antiqua" w:cs="Trebuchet MS"/>
          <w:sz w:val="24"/>
          <w:szCs w:val="24"/>
        </w:rPr>
        <w:t>W</w:t>
      </w:r>
      <w:r w:rsidR="00F62D74">
        <w:rPr>
          <w:rFonts w:ascii="Book Antiqua" w:hAnsi="Book Antiqua" w:cs="Trebuchet MS"/>
          <w:sz w:val="24"/>
          <w:szCs w:val="24"/>
        </w:rPr>
        <w:t xml:space="preserve">oman </w:t>
      </w:r>
      <w:r>
        <w:rPr>
          <w:rFonts w:ascii="Book Antiqua" w:hAnsi="Book Antiqua" w:cs="Trebuchet MS"/>
          <w:sz w:val="24"/>
          <w:szCs w:val="24"/>
        </w:rPr>
        <w:t>R</w:t>
      </w:r>
      <w:r w:rsidR="00F62D74">
        <w:rPr>
          <w:rFonts w:ascii="Book Antiqua" w:hAnsi="Book Antiqua" w:cs="Trebuchet MS"/>
          <w:sz w:val="24"/>
          <w:szCs w:val="24"/>
        </w:rPr>
        <w:t>atio (CWR)</w:t>
      </w:r>
      <w:r>
        <w:rPr>
          <w:rFonts w:ascii="Book Antiqua" w:hAnsi="Book Antiqua" w:cs="Trebuchet MS"/>
          <w:sz w:val="24"/>
          <w:szCs w:val="24"/>
        </w:rPr>
        <w:t xml:space="preserve"> terkecil berada pada Kabupaten Tanah Datar, yaitu sebesar </w:t>
      </w:r>
      <w:r w:rsidR="0097669E">
        <w:rPr>
          <w:rFonts w:ascii="Book Antiqua" w:hAnsi="Book Antiqua" w:cs="Trebuchet MS"/>
          <w:sz w:val="24"/>
          <w:szCs w:val="24"/>
        </w:rPr>
        <w:t>19,72</w:t>
      </w:r>
      <w:r>
        <w:rPr>
          <w:rFonts w:ascii="Book Antiqua" w:hAnsi="Book Antiqua" w:cs="Trebuchet MS"/>
          <w:sz w:val="24"/>
          <w:szCs w:val="24"/>
        </w:rPr>
        <w:t xml:space="preserve"> persen.</w:t>
      </w:r>
    </w:p>
    <w:p w:rsidR="00833AB1" w:rsidRDefault="00833AB1" w:rsidP="003F4CE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sectPr w:rsidR="00833AB1" w:rsidSect="00435859">
          <w:pgSz w:w="11907" w:h="16840" w:code="9"/>
          <w:pgMar w:top="1985" w:right="1701" w:bottom="1985" w:left="1701" w:header="1304" w:footer="1021" w:gutter="0"/>
          <w:cols w:space="708"/>
          <w:docGrid w:linePitch="360"/>
        </w:sectPr>
      </w:pPr>
    </w:p>
    <w:p w:rsidR="00833AB1" w:rsidRDefault="00833AB1" w:rsidP="00833AB1">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lastRenderedPageBreak/>
        <w:t xml:space="preserve">Tabel </w:t>
      </w:r>
      <w:r w:rsidR="003F4CE6">
        <w:rPr>
          <w:rFonts w:ascii="Book Antiqua" w:hAnsi="Book Antiqua" w:cs="Arial"/>
          <w:color w:val="000000"/>
          <w:sz w:val="20"/>
          <w:szCs w:val="20"/>
        </w:rPr>
        <w:t>2</w:t>
      </w:r>
      <w:r w:rsidR="004F03A9">
        <w:rPr>
          <w:rFonts w:ascii="Book Antiqua" w:hAnsi="Book Antiqua" w:cs="Arial"/>
          <w:color w:val="000000"/>
          <w:sz w:val="20"/>
          <w:szCs w:val="20"/>
        </w:rPr>
        <w:t>6</w:t>
      </w:r>
      <w:r>
        <w:rPr>
          <w:rFonts w:ascii="Book Antiqua" w:hAnsi="Book Antiqua" w:cs="Arial"/>
          <w:color w:val="000000"/>
          <w:sz w:val="20"/>
          <w:szCs w:val="20"/>
        </w:rPr>
        <w:t>.</w:t>
      </w:r>
    </w:p>
    <w:p w:rsidR="00833AB1" w:rsidRDefault="00833AB1" w:rsidP="00833AB1">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Rasio Anak dan Perempuan (Child Women Ratio/CWR) </w:t>
      </w:r>
    </w:p>
    <w:p w:rsidR="00833AB1" w:rsidRDefault="00833AB1" w:rsidP="00833AB1">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36552E">
        <w:rPr>
          <w:rFonts w:ascii="Book Antiqua" w:hAnsi="Book Antiqua" w:cs="Arial"/>
          <w:color w:val="000000"/>
          <w:sz w:val="20"/>
          <w:szCs w:val="20"/>
        </w:rPr>
        <w:t>Per 31 Desember</w:t>
      </w:r>
      <w:r>
        <w:rPr>
          <w:rFonts w:ascii="Book Antiqua" w:hAnsi="Book Antiqua" w:cs="Arial"/>
          <w:color w:val="000000"/>
          <w:sz w:val="20"/>
          <w:szCs w:val="20"/>
        </w:rPr>
        <w:t xml:space="preserve"> 201</w:t>
      </w:r>
      <w:r w:rsidR="002B6B79">
        <w:rPr>
          <w:rFonts w:ascii="Book Antiqua" w:hAnsi="Book Antiqua" w:cs="Arial"/>
          <w:color w:val="000000"/>
          <w:sz w:val="20"/>
          <w:szCs w:val="20"/>
        </w:rPr>
        <w:t>7</w:t>
      </w:r>
    </w:p>
    <w:p w:rsidR="0029149C" w:rsidRDefault="0029149C" w:rsidP="00833AB1">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tbl>
      <w:tblPr>
        <w:tblW w:w="6944" w:type="dxa"/>
        <w:tblInd w:w="1555" w:type="dxa"/>
        <w:tblLook w:val="04A0" w:firstRow="1" w:lastRow="0" w:firstColumn="1" w:lastColumn="0" w:noHBand="0" w:noVBand="1"/>
      </w:tblPr>
      <w:tblGrid>
        <w:gridCol w:w="439"/>
        <w:gridCol w:w="2692"/>
        <w:gridCol w:w="1240"/>
        <w:gridCol w:w="1240"/>
        <w:gridCol w:w="1340"/>
      </w:tblGrid>
      <w:tr w:rsidR="0097669E" w:rsidRPr="0097669E" w:rsidTr="00AD0D89">
        <w:trPr>
          <w:trHeight w:val="1110"/>
        </w:trPr>
        <w:tc>
          <w:tcPr>
            <w:tcW w:w="432" w:type="dxa"/>
            <w:tcBorders>
              <w:top w:val="single" w:sz="4" w:space="0" w:color="auto"/>
              <w:left w:val="single" w:sz="4" w:space="0" w:color="auto"/>
              <w:bottom w:val="single" w:sz="4" w:space="0" w:color="auto"/>
              <w:right w:val="single" w:sz="4" w:space="0" w:color="auto"/>
            </w:tcBorders>
            <w:shd w:val="clear" w:color="FFFFFF" w:fill="E26B0A"/>
            <w:vAlign w:val="center"/>
            <w:hideMark/>
          </w:tcPr>
          <w:p w:rsidR="0097669E" w:rsidRPr="0097669E" w:rsidRDefault="0097669E" w:rsidP="0097669E">
            <w:pPr>
              <w:spacing w:after="0" w:line="240" w:lineRule="auto"/>
              <w:jc w:val="center"/>
              <w:rPr>
                <w:rFonts w:ascii="Book Antiqua" w:eastAsia="Times New Roman" w:hAnsi="Book Antiqua" w:cs="Arial"/>
                <w:b/>
                <w:bCs/>
                <w:color w:val="FFFFFF"/>
                <w:sz w:val="16"/>
                <w:szCs w:val="16"/>
                <w:lang w:val="en-ID" w:eastAsia="en-ID"/>
              </w:rPr>
            </w:pPr>
            <w:r w:rsidRPr="0097669E">
              <w:rPr>
                <w:rFonts w:ascii="Book Antiqua" w:eastAsia="Times New Roman" w:hAnsi="Book Antiqua" w:cs="Arial"/>
                <w:b/>
                <w:bCs/>
                <w:color w:val="FFFFFF"/>
                <w:sz w:val="16"/>
                <w:szCs w:val="16"/>
                <w:lang w:val="en-ID" w:eastAsia="en-ID"/>
              </w:rPr>
              <w:t>No</w:t>
            </w:r>
          </w:p>
        </w:tc>
        <w:tc>
          <w:tcPr>
            <w:tcW w:w="2692" w:type="dxa"/>
            <w:tcBorders>
              <w:top w:val="single" w:sz="4" w:space="0" w:color="auto"/>
              <w:left w:val="nil"/>
              <w:bottom w:val="single" w:sz="4" w:space="0" w:color="auto"/>
              <w:right w:val="nil"/>
            </w:tcBorders>
            <w:shd w:val="clear" w:color="000000" w:fill="E26B0A"/>
            <w:vAlign w:val="center"/>
            <w:hideMark/>
          </w:tcPr>
          <w:p w:rsidR="0097669E" w:rsidRPr="0097669E" w:rsidRDefault="0097669E" w:rsidP="0097669E">
            <w:pPr>
              <w:spacing w:after="0" w:line="240" w:lineRule="auto"/>
              <w:jc w:val="center"/>
              <w:rPr>
                <w:rFonts w:ascii="Book Antiqua" w:eastAsia="Times New Roman" w:hAnsi="Book Antiqua" w:cs="Arial"/>
                <w:b/>
                <w:bCs/>
                <w:color w:val="FFFFFF"/>
                <w:sz w:val="16"/>
                <w:szCs w:val="16"/>
                <w:lang w:val="en-ID" w:eastAsia="en-ID"/>
              </w:rPr>
            </w:pPr>
            <w:r w:rsidRPr="0097669E">
              <w:rPr>
                <w:rFonts w:ascii="Book Antiqua" w:eastAsia="Times New Roman" w:hAnsi="Book Antiqua" w:cs="Arial"/>
                <w:b/>
                <w:bCs/>
                <w:color w:val="FFFFFF"/>
                <w:sz w:val="16"/>
                <w:szCs w:val="16"/>
                <w:lang w:val="en-ID" w:eastAsia="en-ID"/>
              </w:rPr>
              <w:t>K</w:t>
            </w:r>
            <w:r w:rsidR="001C7526">
              <w:rPr>
                <w:rFonts w:ascii="Book Antiqua" w:eastAsia="Times New Roman" w:hAnsi="Book Antiqua" w:cs="Arial"/>
                <w:b/>
                <w:bCs/>
                <w:color w:val="FFFFFF"/>
                <w:sz w:val="16"/>
                <w:szCs w:val="16"/>
                <w:lang w:val="en-ID" w:eastAsia="en-ID"/>
              </w:rPr>
              <w:t>abupaten/Kota</w:t>
            </w:r>
          </w:p>
        </w:tc>
        <w:tc>
          <w:tcPr>
            <w:tcW w:w="1240" w:type="dxa"/>
            <w:tcBorders>
              <w:top w:val="single" w:sz="4" w:space="0" w:color="auto"/>
              <w:left w:val="single" w:sz="4" w:space="0" w:color="auto"/>
              <w:bottom w:val="single" w:sz="4" w:space="0" w:color="auto"/>
              <w:right w:val="single" w:sz="4" w:space="0" w:color="auto"/>
            </w:tcBorders>
            <w:shd w:val="clear" w:color="000000" w:fill="E26B0A"/>
            <w:vAlign w:val="center"/>
            <w:hideMark/>
          </w:tcPr>
          <w:p w:rsidR="0097669E" w:rsidRPr="0097669E" w:rsidRDefault="0097669E" w:rsidP="0097669E">
            <w:pPr>
              <w:spacing w:after="0" w:line="240" w:lineRule="auto"/>
              <w:jc w:val="center"/>
              <w:rPr>
                <w:rFonts w:ascii="Book Antiqua" w:eastAsia="Times New Roman" w:hAnsi="Book Antiqua" w:cs="Arial"/>
                <w:b/>
                <w:bCs/>
                <w:color w:val="FFFFFF"/>
                <w:sz w:val="16"/>
                <w:szCs w:val="16"/>
                <w:lang w:val="en-ID" w:eastAsia="en-ID"/>
              </w:rPr>
            </w:pPr>
            <w:r w:rsidRPr="0097669E">
              <w:rPr>
                <w:rFonts w:ascii="Book Antiqua" w:eastAsia="Times New Roman" w:hAnsi="Book Antiqua" w:cs="Arial"/>
                <w:b/>
                <w:bCs/>
                <w:color w:val="FFFFFF"/>
                <w:sz w:val="16"/>
                <w:szCs w:val="16"/>
                <w:lang w:val="en-ID" w:eastAsia="en-ID"/>
              </w:rPr>
              <w:t>Penduduk Perempuan Usia 15-49 Tahun</w:t>
            </w:r>
          </w:p>
        </w:tc>
        <w:tc>
          <w:tcPr>
            <w:tcW w:w="1240" w:type="dxa"/>
            <w:tcBorders>
              <w:top w:val="single" w:sz="4" w:space="0" w:color="auto"/>
              <w:left w:val="nil"/>
              <w:bottom w:val="single" w:sz="4" w:space="0" w:color="auto"/>
              <w:right w:val="single" w:sz="4" w:space="0" w:color="auto"/>
            </w:tcBorders>
            <w:shd w:val="clear" w:color="000000" w:fill="E26B0A"/>
            <w:vAlign w:val="center"/>
            <w:hideMark/>
          </w:tcPr>
          <w:p w:rsidR="0097669E" w:rsidRPr="0097669E" w:rsidRDefault="0097669E" w:rsidP="0097669E">
            <w:pPr>
              <w:spacing w:after="0" w:line="240" w:lineRule="auto"/>
              <w:jc w:val="center"/>
              <w:rPr>
                <w:rFonts w:ascii="Book Antiqua" w:eastAsia="Times New Roman" w:hAnsi="Book Antiqua" w:cs="Arial"/>
                <w:b/>
                <w:bCs/>
                <w:color w:val="FFFFFF"/>
                <w:sz w:val="16"/>
                <w:szCs w:val="16"/>
                <w:lang w:val="en-ID" w:eastAsia="en-ID"/>
              </w:rPr>
            </w:pPr>
            <w:r w:rsidRPr="0097669E">
              <w:rPr>
                <w:rFonts w:ascii="Book Antiqua" w:eastAsia="Times New Roman" w:hAnsi="Book Antiqua" w:cs="Arial"/>
                <w:b/>
                <w:bCs/>
                <w:color w:val="FFFFFF"/>
                <w:sz w:val="16"/>
                <w:szCs w:val="16"/>
                <w:lang w:val="en-ID" w:eastAsia="en-ID"/>
              </w:rPr>
              <w:t>Penduduk Usia 0-4 Tahun</w:t>
            </w:r>
          </w:p>
        </w:tc>
        <w:tc>
          <w:tcPr>
            <w:tcW w:w="1340" w:type="dxa"/>
            <w:tcBorders>
              <w:top w:val="single" w:sz="4" w:space="0" w:color="auto"/>
              <w:left w:val="nil"/>
              <w:bottom w:val="single" w:sz="4" w:space="0" w:color="auto"/>
              <w:right w:val="single" w:sz="4" w:space="0" w:color="auto"/>
            </w:tcBorders>
            <w:shd w:val="clear" w:color="000000" w:fill="E26B0A"/>
            <w:vAlign w:val="center"/>
            <w:hideMark/>
          </w:tcPr>
          <w:p w:rsidR="0097669E" w:rsidRPr="0097669E" w:rsidRDefault="0097669E" w:rsidP="0097669E">
            <w:pPr>
              <w:spacing w:after="0" w:line="240" w:lineRule="auto"/>
              <w:jc w:val="center"/>
              <w:rPr>
                <w:rFonts w:ascii="Book Antiqua" w:eastAsia="Times New Roman" w:hAnsi="Book Antiqua" w:cs="Arial"/>
                <w:b/>
                <w:bCs/>
                <w:color w:val="FFFFFF"/>
                <w:sz w:val="16"/>
                <w:szCs w:val="16"/>
                <w:lang w:val="en-ID" w:eastAsia="en-ID"/>
              </w:rPr>
            </w:pPr>
            <w:r w:rsidRPr="0097669E">
              <w:rPr>
                <w:rFonts w:ascii="Book Antiqua" w:eastAsia="Times New Roman" w:hAnsi="Book Antiqua" w:cs="Arial"/>
                <w:b/>
                <w:bCs/>
                <w:color w:val="FFFFFF"/>
                <w:sz w:val="16"/>
                <w:szCs w:val="16"/>
                <w:lang w:val="en-ID" w:eastAsia="en-ID"/>
              </w:rPr>
              <w:t>Rasio Anak dan Perempuan (CWR)</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1</w:t>
            </w:r>
          </w:p>
        </w:tc>
        <w:tc>
          <w:tcPr>
            <w:tcW w:w="2692"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Kabupaten Pesisir Selatan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139.802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28.917</w:t>
            </w:r>
          </w:p>
        </w:tc>
        <w:tc>
          <w:tcPr>
            <w:tcW w:w="13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20,68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2</w:t>
            </w:r>
          </w:p>
        </w:tc>
        <w:tc>
          <w:tcPr>
            <w:tcW w:w="2692"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Kabupaten Solok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101.876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20.086</w:t>
            </w:r>
          </w:p>
        </w:tc>
        <w:tc>
          <w:tcPr>
            <w:tcW w:w="13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19,72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3</w:t>
            </w:r>
          </w:p>
        </w:tc>
        <w:tc>
          <w:tcPr>
            <w:tcW w:w="2692"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Kabupaten Sijunjung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64.002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14.665</w:t>
            </w:r>
          </w:p>
        </w:tc>
        <w:tc>
          <w:tcPr>
            <w:tcW w:w="13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22,91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4</w:t>
            </w:r>
          </w:p>
        </w:tc>
        <w:tc>
          <w:tcPr>
            <w:tcW w:w="2692"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Kabupaten Tanah Datar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92.693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18.779</w:t>
            </w:r>
          </w:p>
        </w:tc>
        <w:tc>
          <w:tcPr>
            <w:tcW w:w="13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20,26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5</w:t>
            </w:r>
          </w:p>
        </w:tc>
        <w:tc>
          <w:tcPr>
            <w:tcW w:w="2692"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Kabupaten Padang Pariaman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118.504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27.600</w:t>
            </w:r>
          </w:p>
        </w:tc>
        <w:tc>
          <w:tcPr>
            <w:tcW w:w="13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23,29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6</w:t>
            </w:r>
          </w:p>
        </w:tc>
        <w:tc>
          <w:tcPr>
            <w:tcW w:w="2692"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Kabupaten Agam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133.623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30.444</w:t>
            </w:r>
          </w:p>
        </w:tc>
        <w:tc>
          <w:tcPr>
            <w:tcW w:w="13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22,78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7</w:t>
            </w:r>
          </w:p>
        </w:tc>
        <w:tc>
          <w:tcPr>
            <w:tcW w:w="2692"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Kabupaten Lima Puluh Kota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98.164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21.193</w:t>
            </w:r>
          </w:p>
        </w:tc>
        <w:tc>
          <w:tcPr>
            <w:tcW w:w="13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21,59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8</w:t>
            </w:r>
          </w:p>
        </w:tc>
        <w:tc>
          <w:tcPr>
            <w:tcW w:w="2692"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Kabupaten Pasaman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84.441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19.790</w:t>
            </w:r>
          </w:p>
        </w:tc>
        <w:tc>
          <w:tcPr>
            <w:tcW w:w="13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23,44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9</w:t>
            </w:r>
          </w:p>
        </w:tc>
        <w:tc>
          <w:tcPr>
            <w:tcW w:w="2692"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Kabupaten Kep</w:t>
            </w:r>
            <w:r w:rsidR="00AD0D89">
              <w:rPr>
                <w:rFonts w:ascii="Book Antiqua" w:eastAsia="Times New Roman" w:hAnsi="Book Antiqua" w:cs="Arial"/>
                <w:color w:val="000000"/>
                <w:sz w:val="16"/>
                <w:szCs w:val="16"/>
                <w:lang w:val="en-ID" w:eastAsia="en-ID"/>
              </w:rPr>
              <w:t xml:space="preserve">ulauan </w:t>
            </w:r>
            <w:r w:rsidRPr="0097669E">
              <w:rPr>
                <w:rFonts w:ascii="Book Antiqua" w:eastAsia="Times New Roman" w:hAnsi="Book Antiqua" w:cs="Arial"/>
                <w:color w:val="000000"/>
                <w:sz w:val="16"/>
                <w:szCs w:val="16"/>
                <w:lang w:val="en-ID" w:eastAsia="en-ID"/>
              </w:rPr>
              <w:t xml:space="preserve">Mentawai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23.660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4.791</w:t>
            </w:r>
          </w:p>
        </w:tc>
        <w:tc>
          <w:tcPr>
            <w:tcW w:w="13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20,25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10</w:t>
            </w:r>
          </w:p>
        </w:tc>
        <w:tc>
          <w:tcPr>
            <w:tcW w:w="2692"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Kabupaten Dharmasraya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58.590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14.341</w:t>
            </w:r>
          </w:p>
        </w:tc>
        <w:tc>
          <w:tcPr>
            <w:tcW w:w="13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24,48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11</w:t>
            </w:r>
          </w:p>
        </w:tc>
        <w:tc>
          <w:tcPr>
            <w:tcW w:w="2692"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Kabupaten Solok Selatan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50.260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10.934</w:t>
            </w:r>
          </w:p>
        </w:tc>
        <w:tc>
          <w:tcPr>
            <w:tcW w:w="13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21,75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12</w:t>
            </w:r>
          </w:p>
        </w:tc>
        <w:tc>
          <w:tcPr>
            <w:tcW w:w="2692"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Kabupaten Pasaman Barat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120.065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25.239</w:t>
            </w:r>
          </w:p>
        </w:tc>
        <w:tc>
          <w:tcPr>
            <w:tcW w:w="13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21,02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13</w:t>
            </w:r>
          </w:p>
        </w:tc>
        <w:tc>
          <w:tcPr>
            <w:tcW w:w="2692"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Kota Padang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246.619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60.174</w:t>
            </w:r>
          </w:p>
        </w:tc>
        <w:tc>
          <w:tcPr>
            <w:tcW w:w="13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24,40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14</w:t>
            </w:r>
          </w:p>
        </w:tc>
        <w:tc>
          <w:tcPr>
            <w:tcW w:w="2692"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Kota Solok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19.606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5.926</w:t>
            </w:r>
          </w:p>
        </w:tc>
        <w:tc>
          <w:tcPr>
            <w:tcW w:w="13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30,23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15</w:t>
            </w:r>
          </w:p>
        </w:tc>
        <w:tc>
          <w:tcPr>
            <w:tcW w:w="2692"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Kota Sawahlunto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16.939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4.937</w:t>
            </w:r>
          </w:p>
        </w:tc>
        <w:tc>
          <w:tcPr>
            <w:tcW w:w="13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29,15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16</w:t>
            </w:r>
          </w:p>
        </w:tc>
        <w:tc>
          <w:tcPr>
            <w:tcW w:w="2692"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Kota Padang Panjang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15.037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4.591</w:t>
            </w:r>
          </w:p>
        </w:tc>
        <w:tc>
          <w:tcPr>
            <w:tcW w:w="13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30,53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17</w:t>
            </w:r>
          </w:p>
        </w:tc>
        <w:tc>
          <w:tcPr>
            <w:tcW w:w="2692"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Kota Bukittinggi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32.042 </w:t>
            </w:r>
          </w:p>
        </w:tc>
        <w:tc>
          <w:tcPr>
            <w:tcW w:w="12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8.902</w:t>
            </w:r>
          </w:p>
        </w:tc>
        <w:tc>
          <w:tcPr>
            <w:tcW w:w="1340" w:type="dxa"/>
            <w:tcBorders>
              <w:top w:val="nil"/>
              <w:left w:val="nil"/>
              <w:bottom w:val="single" w:sz="4"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27,78 </w:t>
            </w:r>
          </w:p>
        </w:tc>
      </w:tr>
      <w:tr w:rsidR="0097669E" w:rsidRPr="0097669E" w:rsidTr="00AD0D89">
        <w:trPr>
          <w:trHeight w:val="255"/>
        </w:trPr>
        <w:tc>
          <w:tcPr>
            <w:tcW w:w="432" w:type="dxa"/>
            <w:tcBorders>
              <w:top w:val="nil"/>
              <w:left w:val="single" w:sz="4" w:space="0" w:color="auto"/>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18</w:t>
            </w:r>
          </w:p>
        </w:tc>
        <w:tc>
          <w:tcPr>
            <w:tcW w:w="2692"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Kota Payakumbuh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35.323 </w:t>
            </w:r>
          </w:p>
        </w:tc>
        <w:tc>
          <w:tcPr>
            <w:tcW w:w="12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10.284</w:t>
            </w:r>
          </w:p>
        </w:tc>
        <w:tc>
          <w:tcPr>
            <w:tcW w:w="1340" w:type="dxa"/>
            <w:tcBorders>
              <w:top w:val="nil"/>
              <w:left w:val="nil"/>
              <w:bottom w:val="single" w:sz="4" w:space="0" w:color="auto"/>
              <w:right w:val="single" w:sz="4" w:space="0" w:color="auto"/>
            </w:tcBorders>
            <w:shd w:val="clear" w:color="000000" w:fill="F79646"/>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29,11 </w:t>
            </w:r>
          </w:p>
        </w:tc>
      </w:tr>
      <w:tr w:rsidR="0097669E" w:rsidRPr="0097669E" w:rsidTr="00AD0D89">
        <w:trPr>
          <w:trHeight w:val="270"/>
        </w:trPr>
        <w:tc>
          <w:tcPr>
            <w:tcW w:w="432" w:type="dxa"/>
            <w:tcBorders>
              <w:top w:val="nil"/>
              <w:left w:val="single" w:sz="4" w:space="0" w:color="auto"/>
              <w:bottom w:val="double" w:sz="6"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center"/>
              <w:rPr>
                <w:rFonts w:ascii="Book Antiqua" w:eastAsia="Times New Roman" w:hAnsi="Book Antiqua" w:cs="Arial"/>
                <w:sz w:val="16"/>
                <w:szCs w:val="16"/>
                <w:lang w:val="en-ID" w:eastAsia="en-ID"/>
              </w:rPr>
            </w:pPr>
            <w:r w:rsidRPr="0097669E">
              <w:rPr>
                <w:rFonts w:ascii="Book Antiqua" w:eastAsia="Times New Roman" w:hAnsi="Book Antiqua" w:cs="Arial"/>
                <w:sz w:val="16"/>
                <w:szCs w:val="16"/>
                <w:lang w:val="en-ID" w:eastAsia="en-ID"/>
              </w:rPr>
              <w:t>19</w:t>
            </w:r>
          </w:p>
        </w:tc>
        <w:tc>
          <w:tcPr>
            <w:tcW w:w="2692" w:type="dxa"/>
            <w:tcBorders>
              <w:top w:val="nil"/>
              <w:left w:val="nil"/>
              <w:bottom w:val="double" w:sz="6"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Kota Pariaman </w:t>
            </w:r>
          </w:p>
        </w:tc>
        <w:tc>
          <w:tcPr>
            <w:tcW w:w="1240" w:type="dxa"/>
            <w:tcBorders>
              <w:top w:val="nil"/>
              <w:left w:val="nil"/>
              <w:bottom w:val="double" w:sz="6"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23.884 </w:t>
            </w:r>
          </w:p>
        </w:tc>
        <w:tc>
          <w:tcPr>
            <w:tcW w:w="1240" w:type="dxa"/>
            <w:tcBorders>
              <w:top w:val="nil"/>
              <w:left w:val="nil"/>
              <w:bottom w:val="double" w:sz="6" w:space="0" w:color="auto"/>
              <w:right w:val="single" w:sz="4" w:space="0" w:color="auto"/>
            </w:tcBorders>
            <w:shd w:val="clear" w:color="000000" w:fill="92D050"/>
            <w:noWrap/>
            <w:vAlign w:val="center"/>
            <w:hideMark/>
          </w:tcPr>
          <w:p w:rsidR="0097669E" w:rsidRPr="0097669E" w:rsidRDefault="0097669E" w:rsidP="0097669E">
            <w:pPr>
              <w:spacing w:after="0" w:line="240" w:lineRule="auto"/>
              <w:jc w:val="right"/>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6.635</w:t>
            </w:r>
          </w:p>
        </w:tc>
        <w:tc>
          <w:tcPr>
            <w:tcW w:w="1340" w:type="dxa"/>
            <w:tcBorders>
              <w:top w:val="nil"/>
              <w:left w:val="nil"/>
              <w:bottom w:val="double" w:sz="6" w:space="0" w:color="auto"/>
              <w:right w:val="single" w:sz="4" w:space="0" w:color="auto"/>
            </w:tcBorders>
            <w:shd w:val="clear" w:color="000000" w:fill="92D050"/>
            <w:noWrap/>
            <w:vAlign w:val="center"/>
            <w:hideMark/>
          </w:tcPr>
          <w:p w:rsidR="0097669E" w:rsidRPr="0097669E" w:rsidRDefault="0097669E" w:rsidP="0097669E">
            <w:pPr>
              <w:spacing w:after="0" w:line="240" w:lineRule="auto"/>
              <w:rPr>
                <w:rFonts w:ascii="Book Antiqua" w:eastAsia="Times New Roman" w:hAnsi="Book Antiqua" w:cs="Arial"/>
                <w:color w:val="000000"/>
                <w:sz w:val="16"/>
                <w:szCs w:val="16"/>
                <w:lang w:val="en-ID" w:eastAsia="en-ID"/>
              </w:rPr>
            </w:pPr>
            <w:r w:rsidRPr="0097669E">
              <w:rPr>
                <w:rFonts w:ascii="Book Antiqua" w:eastAsia="Times New Roman" w:hAnsi="Book Antiqua" w:cs="Arial"/>
                <w:color w:val="000000"/>
                <w:sz w:val="16"/>
                <w:szCs w:val="16"/>
                <w:lang w:val="en-ID" w:eastAsia="en-ID"/>
              </w:rPr>
              <w:t xml:space="preserve">                  27,78 </w:t>
            </w:r>
          </w:p>
        </w:tc>
      </w:tr>
      <w:tr w:rsidR="0097669E" w:rsidRPr="0097669E" w:rsidTr="00AD0D89">
        <w:trPr>
          <w:trHeight w:val="300"/>
        </w:trPr>
        <w:tc>
          <w:tcPr>
            <w:tcW w:w="432" w:type="dxa"/>
            <w:tcBorders>
              <w:top w:val="nil"/>
              <w:left w:val="single" w:sz="8" w:space="0" w:color="auto"/>
              <w:bottom w:val="single" w:sz="8" w:space="0" w:color="auto"/>
              <w:right w:val="single" w:sz="4" w:space="0" w:color="auto"/>
            </w:tcBorders>
            <w:shd w:val="clear" w:color="000000" w:fill="00B050"/>
            <w:noWrap/>
            <w:vAlign w:val="center"/>
            <w:hideMark/>
          </w:tcPr>
          <w:p w:rsidR="0097669E" w:rsidRPr="0097669E" w:rsidRDefault="0097669E" w:rsidP="0097669E">
            <w:pPr>
              <w:spacing w:after="0" w:line="240" w:lineRule="auto"/>
              <w:rPr>
                <w:rFonts w:ascii="Book Antiqua" w:eastAsia="Times New Roman" w:hAnsi="Book Antiqua" w:cs="Arial"/>
                <w:b/>
                <w:bCs/>
                <w:color w:val="FFFFFF"/>
                <w:sz w:val="16"/>
                <w:szCs w:val="16"/>
                <w:lang w:val="en-ID" w:eastAsia="en-ID"/>
              </w:rPr>
            </w:pPr>
            <w:r w:rsidRPr="0097669E">
              <w:rPr>
                <w:rFonts w:ascii="Book Antiqua" w:eastAsia="Times New Roman" w:hAnsi="Book Antiqua" w:cs="Arial"/>
                <w:b/>
                <w:bCs/>
                <w:color w:val="FFFFFF"/>
                <w:sz w:val="16"/>
                <w:szCs w:val="16"/>
                <w:lang w:val="en-ID" w:eastAsia="en-ID"/>
              </w:rPr>
              <w:t> </w:t>
            </w:r>
          </w:p>
        </w:tc>
        <w:tc>
          <w:tcPr>
            <w:tcW w:w="2692" w:type="dxa"/>
            <w:tcBorders>
              <w:top w:val="nil"/>
              <w:left w:val="nil"/>
              <w:bottom w:val="single" w:sz="8" w:space="0" w:color="auto"/>
              <w:right w:val="single" w:sz="4" w:space="0" w:color="auto"/>
            </w:tcBorders>
            <w:shd w:val="clear" w:color="000000" w:fill="00B050"/>
            <w:noWrap/>
            <w:vAlign w:val="center"/>
            <w:hideMark/>
          </w:tcPr>
          <w:p w:rsidR="0097669E" w:rsidRPr="0097669E" w:rsidRDefault="0097669E" w:rsidP="0097669E">
            <w:pPr>
              <w:spacing w:after="0" w:line="240" w:lineRule="auto"/>
              <w:rPr>
                <w:rFonts w:ascii="Book Antiqua" w:eastAsia="Times New Roman" w:hAnsi="Book Antiqua" w:cs="Arial"/>
                <w:b/>
                <w:bCs/>
                <w:color w:val="FFFFFF"/>
                <w:sz w:val="16"/>
                <w:szCs w:val="16"/>
                <w:lang w:val="en-ID" w:eastAsia="en-ID"/>
              </w:rPr>
            </w:pPr>
            <w:r w:rsidRPr="0097669E">
              <w:rPr>
                <w:rFonts w:ascii="Book Antiqua" w:eastAsia="Times New Roman" w:hAnsi="Book Antiqua" w:cs="Arial"/>
                <w:b/>
                <w:bCs/>
                <w:color w:val="FFFFFF"/>
                <w:sz w:val="16"/>
                <w:szCs w:val="16"/>
                <w:lang w:val="en-ID" w:eastAsia="en-ID"/>
              </w:rPr>
              <w:t xml:space="preserve"> SUMATERA BARAT </w:t>
            </w:r>
          </w:p>
        </w:tc>
        <w:tc>
          <w:tcPr>
            <w:tcW w:w="1240" w:type="dxa"/>
            <w:tcBorders>
              <w:top w:val="nil"/>
              <w:left w:val="nil"/>
              <w:bottom w:val="single" w:sz="4" w:space="0" w:color="auto"/>
              <w:right w:val="single" w:sz="4" w:space="0" w:color="auto"/>
            </w:tcBorders>
            <w:shd w:val="clear" w:color="000000" w:fill="00B050"/>
            <w:noWrap/>
            <w:vAlign w:val="center"/>
            <w:hideMark/>
          </w:tcPr>
          <w:p w:rsidR="0097669E" w:rsidRPr="0097669E" w:rsidRDefault="0097669E" w:rsidP="0097669E">
            <w:pPr>
              <w:spacing w:after="0" w:line="240" w:lineRule="auto"/>
              <w:rPr>
                <w:rFonts w:ascii="Book Antiqua" w:eastAsia="Times New Roman" w:hAnsi="Book Antiqua" w:cs="Arial"/>
                <w:b/>
                <w:bCs/>
                <w:color w:val="FFFFFF"/>
                <w:sz w:val="16"/>
                <w:szCs w:val="16"/>
                <w:lang w:val="en-ID" w:eastAsia="en-ID"/>
              </w:rPr>
            </w:pPr>
            <w:r w:rsidRPr="0097669E">
              <w:rPr>
                <w:rFonts w:ascii="Book Antiqua" w:eastAsia="Times New Roman" w:hAnsi="Book Antiqua" w:cs="Arial"/>
                <w:b/>
                <w:bCs/>
                <w:color w:val="FFFFFF"/>
                <w:sz w:val="16"/>
                <w:szCs w:val="16"/>
                <w:lang w:val="en-ID" w:eastAsia="en-ID"/>
              </w:rPr>
              <w:t xml:space="preserve">         1.475.130 </w:t>
            </w:r>
          </w:p>
        </w:tc>
        <w:tc>
          <w:tcPr>
            <w:tcW w:w="1240" w:type="dxa"/>
            <w:tcBorders>
              <w:top w:val="nil"/>
              <w:left w:val="nil"/>
              <w:bottom w:val="single" w:sz="4" w:space="0" w:color="auto"/>
              <w:right w:val="single" w:sz="4" w:space="0" w:color="auto"/>
            </w:tcBorders>
            <w:shd w:val="clear" w:color="000000" w:fill="00B050"/>
            <w:noWrap/>
            <w:vAlign w:val="center"/>
            <w:hideMark/>
          </w:tcPr>
          <w:p w:rsidR="0097669E" w:rsidRPr="0097669E" w:rsidRDefault="0097669E" w:rsidP="0097669E">
            <w:pPr>
              <w:spacing w:after="0" w:line="240" w:lineRule="auto"/>
              <w:jc w:val="right"/>
              <w:rPr>
                <w:rFonts w:ascii="Book Antiqua" w:eastAsia="Times New Roman" w:hAnsi="Book Antiqua" w:cs="Arial"/>
                <w:b/>
                <w:bCs/>
                <w:color w:val="FFFFFF"/>
                <w:sz w:val="16"/>
                <w:szCs w:val="16"/>
                <w:lang w:val="en-ID" w:eastAsia="en-ID"/>
              </w:rPr>
            </w:pPr>
            <w:r w:rsidRPr="0097669E">
              <w:rPr>
                <w:rFonts w:ascii="Book Antiqua" w:eastAsia="Times New Roman" w:hAnsi="Book Antiqua" w:cs="Arial"/>
                <w:b/>
                <w:bCs/>
                <w:color w:val="FFFFFF"/>
                <w:sz w:val="16"/>
                <w:szCs w:val="16"/>
                <w:lang w:val="en-ID" w:eastAsia="en-ID"/>
              </w:rPr>
              <w:t>338.228</w:t>
            </w:r>
          </w:p>
        </w:tc>
        <w:tc>
          <w:tcPr>
            <w:tcW w:w="1340" w:type="dxa"/>
            <w:tcBorders>
              <w:top w:val="nil"/>
              <w:left w:val="nil"/>
              <w:bottom w:val="single" w:sz="4" w:space="0" w:color="auto"/>
              <w:right w:val="single" w:sz="4" w:space="0" w:color="auto"/>
            </w:tcBorders>
            <w:shd w:val="clear" w:color="000000" w:fill="00B050"/>
            <w:noWrap/>
            <w:vAlign w:val="center"/>
            <w:hideMark/>
          </w:tcPr>
          <w:p w:rsidR="0097669E" w:rsidRPr="0097669E" w:rsidRDefault="0097669E" w:rsidP="0097669E">
            <w:pPr>
              <w:spacing w:after="0" w:line="240" w:lineRule="auto"/>
              <w:rPr>
                <w:rFonts w:ascii="Book Antiqua" w:eastAsia="Times New Roman" w:hAnsi="Book Antiqua" w:cs="Arial"/>
                <w:b/>
                <w:bCs/>
                <w:color w:val="FFFFFF"/>
                <w:sz w:val="16"/>
                <w:szCs w:val="16"/>
                <w:lang w:val="en-ID" w:eastAsia="en-ID"/>
              </w:rPr>
            </w:pPr>
            <w:r w:rsidRPr="0097669E">
              <w:rPr>
                <w:rFonts w:ascii="Book Antiqua" w:eastAsia="Times New Roman" w:hAnsi="Book Antiqua" w:cs="Arial"/>
                <w:b/>
                <w:bCs/>
                <w:color w:val="FFFFFF"/>
                <w:sz w:val="16"/>
                <w:szCs w:val="16"/>
                <w:lang w:val="en-ID" w:eastAsia="en-ID"/>
              </w:rPr>
              <w:t xml:space="preserve">                  22,93 </w:t>
            </w:r>
          </w:p>
        </w:tc>
      </w:tr>
      <w:tr w:rsidR="0097669E" w:rsidRPr="0097669E" w:rsidTr="00AD0D89">
        <w:trPr>
          <w:trHeight w:val="255"/>
        </w:trPr>
        <w:tc>
          <w:tcPr>
            <w:tcW w:w="432" w:type="dxa"/>
            <w:tcBorders>
              <w:top w:val="nil"/>
              <w:left w:val="nil"/>
              <w:bottom w:val="nil"/>
              <w:right w:val="nil"/>
            </w:tcBorders>
            <w:shd w:val="clear" w:color="auto" w:fill="auto"/>
            <w:noWrap/>
            <w:vAlign w:val="bottom"/>
            <w:hideMark/>
          </w:tcPr>
          <w:p w:rsidR="0097669E" w:rsidRPr="0097669E" w:rsidRDefault="0097669E" w:rsidP="0097669E">
            <w:pPr>
              <w:spacing w:after="0" w:line="240" w:lineRule="auto"/>
              <w:rPr>
                <w:rFonts w:ascii="Book Antiqua" w:eastAsia="Times New Roman" w:hAnsi="Book Antiqua" w:cs="Arial"/>
                <w:b/>
                <w:bCs/>
                <w:color w:val="FFFFFF"/>
                <w:sz w:val="16"/>
                <w:szCs w:val="16"/>
                <w:lang w:val="en-ID" w:eastAsia="en-ID"/>
              </w:rPr>
            </w:pPr>
          </w:p>
        </w:tc>
        <w:tc>
          <w:tcPr>
            <w:tcW w:w="2692" w:type="dxa"/>
            <w:tcBorders>
              <w:top w:val="nil"/>
              <w:left w:val="nil"/>
              <w:bottom w:val="nil"/>
              <w:right w:val="nil"/>
            </w:tcBorders>
            <w:shd w:val="clear" w:color="auto" w:fill="auto"/>
            <w:noWrap/>
            <w:vAlign w:val="bottom"/>
            <w:hideMark/>
          </w:tcPr>
          <w:p w:rsidR="0097669E" w:rsidRPr="0097669E" w:rsidRDefault="0097669E" w:rsidP="0097669E">
            <w:pPr>
              <w:spacing w:after="0" w:line="240" w:lineRule="auto"/>
              <w:rPr>
                <w:rFonts w:ascii="Times New Roman" w:eastAsia="Times New Roman" w:hAnsi="Times New Roman" w:cs="Times New Roman"/>
                <w:sz w:val="20"/>
                <w:szCs w:val="20"/>
                <w:lang w:val="en-ID" w:eastAsia="en-ID"/>
              </w:rPr>
            </w:pPr>
          </w:p>
        </w:tc>
        <w:tc>
          <w:tcPr>
            <w:tcW w:w="1240" w:type="dxa"/>
            <w:tcBorders>
              <w:top w:val="nil"/>
              <w:left w:val="nil"/>
              <w:bottom w:val="nil"/>
              <w:right w:val="nil"/>
            </w:tcBorders>
            <w:shd w:val="clear" w:color="auto" w:fill="auto"/>
            <w:noWrap/>
            <w:vAlign w:val="bottom"/>
            <w:hideMark/>
          </w:tcPr>
          <w:p w:rsidR="0097669E" w:rsidRPr="0097669E" w:rsidRDefault="0097669E" w:rsidP="0097669E">
            <w:pPr>
              <w:spacing w:after="0" w:line="240" w:lineRule="auto"/>
              <w:rPr>
                <w:rFonts w:ascii="Times New Roman" w:eastAsia="Times New Roman" w:hAnsi="Times New Roman" w:cs="Times New Roman"/>
                <w:sz w:val="20"/>
                <w:szCs w:val="20"/>
                <w:lang w:val="en-ID" w:eastAsia="en-ID"/>
              </w:rPr>
            </w:pPr>
          </w:p>
        </w:tc>
        <w:tc>
          <w:tcPr>
            <w:tcW w:w="1240" w:type="dxa"/>
            <w:tcBorders>
              <w:top w:val="nil"/>
              <w:left w:val="nil"/>
              <w:bottom w:val="nil"/>
              <w:right w:val="nil"/>
            </w:tcBorders>
            <w:shd w:val="clear" w:color="auto" w:fill="auto"/>
            <w:noWrap/>
            <w:vAlign w:val="bottom"/>
            <w:hideMark/>
          </w:tcPr>
          <w:p w:rsidR="0097669E" w:rsidRPr="0097669E" w:rsidRDefault="0097669E" w:rsidP="0097669E">
            <w:pPr>
              <w:spacing w:after="0" w:line="240" w:lineRule="auto"/>
              <w:rPr>
                <w:rFonts w:ascii="Times New Roman" w:eastAsia="Times New Roman" w:hAnsi="Times New Roman" w:cs="Times New Roman"/>
                <w:sz w:val="20"/>
                <w:szCs w:val="20"/>
                <w:lang w:val="en-ID" w:eastAsia="en-ID"/>
              </w:rPr>
            </w:pPr>
          </w:p>
        </w:tc>
        <w:tc>
          <w:tcPr>
            <w:tcW w:w="1340" w:type="dxa"/>
            <w:tcBorders>
              <w:top w:val="nil"/>
              <w:left w:val="nil"/>
              <w:bottom w:val="nil"/>
              <w:right w:val="nil"/>
            </w:tcBorders>
            <w:shd w:val="clear" w:color="auto" w:fill="auto"/>
            <w:noWrap/>
            <w:vAlign w:val="bottom"/>
            <w:hideMark/>
          </w:tcPr>
          <w:p w:rsidR="0097669E" w:rsidRPr="0097669E" w:rsidRDefault="0097669E" w:rsidP="0097669E">
            <w:pPr>
              <w:spacing w:after="0" w:line="240" w:lineRule="auto"/>
              <w:rPr>
                <w:rFonts w:ascii="Times New Roman" w:eastAsia="Times New Roman" w:hAnsi="Times New Roman" w:cs="Times New Roman"/>
                <w:sz w:val="20"/>
                <w:szCs w:val="20"/>
                <w:lang w:val="en-ID" w:eastAsia="en-ID"/>
              </w:rPr>
            </w:pPr>
          </w:p>
        </w:tc>
      </w:tr>
      <w:tr w:rsidR="0097669E" w:rsidRPr="0097669E" w:rsidTr="00AD0D89">
        <w:trPr>
          <w:trHeight w:val="255"/>
        </w:trPr>
        <w:tc>
          <w:tcPr>
            <w:tcW w:w="5604" w:type="dxa"/>
            <w:gridSpan w:val="4"/>
            <w:tcBorders>
              <w:top w:val="nil"/>
              <w:left w:val="nil"/>
              <w:bottom w:val="nil"/>
              <w:right w:val="nil"/>
            </w:tcBorders>
            <w:shd w:val="clear" w:color="000000" w:fill="FABF8F"/>
            <w:noWrap/>
            <w:vAlign w:val="center"/>
            <w:hideMark/>
          </w:tcPr>
          <w:p w:rsidR="0097669E" w:rsidRPr="0097669E" w:rsidRDefault="0097669E" w:rsidP="0097669E">
            <w:pPr>
              <w:spacing w:after="0" w:line="240" w:lineRule="auto"/>
              <w:rPr>
                <w:rFonts w:ascii="Book Antiqua" w:eastAsia="Times New Roman" w:hAnsi="Book Antiqua" w:cs="Arial"/>
                <w:color w:val="000000"/>
                <w:sz w:val="14"/>
                <w:szCs w:val="14"/>
                <w:lang w:val="en-ID" w:eastAsia="en-ID"/>
              </w:rPr>
            </w:pPr>
            <w:r w:rsidRPr="0097669E">
              <w:rPr>
                <w:rFonts w:ascii="Book Antiqua" w:eastAsia="Times New Roman" w:hAnsi="Book Antiqua" w:cs="Arial"/>
                <w:color w:val="000000"/>
                <w:sz w:val="14"/>
                <w:szCs w:val="14"/>
                <w:lang w:val="en-ID" w:eastAsia="en-ID"/>
              </w:rPr>
              <w:t>Sumber : Data Kependudukan Bersih (DKB) Semester II Tahun 2017 (diolah)</w:t>
            </w:r>
          </w:p>
        </w:tc>
        <w:tc>
          <w:tcPr>
            <w:tcW w:w="1340" w:type="dxa"/>
            <w:tcBorders>
              <w:top w:val="nil"/>
              <w:left w:val="nil"/>
              <w:bottom w:val="nil"/>
              <w:right w:val="nil"/>
            </w:tcBorders>
            <w:shd w:val="clear" w:color="auto" w:fill="auto"/>
            <w:noWrap/>
            <w:vAlign w:val="bottom"/>
            <w:hideMark/>
          </w:tcPr>
          <w:p w:rsidR="0097669E" w:rsidRPr="0097669E" w:rsidRDefault="0097669E" w:rsidP="0097669E">
            <w:pPr>
              <w:spacing w:after="0" w:line="240" w:lineRule="auto"/>
              <w:rPr>
                <w:rFonts w:ascii="Book Antiqua" w:eastAsia="Times New Roman" w:hAnsi="Book Antiqua" w:cs="Arial"/>
                <w:color w:val="000000"/>
                <w:sz w:val="14"/>
                <w:szCs w:val="14"/>
                <w:lang w:val="en-ID" w:eastAsia="en-ID"/>
              </w:rPr>
            </w:pPr>
          </w:p>
        </w:tc>
      </w:tr>
    </w:tbl>
    <w:p w:rsidR="00014C96" w:rsidRDefault="00014C96" w:rsidP="0097669E">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014C96" w:rsidRPr="00014C96" w:rsidRDefault="00F62D74" w:rsidP="00812D17">
      <w:pPr>
        <w:pStyle w:val="NormalWeb"/>
        <w:numPr>
          <w:ilvl w:val="0"/>
          <w:numId w:val="22"/>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Pr>
          <w:rFonts w:ascii="Book Antiqua" w:hAnsi="Book Antiqua" w:cs="Arial"/>
          <w:b/>
          <w:i/>
          <w:color w:val="000000"/>
        </w:rPr>
        <w:t>Kematian (Mortalitas)</w:t>
      </w:r>
    </w:p>
    <w:p w:rsidR="00014C96" w:rsidRDefault="00F62D74"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Tinggi rendahnya tingkat kematian (mortalitas) penduduk di suatu daerah akan mempengaruhi pertumbuhan penduduk, tetapi juga merupakan cerminan dari tinggi rendahnya tingkat kesehatan penduduk di daerah tersebut. Sehingga indikator kematian penting dalam merencanakan berbagai kebijakan di bidang kesehatan maupun untuk mengevaluasi program kegiatan pembangunan yang telah dilakukan</w:t>
      </w:r>
      <w:r w:rsidR="004F03A9">
        <w:rPr>
          <w:rFonts w:ascii="Book Antiqua" w:hAnsi="Book Antiqua" w:cs="Arial"/>
          <w:color w:val="000000"/>
        </w:rPr>
        <w:t>.</w:t>
      </w:r>
    </w:p>
    <w:p w:rsidR="00BD7FF4" w:rsidRDefault="00BD7FF4"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lastRenderedPageBreak/>
        <w:t>Tingkat kematian dipengaruhi oleh : faktor sosial ekonomi, pekerjaan, tempat tinggal, pendidikan, umur, jenis kelamin, dan lain-lain. Kematian juga dapat dilihat dari penyebab kematian, seperti akibat penyakit menular atau penyakit degen</w:t>
      </w:r>
      <w:r w:rsidR="00770DC1">
        <w:rPr>
          <w:rFonts w:ascii="Book Antiqua" w:hAnsi="Book Antiqua" w:cs="Arial"/>
          <w:color w:val="000000"/>
        </w:rPr>
        <w:t>e</w:t>
      </w:r>
      <w:r>
        <w:rPr>
          <w:rFonts w:ascii="Book Antiqua" w:hAnsi="Book Antiqua" w:cs="Arial"/>
          <w:color w:val="000000"/>
        </w:rPr>
        <w:t>ratif, kecelakaan maupun penyebab yang lain.</w:t>
      </w:r>
    </w:p>
    <w:p w:rsidR="00BD7FF4" w:rsidRDefault="00BD7FF4"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Kematian dewasa umumnya disebabkan karena penyakit menular, penyakit degeneratif, kecelakaan atau gaya hidup yang beresiko terhadap kematian. Kematian bayi dan balita umumnya disebabkan oleh penyakit sistem pernapasan bagian atas (ISPA) dan diare, yang merupakan penyakit karena infeksi kuman. Faktor gizi buruk juga menyebabkan anak-anak rentan terhadap penyakit menular, sehingga mudah terinfeksi dan menyebabkan tingginya kematian bayi dan balita di suatu daerah.</w:t>
      </w:r>
    </w:p>
    <w:p w:rsidR="004F03A9" w:rsidRDefault="004F03A9"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Indikator kematian yang biasa digunakan untuk mengukur kualitas hidup/kesehatan di suatu daerah adalah :</w:t>
      </w:r>
    </w:p>
    <w:p w:rsidR="004F03A9" w:rsidRPr="007145A5" w:rsidRDefault="004F03A9" w:rsidP="00812D17">
      <w:pPr>
        <w:pStyle w:val="NormalWeb"/>
        <w:numPr>
          <w:ilvl w:val="0"/>
          <w:numId w:val="26"/>
        </w:numPr>
        <w:shd w:val="clear" w:color="auto" w:fill="FFFFFF"/>
        <w:spacing w:before="0" w:beforeAutospacing="0" w:after="0" w:afterAutospacing="0" w:line="360" w:lineRule="auto"/>
        <w:ind w:left="2127" w:hanging="426"/>
        <w:jc w:val="both"/>
        <w:textAlignment w:val="baseline"/>
        <w:rPr>
          <w:rFonts w:ascii="Book Antiqua" w:hAnsi="Book Antiqua" w:cs="Arial"/>
          <w:i/>
          <w:color w:val="000000"/>
          <w:u w:val="single"/>
        </w:rPr>
      </w:pPr>
      <w:r w:rsidRPr="007145A5">
        <w:rPr>
          <w:rFonts w:ascii="Book Antiqua" w:hAnsi="Book Antiqua" w:cs="Arial"/>
          <w:i/>
          <w:color w:val="000000"/>
          <w:u w:val="single"/>
        </w:rPr>
        <w:t>Angka Kematian Bayi (Infant Mortality Rate/IMR/AKB)</w:t>
      </w:r>
    </w:p>
    <w:p w:rsidR="008B7FBC" w:rsidRDefault="004F03A9"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Kematian bayi adalah kematian yang tejadi antara saat setelah bayi lahir sampai bayi belum berusia tepat satu tahun, atau didefinis</w:t>
      </w:r>
      <w:r w:rsidR="00770DC1">
        <w:rPr>
          <w:rFonts w:ascii="Book Antiqua" w:hAnsi="Book Antiqua" w:cs="Arial"/>
          <w:color w:val="000000"/>
        </w:rPr>
        <w:t>i</w:t>
      </w:r>
      <w:r>
        <w:rPr>
          <w:rFonts w:ascii="Book Antiqua" w:hAnsi="Book Antiqua" w:cs="Arial"/>
          <w:color w:val="000000"/>
        </w:rPr>
        <w:t xml:space="preserve">kan sebagai jumlah kematian bayi berusia di bawah 1 </w:t>
      </w:r>
      <w:r w:rsidR="008B7FBC">
        <w:rPr>
          <w:rFonts w:ascii="Book Antiqua" w:hAnsi="Book Antiqua" w:cs="Arial"/>
          <w:color w:val="000000"/>
        </w:rPr>
        <w:t>tahun pada 1.000 kelahiran hidup dalam tahun tertentu.</w:t>
      </w:r>
      <w:r w:rsidR="00E257F3">
        <w:rPr>
          <w:rFonts w:ascii="Book Antiqua" w:hAnsi="Book Antiqua" w:cs="Arial"/>
          <w:color w:val="000000"/>
        </w:rPr>
        <w:t xml:space="preserve"> Banyak faktor yang dikaitkan dengan kematian bayi. Secara garis besar, dari sisi penyebabnya, kematian bayi ada dua macam yaitu endogen dan eksogen. </w:t>
      </w:r>
    </w:p>
    <w:p w:rsidR="00E257F3" w:rsidRDefault="00E257F3"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 xml:space="preserve">Kematian </w:t>
      </w:r>
      <w:r w:rsidRPr="00604CB3">
        <w:rPr>
          <w:rFonts w:ascii="Book Antiqua" w:hAnsi="Book Antiqua" w:cs="Arial"/>
          <w:i/>
          <w:color w:val="000000"/>
        </w:rPr>
        <w:t>bayi endogen</w:t>
      </w:r>
      <w:r>
        <w:rPr>
          <w:rFonts w:ascii="Book Antiqua" w:hAnsi="Book Antiqua" w:cs="Arial"/>
          <w:color w:val="000000"/>
        </w:rPr>
        <w:t xml:space="preserve"> atau yang umum disebut dengan </w:t>
      </w:r>
      <w:r w:rsidRPr="00E257F3">
        <w:rPr>
          <w:rFonts w:ascii="Book Antiqua" w:hAnsi="Book Antiqua" w:cs="Arial"/>
          <w:i/>
          <w:color w:val="000000"/>
        </w:rPr>
        <w:t>kematian neonatal</w:t>
      </w:r>
      <w:r>
        <w:rPr>
          <w:rFonts w:ascii="Book Antiqua" w:hAnsi="Book Antiqua" w:cs="Arial"/>
          <w:color w:val="000000"/>
        </w:rPr>
        <w:t xml:space="preserve">, adalah kematian bayi yang terjadi pada bulan pertama setelah dilahirkan, dan umumnya disebabkan oleh faktor-faktor yang dibawa anak sejak lahir, </w:t>
      </w:r>
      <w:r>
        <w:rPr>
          <w:rFonts w:ascii="Book Antiqua" w:hAnsi="Book Antiqua" w:cs="Arial"/>
          <w:color w:val="000000"/>
        </w:rPr>
        <w:lastRenderedPageBreak/>
        <w:t xml:space="preserve">yang diperoleh </w:t>
      </w:r>
      <w:r w:rsidR="00604CB3">
        <w:rPr>
          <w:rFonts w:ascii="Book Antiqua" w:hAnsi="Book Antiqua" w:cs="Arial"/>
          <w:color w:val="000000"/>
        </w:rPr>
        <w:t>dari orang tuanya pada saat konsepsi atau didapat selama kehamilan.</w:t>
      </w:r>
    </w:p>
    <w:p w:rsidR="00604CB3" w:rsidRDefault="00604CB3"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Kematian bayi eksogen atau post-neonatal, adalah kematian bayi yang terjadi setelah usia satu bulan sampai menjelang usia satu tahun yang disebabkan oleh faktor-faktor yang terkait dengan pengaruh lingkungan luar</w:t>
      </w:r>
    </w:p>
    <w:p w:rsidR="00E257F3" w:rsidRDefault="008B7FBC"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Angka kematian bayi</w:t>
      </w:r>
      <w:r w:rsidR="00604CB3">
        <w:rPr>
          <w:rFonts w:ascii="Book Antiqua" w:hAnsi="Book Antiqua" w:cs="Arial"/>
          <w:color w:val="000000"/>
        </w:rPr>
        <w:t xml:space="preserve"> digunakan sebagai indikator yang menggambarkan kemajuan pembangunan yang dapat menggambarkan tingkat pelayanan kesehatan ibu dan anak.</w:t>
      </w:r>
      <w:r>
        <w:rPr>
          <w:rFonts w:ascii="Book Antiqua" w:hAnsi="Book Antiqua" w:cs="Arial"/>
          <w:color w:val="000000"/>
        </w:rPr>
        <w:t xml:space="preserve"> </w:t>
      </w:r>
      <w:r w:rsidR="00604CB3">
        <w:rPr>
          <w:rFonts w:ascii="Book Antiqua" w:hAnsi="Book Antiqua" w:cs="Arial"/>
          <w:color w:val="000000"/>
        </w:rPr>
        <w:t xml:space="preserve">Untuk </w:t>
      </w:r>
      <w:r>
        <w:rPr>
          <w:rFonts w:ascii="Book Antiqua" w:hAnsi="Book Antiqua" w:cs="Arial"/>
          <w:color w:val="000000"/>
        </w:rPr>
        <w:t>Provinsi Sumatera Barat</w:t>
      </w:r>
      <w:r w:rsidR="00604CB3">
        <w:rPr>
          <w:rFonts w:ascii="Book Antiqua" w:hAnsi="Book Antiqua" w:cs="Arial"/>
          <w:color w:val="000000"/>
        </w:rPr>
        <w:t xml:space="preserve">, AKB/IMR </w:t>
      </w:r>
      <w:r>
        <w:rPr>
          <w:rFonts w:ascii="Book Antiqua" w:hAnsi="Book Antiqua" w:cs="Arial"/>
          <w:color w:val="000000"/>
        </w:rPr>
        <w:t xml:space="preserve">tahun 2017 dapat dilihat dari Tabel 27 </w:t>
      </w:r>
      <w:r w:rsidR="00604CB3">
        <w:rPr>
          <w:rFonts w:ascii="Book Antiqua" w:hAnsi="Book Antiqua" w:cs="Arial"/>
          <w:color w:val="000000"/>
        </w:rPr>
        <w:t xml:space="preserve">di bawah </w:t>
      </w:r>
      <w:r>
        <w:rPr>
          <w:rFonts w:ascii="Book Antiqua" w:hAnsi="Book Antiqua" w:cs="Arial"/>
          <w:color w:val="000000"/>
        </w:rPr>
        <w:t>ini :</w:t>
      </w:r>
    </w:p>
    <w:p w:rsidR="008B7FBC" w:rsidRDefault="008B7FBC" w:rsidP="008B7FBC">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27.</w:t>
      </w:r>
    </w:p>
    <w:p w:rsidR="008B7FBC" w:rsidRDefault="008B7FBC" w:rsidP="008B7FBC">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Angka Kematian Bayi (Infant Mortality Rate)  </w:t>
      </w:r>
    </w:p>
    <w:p w:rsidR="008B7FBC" w:rsidRDefault="008B7FBC" w:rsidP="008B7FBC">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Tahun 2017</w:t>
      </w:r>
    </w:p>
    <w:tbl>
      <w:tblPr>
        <w:tblpPr w:leftFromText="180" w:rightFromText="180" w:vertAnchor="text" w:horzAnchor="margin" w:tblpXSpec="right" w:tblpY="106"/>
        <w:tblW w:w="7141" w:type="dxa"/>
        <w:tblLook w:val="04A0" w:firstRow="1" w:lastRow="0" w:firstColumn="1" w:lastColumn="0" w:noHBand="0" w:noVBand="1"/>
      </w:tblPr>
      <w:tblGrid>
        <w:gridCol w:w="439"/>
        <w:gridCol w:w="2646"/>
        <w:gridCol w:w="851"/>
        <w:gridCol w:w="708"/>
        <w:gridCol w:w="820"/>
        <w:gridCol w:w="720"/>
        <w:gridCol w:w="957"/>
      </w:tblGrid>
      <w:tr w:rsidR="00DE7029" w:rsidRPr="00DE7029" w:rsidTr="00DE7029">
        <w:trPr>
          <w:trHeight w:val="255"/>
        </w:trPr>
        <w:tc>
          <w:tcPr>
            <w:tcW w:w="439"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DE7029" w:rsidRPr="00DE7029" w:rsidRDefault="00DE7029" w:rsidP="00DE7029">
            <w:pPr>
              <w:spacing w:after="0" w:line="240" w:lineRule="auto"/>
              <w:jc w:val="center"/>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No</w:t>
            </w:r>
          </w:p>
        </w:tc>
        <w:tc>
          <w:tcPr>
            <w:tcW w:w="2646"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DE7029" w:rsidRPr="00DE7029" w:rsidRDefault="00DE7029" w:rsidP="00DE7029">
            <w:pPr>
              <w:spacing w:after="0" w:line="240" w:lineRule="auto"/>
              <w:jc w:val="center"/>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Kabupaten/Kota</w:t>
            </w:r>
          </w:p>
        </w:tc>
        <w:tc>
          <w:tcPr>
            <w:tcW w:w="1559" w:type="dxa"/>
            <w:gridSpan w:val="2"/>
            <w:tcBorders>
              <w:top w:val="single" w:sz="4" w:space="0" w:color="auto"/>
              <w:left w:val="nil"/>
              <w:bottom w:val="single" w:sz="4" w:space="0" w:color="auto"/>
              <w:right w:val="single" w:sz="4" w:space="0" w:color="000000"/>
            </w:tcBorders>
            <w:shd w:val="clear" w:color="000000" w:fill="E26B0A"/>
            <w:noWrap/>
            <w:vAlign w:val="center"/>
            <w:hideMark/>
          </w:tcPr>
          <w:p w:rsidR="00DE7029" w:rsidRPr="00DE7029" w:rsidRDefault="00DE7029" w:rsidP="00DE7029">
            <w:pPr>
              <w:spacing w:after="0" w:line="240" w:lineRule="auto"/>
              <w:jc w:val="center"/>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Kelahiran Hidup</w:t>
            </w:r>
          </w:p>
        </w:tc>
        <w:tc>
          <w:tcPr>
            <w:tcW w:w="1540" w:type="dxa"/>
            <w:gridSpan w:val="2"/>
            <w:tcBorders>
              <w:top w:val="single" w:sz="4" w:space="0" w:color="auto"/>
              <w:left w:val="nil"/>
              <w:bottom w:val="single" w:sz="4" w:space="0" w:color="auto"/>
              <w:right w:val="single" w:sz="4" w:space="0" w:color="000000"/>
            </w:tcBorders>
            <w:shd w:val="clear" w:color="000000" w:fill="E26B0A"/>
            <w:noWrap/>
            <w:vAlign w:val="center"/>
            <w:hideMark/>
          </w:tcPr>
          <w:p w:rsidR="00DE7029" w:rsidRPr="00DE7029" w:rsidRDefault="00DE7029" w:rsidP="00DE7029">
            <w:pPr>
              <w:spacing w:after="0" w:line="240" w:lineRule="auto"/>
              <w:jc w:val="center"/>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Kematian Bayi</w:t>
            </w:r>
          </w:p>
        </w:tc>
        <w:tc>
          <w:tcPr>
            <w:tcW w:w="957"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DE7029" w:rsidRPr="00DE7029" w:rsidRDefault="00DE7029" w:rsidP="00DE7029">
            <w:pPr>
              <w:spacing w:after="0" w:line="240" w:lineRule="auto"/>
              <w:jc w:val="center"/>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AKB/IMR</w:t>
            </w:r>
          </w:p>
        </w:tc>
      </w:tr>
      <w:tr w:rsidR="00DE7029" w:rsidRPr="00DE7029" w:rsidTr="00DE7029">
        <w:trPr>
          <w:trHeight w:val="54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DE7029" w:rsidRPr="00DE7029" w:rsidRDefault="00DE7029" w:rsidP="00DE7029">
            <w:pPr>
              <w:spacing w:after="0" w:line="240" w:lineRule="auto"/>
              <w:rPr>
                <w:rFonts w:ascii="Book Antiqua" w:eastAsia="Times New Roman" w:hAnsi="Book Antiqua" w:cs="Calibri"/>
                <w:b/>
                <w:bCs/>
                <w:color w:val="FFFFFF"/>
                <w:sz w:val="16"/>
                <w:szCs w:val="16"/>
                <w:lang w:val="en-ID" w:eastAsia="en-ID"/>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DE7029" w:rsidRPr="00DE7029" w:rsidRDefault="00DE7029" w:rsidP="00DE7029">
            <w:pPr>
              <w:spacing w:after="0" w:line="240" w:lineRule="auto"/>
              <w:rPr>
                <w:rFonts w:ascii="Book Antiqua" w:eastAsia="Times New Roman" w:hAnsi="Book Antiqua" w:cs="Calibri"/>
                <w:b/>
                <w:bCs/>
                <w:color w:val="FFFFFF"/>
                <w:sz w:val="16"/>
                <w:szCs w:val="16"/>
                <w:lang w:val="en-ID" w:eastAsia="en-ID"/>
              </w:rPr>
            </w:pPr>
          </w:p>
        </w:tc>
        <w:tc>
          <w:tcPr>
            <w:tcW w:w="851" w:type="dxa"/>
            <w:tcBorders>
              <w:top w:val="nil"/>
              <w:left w:val="nil"/>
              <w:bottom w:val="single" w:sz="4" w:space="0" w:color="auto"/>
              <w:right w:val="single" w:sz="4" w:space="0" w:color="auto"/>
            </w:tcBorders>
            <w:shd w:val="clear" w:color="000000" w:fill="E26B0A"/>
            <w:vAlign w:val="center"/>
            <w:hideMark/>
          </w:tcPr>
          <w:p w:rsidR="00DE7029" w:rsidRPr="00DE7029" w:rsidRDefault="00DE7029" w:rsidP="00DE7029">
            <w:pPr>
              <w:spacing w:after="0" w:line="240" w:lineRule="auto"/>
              <w:jc w:val="center"/>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Jumlah (Jiwa)</w:t>
            </w:r>
          </w:p>
        </w:tc>
        <w:tc>
          <w:tcPr>
            <w:tcW w:w="708" w:type="dxa"/>
            <w:tcBorders>
              <w:top w:val="nil"/>
              <w:left w:val="nil"/>
              <w:bottom w:val="single" w:sz="4" w:space="0" w:color="auto"/>
              <w:right w:val="single" w:sz="4" w:space="0" w:color="auto"/>
            </w:tcBorders>
            <w:shd w:val="clear" w:color="000000" w:fill="E26B0A"/>
            <w:vAlign w:val="center"/>
            <w:hideMark/>
          </w:tcPr>
          <w:p w:rsidR="00DE7029" w:rsidRPr="00DE7029" w:rsidRDefault="00DE7029" w:rsidP="00DE7029">
            <w:pPr>
              <w:spacing w:after="0" w:line="240" w:lineRule="auto"/>
              <w:jc w:val="center"/>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w:t>
            </w:r>
          </w:p>
        </w:tc>
        <w:tc>
          <w:tcPr>
            <w:tcW w:w="820" w:type="dxa"/>
            <w:tcBorders>
              <w:top w:val="nil"/>
              <w:left w:val="nil"/>
              <w:bottom w:val="single" w:sz="4" w:space="0" w:color="auto"/>
              <w:right w:val="single" w:sz="4" w:space="0" w:color="auto"/>
            </w:tcBorders>
            <w:shd w:val="clear" w:color="000000" w:fill="E26B0A"/>
            <w:vAlign w:val="center"/>
            <w:hideMark/>
          </w:tcPr>
          <w:p w:rsidR="00DE7029" w:rsidRPr="00DE7029" w:rsidRDefault="00DE7029" w:rsidP="00DE7029">
            <w:pPr>
              <w:spacing w:after="0" w:line="240" w:lineRule="auto"/>
              <w:jc w:val="center"/>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Jumlah (Jiwa)</w:t>
            </w:r>
          </w:p>
        </w:tc>
        <w:tc>
          <w:tcPr>
            <w:tcW w:w="720" w:type="dxa"/>
            <w:tcBorders>
              <w:top w:val="nil"/>
              <w:left w:val="nil"/>
              <w:bottom w:val="single" w:sz="4" w:space="0" w:color="auto"/>
              <w:right w:val="single" w:sz="4" w:space="0" w:color="auto"/>
            </w:tcBorders>
            <w:shd w:val="clear" w:color="000000" w:fill="E26B0A"/>
            <w:vAlign w:val="center"/>
            <w:hideMark/>
          </w:tcPr>
          <w:p w:rsidR="00DE7029" w:rsidRPr="00DE7029" w:rsidRDefault="00DE7029" w:rsidP="00DE7029">
            <w:pPr>
              <w:spacing w:after="0" w:line="240" w:lineRule="auto"/>
              <w:jc w:val="center"/>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w:t>
            </w: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E7029" w:rsidRPr="00DE7029" w:rsidRDefault="00DE7029" w:rsidP="00DE7029">
            <w:pPr>
              <w:spacing w:after="0" w:line="240" w:lineRule="auto"/>
              <w:rPr>
                <w:rFonts w:ascii="Book Antiqua" w:eastAsia="Times New Roman" w:hAnsi="Book Antiqua" w:cs="Calibri"/>
                <w:b/>
                <w:bCs/>
                <w:color w:val="FFFFFF"/>
                <w:sz w:val="16"/>
                <w:szCs w:val="16"/>
                <w:lang w:val="en-ID" w:eastAsia="en-ID"/>
              </w:rPr>
            </w:pP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1</w:t>
            </w:r>
          </w:p>
        </w:tc>
        <w:tc>
          <w:tcPr>
            <w:tcW w:w="2646"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Kabupaten Pesisir Selatan</w:t>
            </w:r>
          </w:p>
        </w:tc>
        <w:tc>
          <w:tcPr>
            <w:tcW w:w="851"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9.047 </w:t>
            </w:r>
          </w:p>
        </w:tc>
        <w:tc>
          <w:tcPr>
            <w:tcW w:w="708"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9,51 </w:t>
            </w:r>
          </w:p>
        </w:tc>
        <w:tc>
          <w:tcPr>
            <w:tcW w:w="8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73 </w:t>
            </w:r>
          </w:p>
        </w:tc>
        <w:tc>
          <w:tcPr>
            <w:tcW w:w="7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6,40 </w:t>
            </w:r>
          </w:p>
        </w:tc>
        <w:tc>
          <w:tcPr>
            <w:tcW w:w="957"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8,07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2</w:t>
            </w:r>
          </w:p>
        </w:tc>
        <w:tc>
          <w:tcPr>
            <w:tcW w:w="2646"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Kabupaten Solok </w:t>
            </w:r>
          </w:p>
        </w:tc>
        <w:tc>
          <w:tcPr>
            <w:tcW w:w="851"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6.904 </w:t>
            </w:r>
          </w:p>
        </w:tc>
        <w:tc>
          <w:tcPr>
            <w:tcW w:w="708"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7,26 </w:t>
            </w:r>
          </w:p>
        </w:tc>
        <w:tc>
          <w:tcPr>
            <w:tcW w:w="8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143 </w:t>
            </w:r>
          </w:p>
        </w:tc>
        <w:tc>
          <w:tcPr>
            <w:tcW w:w="7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12,54 </w:t>
            </w:r>
          </w:p>
        </w:tc>
        <w:tc>
          <w:tcPr>
            <w:tcW w:w="957"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20,71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3</w:t>
            </w:r>
          </w:p>
        </w:tc>
        <w:tc>
          <w:tcPr>
            <w:tcW w:w="2646"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Kabupaten Sijunjung</w:t>
            </w:r>
          </w:p>
        </w:tc>
        <w:tc>
          <w:tcPr>
            <w:tcW w:w="851"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4.245 </w:t>
            </w:r>
          </w:p>
        </w:tc>
        <w:tc>
          <w:tcPr>
            <w:tcW w:w="708"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4,46 </w:t>
            </w:r>
          </w:p>
        </w:tc>
        <w:tc>
          <w:tcPr>
            <w:tcW w:w="8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119 </w:t>
            </w:r>
          </w:p>
        </w:tc>
        <w:tc>
          <w:tcPr>
            <w:tcW w:w="7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10,44 </w:t>
            </w:r>
          </w:p>
        </w:tc>
        <w:tc>
          <w:tcPr>
            <w:tcW w:w="957"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28,03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4</w:t>
            </w:r>
          </w:p>
        </w:tc>
        <w:tc>
          <w:tcPr>
            <w:tcW w:w="2646"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Kabupaten Tanah Datar</w:t>
            </w:r>
          </w:p>
        </w:tc>
        <w:tc>
          <w:tcPr>
            <w:tcW w:w="851"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4.732 </w:t>
            </w:r>
          </w:p>
        </w:tc>
        <w:tc>
          <w:tcPr>
            <w:tcW w:w="708"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4,97 </w:t>
            </w:r>
          </w:p>
        </w:tc>
        <w:tc>
          <w:tcPr>
            <w:tcW w:w="8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79 </w:t>
            </w:r>
          </w:p>
        </w:tc>
        <w:tc>
          <w:tcPr>
            <w:tcW w:w="7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6,93 </w:t>
            </w:r>
          </w:p>
        </w:tc>
        <w:tc>
          <w:tcPr>
            <w:tcW w:w="957"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16,69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5</w:t>
            </w:r>
          </w:p>
        </w:tc>
        <w:tc>
          <w:tcPr>
            <w:tcW w:w="2646"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Kabupaten Padang Pariaman</w:t>
            </w:r>
          </w:p>
        </w:tc>
        <w:tc>
          <w:tcPr>
            <w:tcW w:w="851"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6.566 </w:t>
            </w:r>
          </w:p>
        </w:tc>
        <w:tc>
          <w:tcPr>
            <w:tcW w:w="708"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6,90 </w:t>
            </w:r>
          </w:p>
        </w:tc>
        <w:tc>
          <w:tcPr>
            <w:tcW w:w="8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27 </w:t>
            </w:r>
          </w:p>
        </w:tc>
        <w:tc>
          <w:tcPr>
            <w:tcW w:w="7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2,37 </w:t>
            </w:r>
          </w:p>
        </w:tc>
        <w:tc>
          <w:tcPr>
            <w:tcW w:w="957"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4,11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6</w:t>
            </w:r>
          </w:p>
        </w:tc>
        <w:tc>
          <w:tcPr>
            <w:tcW w:w="2646"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Kabupaten Agam</w:t>
            </w:r>
          </w:p>
        </w:tc>
        <w:tc>
          <w:tcPr>
            <w:tcW w:w="851"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7.489 </w:t>
            </w:r>
          </w:p>
        </w:tc>
        <w:tc>
          <w:tcPr>
            <w:tcW w:w="708"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7,87 </w:t>
            </w:r>
          </w:p>
        </w:tc>
        <w:tc>
          <w:tcPr>
            <w:tcW w:w="8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64 </w:t>
            </w:r>
          </w:p>
        </w:tc>
        <w:tc>
          <w:tcPr>
            <w:tcW w:w="7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5,61 </w:t>
            </w:r>
          </w:p>
        </w:tc>
        <w:tc>
          <w:tcPr>
            <w:tcW w:w="957"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8,55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7</w:t>
            </w:r>
          </w:p>
        </w:tc>
        <w:tc>
          <w:tcPr>
            <w:tcW w:w="2646"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Kabupaten Lima Puluh Kota</w:t>
            </w:r>
          </w:p>
        </w:tc>
        <w:tc>
          <w:tcPr>
            <w:tcW w:w="851"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6.322 </w:t>
            </w:r>
          </w:p>
        </w:tc>
        <w:tc>
          <w:tcPr>
            <w:tcW w:w="708"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6,65 </w:t>
            </w:r>
          </w:p>
        </w:tc>
        <w:tc>
          <w:tcPr>
            <w:tcW w:w="8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55 </w:t>
            </w:r>
          </w:p>
        </w:tc>
        <w:tc>
          <w:tcPr>
            <w:tcW w:w="7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4,82 </w:t>
            </w:r>
          </w:p>
        </w:tc>
        <w:tc>
          <w:tcPr>
            <w:tcW w:w="957"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8,70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8</w:t>
            </w:r>
          </w:p>
        </w:tc>
        <w:tc>
          <w:tcPr>
            <w:tcW w:w="2646"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Kabupaten Pasaman </w:t>
            </w:r>
          </w:p>
        </w:tc>
        <w:tc>
          <w:tcPr>
            <w:tcW w:w="851"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5.339 </w:t>
            </w:r>
          </w:p>
        </w:tc>
        <w:tc>
          <w:tcPr>
            <w:tcW w:w="708"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5,61 </w:t>
            </w:r>
          </w:p>
        </w:tc>
        <w:tc>
          <w:tcPr>
            <w:tcW w:w="8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51 </w:t>
            </w:r>
          </w:p>
        </w:tc>
        <w:tc>
          <w:tcPr>
            <w:tcW w:w="7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4,47 </w:t>
            </w:r>
          </w:p>
        </w:tc>
        <w:tc>
          <w:tcPr>
            <w:tcW w:w="957"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9,55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9</w:t>
            </w:r>
          </w:p>
        </w:tc>
        <w:tc>
          <w:tcPr>
            <w:tcW w:w="2646"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Kabupaten Kepulauan Mentawai</w:t>
            </w:r>
          </w:p>
        </w:tc>
        <w:tc>
          <w:tcPr>
            <w:tcW w:w="851"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1.830 </w:t>
            </w:r>
          </w:p>
        </w:tc>
        <w:tc>
          <w:tcPr>
            <w:tcW w:w="708"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1,92 </w:t>
            </w:r>
          </w:p>
        </w:tc>
        <w:tc>
          <w:tcPr>
            <w:tcW w:w="8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57 </w:t>
            </w:r>
          </w:p>
        </w:tc>
        <w:tc>
          <w:tcPr>
            <w:tcW w:w="7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5,00 </w:t>
            </w:r>
          </w:p>
        </w:tc>
        <w:tc>
          <w:tcPr>
            <w:tcW w:w="957"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31,15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10</w:t>
            </w:r>
          </w:p>
        </w:tc>
        <w:tc>
          <w:tcPr>
            <w:tcW w:w="2646"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Kabupaten Dharmasraya</w:t>
            </w:r>
          </w:p>
        </w:tc>
        <w:tc>
          <w:tcPr>
            <w:tcW w:w="851"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3.671 </w:t>
            </w:r>
          </w:p>
        </w:tc>
        <w:tc>
          <w:tcPr>
            <w:tcW w:w="708"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3,86 </w:t>
            </w:r>
          </w:p>
        </w:tc>
        <w:tc>
          <w:tcPr>
            <w:tcW w:w="8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51 </w:t>
            </w:r>
          </w:p>
        </w:tc>
        <w:tc>
          <w:tcPr>
            <w:tcW w:w="7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4,47 </w:t>
            </w:r>
          </w:p>
        </w:tc>
        <w:tc>
          <w:tcPr>
            <w:tcW w:w="957"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13,89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11</w:t>
            </w:r>
          </w:p>
        </w:tc>
        <w:tc>
          <w:tcPr>
            <w:tcW w:w="2646"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Kabupaten Solok Selatan</w:t>
            </w:r>
          </w:p>
        </w:tc>
        <w:tc>
          <w:tcPr>
            <w:tcW w:w="851"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3.264 </w:t>
            </w:r>
          </w:p>
        </w:tc>
        <w:tc>
          <w:tcPr>
            <w:tcW w:w="708"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3,43 </w:t>
            </w:r>
          </w:p>
        </w:tc>
        <w:tc>
          <w:tcPr>
            <w:tcW w:w="8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40 </w:t>
            </w:r>
          </w:p>
        </w:tc>
        <w:tc>
          <w:tcPr>
            <w:tcW w:w="7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3,51 </w:t>
            </w:r>
          </w:p>
        </w:tc>
        <w:tc>
          <w:tcPr>
            <w:tcW w:w="957"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12,25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12</w:t>
            </w:r>
          </w:p>
        </w:tc>
        <w:tc>
          <w:tcPr>
            <w:tcW w:w="2646"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Kabupaten Pasaman Barat</w:t>
            </w:r>
          </w:p>
        </w:tc>
        <w:tc>
          <w:tcPr>
            <w:tcW w:w="851"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8.289 </w:t>
            </w:r>
          </w:p>
        </w:tc>
        <w:tc>
          <w:tcPr>
            <w:tcW w:w="708"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8,71 </w:t>
            </w:r>
          </w:p>
        </w:tc>
        <w:tc>
          <w:tcPr>
            <w:tcW w:w="8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138 </w:t>
            </w:r>
          </w:p>
        </w:tc>
        <w:tc>
          <w:tcPr>
            <w:tcW w:w="7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12,11 </w:t>
            </w:r>
          </w:p>
        </w:tc>
        <w:tc>
          <w:tcPr>
            <w:tcW w:w="957"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16,65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13</w:t>
            </w:r>
          </w:p>
        </w:tc>
        <w:tc>
          <w:tcPr>
            <w:tcW w:w="2646"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Kota Padang</w:t>
            </w:r>
          </w:p>
        </w:tc>
        <w:tc>
          <w:tcPr>
            <w:tcW w:w="851"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16.954 </w:t>
            </w:r>
          </w:p>
        </w:tc>
        <w:tc>
          <w:tcPr>
            <w:tcW w:w="708"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17,82 </w:t>
            </w:r>
          </w:p>
        </w:tc>
        <w:tc>
          <w:tcPr>
            <w:tcW w:w="8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141 </w:t>
            </w:r>
          </w:p>
        </w:tc>
        <w:tc>
          <w:tcPr>
            <w:tcW w:w="7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12,37 </w:t>
            </w:r>
          </w:p>
        </w:tc>
        <w:tc>
          <w:tcPr>
            <w:tcW w:w="957"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8,32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14</w:t>
            </w:r>
          </w:p>
        </w:tc>
        <w:tc>
          <w:tcPr>
            <w:tcW w:w="2646"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Kota Solok</w:t>
            </w:r>
          </w:p>
        </w:tc>
        <w:tc>
          <w:tcPr>
            <w:tcW w:w="851"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1.426 </w:t>
            </w:r>
          </w:p>
        </w:tc>
        <w:tc>
          <w:tcPr>
            <w:tcW w:w="708"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1,50 </w:t>
            </w:r>
          </w:p>
        </w:tc>
        <w:tc>
          <w:tcPr>
            <w:tcW w:w="8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10 </w:t>
            </w:r>
          </w:p>
        </w:tc>
        <w:tc>
          <w:tcPr>
            <w:tcW w:w="7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0,88 </w:t>
            </w:r>
          </w:p>
        </w:tc>
        <w:tc>
          <w:tcPr>
            <w:tcW w:w="957"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7,01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15</w:t>
            </w:r>
          </w:p>
        </w:tc>
        <w:tc>
          <w:tcPr>
            <w:tcW w:w="2646"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Kota Sawahlunto</w:t>
            </w:r>
          </w:p>
        </w:tc>
        <w:tc>
          <w:tcPr>
            <w:tcW w:w="851"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1.013 </w:t>
            </w:r>
          </w:p>
        </w:tc>
        <w:tc>
          <w:tcPr>
            <w:tcW w:w="708"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1,06 </w:t>
            </w:r>
          </w:p>
        </w:tc>
        <w:tc>
          <w:tcPr>
            <w:tcW w:w="8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23 </w:t>
            </w:r>
          </w:p>
        </w:tc>
        <w:tc>
          <w:tcPr>
            <w:tcW w:w="7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2,02 </w:t>
            </w:r>
          </w:p>
        </w:tc>
        <w:tc>
          <w:tcPr>
            <w:tcW w:w="957"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22,70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16</w:t>
            </w:r>
          </w:p>
        </w:tc>
        <w:tc>
          <w:tcPr>
            <w:tcW w:w="2646"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Kota Padang Panjang</w:t>
            </w:r>
          </w:p>
        </w:tc>
        <w:tc>
          <w:tcPr>
            <w:tcW w:w="851"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1.089 </w:t>
            </w:r>
          </w:p>
        </w:tc>
        <w:tc>
          <w:tcPr>
            <w:tcW w:w="708"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1,14 </w:t>
            </w:r>
          </w:p>
        </w:tc>
        <w:tc>
          <w:tcPr>
            <w:tcW w:w="8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12 </w:t>
            </w:r>
          </w:p>
        </w:tc>
        <w:tc>
          <w:tcPr>
            <w:tcW w:w="7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1,05 </w:t>
            </w:r>
          </w:p>
        </w:tc>
        <w:tc>
          <w:tcPr>
            <w:tcW w:w="957"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11,02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17</w:t>
            </w:r>
          </w:p>
        </w:tc>
        <w:tc>
          <w:tcPr>
            <w:tcW w:w="2646"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Kota Bukittinggi</w:t>
            </w:r>
          </w:p>
        </w:tc>
        <w:tc>
          <w:tcPr>
            <w:tcW w:w="851"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2.427 </w:t>
            </w:r>
          </w:p>
        </w:tc>
        <w:tc>
          <w:tcPr>
            <w:tcW w:w="708"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2,55 </w:t>
            </w:r>
          </w:p>
        </w:tc>
        <w:tc>
          <w:tcPr>
            <w:tcW w:w="8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12 </w:t>
            </w:r>
          </w:p>
        </w:tc>
        <w:tc>
          <w:tcPr>
            <w:tcW w:w="7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1,05 </w:t>
            </w:r>
          </w:p>
        </w:tc>
        <w:tc>
          <w:tcPr>
            <w:tcW w:w="957"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4,94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18</w:t>
            </w:r>
          </w:p>
        </w:tc>
        <w:tc>
          <w:tcPr>
            <w:tcW w:w="2646"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Kota Payakumbuh</w:t>
            </w:r>
          </w:p>
        </w:tc>
        <w:tc>
          <w:tcPr>
            <w:tcW w:w="851"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2.838 </w:t>
            </w:r>
          </w:p>
        </w:tc>
        <w:tc>
          <w:tcPr>
            <w:tcW w:w="708"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2,98 </w:t>
            </w:r>
          </w:p>
        </w:tc>
        <w:tc>
          <w:tcPr>
            <w:tcW w:w="8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13 </w:t>
            </w:r>
          </w:p>
        </w:tc>
        <w:tc>
          <w:tcPr>
            <w:tcW w:w="720"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1,14 </w:t>
            </w:r>
          </w:p>
        </w:tc>
        <w:tc>
          <w:tcPr>
            <w:tcW w:w="957" w:type="dxa"/>
            <w:tcBorders>
              <w:top w:val="nil"/>
              <w:left w:val="nil"/>
              <w:bottom w:val="single" w:sz="4" w:space="0" w:color="auto"/>
              <w:right w:val="single" w:sz="4" w:space="0" w:color="auto"/>
            </w:tcBorders>
            <w:shd w:val="clear" w:color="000000" w:fill="F79646"/>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4,58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DE7029" w:rsidRPr="00DE7029" w:rsidRDefault="00DE7029" w:rsidP="00DE7029">
            <w:pPr>
              <w:spacing w:after="0" w:line="240" w:lineRule="auto"/>
              <w:jc w:val="center"/>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19</w:t>
            </w:r>
          </w:p>
        </w:tc>
        <w:tc>
          <w:tcPr>
            <w:tcW w:w="2646"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Kota Pariaman</w:t>
            </w:r>
          </w:p>
        </w:tc>
        <w:tc>
          <w:tcPr>
            <w:tcW w:w="851"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1.680 </w:t>
            </w:r>
          </w:p>
        </w:tc>
        <w:tc>
          <w:tcPr>
            <w:tcW w:w="708"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1,77 </w:t>
            </w:r>
          </w:p>
        </w:tc>
        <w:tc>
          <w:tcPr>
            <w:tcW w:w="8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32 </w:t>
            </w:r>
          </w:p>
        </w:tc>
        <w:tc>
          <w:tcPr>
            <w:tcW w:w="720"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2,81 </w:t>
            </w:r>
          </w:p>
        </w:tc>
        <w:tc>
          <w:tcPr>
            <w:tcW w:w="957" w:type="dxa"/>
            <w:tcBorders>
              <w:top w:val="nil"/>
              <w:left w:val="nil"/>
              <w:bottom w:val="single" w:sz="4" w:space="0" w:color="auto"/>
              <w:right w:val="single" w:sz="4" w:space="0" w:color="auto"/>
            </w:tcBorders>
            <w:shd w:val="clear" w:color="000000" w:fill="92D050"/>
            <w:noWrap/>
            <w:hideMark/>
          </w:tcPr>
          <w:p w:rsidR="00DE7029" w:rsidRPr="00DE7029" w:rsidRDefault="00DE7029" w:rsidP="00DE7029">
            <w:pPr>
              <w:spacing w:after="0" w:line="240" w:lineRule="auto"/>
              <w:rPr>
                <w:rFonts w:ascii="Book Antiqua" w:eastAsia="Times New Roman" w:hAnsi="Book Antiqua" w:cs="Calibri"/>
                <w:color w:val="000000"/>
                <w:sz w:val="16"/>
                <w:szCs w:val="16"/>
                <w:lang w:val="en-ID" w:eastAsia="en-ID"/>
              </w:rPr>
            </w:pPr>
            <w:r w:rsidRPr="00DE7029">
              <w:rPr>
                <w:rFonts w:ascii="Book Antiqua" w:eastAsia="Times New Roman" w:hAnsi="Book Antiqua" w:cs="Calibri"/>
                <w:color w:val="000000"/>
                <w:sz w:val="16"/>
                <w:szCs w:val="16"/>
                <w:lang w:val="en-ID" w:eastAsia="en-ID"/>
              </w:rPr>
              <w:t xml:space="preserve">        19,05 </w:t>
            </w:r>
          </w:p>
        </w:tc>
      </w:tr>
      <w:tr w:rsidR="00DE7029" w:rsidRPr="00DE7029" w:rsidTr="00DE7029">
        <w:trPr>
          <w:trHeight w:val="255"/>
        </w:trPr>
        <w:tc>
          <w:tcPr>
            <w:tcW w:w="439" w:type="dxa"/>
            <w:tcBorders>
              <w:top w:val="nil"/>
              <w:left w:val="single" w:sz="4" w:space="0" w:color="auto"/>
              <w:bottom w:val="single" w:sz="4" w:space="0" w:color="auto"/>
              <w:right w:val="single" w:sz="4" w:space="0" w:color="auto"/>
            </w:tcBorders>
            <w:shd w:val="clear" w:color="000000" w:fill="00B050"/>
            <w:noWrap/>
            <w:hideMark/>
          </w:tcPr>
          <w:p w:rsidR="00DE7029" w:rsidRPr="00DE7029" w:rsidRDefault="00DE7029" w:rsidP="00DE7029">
            <w:pPr>
              <w:spacing w:after="0" w:line="240" w:lineRule="auto"/>
              <w:jc w:val="center"/>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 </w:t>
            </w:r>
          </w:p>
        </w:tc>
        <w:tc>
          <w:tcPr>
            <w:tcW w:w="2646" w:type="dxa"/>
            <w:tcBorders>
              <w:top w:val="nil"/>
              <w:left w:val="nil"/>
              <w:bottom w:val="single" w:sz="4" w:space="0" w:color="auto"/>
              <w:right w:val="single" w:sz="4" w:space="0" w:color="auto"/>
            </w:tcBorders>
            <w:shd w:val="clear" w:color="000000" w:fill="00B050"/>
            <w:noWrap/>
            <w:hideMark/>
          </w:tcPr>
          <w:p w:rsidR="00DE7029" w:rsidRPr="00DE7029" w:rsidRDefault="00DE7029" w:rsidP="00DE7029">
            <w:pPr>
              <w:spacing w:after="0" w:line="240" w:lineRule="auto"/>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SUMATERA BARAT</w:t>
            </w:r>
          </w:p>
        </w:tc>
        <w:tc>
          <w:tcPr>
            <w:tcW w:w="851" w:type="dxa"/>
            <w:tcBorders>
              <w:top w:val="nil"/>
              <w:left w:val="nil"/>
              <w:bottom w:val="single" w:sz="4" w:space="0" w:color="auto"/>
              <w:right w:val="single" w:sz="4" w:space="0" w:color="auto"/>
            </w:tcBorders>
            <w:shd w:val="clear" w:color="000000" w:fill="00B050"/>
            <w:noWrap/>
            <w:hideMark/>
          </w:tcPr>
          <w:p w:rsidR="00DE7029" w:rsidRPr="00DE7029" w:rsidRDefault="00DE7029" w:rsidP="00DE7029">
            <w:pPr>
              <w:spacing w:after="0" w:line="240" w:lineRule="auto"/>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 xml:space="preserve">    95.125 </w:t>
            </w:r>
          </w:p>
        </w:tc>
        <w:tc>
          <w:tcPr>
            <w:tcW w:w="708" w:type="dxa"/>
            <w:tcBorders>
              <w:top w:val="nil"/>
              <w:left w:val="nil"/>
              <w:bottom w:val="single" w:sz="4" w:space="0" w:color="auto"/>
              <w:right w:val="single" w:sz="4" w:space="0" w:color="auto"/>
            </w:tcBorders>
            <w:shd w:val="clear" w:color="000000" w:fill="00B050"/>
            <w:noWrap/>
            <w:hideMark/>
          </w:tcPr>
          <w:p w:rsidR="00DE7029" w:rsidRPr="00DE7029" w:rsidRDefault="00DE7029" w:rsidP="00DE7029">
            <w:pPr>
              <w:spacing w:after="0" w:line="240" w:lineRule="auto"/>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 xml:space="preserve"> 100,00 </w:t>
            </w:r>
          </w:p>
        </w:tc>
        <w:tc>
          <w:tcPr>
            <w:tcW w:w="820" w:type="dxa"/>
            <w:tcBorders>
              <w:top w:val="nil"/>
              <w:left w:val="nil"/>
              <w:bottom w:val="single" w:sz="4" w:space="0" w:color="auto"/>
              <w:right w:val="single" w:sz="4" w:space="0" w:color="auto"/>
            </w:tcBorders>
            <w:shd w:val="clear" w:color="000000" w:fill="00B050"/>
            <w:noWrap/>
            <w:hideMark/>
          </w:tcPr>
          <w:p w:rsidR="00DE7029" w:rsidRPr="00DE7029" w:rsidRDefault="00DE7029" w:rsidP="00DE7029">
            <w:pPr>
              <w:spacing w:after="0" w:line="240" w:lineRule="auto"/>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 xml:space="preserve">      1.140 </w:t>
            </w:r>
          </w:p>
        </w:tc>
        <w:tc>
          <w:tcPr>
            <w:tcW w:w="720" w:type="dxa"/>
            <w:tcBorders>
              <w:top w:val="nil"/>
              <w:left w:val="nil"/>
              <w:bottom w:val="single" w:sz="4" w:space="0" w:color="auto"/>
              <w:right w:val="single" w:sz="4" w:space="0" w:color="auto"/>
            </w:tcBorders>
            <w:shd w:val="clear" w:color="000000" w:fill="00B050"/>
            <w:noWrap/>
            <w:hideMark/>
          </w:tcPr>
          <w:p w:rsidR="00DE7029" w:rsidRPr="00DE7029" w:rsidRDefault="00DE7029" w:rsidP="00DE7029">
            <w:pPr>
              <w:spacing w:after="0" w:line="240" w:lineRule="auto"/>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 xml:space="preserve"> 100,00 </w:t>
            </w:r>
          </w:p>
        </w:tc>
        <w:tc>
          <w:tcPr>
            <w:tcW w:w="957" w:type="dxa"/>
            <w:tcBorders>
              <w:top w:val="nil"/>
              <w:left w:val="nil"/>
              <w:bottom w:val="single" w:sz="4" w:space="0" w:color="auto"/>
              <w:right w:val="single" w:sz="4" w:space="0" w:color="auto"/>
            </w:tcBorders>
            <w:shd w:val="clear" w:color="000000" w:fill="00B050"/>
            <w:noWrap/>
            <w:hideMark/>
          </w:tcPr>
          <w:p w:rsidR="00DE7029" w:rsidRPr="00DE7029" w:rsidRDefault="00DE7029" w:rsidP="00DE7029">
            <w:pPr>
              <w:spacing w:after="0" w:line="240" w:lineRule="auto"/>
              <w:rPr>
                <w:rFonts w:ascii="Book Antiqua" w:eastAsia="Times New Roman" w:hAnsi="Book Antiqua" w:cs="Calibri"/>
                <w:b/>
                <w:bCs/>
                <w:color w:val="FFFFFF"/>
                <w:sz w:val="16"/>
                <w:szCs w:val="16"/>
                <w:lang w:val="en-ID" w:eastAsia="en-ID"/>
              </w:rPr>
            </w:pPr>
            <w:r w:rsidRPr="00DE7029">
              <w:rPr>
                <w:rFonts w:ascii="Book Antiqua" w:eastAsia="Times New Roman" w:hAnsi="Book Antiqua" w:cs="Calibri"/>
                <w:b/>
                <w:bCs/>
                <w:color w:val="FFFFFF"/>
                <w:sz w:val="16"/>
                <w:szCs w:val="16"/>
                <w:lang w:val="en-ID" w:eastAsia="en-ID"/>
              </w:rPr>
              <w:t xml:space="preserve">        11,98 </w:t>
            </w:r>
          </w:p>
        </w:tc>
      </w:tr>
      <w:tr w:rsidR="00DE7029" w:rsidRPr="00DE7029" w:rsidTr="00DE7029">
        <w:trPr>
          <w:trHeight w:val="210"/>
        </w:trPr>
        <w:tc>
          <w:tcPr>
            <w:tcW w:w="439" w:type="dxa"/>
            <w:tcBorders>
              <w:top w:val="nil"/>
              <w:left w:val="nil"/>
              <w:bottom w:val="nil"/>
              <w:right w:val="nil"/>
            </w:tcBorders>
            <w:shd w:val="clear" w:color="auto" w:fill="auto"/>
            <w:noWrap/>
            <w:vAlign w:val="bottom"/>
            <w:hideMark/>
          </w:tcPr>
          <w:p w:rsidR="00DE7029" w:rsidRPr="00DE7029" w:rsidRDefault="00DE7029" w:rsidP="00DE7029">
            <w:pPr>
              <w:spacing w:after="0" w:line="240" w:lineRule="auto"/>
              <w:rPr>
                <w:rFonts w:ascii="Book Antiqua" w:eastAsia="Times New Roman" w:hAnsi="Book Antiqua" w:cs="Calibri"/>
                <w:b/>
                <w:bCs/>
                <w:color w:val="FFFFFF"/>
                <w:sz w:val="16"/>
                <w:szCs w:val="16"/>
                <w:lang w:val="en-ID" w:eastAsia="en-ID"/>
              </w:rPr>
            </w:pPr>
          </w:p>
        </w:tc>
        <w:tc>
          <w:tcPr>
            <w:tcW w:w="2646" w:type="dxa"/>
            <w:tcBorders>
              <w:top w:val="nil"/>
              <w:left w:val="nil"/>
              <w:bottom w:val="nil"/>
              <w:right w:val="nil"/>
            </w:tcBorders>
            <w:shd w:val="clear" w:color="auto" w:fill="auto"/>
            <w:noWrap/>
            <w:vAlign w:val="bottom"/>
            <w:hideMark/>
          </w:tcPr>
          <w:p w:rsidR="00DE7029" w:rsidRPr="00DE7029" w:rsidRDefault="00DE7029" w:rsidP="00DE7029">
            <w:pPr>
              <w:spacing w:after="0" w:line="240" w:lineRule="auto"/>
              <w:rPr>
                <w:rFonts w:ascii="Times New Roman" w:eastAsia="Times New Roman" w:hAnsi="Times New Roman" w:cs="Times New Roman"/>
                <w:sz w:val="20"/>
                <w:szCs w:val="20"/>
                <w:lang w:val="en-ID" w:eastAsia="en-ID"/>
              </w:rPr>
            </w:pPr>
          </w:p>
        </w:tc>
        <w:tc>
          <w:tcPr>
            <w:tcW w:w="851" w:type="dxa"/>
            <w:tcBorders>
              <w:top w:val="nil"/>
              <w:left w:val="nil"/>
              <w:bottom w:val="nil"/>
              <w:right w:val="nil"/>
            </w:tcBorders>
            <w:shd w:val="clear" w:color="auto" w:fill="auto"/>
            <w:noWrap/>
            <w:vAlign w:val="bottom"/>
            <w:hideMark/>
          </w:tcPr>
          <w:p w:rsidR="00DE7029" w:rsidRPr="00DE7029" w:rsidRDefault="00DE7029" w:rsidP="00DE7029">
            <w:pPr>
              <w:spacing w:after="0" w:line="240" w:lineRule="auto"/>
              <w:rPr>
                <w:rFonts w:ascii="Times New Roman" w:eastAsia="Times New Roman" w:hAnsi="Times New Roman" w:cs="Times New Roman"/>
                <w:sz w:val="20"/>
                <w:szCs w:val="20"/>
                <w:lang w:val="en-ID" w:eastAsia="en-ID"/>
              </w:rPr>
            </w:pPr>
          </w:p>
        </w:tc>
        <w:tc>
          <w:tcPr>
            <w:tcW w:w="708" w:type="dxa"/>
            <w:tcBorders>
              <w:top w:val="nil"/>
              <w:left w:val="nil"/>
              <w:bottom w:val="nil"/>
              <w:right w:val="nil"/>
            </w:tcBorders>
            <w:shd w:val="clear" w:color="auto" w:fill="auto"/>
            <w:noWrap/>
            <w:vAlign w:val="bottom"/>
            <w:hideMark/>
          </w:tcPr>
          <w:p w:rsidR="00DE7029" w:rsidRPr="00DE7029" w:rsidRDefault="00DE7029" w:rsidP="00DE7029">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bottom"/>
            <w:hideMark/>
          </w:tcPr>
          <w:p w:rsidR="00DE7029" w:rsidRPr="00DE7029" w:rsidRDefault="00DE7029" w:rsidP="00DE7029">
            <w:pPr>
              <w:spacing w:after="0" w:line="240" w:lineRule="auto"/>
              <w:rPr>
                <w:rFonts w:ascii="Times New Roman" w:eastAsia="Times New Roman" w:hAnsi="Times New Roman" w:cs="Times New Roman"/>
                <w:sz w:val="20"/>
                <w:szCs w:val="20"/>
                <w:lang w:val="en-ID" w:eastAsia="en-ID"/>
              </w:rPr>
            </w:pPr>
          </w:p>
        </w:tc>
        <w:tc>
          <w:tcPr>
            <w:tcW w:w="720" w:type="dxa"/>
            <w:tcBorders>
              <w:top w:val="nil"/>
              <w:left w:val="nil"/>
              <w:bottom w:val="nil"/>
              <w:right w:val="nil"/>
            </w:tcBorders>
            <w:shd w:val="clear" w:color="auto" w:fill="auto"/>
            <w:noWrap/>
            <w:vAlign w:val="bottom"/>
            <w:hideMark/>
          </w:tcPr>
          <w:p w:rsidR="00DE7029" w:rsidRPr="00DE7029" w:rsidRDefault="00DE7029" w:rsidP="00DE7029">
            <w:pPr>
              <w:spacing w:after="0" w:line="240" w:lineRule="auto"/>
              <w:rPr>
                <w:rFonts w:ascii="Times New Roman" w:eastAsia="Times New Roman" w:hAnsi="Times New Roman" w:cs="Times New Roman"/>
                <w:sz w:val="20"/>
                <w:szCs w:val="20"/>
                <w:lang w:val="en-ID" w:eastAsia="en-ID"/>
              </w:rPr>
            </w:pPr>
          </w:p>
        </w:tc>
        <w:tc>
          <w:tcPr>
            <w:tcW w:w="957" w:type="dxa"/>
            <w:tcBorders>
              <w:top w:val="nil"/>
              <w:left w:val="nil"/>
              <w:bottom w:val="nil"/>
              <w:right w:val="nil"/>
            </w:tcBorders>
            <w:shd w:val="clear" w:color="auto" w:fill="auto"/>
            <w:noWrap/>
            <w:vAlign w:val="bottom"/>
            <w:hideMark/>
          </w:tcPr>
          <w:p w:rsidR="00DE7029" w:rsidRPr="00DE7029" w:rsidRDefault="00DE7029" w:rsidP="00DE7029">
            <w:pPr>
              <w:spacing w:after="0" w:line="240" w:lineRule="auto"/>
              <w:rPr>
                <w:rFonts w:ascii="Times New Roman" w:eastAsia="Times New Roman" w:hAnsi="Times New Roman" w:cs="Times New Roman"/>
                <w:sz w:val="20"/>
                <w:szCs w:val="20"/>
                <w:lang w:val="en-ID" w:eastAsia="en-ID"/>
              </w:rPr>
            </w:pPr>
          </w:p>
        </w:tc>
      </w:tr>
      <w:tr w:rsidR="00DE7029" w:rsidRPr="00DE7029" w:rsidTr="00DE7029">
        <w:trPr>
          <w:trHeight w:val="225"/>
        </w:trPr>
        <w:tc>
          <w:tcPr>
            <w:tcW w:w="3936" w:type="dxa"/>
            <w:gridSpan w:val="3"/>
            <w:tcBorders>
              <w:top w:val="nil"/>
              <w:left w:val="nil"/>
              <w:bottom w:val="nil"/>
              <w:right w:val="nil"/>
            </w:tcBorders>
            <w:shd w:val="clear" w:color="000000" w:fill="FABF8F"/>
            <w:noWrap/>
            <w:vAlign w:val="center"/>
            <w:hideMark/>
          </w:tcPr>
          <w:p w:rsidR="00DE7029" w:rsidRPr="00DE7029" w:rsidRDefault="00DE7029" w:rsidP="00DE7029">
            <w:pPr>
              <w:spacing w:after="0" w:line="240" w:lineRule="auto"/>
              <w:rPr>
                <w:rFonts w:ascii="Book Antiqua" w:eastAsia="Times New Roman" w:hAnsi="Book Antiqua" w:cs="Calibri"/>
                <w:color w:val="000000"/>
                <w:sz w:val="14"/>
                <w:szCs w:val="14"/>
                <w:lang w:val="en-ID" w:eastAsia="en-ID"/>
              </w:rPr>
            </w:pPr>
            <w:r w:rsidRPr="00DE7029">
              <w:rPr>
                <w:rFonts w:ascii="Book Antiqua" w:eastAsia="Times New Roman" w:hAnsi="Book Antiqua" w:cs="Calibri"/>
                <w:color w:val="000000"/>
                <w:sz w:val="14"/>
                <w:szCs w:val="14"/>
                <w:lang w:val="en-ID" w:eastAsia="en-ID"/>
              </w:rPr>
              <w:t xml:space="preserve">Sumber : Dinas Kesehatan Provinsi Sumatera Barat </w:t>
            </w:r>
            <w:r w:rsidR="00385516">
              <w:rPr>
                <w:rFonts w:ascii="Book Antiqua" w:eastAsia="Times New Roman" w:hAnsi="Book Antiqua" w:cs="Calibri"/>
                <w:color w:val="000000"/>
                <w:sz w:val="14"/>
                <w:szCs w:val="14"/>
                <w:lang w:val="en-ID" w:eastAsia="en-ID"/>
              </w:rPr>
              <w:t>(diolah)</w:t>
            </w:r>
          </w:p>
        </w:tc>
        <w:tc>
          <w:tcPr>
            <w:tcW w:w="708" w:type="dxa"/>
            <w:tcBorders>
              <w:top w:val="nil"/>
              <w:left w:val="nil"/>
              <w:bottom w:val="nil"/>
              <w:right w:val="nil"/>
            </w:tcBorders>
            <w:shd w:val="clear" w:color="000000" w:fill="FFFFFF"/>
            <w:noWrap/>
            <w:vAlign w:val="center"/>
            <w:hideMark/>
          </w:tcPr>
          <w:p w:rsidR="00DE7029" w:rsidRPr="00DE7029" w:rsidRDefault="00DE7029" w:rsidP="00DE7029">
            <w:pPr>
              <w:spacing w:after="0" w:line="240" w:lineRule="auto"/>
              <w:rPr>
                <w:rFonts w:ascii="Book Antiqua" w:eastAsia="Times New Roman" w:hAnsi="Book Antiqua" w:cs="Calibri"/>
                <w:color w:val="000000"/>
                <w:sz w:val="14"/>
                <w:szCs w:val="14"/>
                <w:lang w:val="en-ID" w:eastAsia="en-ID"/>
              </w:rPr>
            </w:pPr>
            <w:r w:rsidRPr="00DE7029">
              <w:rPr>
                <w:rFonts w:ascii="Book Antiqua" w:eastAsia="Times New Roman" w:hAnsi="Book Antiqua" w:cs="Calibri"/>
                <w:color w:val="000000"/>
                <w:sz w:val="14"/>
                <w:szCs w:val="14"/>
                <w:lang w:val="en-ID" w:eastAsia="en-ID"/>
              </w:rPr>
              <w:t> </w:t>
            </w:r>
          </w:p>
        </w:tc>
        <w:tc>
          <w:tcPr>
            <w:tcW w:w="820" w:type="dxa"/>
            <w:tcBorders>
              <w:top w:val="nil"/>
              <w:left w:val="nil"/>
              <w:bottom w:val="nil"/>
              <w:right w:val="nil"/>
            </w:tcBorders>
            <w:shd w:val="clear" w:color="000000" w:fill="FFFFFF"/>
            <w:noWrap/>
            <w:vAlign w:val="center"/>
            <w:hideMark/>
          </w:tcPr>
          <w:p w:rsidR="00DE7029" w:rsidRPr="00DE7029" w:rsidRDefault="00DE7029" w:rsidP="00DE7029">
            <w:pPr>
              <w:spacing w:after="0" w:line="240" w:lineRule="auto"/>
              <w:rPr>
                <w:rFonts w:ascii="Book Antiqua" w:eastAsia="Times New Roman" w:hAnsi="Book Antiqua" w:cs="Calibri"/>
                <w:color w:val="000000"/>
                <w:sz w:val="14"/>
                <w:szCs w:val="14"/>
                <w:lang w:val="en-ID" w:eastAsia="en-ID"/>
              </w:rPr>
            </w:pPr>
            <w:r w:rsidRPr="00DE7029">
              <w:rPr>
                <w:rFonts w:ascii="Book Antiqua" w:eastAsia="Times New Roman" w:hAnsi="Book Antiqua" w:cs="Calibri"/>
                <w:color w:val="000000"/>
                <w:sz w:val="14"/>
                <w:szCs w:val="14"/>
                <w:lang w:val="en-ID" w:eastAsia="en-ID"/>
              </w:rPr>
              <w:t> </w:t>
            </w:r>
          </w:p>
        </w:tc>
        <w:tc>
          <w:tcPr>
            <w:tcW w:w="720" w:type="dxa"/>
            <w:tcBorders>
              <w:top w:val="nil"/>
              <w:left w:val="nil"/>
              <w:bottom w:val="nil"/>
              <w:right w:val="nil"/>
            </w:tcBorders>
            <w:shd w:val="clear" w:color="auto" w:fill="auto"/>
            <w:noWrap/>
            <w:vAlign w:val="bottom"/>
            <w:hideMark/>
          </w:tcPr>
          <w:p w:rsidR="00DE7029" w:rsidRPr="00DE7029" w:rsidRDefault="00DE7029" w:rsidP="00DE7029">
            <w:pPr>
              <w:spacing w:after="0" w:line="240" w:lineRule="auto"/>
              <w:rPr>
                <w:rFonts w:ascii="Book Antiqua" w:eastAsia="Times New Roman" w:hAnsi="Book Antiqua" w:cs="Calibri"/>
                <w:color w:val="000000"/>
                <w:sz w:val="14"/>
                <w:szCs w:val="14"/>
                <w:lang w:val="en-ID" w:eastAsia="en-ID"/>
              </w:rPr>
            </w:pPr>
          </w:p>
        </w:tc>
        <w:tc>
          <w:tcPr>
            <w:tcW w:w="957" w:type="dxa"/>
            <w:tcBorders>
              <w:top w:val="nil"/>
              <w:left w:val="nil"/>
              <w:bottom w:val="nil"/>
              <w:right w:val="nil"/>
            </w:tcBorders>
            <w:shd w:val="clear" w:color="auto" w:fill="auto"/>
            <w:noWrap/>
            <w:vAlign w:val="bottom"/>
            <w:hideMark/>
          </w:tcPr>
          <w:p w:rsidR="00DE7029" w:rsidRPr="00DE7029" w:rsidRDefault="00DE7029" w:rsidP="00DE7029">
            <w:pPr>
              <w:spacing w:after="0" w:line="240" w:lineRule="auto"/>
              <w:rPr>
                <w:rFonts w:ascii="Times New Roman" w:eastAsia="Times New Roman" w:hAnsi="Times New Roman" w:cs="Times New Roman"/>
                <w:sz w:val="20"/>
                <w:szCs w:val="20"/>
                <w:lang w:val="en-ID" w:eastAsia="en-ID"/>
              </w:rPr>
            </w:pPr>
          </w:p>
        </w:tc>
      </w:tr>
    </w:tbl>
    <w:p w:rsidR="00E257F3" w:rsidRDefault="00E257F3" w:rsidP="00604CB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FD028C" w:rsidRDefault="007145A5"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lastRenderedPageBreak/>
        <w:t xml:space="preserve">Dari tabel terlihat bahwa </w:t>
      </w:r>
      <w:r w:rsidR="00604CB3">
        <w:rPr>
          <w:rFonts w:ascii="Book Antiqua" w:hAnsi="Book Antiqua" w:cs="Arial"/>
          <w:color w:val="000000"/>
        </w:rPr>
        <w:t xml:space="preserve">selama tahun 2017, </w:t>
      </w:r>
      <w:r>
        <w:rPr>
          <w:rFonts w:ascii="Book Antiqua" w:hAnsi="Book Antiqua" w:cs="Arial"/>
          <w:color w:val="000000"/>
        </w:rPr>
        <w:t xml:space="preserve">dari 1.000 kelahiran hidup di Provinsi Sumatera Barat, terjadi kematian bayi sebanyak </w:t>
      </w:r>
      <w:r w:rsidR="00DE7029">
        <w:rPr>
          <w:rFonts w:ascii="Book Antiqua" w:hAnsi="Book Antiqua" w:cs="Arial"/>
          <w:color w:val="000000"/>
        </w:rPr>
        <w:t>11-12</w:t>
      </w:r>
      <w:r>
        <w:rPr>
          <w:rFonts w:ascii="Book Antiqua" w:hAnsi="Book Antiqua" w:cs="Arial"/>
          <w:color w:val="000000"/>
        </w:rPr>
        <w:t xml:space="preserve"> bayi. Kematian bayi terbanyak terdapat di Kabupaten Kepulauan Mentawai yaitu </w:t>
      </w:r>
      <w:r w:rsidR="00DE7029">
        <w:rPr>
          <w:rFonts w:ascii="Book Antiqua" w:hAnsi="Book Antiqua" w:cs="Arial"/>
          <w:color w:val="000000"/>
        </w:rPr>
        <w:t>31-32</w:t>
      </w:r>
      <w:r>
        <w:rPr>
          <w:rFonts w:ascii="Book Antiqua" w:hAnsi="Book Antiqua" w:cs="Arial"/>
          <w:color w:val="000000"/>
        </w:rPr>
        <w:t xml:space="preserve"> kematian bayi per 1.000 kelahiran hidup.</w:t>
      </w:r>
    </w:p>
    <w:p w:rsidR="00E257F3" w:rsidRPr="00E257F3" w:rsidRDefault="00E257F3"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rPr>
        <w:t>Angka kematian bayi ini cukup tinggi, dan faktor yang menyebabkannya adalah renda</w:t>
      </w:r>
      <w:r w:rsidRPr="00E257F3">
        <w:rPr>
          <w:rFonts w:ascii="Book Antiqua" w:hAnsi="Book Antiqua"/>
        </w:rPr>
        <w:t>hnya tingkat pengetahuan, pemahaman, kesadaran dan kepatuhan masyarakat terhadap perawatan kehamilan sesuai standar, rendahnya tingkat pendidikan dan status ekonomi masyarakat terhadap perawatan kehamilan sesuai yang dianjurkan, kurangnya partisipasi keluarga, masyarakat dan lintas program dalam program kesehatan ibu dan anak, belum optimalnya pelayanan kesehatan terhadap ibu, bayi dan balita serta kurangnya kualitas pelayanan kesehatan terhadap ibu, bayi dan balita.</w:t>
      </w:r>
    </w:p>
    <w:p w:rsidR="007145A5" w:rsidRPr="007145A5" w:rsidRDefault="007145A5" w:rsidP="00812D17">
      <w:pPr>
        <w:pStyle w:val="NormalWeb"/>
        <w:numPr>
          <w:ilvl w:val="0"/>
          <w:numId w:val="26"/>
        </w:numPr>
        <w:shd w:val="clear" w:color="auto" w:fill="FFFFFF"/>
        <w:spacing w:before="0" w:beforeAutospacing="0" w:after="0" w:afterAutospacing="0" w:line="360" w:lineRule="auto"/>
        <w:ind w:left="2127" w:hanging="426"/>
        <w:jc w:val="both"/>
        <w:textAlignment w:val="baseline"/>
        <w:rPr>
          <w:rFonts w:ascii="Book Antiqua" w:hAnsi="Book Antiqua" w:cs="Arial"/>
          <w:i/>
          <w:color w:val="000000"/>
          <w:u w:val="single"/>
        </w:rPr>
      </w:pPr>
      <w:r w:rsidRPr="007145A5">
        <w:rPr>
          <w:rFonts w:ascii="Book Antiqua" w:hAnsi="Book Antiqua" w:cs="Arial"/>
          <w:i/>
          <w:color w:val="000000"/>
          <w:u w:val="single"/>
        </w:rPr>
        <w:t>Angka Kematian Neonatal (Kematian Bayi Baru Lahir/NNDR)</w:t>
      </w:r>
    </w:p>
    <w:p w:rsidR="007145A5" w:rsidRDefault="007145A5"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Kematian Neonatal atau kematian endogen adalah kematian yang terjadi sebelum bayi berumur satu bulan atau 28 hari per 1.000 kelahiran hidup pada satu tahun  tertentu. Kematian neonatal atau kematian bayi endogen pada umumnya disebabkan oleh faktor-faktor yang dibawa sejak lahir atau selama kehamilan</w:t>
      </w:r>
      <w:r w:rsidR="001D6298">
        <w:rPr>
          <w:rFonts w:ascii="Book Antiqua" w:hAnsi="Book Antiqua" w:cs="Arial"/>
          <w:color w:val="000000"/>
        </w:rPr>
        <w:t>.</w:t>
      </w:r>
    </w:p>
    <w:p w:rsidR="00604CB3" w:rsidRDefault="00604CB3"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Angka kematian neonatal Provinsi Sumatera Barat Tahun 2017 dapat dilihat pada Tabel 28 berikut ini :</w:t>
      </w:r>
    </w:p>
    <w:p w:rsidR="00604CB3" w:rsidRDefault="00604CB3" w:rsidP="007145A5">
      <w:pPr>
        <w:pStyle w:val="NormalWeb"/>
        <w:shd w:val="clear" w:color="auto" w:fill="FFFFFF"/>
        <w:spacing w:before="0" w:beforeAutospacing="0" w:after="0" w:afterAutospacing="0" w:line="360" w:lineRule="auto"/>
        <w:ind w:left="1800"/>
        <w:jc w:val="both"/>
        <w:textAlignment w:val="baseline"/>
        <w:rPr>
          <w:rFonts w:ascii="Book Antiqua" w:hAnsi="Book Antiqua" w:cs="Arial"/>
          <w:color w:val="000000"/>
        </w:rPr>
      </w:pPr>
    </w:p>
    <w:p w:rsidR="00604CB3" w:rsidRDefault="00604CB3" w:rsidP="007145A5">
      <w:pPr>
        <w:pStyle w:val="NormalWeb"/>
        <w:shd w:val="clear" w:color="auto" w:fill="FFFFFF"/>
        <w:spacing w:before="0" w:beforeAutospacing="0" w:after="0" w:afterAutospacing="0" w:line="360" w:lineRule="auto"/>
        <w:ind w:left="1800"/>
        <w:jc w:val="both"/>
        <w:textAlignment w:val="baseline"/>
        <w:rPr>
          <w:rFonts w:ascii="Book Antiqua" w:hAnsi="Book Antiqua" w:cs="Arial"/>
          <w:color w:val="000000"/>
        </w:rPr>
      </w:pPr>
    </w:p>
    <w:p w:rsidR="00604CB3" w:rsidRDefault="00604CB3" w:rsidP="007145A5">
      <w:pPr>
        <w:pStyle w:val="NormalWeb"/>
        <w:shd w:val="clear" w:color="auto" w:fill="FFFFFF"/>
        <w:spacing w:before="0" w:beforeAutospacing="0" w:after="0" w:afterAutospacing="0" w:line="360" w:lineRule="auto"/>
        <w:ind w:left="1800"/>
        <w:jc w:val="both"/>
        <w:textAlignment w:val="baseline"/>
        <w:rPr>
          <w:rFonts w:ascii="Book Antiqua" w:hAnsi="Book Antiqua" w:cs="Arial"/>
          <w:color w:val="000000"/>
        </w:rPr>
      </w:pPr>
    </w:p>
    <w:p w:rsidR="001D6298" w:rsidRDefault="001D6298" w:rsidP="0058551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lastRenderedPageBreak/>
        <w:t xml:space="preserve">Tabel </w:t>
      </w:r>
      <w:r>
        <w:rPr>
          <w:rFonts w:ascii="Book Antiqua" w:hAnsi="Book Antiqua" w:cs="Arial"/>
          <w:color w:val="000000"/>
          <w:sz w:val="20"/>
          <w:szCs w:val="20"/>
        </w:rPr>
        <w:t>28.</w:t>
      </w:r>
    </w:p>
    <w:p w:rsidR="001D6298" w:rsidRDefault="001D6298" w:rsidP="0058551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Angka Kematian Neonatal (Kematian Bayi Baru Lahir/NNDR) </w:t>
      </w:r>
    </w:p>
    <w:p w:rsidR="001D6298" w:rsidRDefault="001D6298" w:rsidP="0058551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Tahun 2017</w:t>
      </w:r>
    </w:p>
    <w:tbl>
      <w:tblPr>
        <w:tblpPr w:leftFromText="180" w:rightFromText="180" w:vertAnchor="text" w:horzAnchor="margin" w:tblpXSpec="right" w:tblpY="174"/>
        <w:tblW w:w="7224" w:type="dxa"/>
        <w:tblLook w:val="04A0" w:firstRow="1" w:lastRow="0" w:firstColumn="1" w:lastColumn="0" w:noHBand="0" w:noVBand="1"/>
      </w:tblPr>
      <w:tblGrid>
        <w:gridCol w:w="439"/>
        <w:gridCol w:w="2646"/>
        <w:gridCol w:w="851"/>
        <w:gridCol w:w="708"/>
        <w:gridCol w:w="940"/>
        <w:gridCol w:w="720"/>
        <w:gridCol w:w="920"/>
      </w:tblGrid>
      <w:tr w:rsidR="00604CB3" w:rsidRPr="00BD7FF4" w:rsidTr="00604CB3">
        <w:trPr>
          <w:trHeight w:val="255"/>
        </w:trPr>
        <w:tc>
          <w:tcPr>
            <w:tcW w:w="439"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604CB3" w:rsidRPr="00BD7FF4" w:rsidRDefault="00604CB3" w:rsidP="00604CB3">
            <w:pPr>
              <w:spacing w:after="0" w:line="240" w:lineRule="auto"/>
              <w:jc w:val="center"/>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No</w:t>
            </w:r>
          </w:p>
        </w:tc>
        <w:tc>
          <w:tcPr>
            <w:tcW w:w="2646"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604CB3" w:rsidRPr="00BD7FF4" w:rsidRDefault="00604CB3" w:rsidP="00604CB3">
            <w:pPr>
              <w:spacing w:after="0" w:line="240" w:lineRule="auto"/>
              <w:jc w:val="center"/>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Kabupaten/Kota</w:t>
            </w:r>
          </w:p>
        </w:tc>
        <w:tc>
          <w:tcPr>
            <w:tcW w:w="1559" w:type="dxa"/>
            <w:gridSpan w:val="2"/>
            <w:tcBorders>
              <w:top w:val="single" w:sz="4" w:space="0" w:color="auto"/>
              <w:left w:val="nil"/>
              <w:bottom w:val="single" w:sz="4" w:space="0" w:color="auto"/>
              <w:right w:val="single" w:sz="4" w:space="0" w:color="000000"/>
            </w:tcBorders>
            <w:shd w:val="clear" w:color="000000" w:fill="E26B0A"/>
            <w:noWrap/>
            <w:vAlign w:val="center"/>
            <w:hideMark/>
          </w:tcPr>
          <w:p w:rsidR="00604CB3" w:rsidRPr="00BD7FF4" w:rsidRDefault="00604CB3" w:rsidP="00604CB3">
            <w:pPr>
              <w:spacing w:after="0" w:line="240" w:lineRule="auto"/>
              <w:jc w:val="center"/>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Kelahiran Hidup</w:t>
            </w:r>
          </w:p>
        </w:tc>
        <w:tc>
          <w:tcPr>
            <w:tcW w:w="1660" w:type="dxa"/>
            <w:gridSpan w:val="2"/>
            <w:tcBorders>
              <w:top w:val="single" w:sz="4" w:space="0" w:color="auto"/>
              <w:left w:val="nil"/>
              <w:bottom w:val="single" w:sz="4" w:space="0" w:color="auto"/>
              <w:right w:val="single" w:sz="4" w:space="0" w:color="000000"/>
            </w:tcBorders>
            <w:shd w:val="clear" w:color="000000" w:fill="E26B0A"/>
            <w:noWrap/>
            <w:vAlign w:val="center"/>
            <w:hideMark/>
          </w:tcPr>
          <w:p w:rsidR="00604CB3" w:rsidRPr="00BD7FF4" w:rsidRDefault="00604CB3" w:rsidP="00604CB3">
            <w:pPr>
              <w:spacing w:after="0" w:line="240" w:lineRule="auto"/>
              <w:jc w:val="center"/>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Kematian Neonatal</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604CB3" w:rsidRPr="00BD7FF4" w:rsidRDefault="00604CB3" w:rsidP="00604CB3">
            <w:pPr>
              <w:spacing w:after="0" w:line="240" w:lineRule="auto"/>
              <w:jc w:val="center"/>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AK Neonatal</w:t>
            </w:r>
          </w:p>
        </w:tc>
      </w:tr>
      <w:tr w:rsidR="00604CB3" w:rsidRPr="00BD7FF4" w:rsidTr="00604CB3">
        <w:trPr>
          <w:trHeight w:val="54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604CB3" w:rsidRPr="00BD7FF4" w:rsidRDefault="00604CB3" w:rsidP="00604CB3">
            <w:pPr>
              <w:spacing w:after="0" w:line="240" w:lineRule="auto"/>
              <w:rPr>
                <w:rFonts w:ascii="Book Antiqua" w:eastAsia="Times New Roman" w:hAnsi="Book Antiqua" w:cs="Calibri"/>
                <w:b/>
                <w:bCs/>
                <w:color w:val="FFFFFF"/>
                <w:sz w:val="16"/>
                <w:szCs w:val="16"/>
                <w:lang w:val="en-ID" w:eastAsia="en-ID"/>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04CB3" w:rsidRPr="00BD7FF4" w:rsidRDefault="00604CB3" w:rsidP="00604CB3">
            <w:pPr>
              <w:spacing w:after="0" w:line="240" w:lineRule="auto"/>
              <w:rPr>
                <w:rFonts w:ascii="Book Antiqua" w:eastAsia="Times New Roman" w:hAnsi="Book Antiqua" w:cs="Calibri"/>
                <w:b/>
                <w:bCs/>
                <w:color w:val="FFFFFF"/>
                <w:sz w:val="16"/>
                <w:szCs w:val="16"/>
                <w:lang w:val="en-ID" w:eastAsia="en-ID"/>
              </w:rPr>
            </w:pPr>
          </w:p>
        </w:tc>
        <w:tc>
          <w:tcPr>
            <w:tcW w:w="851" w:type="dxa"/>
            <w:tcBorders>
              <w:top w:val="nil"/>
              <w:left w:val="nil"/>
              <w:bottom w:val="single" w:sz="4" w:space="0" w:color="auto"/>
              <w:right w:val="single" w:sz="4" w:space="0" w:color="auto"/>
            </w:tcBorders>
            <w:shd w:val="clear" w:color="000000" w:fill="E26B0A"/>
            <w:vAlign w:val="center"/>
            <w:hideMark/>
          </w:tcPr>
          <w:p w:rsidR="00604CB3" w:rsidRPr="00BD7FF4" w:rsidRDefault="00604CB3" w:rsidP="00604CB3">
            <w:pPr>
              <w:spacing w:after="0" w:line="240" w:lineRule="auto"/>
              <w:jc w:val="center"/>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Jumlah (Jiwa)</w:t>
            </w:r>
          </w:p>
        </w:tc>
        <w:tc>
          <w:tcPr>
            <w:tcW w:w="708" w:type="dxa"/>
            <w:tcBorders>
              <w:top w:val="nil"/>
              <w:left w:val="nil"/>
              <w:bottom w:val="single" w:sz="4" w:space="0" w:color="auto"/>
              <w:right w:val="single" w:sz="4" w:space="0" w:color="auto"/>
            </w:tcBorders>
            <w:shd w:val="clear" w:color="000000" w:fill="E26B0A"/>
            <w:vAlign w:val="center"/>
            <w:hideMark/>
          </w:tcPr>
          <w:p w:rsidR="00604CB3" w:rsidRPr="00BD7FF4" w:rsidRDefault="00604CB3" w:rsidP="00604CB3">
            <w:pPr>
              <w:spacing w:after="0" w:line="240" w:lineRule="auto"/>
              <w:jc w:val="center"/>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w:t>
            </w:r>
          </w:p>
        </w:tc>
        <w:tc>
          <w:tcPr>
            <w:tcW w:w="940" w:type="dxa"/>
            <w:tcBorders>
              <w:top w:val="nil"/>
              <w:left w:val="nil"/>
              <w:bottom w:val="single" w:sz="4" w:space="0" w:color="auto"/>
              <w:right w:val="single" w:sz="4" w:space="0" w:color="auto"/>
            </w:tcBorders>
            <w:shd w:val="clear" w:color="000000" w:fill="E26B0A"/>
            <w:vAlign w:val="center"/>
            <w:hideMark/>
          </w:tcPr>
          <w:p w:rsidR="00604CB3" w:rsidRPr="00BD7FF4" w:rsidRDefault="00604CB3" w:rsidP="00604CB3">
            <w:pPr>
              <w:spacing w:after="0" w:line="240" w:lineRule="auto"/>
              <w:jc w:val="center"/>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Jumlah (Jiwa)</w:t>
            </w:r>
          </w:p>
        </w:tc>
        <w:tc>
          <w:tcPr>
            <w:tcW w:w="720" w:type="dxa"/>
            <w:tcBorders>
              <w:top w:val="nil"/>
              <w:left w:val="nil"/>
              <w:bottom w:val="single" w:sz="4" w:space="0" w:color="auto"/>
              <w:right w:val="single" w:sz="4" w:space="0" w:color="auto"/>
            </w:tcBorders>
            <w:shd w:val="clear" w:color="000000" w:fill="E26B0A"/>
            <w:vAlign w:val="center"/>
            <w:hideMark/>
          </w:tcPr>
          <w:p w:rsidR="00604CB3" w:rsidRPr="00BD7FF4" w:rsidRDefault="00604CB3" w:rsidP="00604CB3">
            <w:pPr>
              <w:spacing w:after="0" w:line="240" w:lineRule="auto"/>
              <w:jc w:val="center"/>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w:t>
            </w: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604CB3" w:rsidRPr="00BD7FF4" w:rsidRDefault="00604CB3" w:rsidP="00604CB3">
            <w:pPr>
              <w:spacing w:after="0" w:line="240" w:lineRule="auto"/>
              <w:rPr>
                <w:rFonts w:ascii="Book Antiqua" w:eastAsia="Times New Roman" w:hAnsi="Book Antiqua" w:cs="Calibri"/>
                <w:b/>
                <w:bCs/>
                <w:color w:val="FFFFFF"/>
                <w:sz w:val="16"/>
                <w:szCs w:val="16"/>
                <w:lang w:val="en-ID" w:eastAsia="en-ID"/>
              </w:rPr>
            </w:pP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1</w:t>
            </w:r>
          </w:p>
        </w:tc>
        <w:tc>
          <w:tcPr>
            <w:tcW w:w="2646"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Kabupaten Pesisir Selatan</w:t>
            </w:r>
          </w:p>
        </w:tc>
        <w:tc>
          <w:tcPr>
            <w:tcW w:w="851"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9.047 </w:t>
            </w:r>
          </w:p>
        </w:tc>
        <w:tc>
          <w:tcPr>
            <w:tcW w:w="708"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9,51 </w:t>
            </w:r>
          </w:p>
        </w:tc>
        <w:tc>
          <w:tcPr>
            <w:tcW w:w="94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31 </w:t>
            </w:r>
          </w:p>
        </w:tc>
        <w:tc>
          <w:tcPr>
            <w:tcW w:w="7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5,76 </w:t>
            </w:r>
          </w:p>
        </w:tc>
        <w:tc>
          <w:tcPr>
            <w:tcW w:w="9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3,43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2</w:t>
            </w:r>
          </w:p>
        </w:tc>
        <w:tc>
          <w:tcPr>
            <w:tcW w:w="2646"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Kabupaten Solok </w:t>
            </w:r>
          </w:p>
        </w:tc>
        <w:tc>
          <w:tcPr>
            <w:tcW w:w="851"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6.904 </w:t>
            </w:r>
          </w:p>
        </w:tc>
        <w:tc>
          <w:tcPr>
            <w:tcW w:w="708"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7,26 </w:t>
            </w:r>
          </w:p>
        </w:tc>
        <w:tc>
          <w:tcPr>
            <w:tcW w:w="94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59 </w:t>
            </w:r>
          </w:p>
        </w:tc>
        <w:tc>
          <w:tcPr>
            <w:tcW w:w="7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10,97 </w:t>
            </w:r>
          </w:p>
        </w:tc>
        <w:tc>
          <w:tcPr>
            <w:tcW w:w="9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8,55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3</w:t>
            </w:r>
          </w:p>
        </w:tc>
        <w:tc>
          <w:tcPr>
            <w:tcW w:w="2646"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Kabupaten Sijunjung</w:t>
            </w:r>
          </w:p>
        </w:tc>
        <w:tc>
          <w:tcPr>
            <w:tcW w:w="851"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4.245 </w:t>
            </w:r>
          </w:p>
        </w:tc>
        <w:tc>
          <w:tcPr>
            <w:tcW w:w="708"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4,46 </w:t>
            </w:r>
          </w:p>
        </w:tc>
        <w:tc>
          <w:tcPr>
            <w:tcW w:w="94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39 </w:t>
            </w:r>
          </w:p>
        </w:tc>
        <w:tc>
          <w:tcPr>
            <w:tcW w:w="7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7,25 </w:t>
            </w:r>
          </w:p>
        </w:tc>
        <w:tc>
          <w:tcPr>
            <w:tcW w:w="9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9,19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4</w:t>
            </w:r>
          </w:p>
        </w:tc>
        <w:tc>
          <w:tcPr>
            <w:tcW w:w="2646"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Kabupaten Tanah Datar</w:t>
            </w:r>
          </w:p>
        </w:tc>
        <w:tc>
          <w:tcPr>
            <w:tcW w:w="851"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4.732 </w:t>
            </w:r>
          </w:p>
        </w:tc>
        <w:tc>
          <w:tcPr>
            <w:tcW w:w="708"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4,97 </w:t>
            </w:r>
          </w:p>
        </w:tc>
        <w:tc>
          <w:tcPr>
            <w:tcW w:w="94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33 </w:t>
            </w:r>
          </w:p>
        </w:tc>
        <w:tc>
          <w:tcPr>
            <w:tcW w:w="7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6,13 </w:t>
            </w:r>
          </w:p>
        </w:tc>
        <w:tc>
          <w:tcPr>
            <w:tcW w:w="9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6,97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5</w:t>
            </w:r>
          </w:p>
        </w:tc>
        <w:tc>
          <w:tcPr>
            <w:tcW w:w="2646"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Kabupaten Padang Pariaman</w:t>
            </w:r>
          </w:p>
        </w:tc>
        <w:tc>
          <w:tcPr>
            <w:tcW w:w="851"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6.566 </w:t>
            </w:r>
          </w:p>
        </w:tc>
        <w:tc>
          <w:tcPr>
            <w:tcW w:w="708"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6,90 </w:t>
            </w:r>
          </w:p>
        </w:tc>
        <w:tc>
          <w:tcPr>
            <w:tcW w:w="94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15 </w:t>
            </w:r>
          </w:p>
        </w:tc>
        <w:tc>
          <w:tcPr>
            <w:tcW w:w="7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2,79 </w:t>
            </w:r>
          </w:p>
        </w:tc>
        <w:tc>
          <w:tcPr>
            <w:tcW w:w="9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2,28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6</w:t>
            </w:r>
          </w:p>
        </w:tc>
        <w:tc>
          <w:tcPr>
            <w:tcW w:w="2646"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Kabupaten Agam</w:t>
            </w:r>
          </w:p>
        </w:tc>
        <w:tc>
          <w:tcPr>
            <w:tcW w:w="851"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7.489 </w:t>
            </w:r>
          </w:p>
        </w:tc>
        <w:tc>
          <w:tcPr>
            <w:tcW w:w="708"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7,87 </w:t>
            </w:r>
          </w:p>
        </w:tc>
        <w:tc>
          <w:tcPr>
            <w:tcW w:w="94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46 </w:t>
            </w:r>
          </w:p>
        </w:tc>
        <w:tc>
          <w:tcPr>
            <w:tcW w:w="7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8,55 </w:t>
            </w:r>
          </w:p>
        </w:tc>
        <w:tc>
          <w:tcPr>
            <w:tcW w:w="9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6,14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7</w:t>
            </w:r>
          </w:p>
        </w:tc>
        <w:tc>
          <w:tcPr>
            <w:tcW w:w="2646"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Kabupaten Lima Puluh Kota</w:t>
            </w:r>
          </w:p>
        </w:tc>
        <w:tc>
          <w:tcPr>
            <w:tcW w:w="851"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6.322 </w:t>
            </w:r>
          </w:p>
        </w:tc>
        <w:tc>
          <w:tcPr>
            <w:tcW w:w="708"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6,65 </w:t>
            </w:r>
          </w:p>
        </w:tc>
        <w:tc>
          <w:tcPr>
            <w:tcW w:w="94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29 </w:t>
            </w:r>
          </w:p>
        </w:tc>
        <w:tc>
          <w:tcPr>
            <w:tcW w:w="7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5,39 </w:t>
            </w:r>
          </w:p>
        </w:tc>
        <w:tc>
          <w:tcPr>
            <w:tcW w:w="9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4,59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8</w:t>
            </w:r>
          </w:p>
        </w:tc>
        <w:tc>
          <w:tcPr>
            <w:tcW w:w="2646"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Kabupaten Pasaman </w:t>
            </w:r>
          </w:p>
        </w:tc>
        <w:tc>
          <w:tcPr>
            <w:tcW w:w="851"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5.339 </w:t>
            </w:r>
          </w:p>
        </w:tc>
        <w:tc>
          <w:tcPr>
            <w:tcW w:w="708"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5,61 </w:t>
            </w:r>
          </w:p>
        </w:tc>
        <w:tc>
          <w:tcPr>
            <w:tcW w:w="94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39 </w:t>
            </w:r>
          </w:p>
        </w:tc>
        <w:tc>
          <w:tcPr>
            <w:tcW w:w="7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7,25 </w:t>
            </w:r>
          </w:p>
        </w:tc>
        <w:tc>
          <w:tcPr>
            <w:tcW w:w="9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7,30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9</w:t>
            </w:r>
          </w:p>
        </w:tc>
        <w:tc>
          <w:tcPr>
            <w:tcW w:w="2646"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Kabupaten Kepulauan Mentawai</w:t>
            </w:r>
          </w:p>
        </w:tc>
        <w:tc>
          <w:tcPr>
            <w:tcW w:w="851"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1.830 </w:t>
            </w:r>
          </w:p>
        </w:tc>
        <w:tc>
          <w:tcPr>
            <w:tcW w:w="708"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1,92 </w:t>
            </w:r>
          </w:p>
        </w:tc>
        <w:tc>
          <w:tcPr>
            <w:tcW w:w="94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23 </w:t>
            </w:r>
          </w:p>
        </w:tc>
        <w:tc>
          <w:tcPr>
            <w:tcW w:w="7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4,28 </w:t>
            </w:r>
          </w:p>
        </w:tc>
        <w:tc>
          <w:tcPr>
            <w:tcW w:w="9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12,57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10</w:t>
            </w:r>
          </w:p>
        </w:tc>
        <w:tc>
          <w:tcPr>
            <w:tcW w:w="2646"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Kabupaten Dharmasraya</w:t>
            </w:r>
          </w:p>
        </w:tc>
        <w:tc>
          <w:tcPr>
            <w:tcW w:w="851"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3.671 </w:t>
            </w:r>
          </w:p>
        </w:tc>
        <w:tc>
          <w:tcPr>
            <w:tcW w:w="708"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3,86 </w:t>
            </w:r>
          </w:p>
        </w:tc>
        <w:tc>
          <w:tcPr>
            <w:tcW w:w="94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36 </w:t>
            </w:r>
          </w:p>
        </w:tc>
        <w:tc>
          <w:tcPr>
            <w:tcW w:w="7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6,69 </w:t>
            </w:r>
          </w:p>
        </w:tc>
        <w:tc>
          <w:tcPr>
            <w:tcW w:w="9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9,81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11</w:t>
            </w:r>
          </w:p>
        </w:tc>
        <w:tc>
          <w:tcPr>
            <w:tcW w:w="2646"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Kabupaten Solok Selatan</w:t>
            </w:r>
          </w:p>
        </w:tc>
        <w:tc>
          <w:tcPr>
            <w:tcW w:w="851"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3.264 </w:t>
            </w:r>
          </w:p>
        </w:tc>
        <w:tc>
          <w:tcPr>
            <w:tcW w:w="708"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3,43 </w:t>
            </w:r>
          </w:p>
        </w:tc>
        <w:tc>
          <w:tcPr>
            <w:tcW w:w="94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18 </w:t>
            </w:r>
          </w:p>
        </w:tc>
        <w:tc>
          <w:tcPr>
            <w:tcW w:w="7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3,35 </w:t>
            </w:r>
          </w:p>
        </w:tc>
        <w:tc>
          <w:tcPr>
            <w:tcW w:w="9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5,51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12</w:t>
            </w:r>
          </w:p>
        </w:tc>
        <w:tc>
          <w:tcPr>
            <w:tcW w:w="2646"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Kabupaten Pasaman Barat</w:t>
            </w:r>
          </w:p>
        </w:tc>
        <w:tc>
          <w:tcPr>
            <w:tcW w:w="851"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8.289 </w:t>
            </w:r>
          </w:p>
        </w:tc>
        <w:tc>
          <w:tcPr>
            <w:tcW w:w="708"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8,71 </w:t>
            </w:r>
          </w:p>
        </w:tc>
        <w:tc>
          <w:tcPr>
            <w:tcW w:w="94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59 </w:t>
            </w:r>
          </w:p>
        </w:tc>
        <w:tc>
          <w:tcPr>
            <w:tcW w:w="7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10,97 </w:t>
            </w:r>
          </w:p>
        </w:tc>
        <w:tc>
          <w:tcPr>
            <w:tcW w:w="9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7,12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13</w:t>
            </w:r>
          </w:p>
        </w:tc>
        <w:tc>
          <w:tcPr>
            <w:tcW w:w="2646"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Kota Padang</w:t>
            </w:r>
          </w:p>
        </w:tc>
        <w:tc>
          <w:tcPr>
            <w:tcW w:w="851"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16.954 </w:t>
            </w:r>
          </w:p>
        </w:tc>
        <w:tc>
          <w:tcPr>
            <w:tcW w:w="708"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17,82 </w:t>
            </w:r>
          </w:p>
        </w:tc>
        <w:tc>
          <w:tcPr>
            <w:tcW w:w="94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52 </w:t>
            </w:r>
          </w:p>
        </w:tc>
        <w:tc>
          <w:tcPr>
            <w:tcW w:w="7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9,67 </w:t>
            </w:r>
          </w:p>
        </w:tc>
        <w:tc>
          <w:tcPr>
            <w:tcW w:w="9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3,07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14</w:t>
            </w:r>
          </w:p>
        </w:tc>
        <w:tc>
          <w:tcPr>
            <w:tcW w:w="2646"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Kota Solok</w:t>
            </w:r>
          </w:p>
        </w:tc>
        <w:tc>
          <w:tcPr>
            <w:tcW w:w="851"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1.426 </w:t>
            </w:r>
          </w:p>
        </w:tc>
        <w:tc>
          <w:tcPr>
            <w:tcW w:w="708"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1,50 </w:t>
            </w:r>
          </w:p>
        </w:tc>
        <w:tc>
          <w:tcPr>
            <w:tcW w:w="94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8 </w:t>
            </w:r>
          </w:p>
        </w:tc>
        <w:tc>
          <w:tcPr>
            <w:tcW w:w="7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1,49 </w:t>
            </w:r>
          </w:p>
        </w:tc>
        <w:tc>
          <w:tcPr>
            <w:tcW w:w="9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5,61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15</w:t>
            </w:r>
          </w:p>
        </w:tc>
        <w:tc>
          <w:tcPr>
            <w:tcW w:w="2646"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Kota Sawahlunto</w:t>
            </w:r>
          </w:p>
        </w:tc>
        <w:tc>
          <w:tcPr>
            <w:tcW w:w="851"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1.013 </w:t>
            </w:r>
          </w:p>
        </w:tc>
        <w:tc>
          <w:tcPr>
            <w:tcW w:w="708"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1,06 </w:t>
            </w:r>
          </w:p>
        </w:tc>
        <w:tc>
          <w:tcPr>
            <w:tcW w:w="94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10 </w:t>
            </w:r>
          </w:p>
        </w:tc>
        <w:tc>
          <w:tcPr>
            <w:tcW w:w="7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1,86 </w:t>
            </w:r>
          </w:p>
        </w:tc>
        <w:tc>
          <w:tcPr>
            <w:tcW w:w="9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9,87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16</w:t>
            </w:r>
          </w:p>
        </w:tc>
        <w:tc>
          <w:tcPr>
            <w:tcW w:w="2646"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Kota Padang Panjang</w:t>
            </w:r>
          </w:p>
        </w:tc>
        <w:tc>
          <w:tcPr>
            <w:tcW w:w="851"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1.089 </w:t>
            </w:r>
          </w:p>
        </w:tc>
        <w:tc>
          <w:tcPr>
            <w:tcW w:w="708"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1,14 </w:t>
            </w:r>
          </w:p>
        </w:tc>
        <w:tc>
          <w:tcPr>
            <w:tcW w:w="94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10 </w:t>
            </w:r>
          </w:p>
        </w:tc>
        <w:tc>
          <w:tcPr>
            <w:tcW w:w="7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1,86 </w:t>
            </w:r>
          </w:p>
        </w:tc>
        <w:tc>
          <w:tcPr>
            <w:tcW w:w="9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9,18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17</w:t>
            </w:r>
          </w:p>
        </w:tc>
        <w:tc>
          <w:tcPr>
            <w:tcW w:w="2646"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Kota Bukittinggi</w:t>
            </w:r>
          </w:p>
        </w:tc>
        <w:tc>
          <w:tcPr>
            <w:tcW w:w="851"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2.427 </w:t>
            </w:r>
          </w:p>
        </w:tc>
        <w:tc>
          <w:tcPr>
            <w:tcW w:w="708"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2,55 </w:t>
            </w:r>
          </w:p>
        </w:tc>
        <w:tc>
          <w:tcPr>
            <w:tcW w:w="94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5 </w:t>
            </w:r>
          </w:p>
        </w:tc>
        <w:tc>
          <w:tcPr>
            <w:tcW w:w="7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0,93 </w:t>
            </w:r>
          </w:p>
        </w:tc>
        <w:tc>
          <w:tcPr>
            <w:tcW w:w="9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2,06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18</w:t>
            </w:r>
          </w:p>
        </w:tc>
        <w:tc>
          <w:tcPr>
            <w:tcW w:w="2646"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Kota Payakumbuh</w:t>
            </w:r>
          </w:p>
        </w:tc>
        <w:tc>
          <w:tcPr>
            <w:tcW w:w="851"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2.838 </w:t>
            </w:r>
          </w:p>
        </w:tc>
        <w:tc>
          <w:tcPr>
            <w:tcW w:w="708"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2,98 </w:t>
            </w:r>
          </w:p>
        </w:tc>
        <w:tc>
          <w:tcPr>
            <w:tcW w:w="94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12 </w:t>
            </w:r>
          </w:p>
        </w:tc>
        <w:tc>
          <w:tcPr>
            <w:tcW w:w="7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2,23 </w:t>
            </w:r>
          </w:p>
        </w:tc>
        <w:tc>
          <w:tcPr>
            <w:tcW w:w="920" w:type="dxa"/>
            <w:tcBorders>
              <w:top w:val="nil"/>
              <w:left w:val="nil"/>
              <w:bottom w:val="single" w:sz="4" w:space="0" w:color="auto"/>
              <w:right w:val="single" w:sz="4" w:space="0" w:color="auto"/>
            </w:tcBorders>
            <w:shd w:val="clear" w:color="000000" w:fill="F79646"/>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4,23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04CB3" w:rsidRPr="00BD7FF4" w:rsidRDefault="00604CB3" w:rsidP="00604CB3">
            <w:pPr>
              <w:spacing w:after="0" w:line="240" w:lineRule="auto"/>
              <w:jc w:val="center"/>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19</w:t>
            </w:r>
          </w:p>
        </w:tc>
        <w:tc>
          <w:tcPr>
            <w:tcW w:w="2646"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Kota Pariaman</w:t>
            </w:r>
          </w:p>
        </w:tc>
        <w:tc>
          <w:tcPr>
            <w:tcW w:w="851"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1.680 </w:t>
            </w:r>
          </w:p>
        </w:tc>
        <w:tc>
          <w:tcPr>
            <w:tcW w:w="708"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1,77 </w:t>
            </w:r>
          </w:p>
        </w:tc>
        <w:tc>
          <w:tcPr>
            <w:tcW w:w="94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14 </w:t>
            </w:r>
          </w:p>
        </w:tc>
        <w:tc>
          <w:tcPr>
            <w:tcW w:w="7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2,60 </w:t>
            </w:r>
          </w:p>
        </w:tc>
        <w:tc>
          <w:tcPr>
            <w:tcW w:w="920" w:type="dxa"/>
            <w:tcBorders>
              <w:top w:val="nil"/>
              <w:left w:val="nil"/>
              <w:bottom w:val="single" w:sz="4" w:space="0" w:color="auto"/>
              <w:right w:val="single" w:sz="4" w:space="0" w:color="auto"/>
            </w:tcBorders>
            <w:shd w:val="clear" w:color="000000" w:fill="92D050"/>
            <w:noWrap/>
            <w:hideMark/>
          </w:tcPr>
          <w:p w:rsidR="00604CB3" w:rsidRPr="00BD7FF4" w:rsidRDefault="00604CB3" w:rsidP="00604CB3">
            <w:pPr>
              <w:spacing w:after="0" w:line="240" w:lineRule="auto"/>
              <w:rPr>
                <w:rFonts w:ascii="Book Antiqua" w:eastAsia="Times New Roman" w:hAnsi="Book Antiqua" w:cs="Calibri"/>
                <w:color w:val="000000"/>
                <w:sz w:val="16"/>
                <w:szCs w:val="16"/>
                <w:lang w:val="en-ID" w:eastAsia="en-ID"/>
              </w:rPr>
            </w:pPr>
            <w:r w:rsidRPr="00BD7FF4">
              <w:rPr>
                <w:rFonts w:ascii="Book Antiqua" w:eastAsia="Times New Roman" w:hAnsi="Book Antiqua" w:cs="Calibri"/>
                <w:color w:val="000000"/>
                <w:sz w:val="16"/>
                <w:szCs w:val="16"/>
                <w:lang w:val="en-ID" w:eastAsia="en-ID"/>
              </w:rPr>
              <w:t xml:space="preserve">          8,33 </w:t>
            </w:r>
          </w:p>
        </w:tc>
      </w:tr>
      <w:tr w:rsidR="00604CB3" w:rsidRPr="00BD7FF4" w:rsidTr="00604CB3">
        <w:trPr>
          <w:trHeight w:val="255"/>
        </w:trPr>
        <w:tc>
          <w:tcPr>
            <w:tcW w:w="439" w:type="dxa"/>
            <w:tcBorders>
              <w:top w:val="nil"/>
              <w:left w:val="single" w:sz="4" w:space="0" w:color="auto"/>
              <w:bottom w:val="single" w:sz="4" w:space="0" w:color="auto"/>
              <w:right w:val="single" w:sz="4" w:space="0" w:color="auto"/>
            </w:tcBorders>
            <w:shd w:val="clear" w:color="000000" w:fill="00B050"/>
            <w:noWrap/>
            <w:hideMark/>
          </w:tcPr>
          <w:p w:rsidR="00604CB3" w:rsidRPr="00BD7FF4" w:rsidRDefault="00604CB3" w:rsidP="00604CB3">
            <w:pPr>
              <w:spacing w:after="0" w:line="240" w:lineRule="auto"/>
              <w:jc w:val="center"/>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 </w:t>
            </w:r>
          </w:p>
        </w:tc>
        <w:tc>
          <w:tcPr>
            <w:tcW w:w="2646" w:type="dxa"/>
            <w:tcBorders>
              <w:top w:val="nil"/>
              <w:left w:val="nil"/>
              <w:bottom w:val="single" w:sz="4" w:space="0" w:color="auto"/>
              <w:right w:val="single" w:sz="4" w:space="0" w:color="auto"/>
            </w:tcBorders>
            <w:shd w:val="clear" w:color="000000" w:fill="00B050"/>
            <w:noWrap/>
            <w:hideMark/>
          </w:tcPr>
          <w:p w:rsidR="00604CB3" w:rsidRPr="00BD7FF4" w:rsidRDefault="00604CB3" w:rsidP="00604CB3">
            <w:pPr>
              <w:spacing w:after="0" w:line="240" w:lineRule="auto"/>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SUMATERA BARAT</w:t>
            </w:r>
          </w:p>
        </w:tc>
        <w:tc>
          <w:tcPr>
            <w:tcW w:w="851" w:type="dxa"/>
            <w:tcBorders>
              <w:top w:val="nil"/>
              <w:left w:val="nil"/>
              <w:bottom w:val="single" w:sz="4" w:space="0" w:color="auto"/>
              <w:right w:val="single" w:sz="4" w:space="0" w:color="auto"/>
            </w:tcBorders>
            <w:shd w:val="clear" w:color="000000" w:fill="00B050"/>
            <w:noWrap/>
            <w:hideMark/>
          </w:tcPr>
          <w:p w:rsidR="00604CB3" w:rsidRPr="00BD7FF4" w:rsidRDefault="00604CB3" w:rsidP="00604CB3">
            <w:pPr>
              <w:spacing w:after="0" w:line="240" w:lineRule="auto"/>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 xml:space="preserve">    95.125 </w:t>
            </w:r>
          </w:p>
        </w:tc>
        <w:tc>
          <w:tcPr>
            <w:tcW w:w="708" w:type="dxa"/>
            <w:tcBorders>
              <w:top w:val="nil"/>
              <w:left w:val="nil"/>
              <w:bottom w:val="single" w:sz="4" w:space="0" w:color="auto"/>
              <w:right w:val="single" w:sz="4" w:space="0" w:color="auto"/>
            </w:tcBorders>
            <w:shd w:val="clear" w:color="000000" w:fill="00B050"/>
            <w:noWrap/>
            <w:hideMark/>
          </w:tcPr>
          <w:p w:rsidR="00604CB3" w:rsidRPr="00BD7FF4" w:rsidRDefault="00604CB3" w:rsidP="00604CB3">
            <w:pPr>
              <w:spacing w:after="0" w:line="240" w:lineRule="auto"/>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 xml:space="preserve"> 100,00 </w:t>
            </w:r>
          </w:p>
        </w:tc>
        <w:tc>
          <w:tcPr>
            <w:tcW w:w="940" w:type="dxa"/>
            <w:tcBorders>
              <w:top w:val="nil"/>
              <w:left w:val="nil"/>
              <w:bottom w:val="single" w:sz="4" w:space="0" w:color="auto"/>
              <w:right w:val="single" w:sz="4" w:space="0" w:color="auto"/>
            </w:tcBorders>
            <w:shd w:val="clear" w:color="000000" w:fill="00B050"/>
            <w:noWrap/>
            <w:hideMark/>
          </w:tcPr>
          <w:p w:rsidR="00604CB3" w:rsidRPr="00BD7FF4" w:rsidRDefault="00604CB3" w:rsidP="00604CB3">
            <w:pPr>
              <w:spacing w:after="0" w:line="240" w:lineRule="auto"/>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 xml:space="preserve">            538 </w:t>
            </w:r>
          </w:p>
        </w:tc>
        <w:tc>
          <w:tcPr>
            <w:tcW w:w="720" w:type="dxa"/>
            <w:tcBorders>
              <w:top w:val="nil"/>
              <w:left w:val="nil"/>
              <w:bottom w:val="single" w:sz="4" w:space="0" w:color="auto"/>
              <w:right w:val="single" w:sz="4" w:space="0" w:color="auto"/>
            </w:tcBorders>
            <w:shd w:val="clear" w:color="000000" w:fill="00B050"/>
            <w:noWrap/>
            <w:hideMark/>
          </w:tcPr>
          <w:p w:rsidR="00604CB3" w:rsidRPr="00BD7FF4" w:rsidRDefault="00604CB3" w:rsidP="00604CB3">
            <w:pPr>
              <w:spacing w:after="0" w:line="240" w:lineRule="auto"/>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 xml:space="preserve"> 100,00 </w:t>
            </w:r>
          </w:p>
        </w:tc>
        <w:tc>
          <w:tcPr>
            <w:tcW w:w="920" w:type="dxa"/>
            <w:tcBorders>
              <w:top w:val="nil"/>
              <w:left w:val="nil"/>
              <w:bottom w:val="single" w:sz="4" w:space="0" w:color="auto"/>
              <w:right w:val="single" w:sz="4" w:space="0" w:color="auto"/>
            </w:tcBorders>
            <w:shd w:val="clear" w:color="000000" w:fill="00B050"/>
            <w:noWrap/>
            <w:hideMark/>
          </w:tcPr>
          <w:p w:rsidR="00604CB3" w:rsidRPr="00BD7FF4" w:rsidRDefault="00604CB3" w:rsidP="00604CB3">
            <w:pPr>
              <w:spacing w:after="0" w:line="240" w:lineRule="auto"/>
              <w:rPr>
                <w:rFonts w:ascii="Book Antiqua" w:eastAsia="Times New Roman" w:hAnsi="Book Antiqua" w:cs="Calibri"/>
                <w:b/>
                <w:bCs/>
                <w:color w:val="FFFFFF"/>
                <w:sz w:val="16"/>
                <w:szCs w:val="16"/>
                <w:lang w:val="en-ID" w:eastAsia="en-ID"/>
              </w:rPr>
            </w:pPr>
            <w:r w:rsidRPr="00BD7FF4">
              <w:rPr>
                <w:rFonts w:ascii="Book Antiqua" w:eastAsia="Times New Roman" w:hAnsi="Book Antiqua" w:cs="Calibri"/>
                <w:b/>
                <w:bCs/>
                <w:color w:val="FFFFFF"/>
                <w:sz w:val="16"/>
                <w:szCs w:val="16"/>
                <w:lang w:val="en-ID" w:eastAsia="en-ID"/>
              </w:rPr>
              <w:t xml:space="preserve">          5,66 </w:t>
            </w:r>
          </w:p>
        </w:tc>
      </w:tr>
      <w:tr w:rsidR="00604CB3" w:rsidRPr="00BD7FF4" w:rsidTr="00604CB3">
        <w:trPr>
          <w:trHeight w:val="210"/>
        </w:trPr>
        <w:tc>
          <w:tcPr>
            <w:tcW w:w="439" w:type="dxa"/>
            <w:tcBorders>
              <w:top w:val="nil"/>
              <w:left w:val="nil"/>
              <w:bottom w:val="nil"/>
              <w:right w:val="nil"/>
            </w:tcBorders>
            <w:shd w:val="clear" w:color="auto" w:fill="auto"/>
            <w:noWrap/>
            <w:vAlign w:val="bottom"/>
            <w:hideMark/>
          </w:tcPr>
          <w:p w:rsidR="00604CB3" w:rsidRPr="00BD7FF4" w:rsidRDefault="00604CB3" w:rsidP="00604CB3">
            <w:pPr>
              <w:spacing w:after="0" w:line="240" w:lineRule="auto"/>
              <w:rPr>
                <w:rFonts w:ascii="Book Antiqua" w:eastAsia="Times New Roman" w:hAnsi="Book Antiqua" w:cs="Calibri"/>
                <w:b/>
                <w:bCs/>
                <w:color w:val="FFFFFF"/>
                <w:sz w:val="16"/>
                <w:szCs w:val="16"/>
                <w:lang w:val="en-ID" w:eastAsia="en-ID"/>
              </w:rPr>
            </w:pPr>
          </w:p>
        </w:tc>
        <w:tc>
          <w:tcPr>
            <w:tcW w:w="2646" w:type="dxa"/>
            <w:tcBorders>
              <w:top w:val="nil"/>
              <w:left w:val="nil"/>
              <w:bottom w:val="nil"/>
              <w:right w:val="nil"/>
            </w:tcBorders>
            <w:shd w:val="clear" w:color="auto" w:fill="auto"/>
            <w:noWrap/>
            <w:vAlign w:val="bottom"/>
            <w:hideMark/>
          </w:tcPr>
          <w:p w:rsidR="00604CB3" w:rsidRPr="00BD7FF4" w:rsidRDefault="00604CB3" w:rsidP="00604CB3">
            <w:pPr>
              <w:spacing w:after="0" w:line="240" w:lineRule="auto"/>
              <w:rPr>
                <w:rFonts w:ascii="Times New Roman" w:eastAsia="Times New Roman" w:hAnsi="Times New Roman" w:cs="Times New Roman"/>
                <w:sz w:val="20"/>
                <w:szCs w:val="20"/>
                <w:lang w:val="en-ID" w:eastAsia="en-ID"/>
              </w:rPr>
            </w:pPr>
          </w:p>
        </w:tc>
        <w:tc>
          <w:tcPr>
            <w:tcW w:w="851" w:type="dxa"/>
            <w:tcBorders>
              <w:top w:val="nil"/>
              <w:left w:val="nil"/>
              <w:bottom w:val="nil"/>
              <w:right w:val="nil"/>
            </w:tcBorders>
            <w:shd w:val="clear" w:color="auto" w:fill="auto"/>
            <w:noWrap/>
            <w:vAlign w:val="bottom"/>
            <w:hideMark/>
          </w:tcPr>
          <w:p w:rsidR="00604CB3" w:rsidRPr="00BD7FF4" w:rsidRDefault="00604CB3" w:rsidP="00604CB3">
            <w:pPr>
              <w:spacing w:after="0" w:line="240" w:lineRule="auto"/>
              <w:rPr>
                <w:rFonts w:ascii="Times New Roman" w:eastAsia="Times New Roman" w:hAnsi="Times New Roman" w:cs="Times New Roman"/>
                <w:sz w:val="20"/>
                <w:szCs w:val="20"/>
                <w:lang w:val="en-ID" w:eastAsia="en-ID"/>
              </w:rPr>
            </w:pPr>
          </w:p>
        </w:tc>
        <w:tc>
          <w:tcPr>
            <w:tcW w:w="708" w:type="dxa"/>
            <w:tcBorders>
              <w:top w:val="nil"/>
              <w:left w:val="nil"/>
              <w:bottom w:val="nil"/>
              <w:right w:val="nil"/>
            </w:tcBorders>
            <w:shd w:val="clear" w:color="auto" w:fill="auto"/>
            <w:noWrap/>
            <w:vAlign w:val="bottom"/>
            <w:hideMark/>
          </w:tcPr>
          <w:p w:rsidR="00604CB3" w:rsidRPr="00BD7FF4" w:rsidRDefault="00604CB3" w:rsidP="00604CB3">
            <w:pPr>
              <w:spacing w:after="0" w:line="240" w:lineRule="auto"/>
              <w:rPr>
                <w:rFonts w:ascii="Times New Roman" w:eastAsia="Times New Roman" w:hAnsi="Times New Roman" w:cs="Times New Roman"/>
                <w:sz w:val="20"/>
                <w:szCs w:val="20"/>
                <w:lang w:val="en-ID" w:eastAsia="en-ID"/>
              </w:rPr>
            </w:pPr>
          </w:p>
        </w:tc>
        <w:tc>
          <w:tcPr>
            <w:tcW w:w="940" w:type="dxa"/>
            <w:tcBorders>
              <w:top w:val="nil"/>
              <w:left w:val="nil"/>
              <w:bottom w:val="nil"/>
              <w:right w:val="nil"/>
            </w:tcBorders>
            <w:shd w:val="clear" w:color="auto" w:fill="auto"/>
            <w:noWrap/>
            <w:vAlign w:val="bottom"/>
            <w:hideMark/>
          </w:tcPr>
          <w:p w:rsidR="00604CB3" w:rsidRPr="00BD7FF4" w:rsidRDefault="00604CB3" w:rsidP="00604CB3">
            <w:pPr>
              <w:spacing w:after="0" w:line="240" w:lineRule="auto"/>
              <w:rPr>
                <w:rFonts w:ascii="Times New Roman" w:eastAsia="Times New Roman" w:hAnsi="Times New Roman" w:cs="Times New Roman"/>
                <w:sz w:val="20"/>
                <w:szCs w:val="20"/>
                <w:lang w:val="en-ID" w:eastAsia="en-ID"/>
              </w:rPr>
            </w:pPr>
          </w:p>
        </w:tc>
        <w:tc>
          <w:tcPr>
            <w:tcW w:w="720" w:type="dxa"/>
            <w:tcBorders>
              <w:top w:val="nil"/>
              <w:left w:val="nil"/>
              <w:bottom w:val="nil"/>
              <w:right w:val="nil"/>
            </w:tcBorders>
            <w:shd w:val="clear" w:color="auto" w:fill="auto"/>
            <w:noWrap/>
            <w:vAlign w:val="bottom"/>
            <w:hideMark/>
          </w:tcPr>
          <w:p w:rsidR="00604CB3" w:rsidRPr="00BD7FF4" w:rsidRDefault="00604CB3" w:rsidP="00604CB3">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bottom"/>
            <w:hideMark/>
          </w:tcPr>
          <w:p w:rsidR="00604CB3" w:rsidRPr="00BD7FF4" w:rsidRDefault="00604CB3" w:rsidP="00604CB3">
            <w:pPr>
              <w:spacing w:after="0" w:line="240" w:lineRule="auto"/>
              <w:rPr>
                <w:rFonts w:ascii="Times New Roman" w:eastAsia="Times New Roman" w:hAnsi="Times New Roman" w:cs="Times New Roman"/>
                <w:sz w:val="20"/>
                <w:szCs w:val="20"/>
                <w:lang w:val="en-ID" w:eastAsia="en-ID"/>
              </w:rPr>
            </w:pPr>
          </w:p>
        </w:tc>
      </w:tr>
      <w:tr w:rsidR="00604CB3" w:rsidRPr="00BD7FF4" w:rsidTr="00604CB3">
        <w:trPr>
          <w:trHeight w:val="225"/>
        </w:trPr>
        <w:tc>
          <w:tcPr>
            <w:tcW w:w="3936" w:type="dxa"/>
            <w:gridSpan w:val="3"/>
            <w:tcBorders>
              <w:top w:val="nil"/>
              <w:left w:val="nil"/>
              <w:bottom w:val="nil"/>
              <w:right w:val="nil"/>
            </w:tcBorders>
            <w:shd w:val="clear" w:color="000000" w:fill="FABF8F"/>
            <w:noWrap/>
            <w:vAlign w:val="center"/>
            <w:hideMark/>
          </w:tcPr>
          <w:p w:rsidR="00604CB3" w:rsidRPr="00BD7FF4" w:rsidRDefault="00604CB3" w:rsidP="00604CB3">
            <w:pPr>
              <w:spacing w:after="0" w:line="240" w:lineRule="auto"/>
              <w:rPr>
                <w:rFonts w:ascii="Book Antiqua" w:eastAsia="Times New Roman" w:hAnsi="Book Antiqua" w:cs="Calibri"/>
                <w:color w:val="000000"/>
                <w:sz w:val="14"/>
                <w:szCs w:val="14"/>
                <w:lang w:val="en-ID" w:eastAsia="en-ID"/>
              </w:rPr>
            </w:pPr>
            <w:r w:rsidRPr="00BD7FF4">
              <w:rPr>
                <w:rFonts w:ascii="Book Antiqua" w:eastAsia="Times New Roman" w:hAnsi="Book Antiqua" w:cs="Calibri"/>
                <w:color w:val="000000"/>
                <w:sz w:val="14"/>
                <w:szCs w:val="14"/>
                <w:lang w:val="en-ID" w:eastAsia="en-ID"/>
              </w:rPr>
              <w:t xml:space="preserve">Sumber : Dinas Kesehatan Provinsi Sumatera Barat </w:t>
            </w:r>
            <w:r w:rsidR="00385516">
              <w:rPr>
                <w:rFonts w:ascii="Book Antiqua" w:eastAsia="Times New Roman" w:hAnsi="Book Antiqua" w:cs="Calibri"/>
                <w:color w:val="000000"/>
                <w:sz w:val="14"/>
                <w:szCs w:val="14"/>
                <w:lang w:val="en-ID" w:eastAsia="en-ID"/>
              </w:rPr>
              <w:t>(diolah)</w:t>
            </w:r>
          </w:p>
        </w:tc>
        <w:tc>
          <w:tcPr>
            <w:tcW w:w="708" w:type="dxa"/>
            <w:tcBorders>
              <w:top w:val="nil"/>
              <w:left w:val="nil"/>
              <w:bottom w:val="nil"/>
              <w:right w:val="nil"/>
            </w:tcBorders>
            <w:shd w:val="clear" w:color="000000" w:fill="FFFFFF"/>
            <w:noWrap/>
            <w:vAlign w:val="center"/>
            <w:hideMark/>
          </w:tcPr>
          <w:p w:rsidR="00604CB3" w:rsidRPr="00BD7FF4" w:rsidRDefault="00604CB3" w:rsidP="00604CB3">
            <w:pPr>
              <w:spacing w:after="0" w:line="240" w:lineRule="auto"/>
              <w:rPr>
                <w:rFonts w:ascii="Book Antiqua" w:eastAsia="Times New Roman" w:hAnsi="Book Antiqua" w:cs="Calibri"/>
                <w:color w:val="000000"/>
                <w:sz w:val="14"/>
                <w:szCs w:val="14"/>
                <w:lang w:val="en-ID" w:eastAsia="en-ID"/>
              </w:rPr>
            </w:pPr>
            <w:r w:rsidRPr="00BD7FF4">
              <w:rPr>
                <w:rFonts w:ascii="Book Antiqua" w:eastAsia="Times New Roman" w:hAnsi="Book Antiqua" w:cs="Calibri"/>
                <w:color w:val="000000"/>
                <w:sz w:val="14"/>
                <w:szCs w:val="14"/>
                <w:lang w:val="en-ID" w:eastAsia="en-ID"/>
              </w:rPr>
              <w:t> </w:t>
            </w:r>
          </w:p>
        </w:tc>
        <w:tc>
          <w:tcPr>
            <w:tcW w:w="940" w:type="dxa"/>
            <w:tcBorders>
              <w:top w:val="nil"/>
              <w:left w:val="nil"/>
              <w:bottom w:val="nil"/>
              <w:right w:val="nil"/>
            </w:tcBorders>
            <w:shd w:val="clear" w:color="000000" w:fill="FFFFFF"/>
            <w:noWrap/>
            <w:vAlign w:val="center"/>
            <w:hideMark/>
          </w:tcPr>
          <w:p w:rsidR="00604CB3" w:rsidRPr="00BD7FF4" w:rsidRDefault="00604CB3" w:rsidP="00604CB3">
            <w:pPr>
              <w:spacing w:after="0" w:line="240" w:lineRule="auto"/>
              <w:rPr>
                <w:rFonts w:ascii="Book Antiqua" w:eastAsia="Times New Roman" w:hAnsi="Book Antiqua" w:cs="Calibri"/>
                <w:color w:val="000000"/>
                <w:sz w:val="14"/>
                <w:szCs w:val="14"/>
                <w:lang w:val="en-ID" w:eastAsia="en-ID"/>
              </w:rPr>
            </w:pPr>
            <w:r w:rsidRPr="00BD7FF4">
              <w:rPr>
                <w:rFonts w:ascii="Book Antiqua" w:eastAsia="Times New Roman" w:hAnsi="Book Antiqua" w:cs="Calibri"/>
                <w:color w:val="000000"/>
                <w:sz w:val="14"/>
                <w:szCs w:val="14"/>
                <w:lang w:val="en-ID" w:eastAsia="en-ID"/>
              </w:rPr>
              <w:t> </w:t>
            </w:r>
          </w:p>
        </w:tc>
        <w:tc>
          <w:tcPr>
            <w:tcW w:w="720" w:type="dxa"/>
            <w:tcBorders>
              <w:top w:val="nil"/>
              <w:left w:val="nil"/>
              <w:bottom w:val="nil"/>
              <w:right w:val="nil"/>
            </w:tcBorders>
            <w:shd w:val="clear" w:color="auto" w:fill="auto"/>
            <w:noWrap/>
            <w:vAlign w:val="bottom"/>
            <w:hideMark/>
          </w:tcPr>
          <w:p w:rsidR="00604CB3" w:rsidRPr="00BD7FF4" w:rsidRDefault="00604CB3" w:rsidP="00604CB3">
            <w:pPr>
              <w:spacing w:after="0" w:line="240" w:lineRule="auto"/>
              <w:rPr>
                <w:rFonts w:ascii="Book Antiqua" w:eastAsia="Times New Roman" w:hAnsi="Book Antiqua" w:cs="Calibri"/>
                <w:color w:val="000000"/>
                <w:sz w:val="14"/>
                <w:szCs w:val="14"/>
                <w:lang w:val="en-ID" w:eastAsia="en-ID"/>
              </w:rPr>
            </w:pPr>
          </w:p>
        </w:tc>
        <w:tc>
          <w:tcPr>
            <w:tcW w:w="920" w:type="dxa"/>
            <w:tcBorders>
              <w:top w:val="nil"/>
              <w:left w:val="nil"/>
              <w:bottom w:val="nil"/>
              <w:right w:val="nil"/>
            </w:tcBorders>
            <w:shd w:val="clear" w:color="auto" w:fill="auto"/>
            <w:noWrap/>
            <w:vAlign w:val="bottom"/>
            <w:hideMark/>
          </w:tcPr>
          <w:p w:rsidR="00604CB3" w:rsidRPr="00BD7FF4" w:rsidRDefault="00604CB3" w:rsidP="00604CB3">
            <w:pPr>
              <w:spacing w:after="0" w:line="240" w:lineRule="auto"/>
              <w:rPr>
                <w:rFonts w:ascii="Times New Roman" w:eastAsia="Times New Roman" w:hAnsi="Times New Roman" w:cs="Times New Roman"/>
                <w:sz w:val="20"/>
                <w:szCs w:val="20"/>
                <w:lang w:val="en-ID" w:eastAsia="en-ID"/>
              </w:rPr>
            </w:pPr>
          </w:p>
        </w:tc>
      </w:tr>
    </w:tbl>
    <w:p w:rsidR="00604CB3" w:rsidRDefault="00604CB3" w:rsidP="0036552E">
      <w:pPr>
        <w:pStyle w:val="NormalWeb"/>
        <w:shd w:val="clear" w:color="auto" w:fill="FFFFFF"/>
        <w:spacing w:before="0" w:beforeAutospacing="0" w:after="0" w:afterAutospacing="0" w:line="360" w:lineRule="auto"/>
        <w:jc w:val="both"/>
        <w:textAlignment w:val="baseline"/>
        <w:rPr>
          <w:rFonts w:ascii="Book Antiqua" w:hAnsi="Book Antiqua" w:cs="Arial"/>
          <w:b/>
          <w:i/>
          <w:color w:val="000000"/>
        </w:rPr>
      </w:pPr>
    </w:p>
    <w:p w:rsidR="0036552E" w:rsidRDefault="0036552E"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p>
    <w:p w:rsidR="00604CB3" w:rsidRDefault="00604CB3"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Dari tabel dapat dilihat bahwa dari 1.000 kelahiran hidup di Provinsi Sumatera Barat pada tahun 2017</w:t>
      </w:r>
      <w:r w:rsidR="009E2A0A">
        <w:rPr>
          <w:rFonts w:ascii="Book Antiqua" w:hAnsi="Book Antiqua" w:cs="Arial"/>
          <w:color w:val="000000"/>
        </w:rPr>
        <w:t>, terjadi kematian bayi neonatal sebanyak 5-6 bayi. Kematian bayi neonatal terbanyak terdapat di Kabupaten Kepulauan Mentawai yaitu 12-13 kematian bayi dari 1.000 kelahiran hidup.</w:t>
      </w:r>
    </w:p>
    <w:p w:rsidR="009E2A0A" w:rsidRPr="00951267" w:rsidRDefault="009E2A0A" w:rsidP="00812D17">
      <w:pPr>
        <w:pStyle w:val="NormalWeb"/>
        <w:numPr>
          <w:ilvl w:val="0"/>
          <w:numId w:val="26"/>
        </w:numPr>
        <w:shd w:val="clear" w:color="auto" w:fill="FFFFFF"/>
        <w:spacing w:before="0" w:beforeAutospacing="0" w:after="0" w:afterAutospacing="0" w:line="360" w:lineRule="auto"/>
        <w:ind w:left="2127" w:hanging="426"/>
        <w:jc w:val="both"/>
        <w:textAlignment w:val="baseline"/>
        <w:rPr>
          <w:rFonts w:ascii="Book Antiqua" w:hAnsi="Book Antiqua" w:cs="Arial"/>
          <w:i/>
          <w:color w:val="000000"/>
          <w:u w:val="single"/>
        </w:rPr>
      </w:pPr>
      <w:r w:rsidRPr="00951267">
        <w:rPr>
          <w:rFonts w:ascii="Book Antiqua" w:hAnsi="Book Antiqua" w:cs="Arial"/>
          <w:i/>
          <w:color w:val="000000"/>
          <w:u w:val="single"/>
        </w:rPr>
        <w:t>Angka Kematian Post Neo-Natal (Angka Kematian Lepas Baru Lahir/PNNDR)</w:t>
      </w:r>
    </w:p>
    <w:p w:rsidR="009E2A0A" w:rsidRDefault="009E2A0A"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 xml:space="preserve">Kematian Post Neo-Natal (Post Neo-Natal Death Rate) adalah kematian yang terjadi pada bayi yang berumur 1 </w:t>
      </w:r>
      <w:r>
        <w:rPr>
          <w:rFonts w:ascii="Book Antiqua" w:hAnsi="Book Antiqua" w:cs="Arial"/>
          <w:color w:val="000000"/>
        </w:rPr>
        <w:lastRenderedPageBreak/>
        <w:t>bulan sampai dengan kurang dari 1 tahun per 1.000 kelahiran hidup selama 1 tahun.</w:t>
      </w:r>
    </w:p>
    <w:p w:rsidR="009E2A0A" w:rsidRDefault="009E2A0A"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 xml:space="preserve">Angka Kematian Post Neo-Natal Provinsi Sumatera Barat untuk tahun 2017 dapat dilihat pada Tabel </w:t>
      </w:r>
      <w:r w:rsidR="00E01A71">
        <w:rPr>
          <w:rFonts w:ascii="Book Antiqua" w:hAnsi="Book Antiqua" w:cs="Arial"/>
          <w:color w:val="000000"/>
        </w:rPr>
        <w:t>29</w:t>
      </w:r>
      <w:r>
        <w:rPr>
          <w:rFonts w:ascii="Book Antiqua" w:hAnsi="Book Antiqua" w:cs="Arial"/>
          <w:color w:val="000000"/>
        </w:rPr>
        <w:t xml:space="preserve"> di bawah ini :</w:t>
      </w:r>
    </w:p>
    <w:p w:rsidR="009E2A0A" w:rsidRDefault="009E2A0A" w:rsidP="0058551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sidR="00E01A71">
        <w:rPr>
          <w:rFonts w:ascii="Book Antiqua" w:hAnsi="Book Antiqua" w:cs="Arial"/>
          <w:color w:val="000000"/>
          <w:sz w:val="20"/>
          <w:szCs w:val="20"/>
        </w:rPr>
        <w:t>29</w:t>
      </w:r>
      <w:r>
        <w:rPr>
          <w:rFonts w:ascii="Book Antiqua" w:hAnsi="Book Antiqua" w:cs="Arial"/>
          <w:color w:val="000000"/>
          <w:sz w:val="20"/>
          <w:szCs w:val="20"/>
        </w:rPr>
        <w:t>.</w:t>
      </w:r>
    </w:p>
    <w:p w:rsidR="009E2A0A" w:rsidRDefault="009E2A0A" w:rsidP="0058551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Angka Kematian Post Neo-Natal (Kematian Lepas Baru Lahir/PNNDR) </w:t>
      </w:r>
    </w:p>
    <w:p w:rsidR="009E2A0A" w:rsidRDefault="009E2A0A" w:rsidP="0058551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Tahun 2017</w:t>
      </w:r>
    </w:p>
    <w:p w:rsidR="00E01A71" w:rsidRPr="00951267" w:rsidRDefault="00E01A71" w:rsidP="009E2A0A">
      <w:pPr>
        <w:pStyle w:val="NormalWeb"/>
        <w:shd w:val="clear" w:color="auto" w:fill="FFFFFF"/>
        <w:spacing w:before="0" w:beforeAutospacing="0" w:after="0" w:afterAutospacing="0"/>
        <w:ind w:left="1560"/>
        <w:jc w:val="center"/>
        <w:textAlignment w:val="baseline"/>
        <w:rPr>
          <w:rFonts w:ascii="Book Antiqua" w:hAnsi="Book Antiqua" w:cs="Arial"/>
          <w:color w:val="000000"/>
          <w:sz w:val="12"/>
          <w:szCs w:val="12"/>
        </w:rPr>
      </w:pPr>
    </w:p>
    <w:tbl>
      <w:tblPr>
        <w:tblpPr w:leftFromText="180" w:rightFromText="180" w:vertAnchor="text" w:horzAnchor="margin" w:tblpXSpec="right" w:tblpY="50"/>
        <w:tblW w:w="7084" w:type="dxa"/>
        <w:tblLook w:val="04A0" w:firstRow="1" w:lastRow="0" w:firstColumn="1" w:lastColumn="0" w:noHBand="0" w:noVBand="1"/>
      </w:tblPr>
      <w:tblGrid>
        <w:gridCol w:w="439"/>
        <w:gridCol w:w="2646"/>
        <w:gridCol w:w="851"/>
        <w:gridCol w:w="708"/>
        <w:gridCol w:w="820"/>
        <w:gridCol w:w="700"/>
        <w:gridCol w:w="920"/>
      </w:tblGrid>
      <w:tr w:rsidR="00E01A71" w:rsidRPr="009E2A0A" w:rsidTr="00E01A71">
        <w:trPr>
          <w:trHeight w:val="540"/>
        </w:trPr>
        <w:tc>
          <w:tcPr>
            <w:tcW w:w="439"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E01A71" w:rsidRPr="009E2A0A" w:rsidRDefault="00E01A71" w:rsidP="00E01A71">
            <w:pPr>
              <w:spacing w:after="0" w:line="240" w:lineRule="auto"/>
              <w:jc w:val="center"/>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No</w:t>
            </w:r>
          </w:p>
        </w:tc>
        <w:tc>
          <w:tcPr>
            <w:tcW w:w="2646"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E01A71" w:rsidRPr="009E2A0A" w:rsidRDefault="00E01A71" w:rsidP="00E01A71">
            <w:pPr>
              <w:spacing w:after="0" w:line="240" w:lineRule="auto"/>
              <w:jc w:val="center"/>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Kabupaten/Kota</w:t>
            </w:r>
          </w:p>
        </w:tc>
        <w:tc>
          <w:tcPr>
            <w:tcW w:w="1559" w:type="dxa"/>
            <w:gridSpan w:val="2"/>
            <w:tcBorders>
              <w:top w:val="single" w:sz="4" w:space="0" w:color="auto"/>
              <w:left w:val="nil"/>
              <w:bottom w:val="single" w:sz="4" w:space="0" w:color="auto"/>
              <w:right w:val="single" w:sz="4" w:space="0" w:color="000000"/>
            </w:tcBorders>
            <w:shd w:val="clear" w:color="000000" w:fill="E26B0A"/>
            <w:noWrap/>
            <w:vAlign w:val="center"/>
            <w:hideMark/>
          </w:tcPr>
          <w:p w:rsidR="00E01A71" w:rsidRPr="009E2A0A" w:rsidRDefault="00E01A71" w:rsidP="00E01A71">
            <w:pPr>
              <w:spacing w:after="0" w:line="240" w:lineRule="auto"/>
              <w:jc w:val="center"/>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Kelahiran Hidup</w:t>
            </w:r>
          </w:p>
        </w:tc>
        <w:tc>
          <w:tcPr>
            <w:tcW w:w="1520" w:type="dxa"/>
            <w:gridSpan w:val="2"/>
            <w:tcBorders>
              <w:top w:val="single" w:sz="4" w:space="0" w:color="auto"/>
              <w:left w:val="nil"/>
              <w:bottom w:val="single" w:sz="4" w:space="0" w:color="auto"/>
              <w:right w:val="single" w:sz="4" w:space="0" w:color="000000"/>
            </w:tcBorders>
            <w:shd w:val="clear" w:color="000000" w:fill="E26B0A"/>
            <w:vAlign w:val="center"/>
            <w:hideMark/>
          </w:tcPr>
          <w:p w:rsidR="00E01A71" w:rsidRPr="009E2A0A" w:rsidRDefault="00E01A71" w:rsidP="00E01A71">
            <w:pPr>
              <w:spacing w:after="0" w:line="240" w:lineRule="auto"/>
              <w:jc w:val="center"/>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Kematian Post Neonatal</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E01A71" w:rsidRPr="009E2A0A" w:rsidRDefault="00E01A71" w:rsidP="00E01A71">
            <w:pPr>
              <w:spacing w:after="0" w:line="240" w:lineRule="auto"/>
              <w:jc w:val="center"/>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AK Post Neonatal</w:t>
            </w:r>
          </w:p>
        </w:tc>
      </w:tr>
      <w:tr w:rsidR="00E01A71" w:rsidRPr="009E2A0A" w:rsidTr="00E01A71">
        <w:trPr>
          <w:trHeight w:val="54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E01A71" w:rsidRPr="009E2A0A" w:rsidRDefault="00E01A71" w:rsidP="00E01A71">
            <w:pPr>
              <w:spacing w:after="0" w:line="240" w:lineRule="auto"/>
              <w:rPr>
                <w:rFonts w:ascii="Book Antiqua" w:eastAsia="Times New Roman" w:hAnsi="Book Antiqua" w:cs="Calibri"/>
                <w:b/>
                <w:bCs/>
                <w:color w:val="FFFFFF"/>
                <w:sz w:val="16"/>
                <w:szCs w:val="16"/>
                <w:lang w:val="en-ID" w:eastAsia="en-ID"/>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E01A71" w:rsidRPr="009E2A0A" w:rsidRDefault="00E01A71" w:rsidP="00E01A71">
            <w:pPr>
              <w:spacing w:after="0" w:line="240" w:lineRule="auto"/>
              <w:rPr>
                <w:rFonts w:ascii="Book Antiqua" w:eastAsia="Times New Roman" w:hAnsi="Book Antiqua" w:cs="Calibri"/>
                <w:b/>
                <w:bCs/>
                <w:color w:val="FFFFFF"/>
                <w:sz w:val="16"/>
                <w:szCs w:val="16"/>
                <w:lang w:val="en-ID" w:eastAsia="en-ID"/>
              </w:rPr>
            </w:pPr>
          </w:p>
        </w:tc>
        <w:tc>
          <w:tcPr>
            <w:tcW w:w="851" w:type="dxa"/>
            <w:tcBorders>
              <w:top w:val="nil"/>
              <w:left w:val="nil"/>
              <w:bottom w:val="single" w:sz="4" w:space="0" w:color="auto"/>
              <w:right w:val="single" w:sz="4" w:space="0" w:color="auto"/>
            </w:tcBorders>
            <w:shd w:val="clear" w:color="000000" w:fill="E26B0A"/>
            <w:vAlign w:val="center"/>
            <w:hideMark/>
          </w:tcPr>
          <w:p w:rsidR="00E01A71" w:rsidRPr="009E2A0A" w:rsidRDefault="00E01A71" w:rsidP="00E01A71">
            <w:pPr>
              <w:spacing w:after="0" w:line="240" w:lineRule="auto"/>
              <w:jc w:val="center"/>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Jumlah (Jiwa)</w:t>
            </w:r>
          </w:p>
        </w:tc>
        <w:tc>
          <w:tcPr>
            <w:tcW w:w="708" w:type="dxa"/>
            <w:tcBorders>
              <w:top w:val="nil"/>
              <w:left w:val="nil"/>
              <w:bottom w:val="single" w:sz="4" w:space="0" w:color="auto"/>
              <w:right w:val="single" w:sz="4" w:space="0" w:color="auto"/>
            </w:tcBorders>
            <w:shd w:val="clear" w:color="000000" w:fill="E26B0A"/>
            <w:vAlign w:val="center"/>
            <w:hideMark/>
          </w:tcPr>
          <w:p w:rsidR="00E01A71" w:rsidRPr="009E2A0A" w:rsidRDefault="00E01A71" w:rsidP="00E01A71">
            <w:pPr>
              <w:spacing w:after="0" w:line="240" w:lineRule="auto"/>
              <w:jc w:val="center"/>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w:t>
            </w:r>
          </w:p>
        </w:tc>
        <w:tc>
          <w:tcPr>
            <w:tcW w:w="820" w:type="dxa"/>
            <w:tcBorders>
              <w:top w:val="nil"/>
              <w:left w:val="nil"/>
              <w:bottom w:val="single" w:sz="4" w:space="0" w:color="auto"/>
              <w:right w:val="single" w:sz="4" w:space="0" w:color="auto"/>
            </w:tcBorders>
            <w:shd w:val="clear" w:color="000000" w:fill="E26B0A"/>
            <w:vAlign w:val="center"/>
            <w:hideMark/>
          </w:tcPr>
          <w:p w:rsidR="00E01A71" w:rsidRPr="009E2A0A" w:rsidRDefault="00E01A71" w:rsidP="00E01A71">
            <w:pPr>
              <w:spacing w:after="0" w:line="240" w:lineRule="auto"/>
              <w:jc w:val="center"/>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Jumlah (Jiwa)</w:t>
            </w:r>
          </w:p>
        </w:tc>
        <w:tc>
          <w:tcPr>
            <w:tcW w:w="700" w:type="dxa"/>
            <w:tcBorders>
              <w:top w:val="nil"/>
              <w:left w:val="nil"/>
              <w:bottom w:val="single" w:sz="4" w:space="0" w:color="auto"/>
              <w:right w:val="single" w:sz="4" w:space="0" w:color="auto"/>
            </w:tcBorders>
            <w:shd w:val="clear" w:color="000000" w:fill="E26B0A"/>
            <w:vAlign w:val="center"/>
            <w:hideMark/>
          </w:tcPr>
          <w:p w:rsidR="00E01A71" w:rsidRPr="009E2A0A" w:rsidRDefault="00E01A71" w:rsidP="00E01A71">
            <w:pPr>
              <w:spacing w:after="0" w:line="240" w:lineRule="auto"/>
              <w:jc w:val="center"/>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w:t>
            </w: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E01A71" w:rsidRPr="009E2A0A" w:rsidRDefault="00E01A71" w:rsidP="00E01A71">
            <w:pPr>
              <w:spacing w:after="0" w:line="240" w:lineRule="auto"/>
              <w:rPr>
                <w:rFonts w:ascii="Book Antiqua" w:eastAsia="Times New Roman" w:hAnsi="Book Antiqua" w:cs="Calibri"/>
                <w:b/>
                <w:bCs/>
                <w:color w:val="FFFFFF"/>
                <w:sz w:val="16"/>
                <w:szCs w:val="16"/>
                <w:lang w:val="en-ID" w:eastAsia="en-ID"/>
              </w:rPr>
            </w:pP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1</w:t>
            </w:r>
          </w:p>
        </w:tc>
        <w:tc>
          <w:tcPr>
            <w:tcW w:w="2646"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Kabupaten Pesisir Selatan</w:t>
            </w:r>
          </w:p>
        </w:tc>
        <w:tc>
          <w:tcPr>
            <w:tcW w:w="851"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9.047 </w:t>
            </w:r>
          </w:p>
        </w:tc>
        <w:tc>
          <w:tcPr>
            <w:tcW w:w="708"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9,51 </w:t>
            </w:r>
          </w:p>
        </w:tc>
        <w:tc>
          <w:tcPr>
            <w:tcW w:w="8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42 </w:t>
            </w:r>
          </w:p>
        </w:tc>
        <w:tc>
          <w:tcPr>
            <w:tcW w:w="70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6,98 </w:t>
            </w:r>
          </w:p>
        </w:tc>
        <w:tc>
          <w:tcPr>
            <w:tcW w:w="9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4,64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2</w:t>
            </w:r>
          </w:p>
        </w:tc>
        <w:tc>
          <w:tcPr>
            <w:tcW w:w="2646"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Kabupaten Solok </w:t>
            </w:r>
          </w:p>
        </w:tc>
        <w:tc>
          <w:tcPr>
            <w:tcW w:w="851"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6.904 </w:t>
            </w:r>
          </w:p>
        </w:tc>
        <w:tc>
          <w:tcPr>
            <w:tcW w:w="708"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7,26 </w:t>
            </w:r>
          </w:p>
        </w:tc>
        <w:tc>
          <w:tcPr>
            <w:tcW w:w="8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84 </w:t>
            </w:r>
          </w:p>
        </w:tc>
        <w:tc>
          <w:tcPr>
            <w:tcW w:w="70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13,95 </w:t>
            </w:r>
          </w:p>
        </w:tc>
        <w:tc>
          <w:tcPr>
            <w:tcW w:w="9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12,17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3</w:t>
            </w:r>
          </w:p>
        </w:tc>
        <w:tc>
          <w:tcPr>
            <w:tcW w:w="2646"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Kabupaten Sijunjung</w:t>
            </w:r>
          </w:p>
        </w:tc>
        <w:tc>
          <w:tcPr>
            <w:tcW w:w="851"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4.245 </w:t>
            </w:r>
          </w:p>
        </w:tc>
        <w:tc>
          <w:tcPr>
            <w:tcW w:w="708"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4,46 </w:t>
            </w:r>
          </w:p>
        </w:tc>
        <w:tc>
          <w:tcPr>
            <w:tcW w:w="8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80 </w:t>
            </w:r>
          </w:p>
        </w:tc>
        <w:tc>
          <w:tcPr>
            <w:tcW w:w="70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13,29 </w:t>
            </w:r>
          </w:p>
        </w:tc>
        <w:tc>
          <w:tcPr>
            <w:tcW w:w="9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18,85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4</w:t>
            </w:r>
          </w:p>
        </w:tc>
        <w:tc>
          <w:tcPr>
            <w:tcW w:w="2646"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Kabupaten Tanah Datar</w:t>
            </w:r>
          </w:p>
        </w:tc>
        <w:tc>
          <w:tcPr>
            <w:tcW w:w="851"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4.732 </w:t>
            </w:r>
          </w:p>
        </w:tc>
        <w:tc>
          <w:tcPr>
            <w:tcW w:w="708"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4,97 </w:t>
            </w:r>
          </w:p>
        </w:tc>
        <w:tc>
          <w:tcPr>
            <w:tcW w:w="8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46 </w:t>
            </w:r>
          </w:p>
        </w:tc>
        <w:tc>
          <w:tcPr>
            <w:tcW w:w="70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7,64 </w:t>
            </w:r>
          </w:p>
        </w:tc>
        <w:tc>
          <w:tcPr>
            <w:tcW w:w="9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9,72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5</w:t>
            </w:r>
          </w:p>
        </w:tc>
        <w:tc>
          <w:tcPr>
            <w:tcW w:w="2646"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Kabupaten Padang Pariaman</w:t>
            </w:r>
          </w:p>
        </w:tc>
        <w:tc>
          <w:tcPr>
            <w:tcW w:w="851"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6.566 </w:t>
            </w:r>
          </w:p>
        </w:tc>
        <w:tc>
          <w:tcPr>
            <w:tcW w:w="708"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6,90 </w:t>
            </w:r>
          </w:p>
        </w:tc>
        <w:tc>
          <w:tcPr>
            <w:tcW w:w="8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12 </w:t>
            </w:r>
          </w:p>
        </w:tc>
        <w:tc>
          <w:tcPr>
            <w:tcW w:w="70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1,99 </w:t>
            </w:r>
          </w:p>
        </w:tc>
        <w:tc>
          <w:tcPr>
            <w:tcW w:w="9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1,83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6</w:t>
            </w:r>
          </w:p>
        </w:tc>
        <w:tc>
          <w:tcPr>
            <w:tcW w:w="2646"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Kabupaten Agam</w:t>
            </w:r>
          </w:p>
        </w:tc>
        <w:tc>
          <w:tcPr>
            <w:tcW w:w="851"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7.489 </w:t>
            </w:r>
          </w:p>
        </w:tc>
        <w:tc>
          <w:tcPr>
            <w:tcW w:w="708"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7,87 </w:t>
            </w:r>
          </w:p>
        </w:tc>
        <w:tc>
          <w:tcPr>
            <w:tcW w:w="8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18 </w:t>
            </w:r>
          </w:p>
        </w:tc>
        <w:tc>
          <w:tcPr>
            <w:tcW w:w="70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2,99 </w:t>
            </w:r>
          </w:p>
        </w:tc>
        <w:tc>
          <w:tcPr>
            <w:tcW w:w="9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2,40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7</w:t>
            </w:r>
          </w:p>
        </w:tc>
        <w:tc>
          <w:tcPr>
            <w:tcW w:w="2646"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Kabupaten Lima Puluh Kota</w:t>
            </w:r>
          </w:p>
        </w:tc>
        <w:tc>
          <w:tcPr>
            <w:tcW w:w="851"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6.322 </w:t>
            </w:r>
          </w:p>
        </w:tc>
        <w:tc>
          <w:tcPr>
            <w:tcW w:w="708"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6,65 </w:t>
            </w:r>
          </w:p>
        </w:tc>
        <w:tc>
          <w:tcPr>
            <w:tcW w:w="8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26 </w:t>
            </w:r>
          </w:p>
        </w:tc>
        <w:tc>
          <w:tcPr>
            <w:tcW w:w="70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4,32 </w:t>
            </w:r>
          </w:p>
        </w:tc>
        <w:tc>
          <w:tcPr>
            <w:tcW w:w="9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4,11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8</w:t>
            </w:r>
          </w:p>
        </w:tc>
        <w:tc>
          <w:tcPr>
            <w:tcW w:w="2646"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Kabupaten Pasaman </w:t>
            </w:r>
          </w:p>
        </w:tc>
        <w:tc>
          <w:tcPr>
            <w:tcW w:w="851"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5.339 </w:t>
            </w:r>
          </w:p>
        </w:tc>
        <w:tc>
          <w:tcPr>
            <w:tcW w:w="708"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5,61 </w:t>
            </w:r>
          </w:p>
        </w:tc>
        <w:tc>
          <w:tcPr>
            <w:tcW w:w="8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12 </w:t>
            </w:r>
          </w:p>
        </w:tc>
        <w:tc>
          <w:tcPr>
            <w:tcW w:w="70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1,99 </w:t>
            </w:r>
          </w:p>
        </w:tc>
        <w:tc>
          <w:tcPr>
            <w:tcW w:w="9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2,25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9</w:t>
            </w:r>
          </w:p>
        </w:tc>
        <w:tc>
          <w:tcPr>
            <w:tcW w:w="2646"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Kabupaten Kepulauan Mentawai</w:t>
            </w:r>
          </w:p>
        </w:tc>
        <w:tc>
          <w:tcPr>
            <w:tcW w:w="851"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1.830 </w:t>
            </w:r>
          </w:p>
        </w:tc>
        <w:tc>
          <w:tcPr>
            <w:tcW w:w="708"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1,92 </w:t>
            </w:r>
          </w:p>
        </w:tc>
        <w:tc>
          <w:tcPr>
            <w:tcW w:w="8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34 </w:t>
            </w:r>
          </w:p>
        </w:tc>
        <w:tc>
          <w:tcPr>
            <w:tcW w:w="70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5,65 </w:t>
            </w:r>
          </w:p>
        </w:tc>
        <w:tc>
          <w:tcPr>
            <w:tcW w:w="9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18,58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10</w:t>
            </w:r>
          </w:p>
        </w:tc>
        <w:tc>
          <w:tcPr>
            <w:tcW w:w="2646"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Kabupaten Dharmasraya</w:t>
            </w:r>
          </w:p>
        </w:tc>
        <w:tc>
          <w:tcPr>
            <w:tcW w:w="851"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3.671 </w:t>
            </w:r>
          </w:p>
        </w:tc>
        <w:tc>
          <w:tcPr>
            <w:tcW w:w="708"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3,86 </w:t>
            </w:r>
          </w:p>
        </w:tc>
        <w:tc>
          <w:tcPr>
            <w:tcW w:w="8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15 </w:t>
            </w:r>
          </w:p>
        </w:tc>
        <w:tc>
          <w:tcPr>
            <w:tcW w:w="70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2,49 </w:t>
            </w:r>
          </w:p>
        </w:tc>
        <w:tc>
          <w:tcPr>
            <w:tcW w:w="9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4,09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11</w:t>
            </w:r>
          </w:p>
        </w:tc>
        <w:tc>
          <w:tcPr>
            <w:tcW w:w="2646"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Kabupaten Solok Selatan</w:t>
            </w:r>
          </w:p>
        </w:tc>
        <w:tc>
          <w:tcPr>
            <w:tcW w:w="851"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3.264 </w:t>
            </w:r>
          </w:p>
        </w:tc>
        <w:tc>
          <w:tcPr>
            <w:tcW w:w="708"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3,43 </w:t>
            </w:r>
          </w:p>
        </w:tc>
        <w:tc>
          <w:tcPr>
            <w:tcW w:w="8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22 </w:t>
            </w:r>
          </w:p>
        </w:tc>
        <w:tc>
          <w:tcPr>
            <w:tcW w:w="70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3,65 </w:t>
            </w:r>
          </w:p>
        </w:tc>
        <w:tc>
          <w:tcPr>
            <w:tcW w:w="9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6,74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12</w:t>
            </w:r>
          </w:p>
        </w:tc>
        <w:tc>
          <w:tcPr>
            <w:tcW w:w="2646"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Kabupaten Pasaman Barat</w:t>
            </w:r>
          </w:p>
        </w:tc>
        <w:tc>
          <w:tcPr>
            <w:tcW w:w="851"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8.289 </w:t>
            </w:r>
          </w:p>
        </w:tc>
        <w:tc>
          <w:tcPr>
            <w:tcW w:w="708"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8,71 </w:t>
            </w:r>
          </w:p>
        </w:tc>
        <w:tc>
          <w:tcPr>
            <w:tcW w:w="8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79 </w:t>
            </w:r>
          </w:p>
        </w:tc>
        <w:tc>
          <w:tcPr>
            <w:tcW w:w="70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13,12 </w:t>
            </w:r>
          </w:p>
        </w:tc>
        <w:tc>
          <w:tcPr>
            <w:tcW w:w="9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9,53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13</w:t>
            </w:r>
          </w:p>
        </w:tc>
        <w:tc>
          <w:tcPr>
            <w:tcW w:w="2646"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Kota Padang</w:t>
            </w:r>
          </w:p>
        </w:tc>
        <w:tc>
          <w:tcPr>
            <w:tcW w:w="851"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16.954 </w:t>
            </w:r>
          </w:p>
        </w:tc>
        <w:tc>
          <w:tcPr>
            <w:tcW w:w="708"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17,82 </w:t>
            </w:r>
          </w:p>
        </w:tc>
        <w:tc>
          <w:tcPr>
            <w:tcW w:w="8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89 </w:t>
            </w:r>
          </w:p>
        </w:tc>
        <w:tc>
          <w:tcPr>
            <w:tcW w:w="70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14,78 </w:t>
            </w:r>
          </w:p>
        </w:tc>
        <w:tc>
          <w:tcPr>
            <w:tcW w:w="9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5,25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14</w:t>
            </w:r>
          </w:p>
        </w:tc>
        <w:tc>
          <w:tcPr>
            <w:tcW w:w="2646"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Kota Solok</w:t>
            </w:r>
          </w:p>
        </w:tc>
        <w:tc>
          <w:tcPr>
            <w:tcW w:w="851"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1.426 </w:t>
            </w:r>
          </w:p>
        </w:tc>
        <w:tc>
          <w:tcPr>
            <w:tcW w:w="708"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1,50 </w:t>
            </w:r>
          </w:p>
        </w:tc>
        <w:tc>
          <w:tcPr>
            <w:tcW w:w="8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 </w:t>
            </w:r>
          </w:p>
        </w:tc>
        <w:tc>
          <w:tcPr>
            <w:tcW w:w="70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0,33 </w:t>
            </w:r>
          </w:p>
        </w:tc>
        <w:tc>
          <w:tcPr>
            <w:tcW w:w="9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1,40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15</w:t>
            </w:r>
          </w:p>
        </w:tc>
        <w:tc>
          <w:tcPr>
            <w:tcW w:w="2646"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Kota Sawahlunto</w:t>
            </w:r>
          </w:p>
        </w:tc>
        <w:tc>
          <w:tcPr>
            <w:tcW w:w="851"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1.013 </w:t>
            </w:r>
          </w:p>
        </w:tc>
        <w:tc>
          <w:tcPr>
            <w:tcW w:w="708"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1,06 </w:t>
            </w:r>
          </w:p>
        </w:tc>
        <w:tc>
          <w:tcPr>
            <w:tcW w:w="8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13 </w:t>
            </w:r>
          </w:p>
        </w:tc>
        <w:tc>
          <w:tcPr>
            <w:tcW w:w="70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2,16 </w:t>
            </w:r>
          </w:p>
        </w:tc>
        <w:tc>
          <w:tcPr>
            <w:tcW w:w="9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12,83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16</w:t>
            </w:r>
          </w:p>
        </w:tc>
        <w:tc>
          <w:tcPr>
            <w:tcW w:w="2646"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Kota Padang Panjang</w:t>
            </w:r>
          </w:p>
        </w:tc>
        <w:tc>
          <w:tcPr>
            <w:tcW w:w="851"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1.089 </w:t>
            </w:r>
          </w:p>
        </w:tc>
        <w:tc>
          <w:tcPr>
            <w:tcW w:w="708"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1,14 </w:t>
            </w:r>
          </w:p>
        </w:tc>
        <w:tc>
          <w:tcPr>
            <w:tcW w:w="8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 </w:t>
            </w:r>
          </w:p>
        </w:tc>
        <w:tc>
          <w:tcPr>
            <w:tcW w:w="70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0,33 </w:t>
            </w:r>
          </w:p>
        </w:tc>
        <w:tc>
          <w:tcPr>
            <w:tcW w:w="9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1,84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17</w:t>
            </w:r>
          </w:p>
        </w:tc>
        <w:tc>
          <w:tcPr>
            <w:tcW w:w="2646"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Kota Bukittinggi</w:t>
            </w:r>
          </w:p>
        </w:tc>
        <w:tc>
          <w:tcPr>
            <w:tcW w:w="851"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2.427 </w:t>
            </w:r>
          </w:p>
        </w:tc>
        <w:tc>
          <w:tcPr>
            <w:tcW w:w="708"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2,55 </w:t>
            </w:r>
          </w:p>
        </w:tc>
        <w:tc>
          <w:tcPr>
            <w:tcW w:w="8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7 </w:t>
            </w:r>
          </w:p>
        </w:tc>
        <w:tc>
          <w:tcPr>
            <w:tcW w:w="70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1,16 </w:t>
            </w:r>
          </w:p>
        </w:tc>
        <w:tc>
          <w:tcPr>
            <w:tcW w:w="9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2,88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18</w:t>
            </w:r>
          </w:p>
        </w:tc>
        <w:tc>
          <w:tcPr>
            <w:tcW w:w="2646"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Kota Payakumbuh</w:t>
            </w:r>
          </w:p>
        </w:tc>
        <w:tc>
          <w:tcPr>
            <w:tcW w:w="851"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2.838 </w:t>
            </w:r>
          </w:p>
        </w:tc>
        <w:tc>
          <w:tcPr>
            <w:tcW w:w="708"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2,98 </w:t>
            </w:r>
          </w:p>
        </w:tc>
        <w:tc>
          <w:tcPr>
            <w:tcW w:w="8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 </w:t>
            </w:r>
          </w:p>
        </w:tc>
        <w:tc>
          <w:tcPr>
            <w:tcW w:w="70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0,17 </w:t>
            </w:r>
          </w:p>
        </w:tc>
        <w:tc>
          <w:tcPr>
            <w:tcW w:w="920" w:type="dxa"/>
            <w:tcBorders>
              <w:top w:val="nil"/>
              <w:left w:val="nil"/>
              <w:bottom w:val="single" w:sz="4" w:space="0" w:color="auto"/>
              <w:right w:val="single" w:sz="4" w:space="0" w:color="auto"/>
            </w:tcBorders>
            <w:shd w:val="clear" w:color="000000" w:fill="F79646"/>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0,35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E01A71" w:rsidRPr="009E2A0A" w:rsidRDefault="00E01A71" w:rsidP="00E01A71">
            <w:pPr>
              <w:spacing w:after="0" w:line="240" w:lineRule="auto"/>
              <w:jc w:val="center"/>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19</w:t>
            </w:r>
          </w:p>
        </w:tc>
        <w:tc>
          <w:tcPr>
            <w:tcW w:w="2646"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Kota Pariaman</w:t>
            </w:r>
          </w:p>
        </w:tc>
        <w:tc>
          <w:tcPr>
            <w:tcW w:w="851"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1.680 </w:t>
            </w:r>
          </w:p>
        </w:tc>
        <w:tc>
          <w:tcPr>
            <w:tcW w:w="708"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1,77 </w:t>
            </w:r>
          </w:p>
        </w:tc>
        <w:tc>
          <w:tcPr>
            <w:tcW w:w="8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18 </w:t>
            </w:r>
          </w:p>
        </w:tc>
        <w:tc>
          <w:tcPr>
            <w:tcW w:w="70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2,99 </w:t>
            </w:r>
          </w:p>
        </w:tc>
        <w:tc>
          <w:tcPr>
            <w:tcW w:w="920" w:type="dxa"/>
            <w:tcBorders>
              <w:top w:val="nil"/>
              <w:left w:val="nil"/>
              <w:bottom w:val="single" w:sz="4" w:space="0" w:color="auto"/>
              <w:right w:val="single" w:sz="4" w:space="0" w:color="auto"/>
            </w:tcBorders>
            <w:shd w:val="clear" w:color="000000" w:fill="92D050"/>
            <w:noWrap/>
            <w:hideMark/>
          </w:tcPr>
          <w:p w:rsidR="00E01A71" w:rsidRPr="009E2A0A" w:rsidRDefault="00E01A71" w:rsidP="00E01A71">
            <w:pPr>
              <w:spacing w:after="0" w:line="240" w:lineRule="auto"/>
              <w:rPr>
                <w:rFonts w:ascii="Book Antiqua" w:eastAsia="Times New Roman" w:hAnsi="Book Antiqua" w:cs="Calibri"/>
                <w:color w:val="000000"/>
                <w:sz w:val="16"/>
                <w:szCs w:val="16"/>
                <w:lang w:val="en-ID" w:eastAsia="en-ID"/>
              </w:rPr>
            </w:pPr>
            <w:r w:rsidRPr="009E2A0A">
              <w:rPr>
                <w:rFonts w:ascii="Book Antiqua" w:eastAsia="Times New Roman" w:hAnsi="Book Antiqua" w:cs="Calibri"/>
                <w:color w:val="000000"/>
                <w:sz w:val="16"/>
                <w:szCs w:val="16"/>
                <w:lang w:val="en-ID" w:eastAsia="en-ID"/>
              </w:rPr>
              <w:t xml:space="preserve">        10,71 </w:t>
            </w:r>
          </w:p>
        </w:tc>
      </w:tr>
      <w:tr w:rsidR="00E01A71" w:rsidRPr="009E2A0A" w:rsidTr="00E01A71">
        <w:trPr>
          <w:trHeight w:val="255"/>
        </w:trPr>
        <w:tc>
          <w:tcPr>
            <w:tcW w:w="439" w:type="dxa"/>
            <w:tcBorders>
              <w:top w:val="nil"/>
              <w:left w:val="single" w:sz="4" w:space="0" w:color="auto"/>
              <w:bottom w:val="single" w:sz="4" w:space="0" w:color="auto"/>
              <w:right w:val="single" w:sz="4" w:space="0" w:color="auto"/>
            </w:tcBorders>
            <w:shd w:val="clear" w:color="000000" w:fill="00B050"/>
            <w:noWrap/>
            <w:hideMark/>
          </w:tcPr>
          <w:p w:rsidR="00E01A71" w:rsidRPr="009E2A0A" w:rsidRDefault="00E01A71" w:rsidP="00E01A71">
            <w:pPr>
              <w:spacing w:after="0" w:line="240" w:lineRule="auto"/>
              <w:jc w:val="center"/>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 </w:t>
            </w:r>
          </w:p>
        </w:tc>
        <w:tc>
          <w:tcPr>
            <w:tcW w:w="2646" w:type="dxa"/>
            <w:tcBorders>
              <w:top w:val="nil"/>
              <w:left w:val="nil"/>
              <w:bottom w:val="single" w:sz="4" w:space="0" w:color="auto"/>
              <w:right w:val="single" w:sz="4" w:space="0" w:color="auto"/>
            </w:tcBorders>
            <w:shd w:val="clear" w:color="000000" w:fill="00B050"/>
            <w:noWrap/>
            <w:hideMark/>
          </w:tcPr>
          <w:p w:rsidR="00E01A71" w:rsidRPr="009E2A0A" w:rsidRDefault="00E01A71" w:rsidP="00E01A71">
            <w:pPr>
              <w:spacing w:after="0" w:line="240" w:lineRule="auto"/>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SUMATERA BARAT</w:t>
            </w:r>
          </w:p>
        </w:tc>
        <w:tc>
          <w:tcPr>
            <w:tcW w:w="851" w:type="dxa"/>
            <w:tcBorders>
              <w:top w:val="nil"/>
              <w:left w:val="nil"/>
              <w:bottom w:val="single" w:sz="4" w:space="0" w:color="auto"/>
              <w:right w:val="single" w:sz="4" w:space="0" w:color="auto"/>
            </w:tcBorders>
            <w:shd w:val="clear" w:color="000000" w:fill="00B050"/>
            <w:noWrap/>
            <w:hideMark/>
          </w:tcPr>
          <w:p w:rsidR="00E01A71" w:rsidRPr="009E2A0A" w:rsidRDefault="00E01A71" w:rsidP="00E01A71">
            <w:pPr>
              <w:spacing w:after="0" w:line="240" w:lineRule="auto"/>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 xml:space="preserve">    95.125 </w:t>
            </w:r>
          </w:p>
        </w:tc>
        <w:tc>
          <w:tcPr>
            <w:tcW w:w="708" w:type="dxa"/>
            <w:tcBorders>
              <w:top w:val="nil"/>
              <w:left w:val="nil"/>
              <w:bottom w:val="single" w:sz="4" w:space="0" w:color="auto"/>
              <w:right w:val="single" w:sz="4" w:space="0" w:color="auto"/>
            </w:tcBorders>
            <w:shd w:val="clear" w:color="000000" w:fill="00B050"/>
            <w:noWrap/>
            <w:hideMark/>
          </w:tcPr>
          <w:p w:rsidR="00E01A71" w:rsidRPr="009E2A0A" w:rsidRDefault="00E01A71" w:rsidP="00E01A71">
            <w:pPr>
              <w:spacing w:after="0" w:line="240" w:lineRule="auto"/>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 xml:space="preserve"> 100,00 </w:t>
            </w:r>
          </w:p>
        </w:tc>
        <w:tc>
          <w:tcPr>
            <w:tcW w:w="820" w:type="dxa"/>
            <w:tcBorders>
              <w:top w:val="nil"/>
              <w:left w:val="nil"/>
              <w:bottom w:val="single" w:sz="4" w:space="0" w:color="auto"/>
              <w:right w:val="single" w:sz="4" w:space="0" w:color="auto"/>
            </w:tcBorders>
            <w:shd w:val="clear" w:color="000000" w:fill="00B050"/>
            <w:noWrap/>
            <w:hideMark/>
          </w:tcPr>
          <w:p w:rsidR="00E01A71" w:rsidRPr="009E2A0A" w:rsidRDefault="00E01A71" w:rsidP="00E01A71">
            <w:pPr>
              <w:spacing w:after="0" w:line="240" w:lineRule="auto"/>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 xml:space="preserve">         602 </w:t>
            </w:r>
          </w:p>
        </w:tc>
        <w:tc>
          <w:tcPr>
            <w:tcW w:w="700" w:type="dxa"/>
            <w:tcBorders>
              <w:top w:val="nil"/>
              <w:left w:val="nil"/>
              <w:bottom w:val="single" w:sz="4" w:space="0" w:color="auto"/>
              <w:right w:val="single" w:sz="4" w:space="0" w:color="auto"/>
            </w:tcBorders>
            <w:shd w:val="clear" w:color="000000" w:fill="00B050"/>
            <w:noWrap/>
            <w:hideMark/>
          </w:tcPr>
          <w:p w:rsidR="00E01A71" w:rsidRPr="009E2A0A" w:rsidRDefault="00E01A71" w:rsidP="00E01A71">
            <w:pPr>
              <w:spacing w:after="0" w:line="240" w:lineRule="auto"/>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 xml:space="preserve"> 100,00 </w:t>
            </w:r>
          </w:p>
        </w:tc>
        <w:tc>
          <w:tcPr>
            <w:tcW w:w="920" w:type="dxa"/>
            <w:tcBorders>
              <w:top w:val="nil"/>
              <w:left w:val="nil"/>
              <w:bottom w:val="single" w:sz="4" w:space="0" w:color="auto"/>
              <w:right w:val="single" w:sz="4" w:space="0" w:color="auto"/>
            </w:tcBorders>
            <w:shd w:val="clear" w:color="000000" w:fill="00B050"/>
            <w:noWrap/>
            <w:hideMark/>
          </w:tcPr>
          <w:p w:rsidR="00E01A71" w:rsidRPr="009E2A0A" w:rsidRDefault="00E01A71" w:rsidP="00E01A71">
            <w:pPr>
              <w:spacing w:after="0" w:line="240" w:lineRule="auto"/>
              <w:rPr>
                <w:rFonts w:ascii="Book Antiqua" w:eastAsia="Times New Roman" w:hAnsi="Book Antiqua" w:cs="Calibri"/>
                <w:b/>
                <w:bCs/>
                <w:color w:val="FFFFFF"/>
                <w:sz w:val="16"/>
                <w:szCs w:val="16"/>
                <w:lang w:val="en-ID" w:eastAsia="en-ID"/>
              </w:rPr>
            </w:pPr>
            <w:r w:rsidRPr="009E2A0A">
              <w:rPr>
                <w:rFonts w:ascii="Book Antiqua" w:eastAsia="Times New Roman" w:hAnsi="Book Antiqua" w:cs="Calibri"/>
                <w:b/>
                <w:bCs/>
                <w:color w:val="FFFFFF"/>
                <w:sz w:val="16"/>
                <w:szCs w:val="16"/>
                <w:lang w:val="en-ID" w:eastAsia="en-ID"/>
              </w:rPr>
              <w:t xml:space="preserve">          6,33 </w:t>
            </w:r>
          </w:p>
        </w:tc>
      </w:tr>
      <w:tr w:rsidR="00E01A71" w:rsidRPr="009E2A0A" w:rsidTr="00E01A71">
        <w:trPr>
          <w:trHeight w:val="210"/>
        </w:trPr>
        <w:tc>
          <w:tcPr>
            <w:tcW w:w="439" w:type="dxa"/>
            <w:tcBorders>
              <w:top w:val="nil"/>
              <w:left w:val="nil"/>
              <w:bottom w:val="nil"/>
              <w:right w:val="nil"/>
            </w:tcBorders>
            <w:shd w:val="clear" w:color="auto" w:fill="auto"/>
            <w:noWrap/>
            <w:vAlign w:val="bottom"/>
            <w:hideMark/>
          </w:tcPr>
          <w:p w:rsidR="00E01A71" w:rsidRPr="009E2A0A" w:rsidRDefault="00E01A71" w:rsidP="00E01A71">
            <w:pPr>
              <w:spacing w:after="0" w:line="240" w:lineRule="auto"/>
              <w:rPr>
                <w:rFonts w:ascii="Book Antiqua" w:eastAsia="Times New Roman" w:hAnsi="Book Antiqua" w:cs="Calibri"/>
                <w:b/>
                <w:bCs/>
                <w:color w:val="FFFFFF"/>
                <w:sz w:val="16"/>
                <w:szCs w:val="16"/>
                <w:lang w:val="en-ID" w:eastAsia="en-ID"/>
              </w:rPr>
            </w:pPr>
          </w:p>
        </w:tc>
        <w:tc>
          <w:tcPr>
            <w:tcW w:w="2646" w:type="dxa"/>
            <w:tcBorders>
              <w:top w:val="nil"/>
              <w:left w:val="nil"/>
              <w:bottom w:val="nil"/>
              <w:right w:val="nil"/>
            </w:tcBorders>
            <w:shd w:val="clear" w:color="auto" w:fill="auto"/>
            <w:noWrap/>
            <w:vAlign w:val="bottom"/>
            <w:hideMark/>
          </w:tcPr>
          <w:p w:rsidR="00E01A71" w:rsidRPr="009E2A0A" w:rsidRDefault="00E01A71" w:rsidP="00E01A71">
            <w:pPr>
              <w:spacing w:after="0" w:line="240" w:lineRule="auto"/>
              <w:rPr>
                <w:rFonts w:ascii="Times New Roman" w:eastAsia="Times New Roman" w:hAnsi="Times New Roman" w:cs="Times New Roman"/>
                <w:sz w:val="20"/>
                <w:szCs w:val="20"/>
                <w:lang w:val="en-ID" w:eastAsia="en-ID"/>
              </w:rPr>
            </w:pPr>
          </w:p>
        </w:tc>
        <w:tc>
          <w:tcPr>
            <w:tcW w:w="851" w:type="dxa"/>
            <w:tcBorders>
              <w:top w:val="nil"/>
              <w:left w:val="nil"/>
              <w:bottom w:val="nil"/>
              <w:right w:val="nil"/>
            </w:tcBorders>
            <w:shd w:val="clear" w:color="auto" w:fill="auto"/>
            <w:noWrap/>
            <w:vAlign w:val="bottom"/>
            <w:hideMark/>
          </w:tcPr>
          <w:p w:rsidR="00E01A71" w:rsidRPr="009E2A0A" w:rsidRDefault="00E01A71" w:rsidP="00E01A71">
            <w:pPr>
              <w:spacing w:after="0" w:line="240" w:lineRule="auto"/>
              <w:rPr>
                <w:rFonts w:ascii="Times New Roman" w:eastAsia="Times New Roman" w:hAnsi="Times New Roman" w:cs="Times New Roman"/>
                <w:sz w:val="20"/>
                <w:szCs w:val="20"/>
                <w:lang w:val="en-ID" w:eastAsia="en-ID"/>
              </w:rPr>
            </w:pPr>
          </w:p>
        </w:tc>
        <w:tc>
          <w:tcPr>
            <w:tcW w:w="708" w:type="dxa"/>
            <w:tcBorders>
              <w:top w:val="nil"/>
              <w:left w:val="nil"/>
              <w:bottom w:val="nil"/>
              <w:right w:val="nil"/>
            </w:tcBorders>
            <w:shd w:val="clear" w:color="auto" w:fill="auto"/>
            <w:noWrap/>
            <w:vAlign w:val="bottom"/>
            <w:hideMark/>
          </w:tcPr>
          <w:p w:rsidR="00E01A71" w:rsidRPr="009E2A0A" w:rsidRDefault="00E01A71" w:rsidP="00E01A71">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bottom"/>
            <w:hideMark/>
          </w:tcPr>
          <w:p w:rsidR="00E01A71" w:rsidRPr="009E2A0A" w:rsidRDefault="00E01A71" w:rsidP="00E01A71">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bottom"/>
            <w:hideMark/>
          </w:tcPr>
          <w:p w:rsidR="00E01A71" w:rsidRPr="009E2A0A" w:rsidRDefault="00E01A71" w:rsidP="00E01A71">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bottom"/>
            <w:hideMark/>
          </w:tcPr>
          <w:p w:rsidR="00E01A71" w:rsidRPr="009E2A0A" w:rsidRDefault="00E01A71" w:rsidP="00E01A71">
            <w:pPr>
              <w:spacing w:after="0" w:line="240" w:lineRule="auto"/>
              <w:rPr>
                <w:rFonts w:ascii="Times New Roman" w:eastAsia="Times New Roman" w:hAnsi="Times New Roman" w:cs="Times New Roman"/>
                <w:sz w:val="20"/>
                <w:szCs w:val="20"/>
                <w:lang w:val="en-ID" w:eastAsia="en-ID"/>
              </w:rPr>
            </w:pPr>
          </w:p>
        </w:tc>
      </w:tr>
      <w:tr w:rsidR="00E01A71" w:rsidRPr="009E2A0A" w:rsidTr="00E01A71">
        <w:trPr>
          <w:trHeight w:val="225"/>
        </w:trPr>
        <w:tc>
          <w:tcPr>
            <w:tcW w:w="3936" w:type="dxa"/>
            <w:gridSpan w:val="3"/>
            <w:tcBorders>
              <w:top w:val="nil"/>
              <w:left w:val="nil"/>
              <w:bottom w:val="nil"/>
              <w:right w:val="nil"/>
            </w:tcBorders>
            <w:shd w:val="clear" w:color="000000" w:fill="FABF8F"/>
            <w:noWrap/>
            <w:vAlign w:val="center"/>
            <w:hideMark/>
          </w:tcPr>
          <w:p w:rsidR="00E01A71" w:rsidRPr="009E2A0A" w:rsidRDefault="00E01A71" w:rsidP="00E01A71">
            <w:pPr>
              <w:spacing w:after="0" w:line="240" w:lineRule="auto"/>
              <w:rPr>
                <w:rFonts w:ascii="Book Antiqua" w:eastAsia="Times New Roman" w:hAnsi="Book Antiqua" w:cs="Calibri"/>
                <w:color w:val="000000"/>
                <w:sz w:val="14"/>
                <w:szCs w:val="14"/>
                <w:lang w:val="en-ID" w:eastAsia="en-ID"/>
              </w:rPr>
            </w:pPr>
            <w:r w:rsidRPr="009E2A0A">
              <w:rPr>
                <w:rFonts w:ascii="Book Antiqua" w:eastAsia="Times New Roman" w:hAnsi="Book Antiqua" w:cs="Calibri"/>
                <w:color w:val="000000"/>
                <w:sz w:val="14"/>
                <w:szCs w:val="14"/>
                <w:lang w:val="en-ID" w:eastAsia="en-ID"/>
              </w:rPr>
              <w:t xml:space="preserve">Sumber : Dinas Kesehatan Provinsi Sumatera Barat </w:t>
            </w:r>
            <w:r w:rsidR="00385516">
              <w:rPr>
                <w:rFonts w:ascii="Book Antiqua" w:eastAsia="Times New Roman" w:hAnsi="Book Antiqua" w:cs="Calibri"/>
                <w:color w:val="000000"/>
                <w:sz w:val="14"/>
                <w:szCs w:val="14"/>
                <w:lang w:val="en-ID" w:eastAsia="en-ID"/>
              </w:rPr>
              <w:t>(diolah)</w:t>
            </w:r>
          </w:p>
        </w:tc>
        <w:tc>
          <w:tcPr>
            <w:tcW w:w="708" w:type="dxa"/>
            <w:tcBorders>
              <w:top w:val="nil"/>
              <w:left w:val="nil"/>
              <w:bottom w:val="nil"/>
              <w:right w:val="nil"/>
            </w:tcBorders>
            <w:shd w:val="clear" w:color="000000" w:fill="FFFFFF"/>
            <w:noWrap/>
            <w:vAlign w:val="center"/>
            <w:hideMark/>
          </w:tcPr>
          <w:p w:rsidR="00E01A71" w:rsidRPr="009E2A0A" w:rsidRDefault="00E01A71" w:rsidP="00E01A71">
            <w:pPr>
              <w:spacing w:after="0" w:line="240" w:lineRule="auto"/>
              <w:rPr>
                <w:rFonts w:ascii="Book Antiqua" w:eastAsia="Times New Roman" w:hAnsi="Book Antiqua" w:cs="Calibri"/>
                <w:color w:val="000000"/>
                <w:sz w:val="14"/>
                <w:szCs w:val="14"/>
                <w:lang w:val="en-ID" w:eastAsia="en-ID"/>
              </w:rPr>
            </w:pPr>
            <w:r w:rsidRPr="009E2A0A">
              <w:rPr>
                <w:rFonts w:ascii="Book Antiqua" w:eastAsia="Times New Roman" w:hAnsi="Book Antiqua" w:cs="Calibri"/>
                <w:color w:val="000000"/>
                <w:sz w:val="14"/>
                <w:szCs w:val="14"/>
                <w:lang w:val="en-ID" w:eastAsia="en-ID"/>
              </w:rPr>
              <w:t> </w:t>
            </w:r>
          </w:p>
        </w:tc>
        <w:tc>
          <w:tcPr>
            <w:tcW w:w="820" w:type="dxa"/>
            <w:tcBorders>
              <w:top w:val="nil"/>
              <w:left w:val="nil"/>
              <w:bottom w:val="nil"/>
              <w:right w:val="nil"/>
            </w:tcBorders>
            <w:shd w:val="clear" w:color="000000" w:fill="FFFFFF"/>
            <w:noWrap/>
            <w:vAlign w:val="center"/>
            <w:hideMark/>
          </w:tcPr>
          <w:p w:rsidR="00E01A71" w:rsidRPr="009E2A0A" w:rsidRDefault="00E01A71" w:rsidP="00E01A71">
            <w:pPr>
              <w:spacing w:after="0" w:line="240" w:lineRule="auto"/>
              <w:rPr>
                <w:rFonts w:ascii="Book Antiqua" w:eastAsia="Times New Roman" w:hAnsi="Book Antiqua" w:cs="Calibri"/>
                <w:color w:val="000000"/>
                <w:sz w:val="14"/>
                <w:szCs w:val="14"/>
                <w:lang w:val="en-ID" w:eastAsia="en-ID"/>
              </w:rPr>
            </w:pPr>
            <w:r w:rsidRPr="009E2A0A">
              <w:rPr>
                <w:rFonts w:ascii="Book Antiqua" w:eastAsia="Times New Roman" w:hAnsi="Book Antiqua" w:cs="Calibri"/>
                <w:color w:val="000000"/>
                <w:sz w:val="14"/>
                <w:szCs w:val="14"/>
                <w:lang w:val="en-ID" w:eastAsia="en-ID"/>
              </w:rPr>
              <w:t> </w:t>
            </w:r>
          </w:p>
        </w:tc>
        <w:tc>
          <w:tcPr>
            <w:tcW w:w="700" w:type="dxa"/>
            <w:tcBorders>
              <w:top w:val="nil"/>
              <w:left w:val="nil"/>
              <w:bottom w:val="nil"/>
              <w:right w:val="nil"/>
            </w:tcBorders>
            <w:shd w:val="clear" w:color="auto" w:fill="auto"/>
            <w:noWrap/>
            <w:vAlign w:val="bottom"/>
            <w:hideMark/>
          </w:tcPr>
          <w:p w:rsidR="00E01A71" w:rsidRPr="009E2A0A" w:rsidRDefault="00E01A71" w:rsidP="00E01A71">
            <w:pPr>
              <w:spacing w:after="0" w:line="240" w:lineRule="auto"/>
              <w:rPr>
                <w:rFonts w:ascii="Book Antiqua" w:eastAsia="Times New Roman" w:hAnsi="Book Antiqua" w:cs="Calibri"/>
                <w:color w:val="000000"/>
                <w:sz w:val="14"/>
                <w:szCs w:val="14"/>
                <w:lang w:val="en-ID" w:eastAsia="en-ID"/>
              </w:rPr>
            </w:pPr>
          </w:p>
        </w:tc>
        <w:tc>
          <w:tcPr>
            <w:tcW w:w="920" w:type="dxa"/>
            <w:tcBorders>
              <w:top w:val="nil"/>
              <w:left w:val="nil"/>
              <w:bottom w:val="nil"/>
              <w:right w:val="nil"/>
            </w:tcBorders>
            <w:shd w:val="clear" w:color="auto" w:fill="auto"/>
            <w:noWrap/>
            <w:vAlign w:val="bottom"/>
            <w:hideMark/>
          </w:tcPr>
          <w:p w:rsidR="00E01A71" w:rsidRPr="009E2A0A" w:rsidRDefault="00E01A71" w:rsidP="00E01A71">
            <w:pPr>
              <w:spacing w:after="0" w:line="240" w:lineRule="auto"/>
              <w:rPr>
                <w:rFonts w:ascii="Times New Roman" w:eastAsia="Times New Roman" w:hAnsi="Times New Roman" w:cs="Times New Roman"/>
                <w:sz w:val="20"/>
                <w:szCs w:val="20"/>
                <w:lang w:val="en-ID" w:eastAsia="en-ID"/>
              </w:rPr>
            </w:pPr>
          </w:p>
        </w:tc>
      </w:tr>
    </w:tbl>
    <w:p w:rsidR="00E01A71" w:rsidRDefault="00E01A71" w:rsidP="0095126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7E13" w:rsidRDefault="003A7E13" w:rsidP="003A7E13">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9E2A0A" w:rsidRDefault="00E01A71" w:rsidP="003A7E13">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Dari Tabel 29 dapat dilihat dari 1.000 kelahiran hidup di Provinsi Sumatera Barat tahun 2017 terjadi kematian bayi post neo-natal sebanyak 6-7 bayi. Kematian bayi post neo-natal terbanyak</w:t>
      </w:r>
      <w:r w:rsidR="00770DC1">
        <w:rPr>
          <w:rFonts w:ascii="Book Antiqua" w:hAnsi="Book Antiqua" w:cs="Arial"/>
          <w:color w:val="000000"/>
        </w:rPr>
        <w:t xml:space="preserve"> </w:t>
      </w:r>
      <w:r>
        <w:rPr>
          <w:rFonts w:ascii="Book Antiqua" w:hAnsi="Book Antiqua" w:cs="Arial"/>
          <w:color w:val="000000"/>
        </w:rPr>
        <w:t xml:space="preserve">terjadi di Kabupaten </w:t>
      </w:r>
      <w:r w:rsidR="00770DC1">
        <w:rPr>
          <w:rFonts w:ascii="Book Antiqua" w:hAnsi="Book Antiqua" w:cs="Arial"/>
          <w:color w:val="000000"/>
        </w:rPr>
        <w:t>Sijunjung</w:t>
      </w:r>
      <w:r>
        <w:rPr>
          <w:rFonts w:ascii="Book Antiqua" w:hAnsi="Book Antiqua" w:cs="Arial"/>
          <w:color w:val="000000"/>
        </w:rPr>
        <w:t xml:space="preserve"> dan Kabupaten </w:t>
      </w:r>
      <w:r w:rsidR="00770DC1">
        <w:rPr>
          <w:rFonts w:ascii="Book Antiqua" w:hAnsi="Book Antiqua" w:cs="Arial"/>
          <w:color w:val="000000"/>
        </w:rPr>
        <w:t>Kepulauan Mentawai</w:t>
      </w:r>
      <w:r>
        <w:rPr>
          <w:rFonts w:ascii="Book Antiqua" w:hAnsi="Book Antiqua" w:cs="Arial"/>
          <w:color w:val="000000"/>
        </w:rPr>
        <w:t xml:space="preserve"> yaitu sebanyak 18-19 kematian ba</w:t>
      </w:r>
      <w:r w:rsidR="00951267">
        <w:rPr>
          <w:rFonts w:ascii="Book Antiqua" w:hAnsi="Book Antiqua" w:cs="Arial"/>
          <w:color w:val="000000"/>
        </w:rPr>
        <w:t>yi dari 1.000 kelahiran hidup.</w:t>
      </w:r>
    </w:p>
    <w:p w:rsidR="009E2A0A" w:rsidRPr="00951267" w:rsidRDefault="00E01A71" w:rsidP="00812D17">
      <w:pPr>
        <w:pStyle w:val="NormalWeb"/>
        <w:numPr>
          <w:ilvl w:val="0"/>
          <w:numId w:val="26"/>
        </w:numPr>
        <w:shd w:val="clear" w:color="auto" w:fill="FFFFFF"/>
        <w:spacing w:before="0" w:beforeAutospacing="0" w:after="0" w:afterAutospacing="0" w:line="360" w:lineRule="auto"/>
        <w:ind w:left="2127" w:hanging="426"/>
        <w:jc w:val="both"/>
        <w:textAlignment w:val="baseline"/>
        <w:rPr>
          <w:rFonts w:ascii="Book Antiqua" w:hAnsi="Book Antiqua" w:cs="Arial"/>
          <w:i/>
          <w:color w:val="000000"/>
          <w:u w:val="single"/>
        </w:rPr>
      </w:pPr>
      <w:r w:rsidRPr="00951267">
        <w:rPr>
          <w:rFonts w:ascii="Book Antiqua" w:hAnsi="Book Antiqua" w:cs="Arial"/>
          <w:i/>
          <w:color w:val="000000"/>
          <w:u w:val="single"/>
        </w:rPr>
        <w:lastRenderedPageBreak/>
        <w:t xml:space="preserve">Angka Kematian Anak </w:t>
      </w:r>
    </w:p>
    <w:p w:rsidR="00951267" w:rsidRDefault="00E01A71"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 xml:space="preserve">Yang dimaksud dengan anak adalah penduduk yang berusia 1 sampai menjelang 5 tahun atau tepatnya </w:t>
      </w:r>
      <w:r w:rsidR="00951267">
        <w:rPr>
          <w:rFonts w:ascii="Book Antiqua" w:hAnsi="Book Antiqua" w:cs="Arial"/>
          <w:color w:val="000000"/>
        </w:rPr>
        <w:t>1 tahun sampai dengan 11 bulan 29 hari. Angka kematian anak mencerminkan kondisi kesehatan lingkungan yang langsung mempengaruhi tingkat kesehatan anak. Angka kematian anak juga dipengaruhi oleh tingkat kecukupan gizi, tingginya prevalensi penyakit menular pada anak, atau kecelakaan yang terjadi di dalam</w:t>
      </w:r>
      <w:r w:rsidR="00BB76A8">
        <w:rPr>
          <w:rFonts w:ascii="Book Antiqua" w:hAnsi="Book Antiqua" w:cs="Arial"/>
          <w:color w:val="000000"/>
        </w:rPr>
        <w:t>/</w:t>
      </w:r>
      <w:r w:rsidR="00951267">
        <w:rPr>
          <w:rFonts w:ascii="Book Antiqua" w:hAnsi="Book Antiqua" w:cs="Arial"/>
          <w:color w:val="000000"/>
        </w:rPr>
        <w:t>di sekitar rumah.</w:t>
      </w:r>
    </w:p>
    <w:p w:rsidR="00951267" w:rsidRDefault="00951267" w:rsidP="00951267">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30.</w:t>
      </w:r>
    </w:p>
    <w:p w:rsidR="00D75414" w:rsidRDefault="00951267" w:rsidP="00D75414">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Angka Kematian Anak </w:t>
      </w:r>
    </w:p>
    <w:p w:rsidR="00951267" w:rsidRDefault="00951267" w:rsidP="00D75414">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Tahun 2017</w:t>
      </w:r>
    </w:p>
    <w:p w:rsidR="00794338" w:rsidRDefault="00794338" w:rsidP="00D75414">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tbl>
      <w:tblPr>
        <w:tblW w:w="6917" w:type="dxa"/>
        <w:tblInd w:w="1572" w:type="dxa"/>
        <w:tblLook w:val="04A0" w:firstRow="1" w:lastRow="0" w:firstColumn="1" w:lastColumn="0" w:noHBand="0" w:noVBand="1"/>
      </w:tblPr>
      <w:tblGrid>
        <w:gridCol w:w="439"/>
        <w:gridCol w:w="2651"/>
        <w:gridCol w:w="850"/>
        <w:gridCol w:w="709"/>
        <w:gridCol w:w="851"/>
        <w:gridCol w:w="708"/>
        <w:gridCol w:w="709"/>
      </w:tblGrid>
      <w:tr w:rsidR="00794338" w:rsidRPr="00794338" w:rsidTr="00DA2B46">
        <w:trPr>
          <w:trHeight w:val="1050"/>
        </w:trPr>
        <w:tc>
          <w:tcPr>
            <w:tcW w:w="439"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794338" w:rsidRPr="00794338" w:rsidRDefault="00794338" w:rsidP="00794338">
            <w:pPr>
              <w:spacing w:after="0" w:line="240" w:lineRule="auto"/>
              <w:jc w:val="center"/>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No</w:t>
            </w:r>
          </w:p>
        </w:tc>
        <w:tc>
          <w:tcPr>
            <w:tcW w:w="2651"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794338" w:rsidRPr="00794338" w:rsidRDefault="00794338" w:rsidP="00794338">
            <w:pPr>
              <w:spacing w:after="0" w:line="240" w:lineRule="auto"/>
              <w:jc w:val="center"/>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Kabupaten/Kota</w:t>
            </w:r>
          </w:p>
        </w:tc>
        <w:tc>
          <w:tcPr>
            <w:tcW w:w="1559" w:type="dxa"/>
            <w:gridSpan w:val="2"/>
            <w:tcBorders>
              <w:top w:val="single" w:sz="4" w:space="0" w:color="auto"/>
              <w:left w:val="nil"/>
              <w:bottom w:val="single" w:sz="4" w:space="0" w:color="auto"/>
              <w:right w:val="single" w:sz="4" w:space="0" w:color="000000"/>
            </w:tcBorders>
            <w:shd w:val="clear" w:color="000000" w:fill="E26B0A"/>
            <w:vAlign w:val="center"/>
            <w:hideMark/>
          </w:tcPr>
          <w:p w:rsidR="00794338" w:rsidRPr="00794338" w:rsidRDefault="00794338" w:rsidP="00794338">
            <w:pPr>
              <w:spacing w:after="0" w:line="240" w:lineRule="auto"/>
              <w:jc w:val="center"/>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Penduduk Usia    1-4 Tahun pada Pertengahan Tahun</w:t>
            </w:r>
          </w:p>
        </w:tc>
        <w:tc>
          <w:tcPr>
            <w:tcW w:w="1559" w:type="dxa"/>
            <w:gridSpan w:val="2"/>
            <w:tcBorders>
              <w:top w:val="single" w:sz="4" w:space="0" w:color="auto"/>
              <w:left w:val="nil"/>
              <w:bottom w:val="single" w:sz="4" w:space="0" w:color="auto"/>
              <w:right w:val="single" w:sz="4" w:space="0" w:color="000000"/>
            </w:tcBorders>
            <w:shd w:val="clear" w:color="000000" w:fill="E26B0A"/>
            <w:vAlign w:val="center"/>
            <w:hideMark/>
          </w:tcPr>
          <w:p w:rsidR="00794338" w:rsidRPr="00794338" w:rsidRDefault="00794338" w:rsidP="00794338">
            <w:pPr>
              <w:spacing w:after="0" w:line="240" w:lineRule="auto"/>
              <w:jc w:val="center"/>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 xml:space="preserve">Kematian Anak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794338" w:rsidRPr="00794338" w:rsidRDefault="00794338" w:rsidP="00794338">
            <w:pPr>
              <w:spacing w:after="0" w:line="240" w:lineRule="auto"/>
              <w:jc w:val="center"/>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AK Anak</w:t>
            </w:r>
          </w:p>
        </w:tc>
      </w:tr>
      <w:tr w:rsidR="00DA2B46" w:rsidRPr="00794338" w:rsidTr="00DA2B46">
        <w:trPr>
          <w:trHeight w:val="54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794338" w:rsidRPr="00794338" w:rsidRDefault="00794338" w:rsidP="00794338">
            <w:pPr>
              <w:spacing w:after="0" w:line="240" w:lineRule="auto"/>
              <w:rPr>
                <w:rFonts w:ascii="Book Antiqua" w:eastAsia="Times New Roman" w:hAnsi="Book Antiqua" w:cs="Calibri"/>
                <w:b/>
                <w:bCs/>
                <w:color w:val="FFFFFF"/>
                <w:sz w:val="16"/>
                <w:szCs w:val="16"/>
                <w:lang w:val="en-ID" w:eastAsia="en-ID"/>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794338" w:rsidRPr="00794338" w:rsidRDefault="00794338" w:rsidP="00794338">
            <w:pPr>
              <w:spacing w:after="0" w:line="240" w:lineRule="auto"/>
              <w:rPr>
                <w:rFonts w:ascii="Book Antiqua" w:eastAsia="Times New Roman" w:hAnsi="Book Antiqua" w:cs="Calibri"/>
                <w:b/>
                <w:bCs/>
                <w:color w:val="FFFFFF"/>
                <w:sz w:val="16"/>
                <w:szCs w:val="16"/>
                <w:lang w:val="en-ID" w:eastAsia="en-ID"/>
              </w:rPr>
            </w:pPr>
          </w:p>
        </w:tc>
        <w:tc>
          <w:tcPr>
            <w:tcW w:w="850" w:type="dxa"/>
            <w:tcBorders>
              <w:top w:val="nil"/>
              <w:left w:val="nil"/>
              <w:bottom w:val="single" w:sz="4" w:space="0" w:color="auto"/>
              <w:right w:val="single" w:sz="4" w:space="0" w:color="auto"/>
            </w:tcBorders>
            <w:shd w:val="clear" w:color="000000" w:fill="E26B0A"/>
            <w:vAlign w:val="center"/>
            <w:hideMark/>
          </w:tcPr>
          <w:p w:rsidR="00794338" w:rsidRPr="00794338" w:rsidRDefault="00794338" w:rsidP="00794338">
            <w:pPr>
              <w:spacing w:after="0" w:line="240" w:lineRule="auto"/>
              <w:jc w:val="center"/>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Jumlah (Jiwa)</w:t>
            </w:r>
          </w:p>
        </w:tc>
        <w:tc>
          <w:tcPr>
            <w:tcW w:w="709" w:type="dxa"/>
            <w:tcBorders>
              <w:top w:val="nil"/>
              <w:left w:val="nil"/>
              <w:bottom w:val="single" w:sz="4" w:space="0" w:color="auto"/>
              <w:right w:val="single" w:sz="4" w:space="0" w:color="auto"/>
            </w:tcBorders>
            <w:shd w:val="clear" w:color="000000" w:fill="E26B0A"/>
            <w:vAlign w:val="center"/>
            <w:hideMark/>
          </w:tcPr>
          <w:p w:rsidR="00794338" w:rsidRPr="00794338" w:rsidRDefault="00794338" w:rsidP="00794338">
            <w:pPr>
              <w:spacing w:after="0" w:line="240" w:lineRule="auto"/>
              <w:jc w:val="center"/>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w:t>
            </w:r>
          </w:p>
        </w:tc>
        <w:tc>
          <w:tcPr>
            <w:tcW w:w="851" w:type="dxa"/>
            <w:tcBorders>
              <w:top w:val="nil"/>
              <w:left w:val="nil"/>
              <w:bottom w:val="single" w:sz="4" w:space="0" w:color="auto"/>
              <w:right w:val="single" w:sz="4" w:space="0" w:color="auto"/>
            </w:tcBorders>
            <w:shd w:val="clear" w:color="000000" w:fill="E26B0A"/>
            <w:vAlign w:val="center"/>
            <w:hideMark/>
          </w:tcPr>
          <w:p w:rsidR="00794338" w:rsidRPr="00794338" w:rsidRDefault="00794338" w:rsidP="00794338">
            <w:pPr>
              <w:spacing w:after="0" w:line="240" w:lineRule="auto"/>
              <w:jc w:val="center"/>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Jumlah (Jiwa)</w:t>
            </w:r>
          </w:p>
        </w:tc>
        <w:tc>
          <w:tcPr>
            <w:tcW w:w="708" w:type="dxa"/>
            <w:tcBorders>
              <w:top w:val="nil"/>
              <w:left w:val="nil"/>
              <w:bottom w:val="single" w:sz="4" w:space="0" w:color="auto"/>
              <w:right w:val="single" w:sz="4" w:space="0" w:color="auto"/>
            </w:tcBorders>
            <w:shd w:val="clear" w:color="000000" w:fill="E26B0A"/>
            <w:vAlign w:val="center"/>
            <w:hideMark/>
          </w:tcPr>
          <w:p w:rsidR="00794338" w:rsidRPr="00794338" w:rsidRDefault="00794338" w:rsidP="00794338">
            <w:pPr>
              <w:spacing w:after="0" w:line="240" w:lineRule="auto"/>
              <w:jc w:val="center"/>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94338" w:rsidRPr="00794338" w:rsidRDefault="00794338" w:rsidP="00794338">
            <w:pPr>
              <w:spacing w:after="0" w:line="240" w:lineRule="auto"/>
              <w:rPr>
                <w:rFonts w:ascii="Book Antiqua" w:eastAsia="Times New Roman" w:hAnsi="Book Antiqua" w:cs="Calibri"/>
                <w:b/>
                <w:bCs/>
                <w:color w:val="FFFFFF"/>
                <w:sz w:val="16"/>
                <w:szCs w:val="16"/>
                <w:lang w:val="en-ID" w:eastAsia="en-ID"/>
              </w:rPr>
            </w:pP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1</w:t>
            </w:r>
          </w:p>
        </w:tc>
        <w:tc>
          <w:tcPr>
            <w:tcW w:w="26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Kabupaten Pesisir Selatan</w:t>
            </w:r>
          </w:p>
        </w:tc>
        <w:tc>
          <w:tcPr>
            <w:tcW w:w="850"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27.385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8,70 </w:t>
            </w:r>
          </w:p>
        </w:tc>
        <w:tc>
          <w:tcPr>
            <w:tcW w:w="8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5 </w:t>
            </w:r>
          </w:p>
        </w:tc>
        <w:tc>
          <w:tcPr>
            <w:tcW w:w="708"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3,94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0,18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2</w:t>
            </w:r>
          </w:p>
        </w:tc>
        <w:tc>
          <w:tcPr>
            <w:tcW w:w="26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Kabupaten Solok </w:t>
            </w:r>
          </w:p>
        </w:tc>
        <w:tc>
          <w:tcPr>
            <w:tcW w:w="850"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20.220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6,43 </w:t>
            </w:r>
          </w:p>
        </w:tc>
        <w:tc>
          <w:tcPr>
            <w:tcW w:w="8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10 </w:t>
            </w:r>
          </w:p>
        </w:tc>
        <w:tc>
          <w:tcPr>
            <w:tcW w:w="708"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7,87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0,49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3</w:t>
            </w:r>
          </w:p>
        </w:tc>
        <w:tc>
          <w:tcPr>
            <w:tcW w:w="26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Kabupaten Sijunjung</w:t>
            </w:r>
          </w:p>
        </w:tc>
        <w:tc>
          <w:tcPr>
            <w:tcW w:w="850"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13.422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4,27 </w:t>
            </w:r>
          </w:p>
        </w:tc>
        <w:tc>
          <w:tcPr>
            <w:tcW w:w="8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6 </w:t>
            </w:r>
          </w:p>
        </w:tc>
        <w:tc>
          <w:tcPr>
            <w:tcW w:w="708"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4,72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w:t>
            </w:r>
            <w:r w:rsidR="00DA2B46">
              <w:rPr>
                <w:rFonts w:ascii="Book Antiqua" w:eastAsia="Times New Roman" w:hAnsi="Book Antiqua" w:cs="Calibri"/>
                <w:color w:val="000000"/>
                <w:sz w:val="16"/>
                <w:szCs w:val="16"/>
                <w:lang w:val="en-ID" w:eastAsia="en-ID"/>
              </w:rPr>
              <w:t>0</w:t>
            </w:r>
            <w:r w:rsidRPr="00794338">
              <w:rPr>
                <w:rFonts w:ascii="Book Antiqua" w:eastAsia="Times New Roman" w:hAnsi="Book Antiqua" w:cs="Calibri"/>
                <w:color w:val="000000"/>
                <w:sz w:val="16"/>
                <w:szCs w:val="16"/>
                <w:lang w:val="en-ID" w:eastAsia="en-ID"/>
              </w:rPr>
              <w:t xml:space="preserve">,45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4</w:t>
            </w:r>
          </w:p>
        </w:tc>
        <w:tc>
          <w:tcPr>
            <w:tcW w:w="26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Kabupaten Tanah Datar</w:t>
            </w:r>
          </w:p>
        </w:tc>
        <w:tc>
          <w:tcPr>
            <w:tcW w:w="850"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17.198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5,47 </w:t>
            </w:r>
          </w:p>
        </w:tc>
        <w:tc>
          <w:tcPr>
            <w:tcW w:w="8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14 </w:t>
            </w:r>
          </w:p>
        </w:tc>
        <w:tc>
          <w:tcPr>
            <w:tcW w:w="708"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11,02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0,81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5</w:t>
            </w:r>
          </w:p>
        </w:tc>
        <w:tc>
          <w:tcPr>
            <w:tcW w:w="26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Kabupaten Padang Pariaman</w:t>
            </w:r>
          </w:p>
        </w:tc>
        <w:tc>
          <w:tcPr>
            <w:tcW w:w="850"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23.952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7,61 </w:t>
            </w:r>
          </w:p>
        </w:tc>
        <w:tc>
          <w:tcPr>
            <w:tcW w:w="8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2 </w:t>
            </w:r>
          </w:p>
        </w:tc>
        <w:tc>
          <w:tcPr>
            <w:tcW w:w="708"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1,57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0,08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6</w:t>
            </w:r>
          </w:p>
        </w:tc>
        <w:tc>
          <w:tcPr>
            <w:tcW w:w="26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Kabupaten Agam</w:t>
            </w:r>
          </w:p>
        </w:tc>
        <w:tc>
          <w:tcPr>
            <w:tcW w:w="850"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27.808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8,84 </w:t>
            </w:r>
          </w:p>
        </w:tc>
        <w:tc>
          <w:tcPr>
            <w:tcW w:w="8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9 </w:t>
            </w:r>
          </w:p>
        </w:tc>
        <w:tc>
          <w:tcPr>
            <w:tcW w:w="708"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7,09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0,32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7</w:t>
            </w:r>
          </w:p>
        </w:tc>
        <w:tc>
          <w:tcPr>
            <w:tcW w:w="26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Kabupaten Lima Puluh Kota</w:t>
            </w:r>
          </w:p>
        </w:tc>
        <w:tc>
          <w:tcPr>
            <w:tcW w:w="850"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19.775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6,29 </w:t>
            </w:r>
          </w:p>
        </w:tc>
        <w:tc>
          <w:tcPr>
            <w:tcW w:w="8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12 </w:t>
            </w:r>
          </w:p>
        </w:tc>
        <w:tc>
          <w:tcPr>
            <w:tcW w:w="708"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9,45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0,61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8</w:t>
            </w:r>
          </w:p>
        </w:tc>
        <w:tc>
          <w:tcPr>
            <w:tcW w:w="26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Kabupaten Pasaman </w:t>
            </w:r>
          </w:p>
        </w:tc>
        <w:tc>
          <w:tcPr>
            <w:tcW w:w="850"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18.202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5,79 </w:t>
            </w:r>
          </w:p>
        </w:tc>
        <w:tc>
          <w:tcPr>
            <w:tcW w:w="8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6 </w:t>
            </w:r>
          </w:p>
        </w:tc>
        <w:tc>
          <w:tcPr>
            <w:tcW w:w="708"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4,72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0,33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9</w:t>
            </w:r>
          </w:p>
        </w:tc>
        <w:tc>
          <w:tcPr>
            <w:tcW w:w="26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Kabupaten Kepulauan Mentawai</w:t>
            </w:r>
          </w:p>
        </w:tc>
        <w:tc>
          <w:tcPr>
            <w:tcW w:w="850"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4.492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1,43 </w:t>
            </w:r>
          </w:p>
        </w:tc>
        <w:tc>
          <w:tcPr>
            <w:tcW w:w="8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4 </w:t>
            </w:r>
          </w:p>
        </w:tc>
        <w:tc>
          <w:tcPr>
            <w:tcW w:w="708"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3,15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0,89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10</w:t>
            </w:r>
          </w:p>
        </w:tc>
        <w:tc>
          <w:tcPr>
            <w:tcW w:w="26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Kabupaten Dharmasraya</w:t>
            </w:r>
          </w:p>
        </w:tc>
        <w:tc>
          <w:tcPr>
            <w:tcW w:w="850"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13.837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4,40 </w:t>
            </w:r>
          </w:p>
        </w:tc>
        <w:tc>
          <w:tcPr>
            <w:tcW w:w="8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9 </w:t>
            </w:r>
          </w:p>
        </w:tc>
        <w:tc>
          <w:tcPr>
            <w:tcW w:w="708"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7,09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0,65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11</w:t>
            </w:r>
          </w:p>
        </w:tc>
        <w:tc>
          <w:tcPr>
            <w:tcW w:w="26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Kabupaten Solok Selatan</w:t>
            </w:r>
          </w:p>
        </w:tc>
        <w:tc>
          <w:tcPr>
            <w:tcW w:w="850"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10.191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3,24 </w:t>
            </w:r>
          </w:p>
        </w:tc>
        <w:tc>
          <w:tcPr>
            <w:tcW w:w="8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2 </w:t>
            </w:r>
          </w:p>
        </w:tc>
        <w:tc>
          <w:tcPr>
            <w:tcW w:w="708"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1,57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0,20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12</w:t>
            </w:r>
          </w:p>
        </w:tc>
        <w:tc>
          <w:tcPr>
            <w:tcW w:w="26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Kabupaten Pasaman Barat</w:t>
            </w:r>
          </w:p>
        </w:tc>
        <w:tc>
          <w:tcPr>
            <w:tcW w:w="850"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25.211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8,01 </w:t>
            </w:r>
          </w:p>
        </w:tc>
        <w:tc>
          <w:tcPr>
            <w:tcW w:w="8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15 </w:t>
            </w:r>
          </w:p>
        </w:tc>
        <w:tc>
          <w:tcPr>
            <w:tcW w:w="708"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11,81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0,59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13</w:t>
            </w:r>
          </w:p>
        </w:tc>
        <w:tc>
          <w:tcPr>
            <w:tcW w:w="26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Kota Padang</w:t>
            </w:r>
          </w:p>
        </w:tc>
        <w:tc>
          <w:tcPr>
            <w:tcW w:w="850"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57.278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18,21 </w:t>
            </w:r>
          </w:p>
        </w:tc>
        <w:tc>
          <w:tcPr>
            <w:tcW w:w="8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19 </w:t>
            </w:r>
          </w:p>
        </w:tc>
        <w:tc>
          <w:tcPr>
            <w:tcW w:w="708"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14,96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0,33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14</w:t>
            </w:r>
          </w:p>
        </w:tc>
        <w:tc>
          <w:tcPr>
            <w:tcW w:w="26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Kota Solok</w:t>
            </w:r>
          </w:p>
        </w:tc>
        <w:tc>
          <w:tcPr>
            <w:tcW w:w="850"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5.137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1,63 </w:t>
            </w:r>
          </w:p>
        </w:tc>
        <w:tc>
          <w:tcPr>
            <w:tcW w:w="8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3 </w:t>
            </w:r>
          </w:p>
        </w:tc>
        <w:tc>
          <w:tcPr>
            <w:tcW w:w="708"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2,36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0,58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15</w:t>
            </w:r>
          </w:p>
        </w:tc>
        <w:tc>
          <w:tcPr>
            <w:tcW w:w="26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Kota Sawahlunto</w:t>
            </w:r>
          </w:p>
        </w:tc>
        <w:tc>
          <w:tcPr>
            <w:tcW w:w="850"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4.182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1,33 </w:t>
            </w:r>
          </w:p>
        </w:tc>
        <w:tc>
          <w:tcPr>
            <w:tcW w:w="8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3 </w:t>
            </w:r>
          </w:p>
        </w:tc>
        <w:tc>
          <w:tcPr>
            <w:tcW w:w="708"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2,36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0,72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16</w:t>
            </w:r>
          </w:p>
        </w:tc>
        <w:tc>
          <w:tcPr>
            <w:tcW w:w="26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Kota Padang Panjang</w:t>
            </w:r>
          </w:p>
        </w:tc>
        <w:tc>
          <w:tcPr>
            <w:tcW w:w="850"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3.868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1,23 </w:t>
            </w:r>
          </w:p>
        </w:tc>
        <w:tc>
          <w:tcPr>
            <w:tcW w:w="8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 </w:t>
            </w:r>
          </w:p>
        </w:tc>
        <w:tc>
          <w:tcPr>
            <w:tcW w:w="708"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0,79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0,26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17</w:t>
            </w:r>
          </w:p>
        </w:tc>
        <w:tc>
          <w:tcPr>
            <w:tcW w:w="26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Kota Bukittinggi</w:t>
            </w:r>
          </w:p>
        </w:tc>
        <w:tc>
          <w:tcPr>
            <w:tcW w:w="850"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7.669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2,44 </w:t>
            </w:r>
          </w:p>
        </w:tc>
        <w:tc>
          <w:tcPr>
            <w:tcW w:w="8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 </w:t>
            </w:r>
          </w:p>
        </w:tc>
        <w:tc>
          <w:tcPr>
            <w:tcW w:w="708"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0,79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0,13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18</w:t>
            </w:r>
          </w:p>
        </w:tc>
        <w:tc>
          <w:tcPr>
            <w:tcW w:w="26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Kota Payakumbuh</w:t>
            </w:r>
          </w:p>
        </w:tc>
        <w:tc>
          <w:tcPr>
            <w:tcW w:w="850"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9.004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2,86 </w:t>
            </w:r>
          </w:p>
        </w:tc>
        <w:tc>
          <w:tcPr>
            <w:tcW w:w="851"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3 </w:t>
            </w:r>
          </w:p>
        </w:tc>
        <w:tc>
          <w:tcPr>
            <w:tcW w:w="708"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2,36 </w:t>
            </w:r>
          </w:p>
        </w:tc>
        <w:tc>
          <w:tcPr>
            <w:tcW w:w="709" w:type="dxa"/>
            <w:tcBorders>
              <w:top w:val="nil"/>
              <w:left w:val="nil"/>
              <w:bottom w:val="single" w:sz="4" w:space="0" w:color="auto"/>
              <w:right w:val="single" w:sz="4" w:space="0" w:color="auto"/>
            </w:tcBorders>
            <w:shd w:val="clear" w:color="000000" w:fill="F79646"/>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0,33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jc w:val="center"/>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19</w:t>
            </w:r>
          </w:p>
        </w:tc>
        <w:tc>
          <w:tcPr>
            <w:tcW w:w="26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Kota Pariaman</w:t>
            </w:r>
          </w:p>
        </w:tc>
        <w:tc>
          <w:tcPr>
            <w:tcW w:w="850"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5.766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1,83 </w:t>
            </w:r>
          </w:p>
        </w:tc>
        <w:tc>
          <w:tcPr>
            <w:tcW w:w="851"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3 </w:t>
            </w:r>
          </w:p>
        </w:tc>
        <w:tc>
          <w:tcPr>
            <w:tcW w:w="708"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2,36 </w:t>
            </w:r>
          </w:p>
        </w:tc>
        <w:tc>
          <w:tcPr>
            <w:tcW w:w="709" w:type="dxa"/>
            <w:tcBorders>
              <w:top w:val="nil"/>
              <w:left w:val="nil"/>
              <w:bottom w:val="single" w:sz="4" w:space="0" w:color="auto"/>
              <w:right w:val="single" w:sz="4" w:space="0" w:color="auto"/>
            </w:tcBorders>
            <w:shd w:val="clear" w:color="000000" w:fill="92D050"/>
            <w:noWrap/>
            <w:vAlign w:val="center"/>
            <w:hideMark/>
          </w:tcPr>
          <w:p w:rsidR="00794338" w:rsidRPr="00794338" w:rsidRDefault="00794338" w:rsidP="00794338">
            <w:pPr>
              <w:spacing w:after="0" w:line="240" w:lineRule="auto"/>
              <w:rPr>
                <w:rFonts w:ascii="Book Antiqua" w:eastAsia="Times New Roman" w:hAnsi="Book Antiqua" w:cs="Calibri"/>
                <w:color w:val="000000"/>
                <w:sz w:val="16"/>
                <w:szCs w:val="16"/>
                <w:lang w:val="en-ID" w:eastAsia="en-ID"/>
              </w:rPr>
            </w:pPr>
            <w:r w:rsidRPr="00794338">
              <w:rPr>
                <w:rFonts w:ascii="Book Antiqua" w:eastAsia="Times New Roman" w:hAnsi="Book Antiqua" w:cs="Calibri"/>
                <w:color w:val="000000"/>
                <w:sz w:val="16"/>
                <w:szCs w:val="16"/>
                <w:lang w:val="en-ID" w:eastAsia="en-ID"/>
              </w:rPr>
              <w:t xml:space="preserve">     0,52 </w:t>
            </w:r>
          </w:p>
        </w:tc>
      </w:tr>
      <w:tr w:rsidR="00DA2B46" w:rsidRPr="00794338" w:rsidTr="00DA2B46">
        <w:trPr>
          <w:trHeight w:val="255"/>
        </w:trPr>
        <w:tc>
          <w:tcPr>
            <w:tcW w:w="439" w:type="dxa"/>
            <w:tcBorders>
              <w:top w:val="nil"/>
              <w:left w:val="single" w:sz="4" w:space="0" w:color="auto"/>
              <w:bottom w:val="single" w:sz="4" w:space="0" w:color="auto"/>
              <w:right w:val="single" w:sz="4" w:space="0" w:color="auto"/>
            </w:tcBorders>
            <w:shd w:val="clear" w:color="000000" w:fill="00B050"/>
            <w:noWrap/>
            <w:vAlign w:val="center"/>
            <w:hideMark/>
          </w:tcPr>
          <w:p w:rsidR="00794338" w:rsidRPr="00794338" w:rsidRDefault="00794338" w:rsidP="00794338">
            <w:pPr>
              <w:spacing w:after="0" w:line="240" w:lineRule="auto"/>
              <w:jc w:val="center"/>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 </w:t>
            </w:r>
          </w:p>
        </w:tc>
        <w:tc>
          <w:tcPr>
            <w:tcW w:w="2651" w:type="dxa"/>
            <w:tcBorders>
              <w:top w:val="nil"/>
              <w:left w:val="nil"/>
              <w:bottom w:val="single" w:sz="4" w:space="0" w:color="auto"/>
              <w:right w:val="single" w:sz="4" w:space="0" w:color="auto"/>
            </w:tcBorders>
            <w:shd w:val="clear" w:color="000000" w:fill="00B050"/>
            <w:noWrap/>
            <w:vAlign w:val="center"/>
            <w:hideMark/>
          </w:tcPr>
          <w:p w:rsidR="00794338" w:rsidRPr="00794338" w:rsidRDefault="00794338" w:rsidP="00794338">
            <w:pPr>
              <w:spacing w:after="0" w:line="240" w:lineRule="auto"/>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SUMATERA BARAT</w:t>
            </w:r>
          </w:p>
        </w:tc>
        <w:tc>
          <w:tcPr>
            <w:tcW w:w="850" w:type="dxa"/>
            <w:tcBorders>
              <w:top w:val="nil"/>
              <w:left w:val="nil"/>
              <w:bottom w:val="single" w:sz="4" w:space="0" w:color="auto"/>
              <w:right w:val="single" w:sz="4" w:space="0" w:color="auto"/>
            </w:tcBorders>
            <w:shd w:val="clear" w:color="000000" w:fill="00B050"/>
            <w:noWrap/>
            <w:vAlign w:val="center"/>
            <w:hideMark/>
          </w:tcPr>
          <w:p w:rsidR="00794338" w:rsidRPr="00794338" w:rsidRDefault="00794338" w:rsidP="00794338">
            <w:pPr>
              <w:spacing w:after="0" w:line="240" w:lineRule="auto"/>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 xml:space="preserve">  314.590 </w:t>
            </w:r>
          </w:p>
        </w:tc>
        <w:tc>
          <w:tcPr>
            <w:tcW w:w="709" w:type="dxa"/>
            <w:tcBorders>
              <w:top w:val="nil"/>
              <w:left w:val="nil"/>
              <w:bottom w:val="single" w:sz="4" w:space="0" w:color="auto"/>
              <w:right w:val="single" w:sz="4" w:space="0" w:color="auto"/>
            </w:tcBorders>
            <w:shd w:val="clear" w:color="000000" w:fill="00B050"/>
            <w:noWrap/>
            <w:vAlign w:val="center"/>
            <w:hideMark/>
          </w:tcPr>
          <w:p w:rsidR="00794338" w:rsidRPr="00794338" w:rsidRDefault="00794338" w:rsidP="00794338">
            <w:pPr>
              <w:spacing w:after="0" w:line="240" w:lineRule="auto"/>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 xml:space="preserve"> 100,00 </w:t>
            </w:r>
          </w:p>
        </w:tc>
        <w:tc>
          <w:tcPr>
            <w:tcW w:w="851" w:type="dxa"/>
            <w:tcBorders>
              <w:top w:val="nil"/>
              <w:left w:val="nil"/>
              <w:bottom w:val="single" w:sz="4" w:space="0" w:color="auto"/>
              <w:right w:val="single" w:sz="4" w:space="0" w:color="auto"/>
            </w:tcBorders>
            <w:shd w:val="clear" w:color="000000" w:fill="00B050"/>
            <w:noWrap/>
            <w:vAlign w:val="center"/>
            <w:hideMark/>
          </w:tcPr>
          <w:p w:rsidR="00794338" w:rsidRPr="00794338" w:rsidRDefault="00794338" w:rsidP="00794338">
            <w:pPr>
              <w:spacing w:after="0" w:line="240" w:lineRule="auto"/>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 xml:space="preserve">         127 </w:t>
            </w:r>
          </w:p>
        </w:tc>
        <w:tc>
          <w:tcPr>
            <w:tcW w:w="708" w:type="dxa"/>
            <w:tcBorders>
              <w:top w:val="nil"/>
              <w:left w:val="nil"/>
              <w:bottom w:val="single" w:sz="4" w:space="0" w:color="auto"/>
              <w:right w:val="single" w:sz="4" w:space="0" w:color="auto"/>
            </w:tcBorders>
            <w:shd w:val="clear" w:color="000000" w:fill="00B050"/>
            <w:noWrap/>
            <w:vAlign w:val="center"/>
            <w:hideMark/>
          </w:tcPr>
          <w:p w:rsidR="00794338" w:rsidRPr="00794338" w:rsidRDefault="00794338" w:rsidP="00794338">
            <w:pPr>
              <w:spacing w:after="0" w:line="240" w:lineRule="auto"/>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 xml:space="preserve"> 100,00 </w:t>
            </w:r>
          </w:p>
        </w:tc>
        <w:tc>
          <w:tcPr>
            <w:tcW w:w="709" w:type="dxa"/>
            <w:tcBorders>
              <w:top w:val="nil"/>
              <w:left w:val="nil"/>
              <w:bottom w:val="single" w:sz="4" w:space="0" w:color="auto"/>
              <w:right w:val="single" w:sz="4" w:space="0" w:color="auto"/>
            </w:tcBorders>
            <w:shd w:val="clear" w:color="000000" w:fill="00B050"/>
            <w:noWrap/>
            <w:vAlign w:val="center"/>
            <w:hideMark/>
          </w:tcPr>
          <w:p w:rsidR="00794338" w:rsidRPr="00794338" w:rsidRDefault="00794338" w:rsidP="00794338">
            <w:pPr>
              <w:spacing w:after="0" w:line="240" w:lineRule="auto"/>
              <w:rPr>
                <w:rFonts w:ascii="Book Antiqua" w:eastAsia="Times New Roman" w:hAnsi="Book Antiqua" w:cs="Calibri"/>
                <w:b/>
                <w:bCs/>
                <w:color w:val="FFFFFF"/>
                <w:sz w:val="16"/>
                <w:szCs w:val="16"/>
                <w:lang w:val="en-ID" w:eastAsia="en-ID"/>
              </w:rPr>
            </w:pPr>
            <w:r w:rsidRPr="00794338">
              <w:rPr>
                <w:rFonts w:ascii="Book Antiqua" w:eastAsia="Times New Roman" w:hAnsi="Book Antiqua" w:cs="Calibri"/>
                <w:b/>
                <w:bCs/>
                <w:color w:val="FFFFFF"/>
                <w:sz w:val="16"/>
                <w:szCs w:val="16"/>
                <w:lang w:val="en-ID" w:eastAsia="en-ID"/>
              </w:rPr>
              <w:t xml:space="preserve">     0,40 </w:t>
            </w:r>
          </w:p>
        </w:tc>
      </w:tr>
      <w:tr w:rsidR="00794338" w:rsidRPr="00794338" w:rsidTr="00DA2B46">
        <w:trPr>
          <w:trHeight w:val="210"/>
        </w:trPr>
        <w:tc>
          <w:tcPr>
            <w:tcW w:w="439" w:type="dxa"/>
            <w:tcBorders>
              <w:top w:val="nil"/>
              <w:left w:val="nil"/>
              <w:bottom w:val="nil"/>
              <w:right w:val="nil"/>
            </w:tcBorders>
            <w:shd w:val="clear" w:color="auto" w:fill="auto"/>
            <w:noWrap/>
            <w:vAlign w:val="center"/>
            <w:hideMark/>
          </w:tcPr>
          <w:p w:rsidR="00794338" w:rsidRPr="00794338" w:rsidRDefault="00794338" w:rsidP="00794338">
            <w:pPr>
              <w:spacing w:after="0" w:line="240" w:lineRule="auto"/>
              <w:rPr>
                <w:rFonts w:ascii="Book Antiqua" w:eastAsia="Times New Roman" w:hAnsi="Book Antiqua" w:cs="Calibri"/>
                <w:b/>
                <w:bCs/>
                <w:color w:val="FFFFFF"/>
                <w:sz w:val="16"/>
                <w:szCs w:val="16"/>
                <w:lang w:val="en-ID" w:eastAsia="en-ID"/>
              </w:rPr>
            </w:pPr>
          </w:p>
        </w:tc>
        <w:tc>
          <w:tcPr>
            <w:tcW w:w="2651" w:type="dxa"/>
            <w:tcBorders>
              <w:top w:val="nil"/>
              <w:left w:val="nil"/>
              <w:bottom w:val="nil"/>
              <w:right w:val="nil"/>
            </w:tcBorders>
            <w:shd w:val="clear" w:color="auto" w:fill="auto"/>
            <w:noWrap/>
            <w:vAlign w:val="center"/>
            <w:hideMark/>
          </w:tcPr>
          <w:p w:rsidR="00794338" w:rsidRPr="00794338" w:rsidRDefault="00794338" w:rsidP="00794338">
            <w:pPr>
              <w:spacing w:after="0" w:line="240" w:lineRule="auto"/>
              <w:rPr>
                <w:rFonts w:ascii="Times New Roman" w:eastAsia="Times New Roman" w:hAnsi="Times New Roman" w:cs="Times New Roman"/>
                <w:sz w:val="20"/>
                <w:szCs w:val="20"/>
                <w:lang w:val="en-ID" w:eastAsia="en-ID"/>
              </w:rPr>
            </w:pPr>
          </w:p>
        </w:tc>
        <w:tc>
          <w:tcPr>
            <w:tcW w:w="850" w:type="dxa"/>
            <w:tcBorders>
              <w:top w:val="nil"/>
              <w:left w:val="nil"/>
              <w:bottom w:val="nil"/>
              <w:right w:val="nil"/>
            </w:tcBorders>
            <w:shd w:val="clear" w:color="auto" w:fill="auto"/>
            <w:noWrap/>
            <w:vAlign w:val="center"/>
            <w:hideMark/>
          </w:tcPr>
          <w:p w:rsidR="00794338" w:rsidRPr="00794338" w:rsidRDefault="00794338" w:rsidP="00794338">
            <w:pPr>
              <w:spacing w:after="0" w:line="240" w:lineRule="auto"/>
              <w:rPr>
                <w:rFonts w:ascii="Times New Roman" w:eastAsia="Times New Roman" w:hAnsi="Times New Roman" w:cs="Times New Roman"/>
                <w:sz w:val="20"/>
                <w:szCs w:val="20"/>
                <w:lang w:val="en-ID" w:eastAsia="en-ID"/>
              </w:rPr>
            </w:pPr>
          </w:p>
        </w:tc>
        <w:tc>
          <w:tcPr>
            <w:tcW w:w="709" w:type="dxa"/>
            <w:tcBorders>
              <w:top w:val="nil"/>
              <w:left w:val="nil"/>
              <w:bottom w:val="nil"/>
              <w:right w:val="nil"/>
            </w:tcBorders>
            <w:shd w:val="clear" w:color="auto" w:fill="auto"/>
            <w:noWrap/>
            <w:vAlign w:val="center"/>
            <w:hideMark/>
          </w:tcPr>
          <w:p w:rsidR="00794338" w:rsidRPr="00794338" w:rsidRDefault="00794338" w:rsidP="00794338">
            <w:pPr>
              <w:spacing w:after="0" w:line="240" w:lineRule="auto"/>
              <w:rPr>
                <w:rFonts w:ascii="Times New Roman" w:eastAsia="Times New Roman" w:hAnsi="Times New Roman" w:cs="Times New Roman"/>
                <w:sz w:val="20"/>
                <w:szCs w:val="20"/>
                <w:lang w:val="en-ID" w:eastAsia="en-ID"/>
              </w:rPr>
            </w:pPr>
          </w:p>
        </w:tc>
        <w:tc>
          <w:tcPr>
            <w:tcW w:w="851" w:type="dxa"/>
            <w:tcBorders>
              <w:top w:val="nil"/>
              <w:left w:val="nil"/>
              <w:bottom w:val="nil"/>
              <w:right w:val="nil"/>
            </w:tcBorders>
            <w:shd w:val="clear" w:color="auto" w:fill="auto"/>
            <w:noWrap/>
            <w:vAlign w:val="center"/>
            <w:hideMark/>
          </w:tcPr>
          <w:p w:rsidR="00794338" w:rsidRPr="00794338" w:rsidRDefault="00794338" w:rsidP="00794338">
            <w:pPr>
              <w:spacing w:after="0" w:line="240" w:lineRule="auto"/>
              <w:rPr>
                <w:rFonts w:ascii="Times New Roman" w:eastAsia="Times New Roman" w:hAnsi="Times New Roman" w:cs="Times New Roman"/>
                <w:sz w:val="20"/>
                <w:szCs w:val="20"/>
                <w:lang w:val="en-ID" w:eastAsia="en-ID"/>
              </w:rPr>
            </w:pPr>
          </w:p>
        </w:tc>
        <w:tc>
          <w:tcPr>
            <w:tcW w:w="708" w:type="dxa"/>
            <w:tcBorders>
              <w:top w:val="nil"/>
              <w:left w:val="nil"/>
              <w:bottom w:val="nil"/>
              <w:right w:val="nil"/>
            </w:tcBorders>
            <w:shd w:val="clear" w:color="auto" w:fill="auto"/>
            <w:noWrap/>
            <w:vAlign w:val="center"/>
            <w:hideMark/>
          </w:tcPr>
          <w:p w:rsidR="00794338" w:rsidRPr="00794338" w:rsidRDefault="00794338" w:rsidP="00794338">
            <w:pPr>
              <w:spacing w:after="0" w:line="240" w:lineRule="auto"/>
              <w:rPr>
                <w:rFonts w:ascii="Times New Roman" w:eastAsia="Times New Roman" w:hAnsi="Times New Roman" w:cs="Times New Roman"/>
                <w:sz w:val="20"/>
                <w:szCs w:val="20"/>
                <w:lang w:val="en-ID" w:eastAsia="en-ID"/>
              </w:rPr>
            </w:pPr>
          </w:p>
        </w:tc>
        <w:tc>
          <w:tcPr>
            <w:tcW w:w="709" w:type="dxa"/>
            <w:tcBorders>
              <w:top w:val="nil"/>
              <w:left w:val="nil"/>
              <w:bottom w:val="nil"/>
              <w:right w:val="nil"/>
            </w:tcBorders>
            <w:shd w:val="clear" w:color="auto" w:fill="auto"/>
            <w:noWrap/>
            <w:vAlign w:val="center"/>
            <w:hideMark/>
          </w:tcPr>
          <w:p w:rsidR="00794338" w:rsidRPr="00794338" w:rsidRDefault="00794338" w:rsidP="00794338">
            <w:pPr>
              <w:spacing w:after="0" w:line="240" w:lineRule="auto"/>
              <w:rPr>
                <w:rFonts w:ascii="Times New Roman" w:eastAsia="Times New Roman" w:hAnsi="Times New Roman" w:cs="Times New Roman"/>
                <w:sz w:val="20"/>
                <w:szCs w:val="20"/>
                <w:lang w:val="en-ID" w:eastAsia="en-ID"/>
              </w:rPr>
            </w:pPr>
          </w:p>
        </w:tc>
      </w:tr>
      <w:tr w:rsidR="00B423CF" w:rsidRPr="00794338" w:rsidTr="00B423CF">
        <w:trPr>
          <w:trHeight w:val="225"/>
        </w:trPr>
        <w:tc>
          <w:tcPr>
            <w:tcW w:w="6917" w:type="dxa"/>
            <w:gridSpan w:val="7"/>
            <w:tcBorders>
              <w:top w:val="nil"/>
              <w:left w:val="nil"/>
              <w:bottom w:val="nil"/>
              <w:right w:val="nil"/>
            </w:tcBorders>
            <w:shd w:val="clear" w:color="000000" w:fill="FABF8F"/>
            <w:noWrap/>
            <w:vAlign w:val="center"/>
            <w:hideMark/>
          </w:tcPr>
          <w:p w:rsidR="00B423CF" w:rsidRPr="00794338" w:rsidRDefault="00B423CF" w:rsidP="00794338">
            <w:pPr>
              <w:spacing w:after="0" w:line="240" w:lineRule="auto"/>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 xml:space="preserve">Sumber : DKB </w:t>
            </w:r>
            <w:r w:rsidRPr="00794338">
              <w:rPr>
                <w:rFonts w:ascii="Book Antiqua" w:eastAsia="Times New Roman" w:hAnsi="Book Antiqua" w:cs="Calibri"/>
                <w:color w:val="000000"/>
                <w:sz w:val="14"/>
                <w:szCs w:val="14"/>
                <w:lang w:val="en-ID" w:eastAsia="en-ID"/>
              </w:rPr>
              <w:t xml:space="preserve">II Tahun </w:t>
            </w:r>
            <w:r>
              <w:rPr>
                <w:rFonts w:ascii="Book Antiqua" w:eastAsia="Times New Roman" w:hAnsi="Book Antiqua" w:cs="Calibri"/>
                <w:color w:val="000000"/>
                <w:sz w:val="14"/>
                <w:szCs w:val="14"/>
                <w:lang w:val="en-ID" w:eastAsia="en-ID"/>
              </w:rPr>
              <w:t xml:space="preserve">2016, DKB II Tahun 2017, </w:t>
            </w:r>
            <w:r w:rsidRPr="00794338">
              <w:rPr>
                <w:rFonts w:ascii="Book Antiqua" w:eastAsia="Times New Roman" w:hAnsi="Book Antiqua" w:cs="Calibri"/>
                <w:color w:val="000000"/>
                <w:sz w:val="14"/>
                <w:szCs w:val="14"/>
                <w:lang w:val="en-ID" w:eastAsia="en-ID"/>
              </w:rPr>
              <w:t xml:space="preserve">dan Dinas Kesehatan Provinsi Sumatera Barat (diolah) </w:t>
            </w:r>
          </w:p>
        </w:tc>
      </w:tr>
    </w:tbl>
    <w:p w:rsidR="00951267" w:rsidRPr="000A4164" w:rsidRDefault="00424C42"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rPr>
      </w:pPr>
      <w:r w:rsidRPr="000A4164">
        <w:rPr>
          <w:rFonts w:ascii="Book Antiqua" w:hAnsi="Book Antiqua" w:cs="Arial"/>
        </w:rPr>
        <w:lastRenderedPageBreak/>
        <w:t xml:space="preserve">Dari Tabel 30 di atas terlihat bahwa </w:t>
      </w:r>
      <w:r w:rsidR="00DA2B46" w:rsidRPr="000A4164">
        <w:rPr>
          <w:rFonts w:ascii="Book Antiqua" w:hAnsi="Book Antiqua" w:cs="Arial"/>
        </w:rPr>
        <w:t xml:space="preserve">angka kematian anak di Provinsi Sumatera Barat pada tahun 2017 adalah 0,40 yang berarti </w:t>
      </w:r>
      <w:r w:rsidRPr="000A4164">
        <w:rPr>
          <w:rFonts w:ascii="Book Antiqua" w:hAnsi="Book Antiqua" w:cs="Arial"/>
        </w:rPr>
        <w:t xml:space="preserve">dari 1.000 anak di Provinsi Sumatera Barat pada tahun 2017, terdapat </w:t>
      </w:r>
      <w:r w:rsidR="00DA2B46" w:rsidRPr="000A4164">
        <w:rPr>
          <w:rFonts w:ascii="Book Antiqua" w:hAnsi="Book Antiqua" w:cs="Arial"/>
        </w:rPr>
        <w:t>0-1</w:t>
      </w:r>
      <w:r w:rsidRPr="000A4164">
        <w:rPr>
          <w:rFonts w:ascii="Book Antiqua" w:hAnsi="Book Antiqua" w:cs="Arial"/>
        </w:rPr>
        <w:t xml:space="preserve"> kematian anak, dimana angka kematian </w:t>
      </w:r>
      <w:r w:rsidR="00DA2B46" w:rsidRPr="000A4164">
        <w:rPr>
          <w:rFonts w:ascii="Book Antiqua" w:hAnsi="Book Antiqua" w:cs="Arial"/>
        </w:rPr>
        <w:t xml:space="preserve">anak </w:t>
      </w:r>
      <w:r w:rsidRPr="000A4164">
        <w:rPr>
          <w:rFonts w:ascii="Book Antiqua" w:hAnsi="Book Antiqua" w:cs="Arial"/>
        </w:rPr>
        <w:t xml:space="preserve">tertinggi terdapat di </w:t>
      </w:r>
      <w:r w:rsidR="00DA2B46" w:rsidRPr="000A4164">
        <w:rPr>
          <w:rFonts w:ascii="Book Antiqua" w:hAnsi="Book Antiqua" w:cs="Arial"/>
        </w:rPr>
        <w:t xml:space="preserve">Kabupaten </w:t>
      </w:r>
      <w:r w:rsidR="00AC22F7">
        <w:rPr>
          <w:rFonts w:ascii="Book Antiqua" w:hAnsi="Book Antiqua" w:cs="Arial"/>
        </w:rPr>
        <w:t>Kepulauan Mentawai</w:t>
      </w:r>
      <w:r w:rsidR="00DA2B46" w:rsidRPr="000A4164">
        <w:rPr>
          <w:rFonts w:ascii="Book Antiqua" w:hAnsi="Book Antiqua" w:cs="Arial"/>
        </w:rPr>
        <w:t xml:space="preserve"> yaitu sebesar 0,8</w:t>
      </w:r>
      <w:r w:rsidR="00AC22F7">
        <w:rPr>
          <w:rFonts w:ascii="Book Antiqua" w:hAnsi="Book Antiqua" w:cs="Arial"/>
        </w:rPr>
        <w:t>9</w:t>
      </w:r>
      <w:r w:rsidR="00DA2B46" w:rsidRPr="000A4164">
        <w:rPr>
          <w:rFonts w:ascii="Book Antiqua" w:hAnsi="Book Antiqua" w:cs="Arial"/>
        </w:rPr>
        <w:t xml:space="preserve"> (0-1) kematian </w:t>
      </w:r>
      <w:r w:rsidRPr="000A4164">
        <w:rPr>
          <w:rFonts w:ascii="Book Antiqua" w:hAnsi="Book Antiqua" w:cs="Arial"/>
        </w:rPr>
        <w:t>anak dari 1.000 anak.</w:t>
      </w:r>
    </w:p>
    <w:p w:rsidR="00E01A71" w:rsidRPr="006E64CA" w:rsidRDefault="00E01A71" w:rsidP="00812D17">
      <w:pPr>
        <w:pStyle w:val="NormalWeb"/>
        <w:numPr>
          <w:ilvl w:val="0"/>
          <w:numId w:val="26"/>
        </w:numPr>
        <w:shd w:val="clear" w:color="auto" w:fill="FFFFFF"/>
        <w:spacing w:before="0" w:beforeAutospacing="0" w:after="0" w:afterAutospacing="0" w:line="360" w:lineRule="auto"/>
        <w:ind w:left="2127" w:hanging="426"/>
        <w:jc w:val="both"/>
        <w:textAlignment w:val="baseline"/>
        <w:rPr>
          <w:rFonts w:ascii="Book Antiqua" w:hAnsi="Book Antiqua" w:cs="Arial"/>
          <w:i/>
          <w:color w:val="000000"/>
          <w:u w:val="single"/>
        </w:rPr>
      </w:pPr>
      <w:r w:rsidRPr="006E64CA">
        <w:rPr>
          <w:rFonts w:ascii="Book Antiqua" w:hAnsi="Book Antiqua" w:cs="Arial"/>
          <w:i/>
          <w:color w:val="000000"/>
          <w:u w:val="single"/>
        </w:rPr>
        <w:t>Angka Kematian Balita</w:t>
      </w:r>
    </w:p>
    <w:p w:rsidR="006E64CA" w:rsidRDefault="006E64CA"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Balita atau bawah lima tahun adalah semua anak termasuk bayi baru lahir berumur 0 tahun sampai dengan menjelang tepat 5 tahun (0-4 tahun). Angka kematian balita adalah jumlah kematian anak 0-4 tahun selama satu tahun tertentu per 1.000 anak umur yang sama pada pertengahan tahun itu.</w:t>
      </w:r>
    </w:p>
    <w:p w:rsidR="0036552E" w:rsidRDefault="000A4164" w:rsidP="0036552E">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Angka kematian Balita Provinsi Sumatera Barat tahun 2017 dapat dilihat pada Tabel 31</w:t>
      </w:r>
      <w:r w:rsidR="0036552E">
        <w:rPr>
          <w:rFonts w:ascii="Book Antiqua" w:hAnsi="Book Antiqua" w:cs="Arial"/>
          <w:color w:val="000000"/>
        </w:rPr>
        <w:t>.</w:t>
      </w:r>
    </w:p>
    <w:p w:rsidR="000A4164" w:rsidRPr="0036552E" w:rsidRDefault="0036552E" w:rsidP="0036552E">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 xml:space="preserve">Dari Tabel 31 tersebut </w:t>
      </w:r>
      <w:r w:rsidR="000A4164">
        <w:rPr>
          <w:rFonts w:ascii="Book Antiqua" w:hAnsi="Book Antiqua" w:cs="Arial"/>
          <w:color w:val="000000"/>
        </w:rPr>
        <w:t xml:space="preserve">dapat diketahui angka kematian Provinsi Sumatera Barat tahun 2017 adalah sebesar 1,34, ini berarti bahwa </w:t>
      </w:r>
      <w:r w:rsidR="000A4164" w:rsidRPr="00D75414">
        <w:rPr>
          <w:rFonts w:ascii="Book Antiqua" w:hAnsi="Book Antiqua" w:cs="Arial"/>
        </w:rPr>
        <w:t xml:space="preserve">dari 1.000 balita di Provinsi Sumatera Barat pada tahun 2017, terjadi kematian balita sebanyak 1-2 balita, dimana angka kematian balita tertinggi terdapat di Kota Sawahlunto dan Kabupaten Tanah Datar yaitu </w:t>
      </w:r>
      <w:r w:rsidR="000A4164">
        <w:rPr>
          <w:rFonts w:ascii="Book Antiqua" w:hAnsi="Book Antiqua" w:cs="Arial"/>
        </w:rPr>
        <w:t xml:space="preserve">sebesar 2,96 atau </w:t>
      </w:r>
      <w:r w:rsidR="000A4164" w:rsidRPr="00D75414">
        <w:rPr>
          <w:rFonts w:ascii="Book Antiqua" w:hAnsi="Book Antiqua" w:cs="Arial"/>
        </w:rPr>
        <w:t>2-3 kematian balita dari 1.000 balita</w:t>
      </w:r>
      <w:r w:rsidR="000A4164">
        <w:rPr>
          <w:rFonts w:ascii="Book Antiqua" w:hAnsi="Book Antiqua" w:cs="Arial"/>
        </w:rPr>
        <w:t xml:space="preserve"> yang ada</w:t>
      </w:r>
      <w:r w:rsidR="000A4164" w:rsidRPr="00D75414">
        <w:rPr>
          <w:rFonts w:ascii="Book Antiqua" w:hAnsi="Book Antiqua" w:cs="Arial"/>
        </w:rPr>
        <w:t>.</w:t>
      </w:r>
    </w:p>
    <w:p w:rsidR="000A4164" w:rsidRDefault="000A4164" w:rsidP="006E64CA">
      <w:pPr>
        <w:pStyle w:val="NormalWeb"/>
        <w:shd w:val="clear" w:color="auto" w:fill="FFFFFF"/>
        <w:spacing w:before="0" w:beforeAutospacing="0" w:after="0" w:afterAutospacing="0" w:line="360" w:lineRule="auto"/>
        <w:ind w:left="1800"/>
        <w:jc w:val="both"/>
        <w:textAlignment w:val="baseline"/>
        <w:rPr>
          <w:rFonts w:ascii="Book Antiqua" w:hAnsi="Book Antiqua" w:cs="Arial"/>
          <w:color w:val="000000"/>
        </w:rPr>
      </w:pPr>
    </w:p>
    <w:p w:rsidR="000A4164" w:rsidRDefault="000A4164" w:rsidP="006E64CA">
      <w:pPr>
        <w:pStyle w:val="NormalWeb"/>
        <w:shd w:val="clear" w:color="auto" w:fill="FFFFFF"/>
        <w:spacing w:before="0" w:beforeAutospacing="0" w:after="0" w:afterAutospacing="0" w:line="360" w:lineRule="auto"/>
        <w:ind w:left="1800"/>
        <w:jc w:val="both"/>
        <w:textAlignment w:val="baseline"/>
        <w:rPr>
          <w:rFonts w:ascii="Book Antiqua" w:hAnsi="Book Antiqua" w:cs="Arial"/>
          <w:color w:val="000000"/>
        </w:rPr>
      </w:pPr>
    </w:p>
    <w:p w:rsidR="0036552E" w:rsidRDefault="0036552E" w:rsidP="006E64CA">
      <w:pPr>
        <w:pStyle w:val="NormalWeb"/>
        <w:shd w:val="clear" w:color="auto" w:fill="FFFFFF"/>
        <w:spacing w:before="0" w:beforeAutospacing="0" w:after="0" w:afterAutospacing="0" w:line="360" w:lineRule="auto"/>
        <w:ind w:left="1800"/>
        <w:jc w:val="both"/>
        <w:textAlignment w:val="baseline"/>
        <w:rPr>
          <w:rFonts w:ascii="Book Antiqua" w:hAnsi="Book Antiqua" w:cs="Arial"/>
          <w:color w:val="000000"/>
        </w:rPr>
      </w:pPr>
    </w:p>
    <w:p w:rsidR="0036552E" w:rsidRDefault="0036552E" w:rsidP="006E64CA">
      <w:pPr>
        <w:pStyle w:val="NormalWeb"/>
        <w:shd w:val="clear" w:color="auto" w:fill="FFFFFF"/>
        <w:spacing w:before="0" w:beforeAutospacing="0" w:after="0" w:afterAutospacing="0" w:line="360" w:lineRule="auto"/>
        <w:ind w:left="1800"/>
        <w:jc w:val="both"/>
        <w:textAlignment w:val="baseline"/>
        <w:rPr>
          <w:rFonts w:ascii="Book Antiqua" w:hAnsi="Book Antiqua" w:cs="Arial"/>
          <w:color w:val="000000"/>
        </w:rPr>
      </w:pPr>
    </w:p>
    <w:p w:rsidR="0036552E" w:rsidRDefault="0036552E" w:rsidP="006E64CA">
      <w:pPr>
        <w:pStyle w:val="NormalWeb"/>
        <w:shd w:val="clear" w:color="auto" w:fill="FFFFFF"/>
        <w:spacing w:before="0" w:beforeAutospacing="0" w:after="0" w:afterAutospacing="0" w:line="360" w:lineRule="auto"/>
        <w:ind w:left="1800"/>
        <w:jc w:val="both"/>
        <w:textAlignment w:val="baseline"/>
        <w:rPr>
          <w:rFonts w:ascii="Book Antiqua" w:hAnsi="Book Antiqua" w:cs="Arial"/>
          <w:color w:val="000000"/>
        </w:rPr>
      </w:pPr>
    </w:p>
    <w:p w:rsidR="000A4164" w:rsidRDefault="000A4164" w:rsidP="00BB76A8">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6E64CA" w:rsidRDefault="006E64CA" w:rsidP="0058551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lastRenderedPageBreak/>
        <w:t xml:space="preserve">Tabel </w:t>
      </w:r>
      <w:r>
        <w:rPr>
          <w:rFonts w:ascii="Book Antiqua" w:hAnsi="Book Antiqua" w:cs="Arial"/>
          <w:color w:val="000000"/>
          <w:sz w:val="20"/>
          <w:szCs w:val="20"/>
        </w:rPr>
        <w:t>31.</w:t>
      </w:r>
    </w:p>
    <w:p w:rsidR="00D75414" w:rsidRDefault="006E64CA" w:rsidP="0058551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Angka Kematian Balita </w:t>
      </w:r>
    </w:p>
    <w:p w:rsidR="006E64CA" w:rsidRDefault="006E64CA" w:rsidP="0058551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Tahun 2017</w:t>
      </w:r>
    </w:p>
    <w:p w:rsidR="006E64CA" w:rsidRPr="006E64CA" w:rsidRDefault="006E64CA" w:rsidP="00D75414">
      <w:pPr>
        <w:pStyle w:val="NormalWeb"/>
        <w:shd w:val="clear" w:color="auto" w:fill="FFFFFF"/>
        <w:spacing w:before="0" w:beforeAutospacing="0" w:after="0" w:afterAutospacing="0"/>
        <w:textAlignment w:val="baseline"/>
        <w:rPr>
          <w:rFonts w:ascii="Book Antiqua" w:hAnsi="Book Antiqua" w:cs="Arial"/>
          <w:color w:val="000000"/>
          <w:sz w:val="12"/>
          <w:szCs w:val="12"/>
        </w:rPr>
      </w:pPr>
    </w:p>
    <w:tbl>
      <w:tblPr>
        <w:tblW w:w="7099" w:type="dxa"/>
        <w:tblInd w:w="1394" w:type="dxa"/>
        <w:tblLook w:val="04A0" w:firstRow="1" w:lastRow="0" w:firstColumn="1" w:lastColumn="0" w:noHBand="0" w:noVBand="1"/>
      </w:tblPr>
      <w:tblGrid>
        <w:gridCol w:w="439"/>
        <w:gridCol w:w="2648"/>
        <w:gridCol w:w="850"/>
        <w:gridCol w:w="709"/>
        <w:gridCol w:w="820"/>
        <w:gridCol w:w="700"/>
        <w:gridCol w:w="920"/>
        <w:gridCol w:w="13"/>
      </w:tblGrid>
      <w:tr w:rsidR="006E64CA" w:rsidRPr="006E64CA" w:rsidTr="00D75414">
        <w:trPr>
          <w:gridAfter w:val="1"/>
          <w:wAfter w:w="13" w:type="dxa"/>
          <w:trHeight w:val="872"/>
        </w:trPr>
        <w:tc>
          <w:tcPr>
            <w:tcW w:w="439"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6E64CA" w:rsidRPr="006E64CA" w:rsidRDefault="006E64CA" w:rsidP="006E64CA">
            <w:pPr>
              <w:spacing w:after="0" w:line="240" w:lineRule="auto"/>
              <w:jc w:val="center"/>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No</w:t>
            </w:r>
          </w:p>
        </w:tc>
        <w:tc>
          <w:tcPr>
            <w:tcW w:w="2648"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6E64CA" w:rsidRPr="006E64CA" w:rsidRDefault="006E64CA" w:rsidP="006E64CA">
            <w:pPr>
              <w:spacing w:after="0" w:line="240" w:lineRule="auto"/>
              <w:jc w:val="center"/>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Kabupaten/Kota</w:t>
            </w:r>
          </w:p>
        </w:tc>
        <w:tc>
          <w:tcPr>
            <w:tcW w:w="1559" w:type="dxa"/>
            <w:gridSpan w:val="2"/>
            <w:tcBorders>
              <w:top w:val="single" w:sz="4" w:space="0" w:color="auto"/>
              <w:left w:val="nil"/>
              <w:bottom w:val="single" w:sz="4" w:space="0" w:color="auto"/>
              <w:right w:val="single" w:sz="4" w:space="0" w:color="000000"/>
            </w:tcBorders>
            <w:shd w:val="clear" w:color="000000" w:fill="E26B0A"/>
            <w:vAlign w:val="center"/>
            <w:hideMark/>
          </w:tcPr>
          <w:p w:rsidR="006E64CA" w:rsidRPr="006E64CA" w:rsidRDefault="006E64CA" w:rsidP="006E64CA">
            <w:pPr>
              <w:spacing w:after="0" w:line="240" w:lineRule="auto"/>
              <w:jc w:val="center"/>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Penduduk Usia    1-4 Tahun pada Pertengahan Tahun</w:t>
            </w:r>
          </w:p>
        </w:tc>
        <w:tc>
          <w:tcPr>
            <w:tcW w:w="1520" w:type="dxa"/>
            <w:gridSpan w:val="2"/>
            <w:tcBorders>
              <w:top w:val="single" w:sz="4" w:space="0" w:color="auto"/>
              <w:left w:val="nil"/>
              <w:bottom w:val="single" w:sz="4" w:space="0" w:color="auto"/>
              <w:right w:val="single" w:sz="4" w:space="0" w:color="000000"/>
            </w:tcBorders>
            <w:shd w:val="clear" w:color="000000" w:fill="E26B0A"/>
            <w:vAlign w:val="center"/>
            <w:hideMark/>
          </w:tcPr>
          <w:p w:rsidR="006E64CA" w:rsidRPr="006E64CA" w:rsidRDefault="006E64CA" w:rsidP="006E64CA">
            <w:pPr>
              <w:spacing w:after="0" w:line="240" w:lineRule="auto"/>
              <w:jc w:val="center"/>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 xml:space="preserve">Kematian </w:t>
            </w:r>
            <w:r w:rsidR="000A4164">
              <w:rPr>
                <w:rFonts w:ascii="Book Antiqua" w:eastAsia="Times New Roman" w:hAnsi="Book Antiqua" w:cs="Calibri"/>
                <w:b/>
                <w:bCs/>
                <w:color w:val="FFFFFF"/>
                <w:sz w:val="16"/>
                <w:szCs w:val="16"/>
                <w:lang w:val="en-ID" w:eastAsia="en-ID"/>
              </w:rPr>
              <w:t>Balita</w:t>
            </w:r>
            <w:r w:rsidRPr="006E64CA">
              <w:rPr>
                <w:rFonts w:ascii="Book Antiqua" w:eastAsia="Times New Roman" w:hAnsi="Book Antiqua" w:cs="Calibri"/>
                <w:b/>
                <w:bCs/>
                <w:color w:val="FFFFFF"/>
                <w:sz w:val="16"/>
                <w:szCs w:val="16"/>
                <w:lang w:val="en-ID" w:eastAsia="en-ID"/>
              </w:rPr>
              <w:t xml:space="preserve"> </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6E64CA" w:rsidRPr="006E64CA" w:rsidRDefault="006E64CA" w:rsidP="006E64CA">
            <w:pPr>
              <w:spacing w:after="0" w:line="240" w:lineRule="auto"/>
              <w:jc w:val="center"/>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 xml:space="preserve">AK </w:t>
            </w:r>
            <w:r w:rsidR="000A4164">
              <w:rPr>
                <w:rFonts w:ascii="Book Antiqua" w:eastAsia="Times New Roman" w:hAnsi="Book Antiqua" w:cs="Calibri"/>
                <w:b/>
                <w:bCs/>
                <w:color w:val="FFFFFF"/>
                <w:sz w:val="16"/>
                <w:szCs w:val="16"/>
                <w:lang w:val="en-ID" w:eastAsia="en-ID"/>
              </w:rPr>
              <w:t>Balita</w:t>
            </w:r>
          </w:p>
        </w:tc>
      </w:tr>
      <w:tr w:rsidR="006E64CA" w:rsidRPr="006E64CA" w:rsidTr="00D75414">
        <w:trPr>
          <w:gridAfter w:val="1"/>
          <w:wAfter w:w="13" w:type="dxa"/>
          <w:trHeight w:val="540"/>
        </w:trPr>
        <w:tc>
          <w:tcPr>
            <w:tcW w:w="439" w:type="dxa"/>
            <w:vMerge/>
            <w:tcBorders>
              <w:top w:val="single" w:sz="4" w:space="0" w:color="auto"/>
              <w:left w:val="single" w:sz="4" w:space="0" w:color="auto"/>
              <w:bottom w:val="single" w:sz="4" w:space="0" w:color="auto"/>
              <w:right w:val="single" w:sz="4" w:space="0" w:color="auto"/>
            </w:tcBorders>
            <w:vAlign w:val="center"/>
            <w:hideMark/>
          </w:tcPr>
          <w:p w:rsidR="006E64CA" w:rsidRPr="006E64CA" w:rsidRDefault="006E64CA" w:rsidP="006E64CA">
            <w:pPr>
              <w:spacing w:after="0" w:line="240" w:lineRule="auto"/>
              <w:rPr>
                <w:rFonts w:ascii="Book Antiqua" w:eastAsia="Times New Roman" w:hAnsi="Book Antiqua" w:cs="Calibri"/>
                <w:b/>
                <w:bCs/>
                <w:color w:val="FFFFFF"/>
                <w:sz w:val="16"/>
                <w:szCs w:val="16"/>
                <w:lang w:val="en-ID" w:eastAsia="en-ID"/>
              </w:rPr>
            </w:pPr>
          </w:p>
        </w:tc>
        <w:tc>
          <w:tcPr>
            <w:tcW w:w="2648" w:type="dxa"/>
            <w:vMerge/>
            <w:tcBorders>
              <w:top w:val="single" w:sz="4" w:space="0" w:color="auto"/>
              <w:left w:val="single" w:sz="4" w:space="0" w:color="auto"/>
              <w:bottom w:val="single" w:sz="4" w:space="0" w:color="auto"/>
              <w:right w:val="single" w:sz="4" w:space="0" w:color="auto"/>
            </w:tcBorders>
            <w:vAlign w:val="center"/>
            <w:hideMark/>
          </w:tcPr>
          <w:p w:rsidR="006E64CA" w:rsidRPr="006E64CA" w:rsidRDefault="006E64CA" w:rsidP="006E64CA">
            <w:pPr>
              <w:spacing w:after="0" w:line="240" w:lineRule="auto"/>
              <w:rPr>
                <w:rFonts w:ascii="Book Antiqua" w:eastAsia="Times New Roman" w:hAnsi="Book Antiqua" w:cs="Calibri"/>
                <w:b/>
                <w:bCs/>
                <w:color w:val="FFFFFF"/>
                <w:sz w:val="16"/>
                <w:szCs w:val="16"/>
                <w:lang w:val="en-ID" w:eastAsia="en-ID"/>
              </w:rPr>
            </w:pPr>
          </w:p>
        </w:tc>
        <w:tc>
          <w:tcPr>
            <w:tcW w:w="850" w:type="dxa"/>
            <w:tcBorders>
              <w:top w:val="nil"/>
              <w:left w:val="nil"/>
              <w:bottom w:val="single" w:sz="4" w:space="0" w:color="auto"/>
              <w:right w:val="single" w:sz="4" w:space="0" w:color="auto"/>
            </w:tcBorders>
            <w:shd w:val="clear" w:color="000000" w:fill="E26B0A"/>
            <w:vAlign w:val="center"/>
            <w:hideMark/>
          </w:tcPr>
          <w:p w:rsidR="006E64CA" w:rsidRPr="006E64CA" w:rsidRDefault="006E64CA" w:rsidP="006E64CA">
            <w:pPr>
              <w:spacing w:after="0" w:line="240" w:lineRule="auto"/>
              <w:jc w:val="center"/>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Jumlah (Jiwa)</w:t>
            </w:r>
          </w:p>
        </w:tc>
        <w:tc>
          <w:tcPr>
            <w:tcW w:w="709" w:type="dxa"/>
            <w:tcBorders>
              <w:top w:val="nil"/>
              <w:left w:val="nil"/>
              <w:bottom w:val="single" w:sz="4" w:space="0" w:color="auto"/>
              <w:right w:val="single" w:sz="4" w:space="0" w:color="auto"/>
            </w:tcBorders>
            <w:shd w:val="clear" w:color="000000" w:fill="E26B0A"/>
            <w:vAlign w:val="center"/>
            <w:hideMark/>
          </w:tcPr>
          <w:p w:rsidR="006E64CA" w:rsidRPr="006E64CA" w:rsidRDefault="006E64CA" w:rsidP="006E64CA">
            <w:pPr>
              <w:spacing w:after="0" w:line="240" w:lineRule="auto"/>
              <w:jc w:val="center"/>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w:t>
            </w:r>
          </w:p>
        </w:tc>
        <w:tc>
          <w:tcPr>
            <w:tcW w:w="820" w:type="dxa"/>
            <w:tcBorders>
              <w:top w:val="nil"/>
              <w:left w:val="nil"/>
              <w:bottom w:val="single" w:sz="4" w:space="0" w:color="auto"/>
              <w:right w:val="single" w:sz="4" w:space="0" w:color="auto"/>
            </w:tcBorders>
            <w:shd w:val="clear" w:color="000000" w:fill="E26B0A"/>
            <w:vAlign w:val="center"/>
            <w:hideMark/>
          </w:tcPr>
          <w:p w:rsidR="006E64CA" w:rsidRPr="006E64CA" w:rsidRDefault="006E64CA" w:rsidP="006E64CA">
            <w:pPr>
              <w:spacing w:after="0" w:line="240" w:lineRule="auto"/>
              <w:jc w:val="center"/>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Jumlah (Jiwa)</w:t>
            </w:r>
          </w:p>
        </w:tc>
        <w:tc>
          <w:tcPr>
            <w:tcW w:w="700" w:type="dxa"/>
            <w:tcBorders>
              <w:top w:val="nil"/>
              <w:left w:val="nil"/>
              <w:bottom w:val="single" w:sz="4" w:space="0" w:color="auto"/>
              <w:right w:val="single" w:sz="4" w:space="0" w:color="auto"/>
            </w:tcBorders>
            <w:shd w:val="clear" w:color="000000" w:fill="E26B0A"/>
            <w:vAlign w:val="center"/>
            <w:hideMark/>
          </w:tcPr>
          <w:p w:rsidR="006E64CA" w:rsidRPr="006E64CA" w:rsidRDefault="006E64CA" w:rsidP="006E64CA">
            <w:pPr>
              <w:spacing w:after="0" w:line="240" w:lineRule="auto"/>
              <w:jc w:val="center"/>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w:t>
            </w: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6E64CA" w:rsidRPr="006E64CA" w:rsidRDefault="006E64CA" w:rsidP="006E64CA">
            <w:pPr>
              <w:spacing w:after="0" w:line="240" w:lineRule="auto"/>
              <w:rPr>
                <w:rFonts w:ascii="Book Antiqua" w:eastAsia="Times New Roman" w:hAnsi="Book Antiqua" w:cs="Calibri"/>
                <w:b/>
                <w:bCs/>
                <w:color w:val="FFFFFF"/>
                <w:sz w:val="16"/>
                <w:szCs w:val="16"/>
                <w:lang w:val="en-ID" w:eastAsia="en-ID"/>
              </w:rPr>
            </w:pP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1</w:t>
            </w:r>
          </w:p>
        </w:tc>
        <w:tc>
          <w:tcPr>
            <w:tcW w:w="2648"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Kabupaten Pesisir Selatan</w:t>
            </w:r>
          </w:p>
        </w:tc>
        <w:tc>
          <w:tcPr>
            <w:tcW w:w="85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9.047 </w:t>
            </w:r>
          </w:p>
        </w:tc>
        <w:tc>
          <w:tcPr>
            <w:tcW w:w="709"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9,51 </w:t>
            </w:r>
          </w:p>
        </w:tc>
        <w:tc>
          <w:tcPr>
            <w:tcW w:w="8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5 </w:t>
            </w:r>
          </w:p>
        </w:tc>
        <w:tc>
          <w:tcPr>
            <w:tcW w:w="70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3,94 </w:t>
            </w:r>
          </w:p>
        </w:tc>
        <w:tc>
          <w:tcPr>
            <w:tcW w:w="9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0,55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2</w:t>
            </w:r>
          </w:p>
        </w:tc>
        <w:tc>
          <w:tcPr>
            <w:tcW w:w="2648"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Kabupaten Solok </w:t>
            </w:r>
          </w:p>
        </w:tc>
        <w:tc>
          <w:tcPr>
            <w:tcW w:w="85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6.904 </w:t>
            </w:r>
          </w:p>
        </w:tc>
        <w:tc>
          <w:tcPr>
            <w:tcW w:w="709"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7,26 </w:t>
            </w:r>
          </w:p>
        </w:tc>
        <w:tc>
          <w:tcPr>
            <w:tcW w:w="8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10 </w:t>
            </w:r>
          </w:p>
        </w:tc>
        <w:tc>
          <w:tcPr>
            <w:tcW w:w="70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7,87 </w:t>
            </w:r>
          </w:p>
        </w:tc>
        <w:tc>
          <w:tcPr>
            <w:tcW w:w="9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1,45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3</w:t>
            </w:r>
          </w:p>
        </w:tc>
        <w:tc>
          <w:tcPr>
            <w:tcW w:w="2648"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Kabupaten Sijunjung</w:t>
            </w:r>
          </w:p>
        </w:tc>
        <w:tc>
          <w:tcPr>
            <w:tcW w:w="85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4.245 </w:t>
            </w:r>
          </w:p>
        </w:tc>
        <w:tc>
          <w:tcPr>
            <w:tcW w:w="709"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4,46 </w:t>
            </w:r>
          </w:p>
        </w:tc>
        <w:tc>
          <w:tcPr>
            <w:tcW w:w="8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6 </w:t>
            </w:r>
          </w:p>
        </w:tc>
        <w:tc>
          <w:tcPr>
            <w:tcW w:w="70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4,72 </w:t>
            </w:r>
          </w:p>
        </w:tc>
        <w:tc>
          <w:tcPr>
            <w:tcW w:w="9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1,41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4</w:t>
            </w:r>
          </w:p>
        </w:tc>
        <w:tc>
          <w:tcPr>
            <w:tcW w:w="2648"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Kabupaten Tanah Datar</w:t>
            </w:r>
          </w:p>
        </w:tc>
        <w:tc>
          <w:tcPr>
            <w:tcW w:w="85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4.732 </w:t>
            </w:r>
          </w:p>
        </w:tc>
        <w:tc>
          <w:tcPr>
            <w:tcW w:w="709"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4,97 </w:t>
            </w:r>
          </w:p>
        </w:tc>
        <w:tc>
          <w:tcPr>
            <w:tcW w:w="8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14 </w:t>
            </w:r>
          </w:p>
        </w:tc>
        <w:tc>
          <w:tcPr>
            <w:tcW w:w="70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11,02 </w:t>
            </w:r>
          </w:p>
        </w:tc>
        <w:tc>
          <w:tcPr>
            <w:tcW w:w="9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2,96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5</w:t>
            </w:r>
          </w:p>
        </w:tc>
        <w:tc>
          <w:tcPr>
            <w:tcW w:w="2648"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Kabupaten Padang Pariaman</w:t>
            </w:r>
          </w:p>
        </w:tc>
        <w:tc>
          <w:tcPr>
            <w:tcW w:w="85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6.566 </w:t>
            </w:r>
          </w:p>
        </w:tc>
        <w:tc>
          <w:tcPr>
            <w:tcW w:w="709"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6,90 </w:t>
            </w:r>
          </w:p>
        </w:tc>
        <w:tc>
          <w:tcPr>
            <w:tcW w:w="8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 </w:t>
            </w:r>
          </w:p>
        </w:tc>
        <w:tc>
          <w:tcPr>
            <w:tcW w:w="70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1,57 </w:t>
            </w:r>
          </w:p>
        </w:tc>
        <w:tc>
          <w:tcPr>
            <w:tcW w:w="9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0,30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6</w:t>
            </w:r>
          </w:p>
        </w:tc>
        <w:tc>
          <w:tcPr>
            <w:tcW w:w="2648"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Kabupaten Agam</w:t>
            </w:r>
          </w:p>
        </w:tc>
        <w:tc>
          <w:tcPr>
            <w:tcW w:w="85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7.489 </w:t>
            </w:r>
          </w:p>
        </w:tc>
        <w:tc>
          <w:tcPr>
            <w:tcW w:w="709"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7,87 </w:t>
            </w:r>
          </w:p>
        </w:tc>
        <w:tc>
          <w:tcPr>
            <w:tcW w:w="8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9 </w:t>
            </w:r>
          </w:p>
        </w:tc>
        <w:tc>
          <w:tcPr>
            <w:tcW w:w="70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7,09 </w:t>
            </w:r>
          </w:p>
        </w:tc>
        <w:tc>
          <w:tcPr>
            <w:tcW w:w="9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1,20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7</w:t>
            </w:r>
          </w:p>
        </w:tc>
        <w:tc>
          <w:tcPr>
            <w:tcW w:w="2648"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Kabupaten Lima Puluh Kota</w:t>
            </w:r>
          </w:p>
        </w:tc>
        <w:tc>
          <w:tcPr>
            <w:tcW w:w="85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6.322 </w:t>
            </w:r>
          </w:p>
        </w:tc>
        <w:tc>
          <w:tcPr>
            <w:tcW w:w="709"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6,65 </w:t>
            </w:r>
          </w:p>
        </w:tc>
        <w:tc>
          <w:tcPr>
            <w:tcW w:w="8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12 </w:t>
            </w:r>
          </w:p>
        </w:tc>
        <w:tc>
          <w:tcPr>
            <w:tcW w:w="70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9,45 </w:t>
            </w:r>
          </w:p>
        </w:tc>
        <w:tc>
          <w:tcPr>
            <w:tcW w:w="9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1,90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8</w:t>
            </w:r>
          </w:p>
        </w:tc>
        <w:tc>
          <w:tcPr>
            <w:tcW w:w="2648"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Kabupaten Pasaman </w:t>
            </w:r>
          </w:p>
        </w:tc>
        <w:tc>
          <w:tcPr>
            <w:tcW w:w="85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5.339 </w:t>
            </w:r>
          </w:p>
        </w:tc>
        <w:tc>
          <w:tcPr>
            <w:tcW w:w="709"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5,61 </w:t>
            </w:r>
          </w:p>
        </w:tc>
        <w:tc>
          <w:tcPr>
            <w:tcW w:w="8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6 </w:t>
            </w:r>
          </w:p>
        </w:tc>
        <w:tc>
          <w:tcPr>
            <w:tcW w:w="70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4,72 </w:t>
            </w:r>
          </w:p>
        </w:tc>
        <w:tc>
          <w:tcPr>
            <w:tcW w:w="9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1,12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9</w:t>
            </w:r>
          </w:p>
        </w:tc>
        <w:tc>
          <w:tcPr>
            <w:tcW w:w="2648"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Kabupaten Kepulauan Mentawai</w:t>
            </w:r>
          </w:p>
        </w:tc>
        <w:tc>
          <w:tcPr>
            <w:tcW w:w="85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1.830 </w:t>
            </w:r>
          </w:p>
        </w:tc>
        <w:tc>
          <w:tcPr>
            <w:tcW w:w="709"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1,92 </w:t>
            </w:r>
          </w:p>
        </w:tc>
        <w:tc>
          <w:tcPr>
            <w:tcW w:w="8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4 </w:t>
            </w:r>
          </w:p>
        </w:tc>
        <w:tc>
          <w:tcPr>
            <w:tcW w:w="70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3,15 </w:t>
            </w:r>
          </w:p>
        </w:tc>
        <w:tc>
          <w:tcPr>
            <w:tcW w:w="9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2,19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10</w:t>
            </w:r>
          </w:p>
        </w:tc>
        <w:tc>
          <w:tcPr>
            <w:tcW w:w="2648"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Kabupaten Dharmasraya</w:t>
            </w:r>
          </w:p>
        </w:tc>
        <w:tc>
          <w:tcPr>
            <w:tcW w:w="85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3.671 </w:t>
            </w:r>
          </w:p>
        </w:tc>
        <w:tc>
          <w:tcPr>
            <w:tcW w:w="709"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3,86 </w:t>
            </w:r>
          </w:p>
        </w:tc>
        <w:tc>
          <w:tcPr>
            <w:tcW w:w="8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9 </w:t>
            </w:r>
          </w:p>
        </w:tc>
        <w:tc>
          <w:tcPr>
            <w:tcW w:w="70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7,09 </w:t>
            </w:r>
          </w:p>
        </w:tc>
        <w:tc>
          <w:tcPr>
            <w:tcW w:w="9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2,45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11</w:t>
            </w:r>
          </w:p>
        </w:tc>
        <w:tc>
          <w:tcPr>
            <w:tcW w:w="2648"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Kabupaten Solok Selatan</w:t>
            </w:r>
          </w:p>
        </w:tc>
        <w:tc>
          <w:tcPr>
            <w:tcW w:w="85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3.264 </w:t>
            </w:r>
          </w:p>
        </w:tc>
        <w:tc>
          <w:tcPr>
            <w:tcW w:w="709"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3,43 </w:t>
            </w:r>
          </w:p>
        </w:tc>
        <w:tc>
          <w:tcPr>
            <w:tcW w:w="8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 </w:t>
            </w:r>
          </w:p>
        </w:tc>
        <w:tc>
          <w:tcPr>
            <w:tcW w:w="70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1,57 </w:t>
            </w:r>
          </w:p>
        </w:tc>
        <w:tc>
          <w:tcPr>
            <w:tcW w:w="9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0,61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12</w:t>
            </w:r>
          </w:p>
        </w:tc>
        <w:tc>
          <w:tcPr>
            <w:tcW w:w="2648"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Kabupaten Pasaman Barat</w:t>
            </w:r>
          </w:p>
        </w:tc>
        <w:tc>
          <w:tcPr>
            <w:tcW w:w="85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8.289 </w:t>
            </w:r>
          </w:p>
        </w:tc>
        <w:tc>
          <w:tcPr>
            <w:tcW w:w="709"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8,71 </w:t>
            </w:r>
          </w:p>
        </w:tc>
        <w:tc>
          <w:tcPr>
            <w:tcW w:w="8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15 </w:t>
            </w:r>
          </w:p>
        </w:tc>
        <w:tc>
          <w:tcPr>
            <w:tcW w:w="70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11,81 </w:t>
            </w:r>
          </w:p>
        </w:tc>
        <w:tc>
          <w:tcPr>
            <w:tcW w:w="9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1,81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13</w:t>
            </w:r>
          </w:p>
        </w:tc>
        <w:tc>
          <w:tcPr>
            <w:tcW w:w="2648"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Kota Padang</w:t>
            </w:r>
          </w:p>
        </w:tc>
        <w:tc>
          <w:tcPr>
            <w:tcW w:w="85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16.954 </w:t>
            </w:r>
          </w:p>
        </w:tc>
        <w:tc>
          <w:tcPr>
            <w:tcW w:w="709"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17,82 </w:t>
            </w:r>
          </w:p>
        </w:tc>
        <w:tc>
          <w:tcPr>
            <w:tcW w:w="8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19 </w:t>
            </w:r>
          </w:p>
        </w:tc>
        <w:tc>
          <w:tcPr>
            <w:tcW w:w="70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14,96 </w:t>
            </w:r>
          </w:p>
        </w:tc>
        <w:tc>
          <w:tcPr>
            <w:tcW w:w="9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1,12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14</w:t>
            </w:r>
          </w:p>
        </w:tc>
        <w:tc>
          <w:tcPr>
            <w:tcW w:w="2648"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Kota Solok</w:t>
            </w:r>
          </w:p>
        </w:tc>
        <w:tc>
          <w:tcPr>
            <w:tcW w:w="85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1.426 </w:t>
            </w:r>
          </w:p>
        </w:tc>
        <w:tc>
          <w:tcPr>
            <w:tcW w:w="709"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1,50 </w:t>
            </w:r>
          </w:p>
        </w:tc>
        <w:tc>
          <w:tcPr>
            <w:tcW w:w="8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3 </w:t>
            </w:r>
          </w:p>
        </w:tc>
        <w:tc>
          <w:tcPr>
            <w:tcW w:w="70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2,36 </w:t>
            </w:r>
          </w:p>
        </w:tc>
        <w:tc>
          <w:tcPr>
            <w:tcW w:w="9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2,10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15</w:t>
            </w:r>
          </w:p>
        </w:tc>
        <w:tc>
          <w:tcPr>
            <w:tcW w:w="2648"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Kota Sawahlunto</w:t>
            </w:r>
          </w:p>
        </w:tc>
        <w:tc>
          <w:tcPr>
            <w:tcW w:w="85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1.013 </w:t>
            </w:r>
          </w:p>
        </w:tc>
        <w:tc>
          <w:tcPr>
            <w:tcW w:w="709"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1,06 </w:t>
            </w:r>
          </w:p>
        </w:tc>
        <w:tc>
          <w:tcPr>
            <w:tcW w:w="8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3 </w:t>
            </w:r>
          </w:p>
        </w:tc>
        <w:tc>
          <w:tcPr>
            <w:tcW w:w="70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2,36 </w:t>
            </w:r>
          </w:p>
        </w:tc>
        <w:tc>
          <w:tcPr>
            <w:tcW w:w="9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2,96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16</w:t>
            </w:r>
          </w:p>
        </w:tc>
        <w:tc>
          <w:tcPr>
            <w:tcW w:w="2648"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Kota Padang Panjang</w:t>
            </w:r>
          </w:p>
        </w:tc>
        <w:tc>
          <w:tcPr>
            <w:tcW w:w="85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1.089 </w:t>
            </w:r>
          </w:p>
        </w:tc>
        <w:tc>
          <w:tcPr>
            <w:tcW w:w="709"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1,14 </w:t>
            </w:r>
          </w:p>
        </w:tc>
        <w:tc>
          <w:tcPr>
            <w:tcW w:w="8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 </w:t>
            </w:r>
          </w:p>
        </w:tc>
        <w:tc>
          <w:tcPr>
            <w:tcW w:w="70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0,79 </w:t>
            </w:r>
          </w:p>
        </w:tc>
        <w:tc>
          <w:tcPr>
            <w:tcW w:w="9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0,92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17</w:t>
            </w:r>
          </w:p>
        </w:tc>
        <w:tc>
          <w:tcPr>
            <w:tcW w:w="2648"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Kota Bukittinggi</w:t>
            </w:r>
          </w:p>
        </w:tc>
        <w:tc>
          <w:tcPr>
            <w:tcW w:w="85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2.427 </w:t>
            </w:r>
          </w:p>
        </w:tc>
        <w:tc>
          <w:tcPr>
            <w:tcW w:w="709"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2,55 </w:t>
            </w:r>
          </w:p>
        </w:tc>
        <w:tc>
          <w:tcPr>
            <w:tcW w:w="8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 </w:t>
            </w:r>
          </w:p>
        </w:tc>
        <w:tc>
          <w:tcPr>
            <w:tcW w:w="70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0,79 </w:t>
            </w:r>
          </w:p>
        </w:tc>
        <w:tc>
          <w:tcPr>
            <w:tcW w:w="9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0,41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F79646"/>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18</w:t>
            </w:r>
          </w:p>
        </w:tc>
        <w:tc>
          <w:tcPr>
            <w:tcW w:w="2648"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Kota Payakumbuh</w:t>
            </w:r>
          </w:p>
        </w:tc>
        <w:tc>
          <w:tcPr>
            <w:tcW w:w="85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2.838 </w:t>
            </w:r>
          </w:p>
        </w:tc>
        <w:tc>
          <w:tcPr>
            <w:tcW w:w="709"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2,98 </w:t>
            </w:r>
          </w:p>
        </w:tc>
        <w:tc>
          <w:tcPr>
            <w:tcW w:w="8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3 </w:t>
            </w:r>
          </w:p>
        </w:tc>
        <w:tc>
          <w:tcPr>
            <w:tcW w:w="70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2,36 </w:t>
            </w:r>
          </w:p>
        </w:tc>
        <w:tc>
          <w:tcPr>
            <w:tcW w:w="920" w:type="dxa"/>
            <w:tcBorders>
              <w:top w:val="nil"/>
              <w:left w:val="nil"/>
              <w:bottom w:val="single" w:sz="4" w:space="0" w:color="auto"/>
              <w:right w:val="single" w:sz="4" w:space="0" w:color="auto"/>
            </w:tcBorders>
            <w:shd w:val="clear" w:color="000000" w:fill="F79646"/>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1,06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92D050"/>
            <w:noWrap/>
            <w:hideMark/>
          </w:tcPr>
          <w:p w:rsidR="006E64CA" w:rsidRPr="006E64CA" w:rsidRDefault="006E64CA" w:rsidP="006E64CA">
            <w:pPr>
              <w:spacing w:after="0" w:line="240" w:lineRule="auto"/>
              <w:jc w:val="center"/>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19</w:t>
            </w:r>
          </w:p>
        </w:tc>
        <w:tc>
          <w:tcPr>
            <w:tcW w:w="2648"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Kota Pariaman</w:t>
            </w:r>
          </w:p>
        </w:tc>
        <w:tc>
          <w:tcPr>
            <w:tcW w:w="85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1.680 </w:t>
            </w:r>
          </w:p>
        </w:tc>
        <w:tc>
          <w:tcPr>
            <w:tcW w:w="709"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1,77 </w:t>
            </w:r>
          </w:p>
        </w:tc>
        <w:tc>
          <w:tcPr>
            <w:tcW w:w="8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3 </w:t>
            </w:r>
          </w:p>
        </w:tc>
        <w:tc>
          <w:tcPr>
            <w:tcW w:w="70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2,36 </w:t>
            </w:r>
          </w:p>
        </w:tc>
        <w:tc>
          <w:tcPr>
            <w:tcW w:w="920" w:type="dxa"/>
            <w:tcBorders>
              <w:top w:val="nil"/>
              <w:left w:val="nil"/>
              <w:bottom w:val="single" w:sz="4" w:space="0" w:color="auto"/>
              <w:right w:val="single" w:sz="4" w:space="0" w:color="auto"/>
            </w:tcBorders>
            <w:shd w:val="clear" w:color="000000" w:fill="92D050"/>
            <w:noWrap/>
            <w:hideMark/>
          </w:tcPr>
          <w:p w:rsidR="006E64CA" w:rsidRPr="006E64CA" w:rsidRDefault="006E64CA" w:rsidP="006E64CA">
            <w:pPr>
              <w:spacing w:after="0" w:line="240" w:lineRule="auto"/>
              <w:rPr>
                <w:rFonts w:ascii="Book Antiqua" w:eastAsia="Times New Roman" w:hAnsi="Book Antiqua" w:cs="Calibri"/>
                <w:color w:val="000000"/>
                <w:sz w:val="16"/>
                <w:szCs w:val="16"/>
                <w:lang w:val="en-ID" w:eastAsia="en-ID"/>
              </w:rPr>
            </w:pPr>
            <w:r w:rsidRPr="006E64CA">
              <w:rPr>
                <w:rFonts w:ascii="Book Antiqua" w:eastAsia="Times New Roman" w:hAnsi="Book Antiqua" w:cs="Calibri"/>
                <w:color w:val="000000"/>
                <w:sz w:val="16"/>
                <w:szCs w:val="16"/>
                <w:lang w:val="en-ID" w:eastAsia="en-ID"/>
              </w:rPr>
              <w:t xml:space="preserve">          1,79 </w:t>
            </w:r>
          </w:p>
        </w:tc>
      </w:tr>
      <w:tr w:rsidR="006E64CA" w:rsidRPr="006E64CA" w:rsidTr="00D75414">
        <w:trPr>
          <w:gridAfter w:val="1"/>
          <w:wAfter w:w="13" w:type="dxa"/>
          <w:trHeight w:val="255"/>
        </w:trPr>
        <w:tc>
          <w:tcPr>
            <w:tcW w:w="439" w:type="dxa"/>
            <w:tcBorders>
              <w:top w:val="nil"/>
              <w:left w:val="single" w:sz="4" w:space="0" w:color="auto"/>
              <w:bottom w:val="single" w:sz="4" w:space="0" w:color="auto"/>
              <w:right w:val="single" w:sz="4" w:space="0" w:color="auto"/>
            </w:tcBorders>
            <w:shd w:val="clear" w:color="000000" w:fill="00B050"/>
            <w:noWrap/>
            <w:hideMark/>
          </w:tcPr>
          <w:p w:rsidR="006E64CA" w:rsidRPr="006E64CA" w:rsidRDefault="006E64CA" w:rsidP="006E64CA">
            <w:pPr>
              <w:spacing w:after="0" w:line="240" w:lineRule="auto"/>
              <w:jc w:val="center"/>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 </w:t>
            </w:r>
          </w:p>
        </w:tc>
        <w:tc>
          <w:tcPr>
            <w:tcW w:w="2648" w:type="dxa"/>
            <w:tcBorders>
              <w:top w:val="nil"/>
              <w:left w:val="nil"/>
              <w:bottom w:val="single" w:sz="4" w:space="0" w:color="auto"/>
              <w:right w:val="single" w:sz="4" w:space="0" w:color="auto"/>
            </w:tcBorders>
            <w:shd w:val="clear" w:color="000000" w:fill="00B050"/>
            <w:noWrap/>
            <w:hideMark/>
          </w:tcPr>
          <w:p w:rsidR="006E64CA" w:rsidRPr="006E64CA" w:rsidRDefault="006E64CA" w:rsidP="006E64CA">
            <w:pPr>
              <w:spacing w:after="0" w:line="240" w:lineRule="auto"/>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SUMATERA BARAT</w:t>
            </w:r>
          </w:p>
        </w:tc>
        <w:tc>
          <w:tcPr>
            <w:tcW w:w="850" w:type="dxa"/>
            <w:tcBorders>
              <w:top w:val="nil"/>
              <w:left w:val="nil"/>
              <w:bottom w:val="single" w:sz="4" w:space="0" w:color="auto"/>
              <w:right w:val="single" w:sz="4" w:space="0" w:color="auto"/>
            </w:tcBorders>
            <w:shd w:val="clear" w:color="000000" w:fill="00B050"/>
            <w:noWrap/>
            <w:hideMark/>
          </w:tcPr>
          <w:p w:rsidR="006E64CA" w:rsidRPr="006E64CA" w:rsidRDefault="006E64CA" w:rsidP="006E64CA">
            <w:pPr>
              <w:spacing w:after="0" w:line="240" w:lineRule="auto"/>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 xml:space="preserve">    95.125 </w:t>
            </w:r>
          </w:p>
        </w:tc>
        <w:tc>
          <w:tcPr>
            <w:tcW w:w="709" w:type="dxa"/>
            <w:tcBorders>
              <w:top w:val="nil"/>
              <w:left w:val="nil"/>
              <w:bottom w:val="single" w:sz="4" w:space="0" w:color="auto"/>
              <w:right w:val="single" w:sz="4" w:space="0" w:color="auto"/>
            </w:tcBorders>
            <w:shd w:val="clear" w:color="000000" w:fill="00B050"/>
            <w:noWrap/>
            <w:hideMark/>
          </w:tcPr>
          <w:p w:rsidR="006E64CA" w:rsidRPr="006E64CA" w:rsidRDefault="006E64CA" w:rsidP="006E64CA">
            <w:pPr>
              <w:spacing w:after="0" w:line="240" w:lineRule="auto"/>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 xml:space="preserve"> 100,00 </w:t>
            </w:r>
          </w:p>
        </w:tc>
        <w:tc>
          <w:tcPr>
            <w:tcW w:w="820" w:type="dxa"/>
            <w:tcBorders>
              <w:top w:val="nil"/>
              <w:left w:val="nil"/>
              <w:bottom w:val="single" w:sz="4" w:space="0" w:color="auto"/>
              <w:right w:val="single" w:sz="4" w:space="0" w:color="auto"/>
            </w:tcBorders>
            <w:shd w:val="clear" w:color="000000" w:fill="00B050"/>
            <w:noWrap/>
            <w:hideMark/>
          </w:tcPr>
          <w:p w:rsidR="006E64CA" w:rsidRPr="006E64CA" w:rsidRDefault="006E64CA" w:rsidP="006E64CA">
            <w:pPr>
              <w:spacing w:after="0" w:line="240" w:lineRule="auto"/>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 xml:space="preserve">         127 </w:t>
            </w:r>
          </w:p>
        </w:tc>
        <w:tc>
          <w:tcPr>
            <w:tcW w:w="700" w:type="dxa"/>
            <w:tcBorders>
              <w:top w:val="nil"/>
              <w:left w:val="nil"/>
              <w:bottom w:val="single" w:sz="4" w:space="0" w:color="auto"/>
              <w:right w:val="single" w:sz="4" w:space="0" w:color="auto"/>
            </w:tcBorders>
            <w:shd w:val="clear" w:color="000000" w:fill="00B050"/>
            <w:noWrap/>
            <w:hideMark/>
          </w:tcPr>
          <w:p w:rsidR="006E64CA" w:rsidRPr="006E64CA" w:rsidRDefault="006E64CA" w:rsidP="006E64CA">
            <w:pPr>
              <w:spacing w:after="0" w:line="240" w:lineRule="auto"/>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 xml:space="preserve"> 100,00 </w:t>
            </w:r>
          </w:p>
        </w:tc>
        <w:tc>
          <w:tcPr>
            <w:tcW w:w="920" w:type="dxa"/>
            <w:tcBorders>
              <w:top w:val="nil"/>
              <w:left w:val="nil"/>
              <w:bottom w:val="single" w:sz="4" w:space="0" w:color="auto"/>
              <w:right w:val="single" w:sz="4" w:space="0" w:color="auto"/>
            </w:tcBorders>
            <w:shd w:val="clear" w:color="000000" w:fill="00B050"/>
            <w:noWrap/>
            <w:hideMark/>
          </w:tcPr>
          <w:p w:rsidR="006E64CA" w:rsidRPr="006E64CA" w:rsidRDefault="006E64CA" w:rsidP="006E64CA">
            <w:pPr>
              <w:spacing w:after="0" w:line="240" w:lineRule="auto"/>
              <w:rPr>
                <w:rFonts w:ascii="Book Antiqua" w:eastAsia="Times New Roman" w:hAnsi="Book Antiqua" w:cs="Calibri"/>
                <w:b/>
                <w:bCs/>
                <w:color w:val="FFFFFF"/>
                <w:sz w:val="16"/>
                <w:szCs w:val="16"/>
                <w:lang w:val="en-ID" w:eastAsia="en-ID"/>
              </w:rPr>
            </w:pPr>
            <w:r w:rsidRPr="006E64CA">
              <w:rPr>
                <w:rFonts w:ascii="Book Antiqua" w:eastAsia="Times New Roman" w:hAnsi="Book Antiqua" w:cs="Calibri"/>
                <w:b/>
                <w:bCs/>
                <w:color w:val="FFFFFF"/>
                <w:sz w:val="16"/>
                <w:szCs w:val="16"/>
                <w:lang w:val="en-ID" w:eastAsia="en-ID"/>
              </w:rPr>
              <w:t xml:space="preserve">          1,34 </w:t>
            </w:r>
          </w:p>
        </w:tc>
      </w:tr>
      <w:tr w:rsidR="006E64CA" w:rsidRPr="006E64CA" w:rsidTr="00D75414">
        <w:trPr>
          <w:gridAfter w:val="1"/>
          <w:wAfter w:w="13" w:type="dxa"/>
          <w:trHeight w:val="210"/>
        </w:trPr>
        <w:tc>
          <w:tcPr>
            <w:tcW w:w="439" w:type="dxa"/>
            <w:tcBorders>
              <w:top w:val="nil"/>
              <w:left w:val="nil"/>
              <w:bottom w:val="nil"/>
              <w:right w:val="nil"/>
            </w:tcBorders>
            <w:shd w:val="clear" w:color="auto" w:fill="auto"/>
            <w:noWrap/>
            <w:vAlign w:val="bottom"/>
            <w:hideMark/>
          </w:tcPr>
          <w:p w:rsidR="006E64CA" w:rsidRPr="006E64CA" w:rsidRDefault="006E64CA" w:rsidP="006E64CA">
            <w:pPr>
              <w:spacing w:after="0" w:line="240" w:lineRule="auto"/>
              <w:rPr>
                <w:rFonts w:ascii="Book Antiqua" w:eastAsia="Times New Roman" w:hAnsi="Book Antiqua" w:cs="Calibri"/>
                <w:b/>
                <w:bCs/>
                <w:color w:val="FFFFFF"/>
                <w:sz w:val="16"/>
                <w:szCs w:val="16"/>
                <w:lang w:val="en-ID" w:eastAsia="en-ID"/>
              </w:rPr>
            </w:pPr>
          </w:p>
        </w:tc>
        <w:tc>
          <w:tcPr>
            <w:tcW w:w="2648" w:type="dxa"/>
            <w:tcBorders>
              <w:top w:val="nil"/>
              <w:left w:val="nil"/>
              <w:bottom w:val="nil"/>
              <w:right w:val="nil"/>
            </w:tcBorders>
            <w:shd w:val="clear" w:color="auto" w:fill="auto"/>
            <w:noWrap/>
            <w:vAlign w:val="bottom"/>
            <w:hideMark/>
          </w:tcPr>
          <w:p w:rsidR="006E64CA" w:rsidRPr="006E64CA" w:rsidRDefault="006E64CA" w:rsidP="006E64CA">
            <w:pPr>
              <w:spacing w:after="0" w:line="240" w:lineRule="auto"/>
              <w:rPr>
                <w:rFonts w:ascii="Times New Roman" w:eastAsia="Times New Roman" w:hAnsi="Times New Roman" w:cs="Times New Roman"/>
                <w:sz w:val="20"/>
                <w:szCs w:val="20"/>
                <w:lang w:val="en-ID" w:eastAsia="en-ID"/>
              </w:rPr>
            </w:pPr>
          </w:p>
        </w:tc>
        <w:tc>
          <w:tcPr>
            <w:tcW w:w="850" w:type="dxa"/>
            <w:tcBorders>
              <w:top w:val="nil"/>
              <w:left w:val="nil"/>
              <w:bottom w:val="nil"/>
              <w:right w:val="nil"/>
            </w:tcBorders>
            <w:shd w:val="clear" w:color="auto" w:fill="auto"/>
            <w:noWrap/>
            <w:vAlign w:val="bottom"/>
            <w:hideMark/>
          </w:tcPr>
          <w:p w:rsidR="006E64CA" w:rsidRPr="006E64CA" w:rsidRDefault="006E64CA" w:rsidP="006E64CA">
            <w:pPr>
              <w:spacing w:after="0" w:line="240" w:lineRule="auto"/>
              <w:rPr>
                <w:rFonts w:ascii="Times New Roman" w:eastAsia="Times New Roman" w:hAnsi="Times New Roman" w:cs="Times New Roman"/>
                <w:sz w:val="20"/>
                <w:szCs w:val="20"/>
                <w:lang w:val="en-ID" w:eastAsia="en-ID"/>
              </w:rPr>
            </w:pPr>
          </w:p>
        </w:tc>
        <w:tc>
          <w:tcPr>
            <w:tcW w:w="709" w:type="dxa"/>
            <w:tcBorders>
              <w:top w:val="nil"/>
              <w:left w:val="nil"/>
              <w:bottom w:val="nil"/>
              <w:right w:val="nil"/>
            </w:tcBorders>
            <w:shd w:val="clear" w:color="auto" w:fill="auto"/>
            <w:noWrap/>
            <w:vAlign w:val="bottom"/>
            <w:hideMark/>
          </w:tcPr>
          <w:p w:rsidR="006E64CA" w:rsidRPr="006E64CA" w:rsidRDefault="006E64CA" w:rsidP="006E64CA">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bottom"/>
            <w:hideMark/>
          </w:tcPr>
          <w:p w:rsidR="006E64CA" w:rsidRPr="006E64CA" w:rsidRDefault="006E64CA" w:rsidP="006E64CA">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bottom"/>
            <w:hideMark/>
          </w:tcPr>
          <w:p w:rsidR="006E64CA" w:rsidRPr="006E64CA" w:rsidRDefault="006E64CA" w:rsidP="006E64CA">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bottom"/>
            <w:hideMark/>
          </w:tcPr>
          <w:p w:rsidR="006E64CA" w:rsidRPr="006E64CA" w:rsidRDefault="006E64CA" w:rsidP="006E64CA">
            <w:pPr>
              <w:spacing w:after="0" w:line="240" w:lineRule="auto"/>
              <w:rPr>
                <w:rFonts w:ascii="Times New Roman" w:eastAsia="Times New Roman" w:hAnsi="Times New Roman" w:cs="Times New Roman"/>
                <w:sz w:val="20"/>
                <w:szCs w:val="20"/>
                <w:lang w:val="en-ID" w:eastAsia="en-ID"/>
              </w:rPr>
            </w:pPr>
          </w:p>
        </w:tc>
      </w:tr>
      <w:tr w:rsidR="00B423CF" w:rsidRPr="006E64CA" w:rsidTr="00B423CF">
        <w:trPr>
          <w:trHeight w:val="225"/>
        </w:trPr>
        <w:tc>
          <w:tcPr>
            <w:tcW w:w="7099" w:type="dxa"/>
            <w:gridSpan w:val="8"/>
            <w:tcBorders>
              <w:top w:val="nil"/>
              <w:left w:val="nil"/>
              <w:bottom w:val="nil"/>
            </w:tcBorders>
            <w:shd w:val="clear" w:color="000000" w:fill="FABF8F"/>
            <w:noWrap/>
            <w:vAlign w:val="center"/>
            <w:hideMark/>
          </w:tcPr>
          <w:p w:rsidR="00B423CF" w:rsidRPr="006E64CA" w:rsidRDefault="00B423CF" w:rsidP="006E64CA">
            <w:pPr>
              <w:spacing w:after="0" w:line="240" w:lineRule="auto"/>
              <w:rPr>
                <w:rFonts w:ascii="Book Antiqua" w:eastAsia="Times New Roman" w:hAnsi="Book Antiqua" w:cs="Calibri"/>
                <w:color w:val="000000"/>
                <w:sz w:val="14"/>
                <w:szCs w:val="14"/>
                <w:lang w:val="en-ID" w:eastAsia="en-ID"/>
              </w:rPr>
            </w:pPr>
            <w:r w:rsidRPr="006E64CA">
              <w:rPr>
                <w:rFonts w:ascii="Book Antiqua" w:eastAsia="Times New Roman" w:hAnsi="Book Antiqua" w:cs="Calibri"/>
                <w:color w:val="000000"/>
                <w:sz w:val="14"/>
                <w:szCs w:val="14"/>
                <w:lang w:val="en-ID" w:eastAsia="en-ID"/>
              </w:rPr>
              <w:t xml:space="preserve">Sumber : DKB </w:t>
            </w:r>
            <w:r>
              <w:rPr>
                <w:rFonts w:ascii="Book Antiqua" w:eastAsia="Times New Roman" w:hAnsi="Book Antiqua" w:cs="Calibri"/>
                <w:color w:val="000000"/>
                <w:sz w:val="14"/>
                <w:szCs w:val="14"/>
                <w:lang w:val="en-ID" w:eastAsia="en-ID"/>
              </w:rPr>
              <w:t>II Tahun 2016, DKB II Tahun 2017,</w:t>
            </w:r>
            <w:r w:rsidRPr="006E64CA">
              <w:rPr>
                <w:rFonts w:ascii="Book Antiqua" w:eastAsia="Times New Roman" w:hAnsi="Book Antiqua" w:cs="Calibri"/>
                <w:color w:val="000000"/>
                <w:sz w:val="14"/>
                <w:szCs w:val="14"/>
                <w:lang w:val="en-ID" w:eastAsia="en-ID"/>
              </w:rPr>
              <w:t xml:space="preserve"> dan Dinas Kesehatan Provinsi Sumatera Barat </w:t>
            </w:r>
            <w:r>
              <w:rPr>
                <w:rFonts w:ascii="Book Antiqua" w:eastAsia="Times New Roman" w:hAnsi="Book Antiqua" w:cs="Calibri"/>
                <w:color w:val="000000"/>
                <w:sz w:val="14"/>
                <w:szCs w:val="14"/>
                <w:lang w:val="en-ID" w:eastAsia="en-ID"/>
              </w:rPr>
              <w:t>(diolah)</w:t>
            </w:r>
          </w:p>
        </w:tc>
      </w:tr>
    </w:tbl>
    <w:p w:rsidR="000A4164" w:rsidRDefault="000A4164" w:rsidP="000A4164">
      <w:pPr>
        <w:pStyle w:val="NormalWeb"/>
        <w:shd w:val="clear" w:color="auto" w:fill="FFFFFF"/>
        <w:spacing w:before="0" w:beforeAutospacing="0" w:after="0" w:afterAutospacing="0" w:line="360" w:lineRule="auto"/>
        <w:ind w:left="1800"/>
        <w:jc w:val="both"/>
        <w:textAlignment w:val="baseline"/>
        <w:rPr>
          <w:rFonts w:ascii="Book Antiqua" w:hAnsi="Book Antiqua" w:cs="Arial"/>
          <w:i/>
          <w:u w:val="single"/>
        </w:rPr>
      </w:pPr>
    </w:p>
    <w:p w:rsidR="00D75414" w:rsidRPr="00D75414" w:rsidRDefault="00D75414" w:rsidP="00812D17">
      <w:pPr>
        <w:pStyle w:val="NormalWeb"/>
        <w:numPr>
          <w:ilvl w:val="0"/>
          <w:numId w:val="26"/>
        </w:numPr>
        <w:shd w:val="clear" w:color="auto" w:fill="FFFFFF"/>
        <w:spacing w:before="0" w:beforeAutospacing="0" w:after="0" w:afterAutospacing="0" w:line="360" w:lineRule="auto"/>
        <w:ind w:left="2127" w:hanging="426"/>
        <w:jc w:val="both"/>
        <w:textAlignment w:val="baseline"/>
        <w:rPr>
          <w:rFonts w:ascii="Book Antiqua" w:hAnsi="Book Antiqua" w:cs="Arial"/>
          <w:i/>
          <w:u w:val="single"/>
        </w:rPr>
      </w:pPr>
      <w:r w:rsidRPr="00D75414">
        <w:rPr>
          <w:rFonts w:ascii="Book Antiqua" w:hAnsi="Book Antiqua" w:cs="Arial"/>
          <w:i/>
          <w:u w:val="single"/>
        </w:rPr>
        <w:t>Angka Kematian Ibu</w:t>
      </w:r>
      <w:r w:rsidR="00DB07B5">
        <w:rPr>
          <w:rFonts w:ascii="Book Antiqua" w:hAnsi="Book Antiqua" w:cs="Arial"/>
          <w:i/>
          <w:u w:val="single"/>
        </w:rPr>
        <w:t xml:space="preserve"> (Maternity Mortality Rate/AKI)</w:t>
      </w:r>
    </w:p>
    <w:p w:rsidR="00D75414" w:rsidRDefault="00DB07B5"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rPr>
      </w:pPr>
      <w:r>
        <w:rPr>
          <w:rFonts w:ascii="Book Antiqua" w:hAnsi="Book Antiqua" w:cs="Arial"/>
        </w:rPr>
        <w:t xml:space="preserve">Angka Kematian Ibu (AKI) adalah banyaknya kematian perempuan pada saat hamil atau selama 42 hari sejak terminasi kehamilan tanpa memandang lamanya kehamilan dan tempat persalinan per 100.000 kelahiran hidup. Kematian ini disebabkan karena faktor kehamilan atau komplikasi kehamilan dan kelahiran atau pengelolaannya, dan bukan karena sebab-sebab lain. </w:t>
      </w:r>
    </w:p>
    <w:p w:rsidR="00DB07B5" w:rsidRDefault="00DB07B5"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rPr>
      </w:pPr>
      <w:r>
        <w:rPr>
          <w:rFonts w:ascii="Book Antiqua" w:hAnsi="Book Antiqua" w:cs="Arial"/>
        </w:rPr>
        <w:lastRenderedPageBreak/>
        <w:t>Informasi mengenai tingginya MMR/AKI akan bermanfaat untuk pengembangan program peningkatan kesehatan reproduksi, terutama pelayanan kehamilan dan menjadikan kehamilan yang aman dan bebas resiko tinggi</w:t>
      </w:r>
      <w:r w:rsidR="00AC22F7">
        <w:rPr>
          <w:rFonts w:ascii="Book Antiqua" w:hAnsi="Book Antiqua" w:cs="Arial"/>
        </w:rPr>
        <w:t>,</w:t>
      </w:r>
      <w:r>
        <w:rPr>
          <w:rFonts w:ascii="Book Antiqua" w:hAnsi="Book Antiqua" w:cs="Arial"/>
        </w:rPr>
        <w:t xml:space="preserve"> program peningkatan jumlah kelahiran yang dibantu oleh tenaga kesehatan, penyiapan sistem rujukan dalam penanganan komplikasi kehamilan, penyiapan keluarga dan suami siaga dalam menyongsong kelahiran.</w:t>
      </w:r>
    </w:p>
    <w:p w:rsidR="00970048" w:rsidRPr="00D75414" w:rsidRDefault="00970048"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rPr>
      </w:pPr>
      <w:r>
        <w:rPr>
          <w:rFonts w:ascii="Book Antiqua" w:hAnsi="Book Antiqua" w:cs="Arial"/>
        </w:rPr>
        <w:t>Angka Ke</w:t>
      </w:r>
      <w:r w:rsidR="00AC22F7">
        <w:rPr>
          <w:rFonts w:ascii="Book Antiqua" w:hAnsi="Book Antiqua" w:cs="Arial"/>
        </w:rPr>
        <w:t>matian</w:t>
      </w:r>
      <w:r>
        <w:rPr>
          <w:rFonts w:ascii="Book Antiqua" w:hAnsi="Book Antiqua" w:cs="Arial"/>
        </w:rPr>
        <w:t xml:space="preserve"> Ibu Provinsi Sumatera Barat Tahun 2017 dapat dilihat pada Tabel 32 berikut ini :</w:t>
      </w:r>
    </w:p>
    <w:p w:rsidR="006D412B" w:rsidRDefault="006D412B" w:rsidP="000A4164">
      <w:pPr>
        <w:pStyle w:val="NormalWeb"/>
        <w:shd w:val="clear" w:color="auto" w:fill="FFFFFF"/>
        <w:spacing w:before="0" w:beforeAutospacing="0" w:after="0" w:afterAutospacing="0"/>
        <w:textAlignment w:val="baseline"/>
        <w:rPr>
          <w:rFonts w:ascii="Book Antiqua" w:hAnsi="Book Antiqua" w:cs="Arial"/>
          <w:color w:val="000000"/>
          <w:sz w:val="20"/>
          <w:szCs w:val="20"/>
        </w:rPr>
      </w:pPr>
    </w:p>
    <w:p w:rsidR="006D412B" w:rsidRDefault="006D412B" w:rsidP="0058551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32.</w:t>
      </w:r>
    </w:p>
    <w:p w:rsidR="006D412B" w:rsidRDefault="006D412B" w:rsidP="0058551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Angka Kematian Ibu (Maternal Mortality Ratio/MMR) </w:t>
      </w:r>
    </w:p>
    <w:tbl>
      <w:tblPr>
        <w:tblpPr w:leftFromText="180" w:rightFromText="180" w:vertAnchor="text" w:horzAnchor="margin" w:tblpXSpec="right" w:tblpY="477"/>
        <w:tblW w:w="7621" w:type="dxa"/>
        <w:tblLook w:val="04A0" w:firstRow="1" w:lastRow="0" w:firstColumn="1" w:lastColumn="0" w:noHBand="0" w:noVBand="1"/>
      </w:tblPr>
      <w:tblGrid>
        <w:gridCol w:w="439"/>
        <w:gridCol w:w="2646"/>
        <w:gridCol w:w="945"/>
        <w:gridCol w:w="679"/>
        <w:gridCol w:w="821"/>
        <w:gridCol w:w="674"/>
        <w:gridCol w:w="750"/>
        <w:gridCol w:w="667"/>
      </w:tblGrid>
      <w:tr w:rsidR="002D41F0" w:rsidRPr="00B12B2B" w:rsidTr="002D41F0">
        <w:trPr>
          <w:trHeight w:val="555"/>
        </w:trPr>
        <w:tc>
          <w:tcPr>
            <w:tcW w:w="439"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2D41F0" w:rsidRPr="00B12B2B" w:rsidRDefault="002D41F0" w:rsidP="002D41F0">
            <w:pPr>
              <w:spacing w:after="0" w:line="240" w:lineRule="auto"/>
              <w:jc w:val="center"/>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No</w:t>
            </w:r>
          </w:p>
        </w:tc>
        <w:tc>
          <w:tcPr>
            <w:tcW w:w="2646"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2D41F0" w:rsidRPr="00B12B2B" w:rsidRDefault="002D41F0" w:rsidP="002D41F0">
            <w:pPr>
              <w:spacing w:after="0" w:line="240" w:lineRule="auto"/>
              <w:jc w:val="center"/>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Kabupaten/Kota</w:t>
            </w:r>
          </w:p>
        </w:tc>
        <w:tc>
          <w:tcPr>
            <w:tcW w:w="945" w:type="dxa"/>
            <w:vMerge w:val="restart"/>
            <w:tcBorders>
              <w:top w:val="single" w:sz="4" w:space="0" w:color="auto"/>
              <w:left w:val="single" w:sz="4" w:space="0" w:color="auto"/>
              <w:bottom w:val="single" w:sz="4" w:space="0" w:color="auto"/>
              <w:right w:val="single" w:sz="4" w:space="0" w:color="auto"/>
            </w:tcBorders>
            <w:shd w:val="clear" w:color="000000" w:fill="E26B0A"/>
            <w:vAlign w:val="center"/>
            <w:hideMark/>
          </w:tcPr>
          <w:p w:rsidR="002D41F0" w:rsidRPr="00B12B2B" w:rsidRDefault="002D41F0" w:rsidP="002D41F0">
            <w:pPr>
              <w:spacing w:after="0" w:line="240" w:lineRule="auto"/>
              <w:jc w:val="center"/>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Jumlah Kelahiran Hidup</w:t>
            </w:r>
          </w:p>
        </w:tc>
        <w:tc>
          <w:tcPr>
            <w:tcW w:w="2924" w:type="dxa"/>
            <w:gridSpan w:val="4"/>
            <w:tcBorders>
              <w:top w:val="single" w:sz="4" w:space="0" w:color="auto"/>
              <w:left w:val="nil"/>
              <w:bottom w:val="single" w:sz="4" w:space="0" w:color="auto"/>
              <w:right w:val="single" w:sz="4" w:space="0" w:color="auto"/>
            </w:tcBorders>
            <w:shd w:val="clear" w:color="000000" w:fill="E26B0A"/>
            <w:vAlign w:val="center"/>
            <w:hideMark/>
          </w:tcPr>
          <w:p w:rsidR="002D41F0" w:rsidRPr="00B12B2B" w:rsidRDefault="002D41F0" w:rsidP="002D41F0">
            <w:pPr>
              <w:spacing w:after="0" w:line="240" w:lineRule="auto"/>
              <w:jc w:val="center"/>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Jumlah Kematian Ibu Maternal (Jiwa)</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2D41F0" w:rsidRPr="00B12B2B" w:rsidRDefault="002D41F0" w:rsidP="002D41F0">
            <w:pPr>
              <w:spacing w:after="0" w:line="240" w:lineRule="auto"/>
              <w:jc w:val="center"/>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AKI</w:t>
            </w:r>
          </w:p>
        </w:tc>
      </w:tr>
      <w:tr w:rsidR="002D41F0" w:rsidRPr="00B12B2B" w:rsidTr="002D41F0">
        <w:trPr>
          <w:trHeight w:val="315"/>
        </w:trPr>
        <w:tc>
          <w:tcPr>
            <w:tcW w:w="439" w:type="dxa"/>
            <w:vMerge/>
            <w:tcBorders>
              <w:top w:val="single" w:sz="4" w:space="0" w:color="auto"/>
              <w:left w:val="single" w:sz="4" w:space="0" w:color="auto"/>
              <w:bottom w:val="single" w:sz="4" w:space="0" w:color="auto"/>
              <w:right w:val="single" w:sz="4" w:space="0" w:color="auto"/>
            </w:tcBorders>
            <w:vAlign w:val="center"/>
            <w:hideMark/>
          </w:tcPr>
          <w:p w:rsidR="002D41F0" w:rsidRPr="00B12B2B" w:rsidRDefault="002D41F0" w:rsidP="002D41F0">
            <w:pPr>
              <w:spacing w:after="0" w:line="240" w:lineRule="auto"/>
              <w:rPr>
                <w:rFonts w:ascii="Book Antiqua" w:eastAsia="Times New Roman" w:hAnsi="Book Antiqua" w:cs="Calibri"/>
                <w:b/>
                <w:bCs/>
                <w:color w:val="FFFFFF"/>
                <w:sz w:val="16"/>
                <w:szCs w:val="16"/>
                <w:lang w:val="en-ID" w:eastAsia="en-ID"/>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2D41F0" w:rsidRPr="00B12B2B" w:rsidRDefault="002D41F0" w:rsidP="002D41F0">
            <w:pPr>
              <w:spacing w:after="0" w:line="240" w:lineRule="auto"/>
              <w:rPr>
                <w:rFonts w:ascii="Book Antiqua" w:eastAsia="Times New Roman" w:hAnsi="Book Antiqua" w:cs="Calibri"/>
                <w:b/>
                <w:bCs/>
                <w:color w:val="FFFFFF"/>
                <w:sz w:val="16"/>
                <w:szCs w:val="16"/>
                <w:lang w:val="en-ID" w:eastAsia="en-ID"/>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2D41F0" w:rsidRPr="00B12B2B" w:rsidRDefault="002D41F0" w:rsidP="002D41F0">
            <w:pPr>
              <w:spacing w:after="0" w:line="240" w:lineRule="auto"/>
              <w:rPr>
                <w:rFonts w:ascii="Book Antiqua" w:eastAsia="Times New Roman" w:hAnsi="Book Antiqua" w:cs="Calibri"/>
                <w:b/>
                <w:bCs/>
                <w:color w:val="FFFFFF"/>
                <w:sz w:val="16"/>
                <w:szCs w:val="16"/>
                <w:lang w:val="en-ID" w:eastAsia="en-ID"/>
              </w:rPr>
            </w:pPr>
          </w:p>
        </w:tc>
        <w:tc>
          <w:tcPr>
            <w:tcW w:w="679" w:type="dxa"/>
            <w:tcBorders>
              <w:top w:val="nil"/>
              <w:left w:val="nil"/>
              <w:bottom w:val="single" w:sz="4" w:space="0" w:color="auto"/>
              <w:right w:val="single" w:sz="4" w:space="0" w:color="auto"/>
            </w:tcBorders>
            <w:shd w:val="clear" w:color="000000" w:fill="E26B0A"/>
            <w:noWrap/>
            <w:vAlign w:val="center"/>
            <w:hideMark/>
          </w:tcPr>
          <w:p w:rsidR="002D41F0" w:rsidRPr="00B12B2B" w:rsidRDefault="002D41F0" w:rsidP="002D41F0">
            <w:pPr>
              <w:spacing w:after="0" w:line="240" w:lineRule="auto"/>
              <w:jc w:val="center"/>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Hamil</w:t>
            </w:r>
          </w:p>
        </w:tc>
        <w:tc>
          <w:tcPr>
            <w:tcW w:w="821" w:type="dxa"/>
            <w:tcBorders>
              <w:top w:val="nil"/>
              <w:left w:val="nil"/>
              <w:bottom w:val="single" w:sz="4" w:space="0" w:color="auto"/>
              <w:right w:val="single" w:sz="4" w:space="0" w:color="auto"/>
            </w:tcBorders>
            <w:shd w:val="clear" w:color="000000" w:fill="E26B0A"/>
            <w:noWrap/>
            <w:vAlign w:val="center"/>
            <w:hideMark/>
          </w:tcPr>
          <w:p w:rsidR="002D41F0" w:rsidRPr="00B12B2B" w:rsidRDefault="002D41F0" w:rsidP="002D41F0">
            <w:pPr>
              <w:spacing w:after="0" w:line="240" w:lineRule="auto"/>
              <w:jc w:val="center"/>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Bersalin</w:t>
            </w:r>
          </w:p>
        </w:tc>
        <w:tc>
          <w:tcPr>
            <w:tcW w:w="674" w:type="dxa"/>
            <w:tcBorders>
              <w:top w:val="nil"/>
              <w:left w:val="nil"/>
              <w:bottom w:val="single" w:sz="4" w:space="0" w:color="auto"/>
              <w:right w:val="single" w:sz="4" w:space="0" w:color="auto"/>
            </w:tcBorders>
            <w:shd w:val="clear" w:color="000000" w:fill="E26B0A"/>
            <w:noWrap/>
            <w:vAlign w:val="center"/>
            <w:hideMark/>
          </w:tcPr>
          <w:p w:rsidR="002D41F0" w:rsidRPr="00B12B2B" w:rsidRDefault="002D41F0" w:rsidP="002D41F0">
            <w:pPr>
              <w:spacing w:after="0" w:line="240" w:lineRule="auto"/>
              <w:jc w:val="center"/>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Nifas</w:t>
            </w:r>
          </w:p>
        </w:tc>
        <w:tc>
          <w:tcPr>
            <w:tcW w:w="750" w:type="dxa"/>
            <w:tcBorders>
              <w:top w:val="nil"/>
              <w:left w:val="nil"/>
              <w:bottom w:val="single" w:sz="4" w:space="0" w:color="auto"/>
              <w:right w:val="single" w:sz="4" w:space="0" w:color="auto"/>
            </w:tcBorders>
            <w:shd w:val="clear" w:color="000000" w:fill="E26B0A"/>
            <w:noWrap/>
            <w:vAlign w:val="center"/>
            <w:hideMark/>
          </w:tcPr>
          <w:p w:rsidR="002D41F0" w:rsidRPr="00B12B2B" w:rsidRDefault="002D41F0" w:rsidP="002D41F0">
            <w:pPr>
              <w:spacing w:after="0" w:line="240" w:lineRule="auto"/>
              <w:jc w:val="center"/>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Jumlah</w:t>
            </w: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2D41F0" w:rsidRPr="00B12B2B" w:rsidRDefault="002D41F0" w:rsidP="002D41F0">
            <w:pPr>
              <w:spacing w:after="0" w:line="240" w:lineRule="auto"/>
              <w:rPr>
                <w:rFonts w:ascii="Book Antiqua" w:eastAsia="Times New Roman" w:hAnsi="Book Antiqua" w:cs="Calibri"/>
                <w:b/>
                <w:bCs/>
                <w:color w:val="FFFFFF"/>
                <w:sz w:val="16"/>
                <w:szCs w:val="16"/>
                <w:lang w:val="en-ID" w:eastAsia="en-ID"/>
              </w:rPr>
            </w:pP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1</w:t>
            </w:r>
          </w:p>
        </w:tc>
        <w:tc>
          <w:tcPr>
            <w:tcW w:w="2646"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Kabupaten Pesisir Selatan</w:t>
            </w:r>
          </w:p>
        </w:tc>
        <w:tc>
          <w:tcPr>
            <w:tcW w:w="945"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9.047 </w:t>
            </w:r>
          </w:p>
        </w:tc>
        <w:tc>
          <w:tcPr>
            <w:tcW w:w="679"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821"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2 </w:t>
            </w:r>
          </w:p>
        </w:tc>
        <w:tc>
          <w:tcPr>
            <w:tcW w:w="674"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3 </w:t>
            </w:r>
          </w:p>
        </w:tc>
        <w:tc>
          <w:tcPr>
            <w:tcW w:w="750"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5 </w:t>
            </w:r>
          </w:p>
        </w:tc>
        <w:tc>
          <w:tcPr>
            <w:tcW w:w="667"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55,27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2</w:t>
            </w:r>
          </w:p>
        </w:tc>
        <w:tc>
          <w:tcPr>
            <w:tcW w:w="2646"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Kabupaten Solok</w:t>
            </w:r>
          </w:p>
        </w:tc>
        <w:tc>
          <w:tcPr>
            <w:tcW w:w="945"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6.904 </w:t>
            </w:r>
          </w:p>
        </w:tc>
        <w:tc>
          <w:tcPr>
            <w:tcW w:w="679"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2 </w:t>
            </w:r>
          </w:p>
        </w:tc>
        <w:tc>
          <w:tcPr>
            <w:tcW w:w="821"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674"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750"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4 </w:t>
            </w:r>
          </w:p>
        </w:tc>
        <w:tc>
          <w:tcPr>
            <w:tcW w:w="667"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57,94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3</w:t>
            </w:r>
          </w:p>
        </w:tc>
        <w:tc>
          <w:tcPr>
            <w:tcW w:w="2646"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Kabupaten Sijunjung</w:t>
            </w:r>
          </w:p>
        </w:tc>
        <w:tc>
          <w:tcPr>
            <w:tcW w:w="945"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4.245 </w:t>
            </w:r>
          </w:p>
        </w:tc>
        <w:tc>
          <w:tcPr>
            <w:tcW w:w="679"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821"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3 </w:t>
            </w:r>
          </w:p>
        </w:tc>
        <w:tc>
          <w:tcPr>
            <w:tcW w:w="674"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2 </w:t>
            </w:r>
          </w:p>
        </w:tc>
        <w:tc>
          <w:tcPr>
            <w:tcW w:w="750"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6 </w:t>
            </w:r>
          </w:p>
        </w:tc>
        <w:tc>
          <w:tcPr>
            <w:tcW w:w="667"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141,34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4</w:t>
            </w:r>
          </w:p>
        </w:tc>
        <w:tc>
          <w:tcPr>
            <w:tcW w:w="2646"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Kabupaten Tanah Datar</w:t>
            </w:r>
          </w:p>
        </w:tc>
        <w:tc>
          <w:tcPr>
            <w:tcW w:w="945"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4.732 </w:t>
            </w:r>
          </w:p>
        </w:tc>
        <w:tc>
          <w:tcPr>
            <w:tcW w:w="679"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2 </w:t>
            </w:r>
          </w:p>
        </w:tc>
        <w:tc>
          <w:tcPr>
            <w:tcW w:w="821"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674"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3 </w:t>
            </w:r>
          </w:p>
        </w:tc>
        <w:tc>
          <w:tcPr>
            <w:tcW w:w="750"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6 </w:t>
            </w:r>
          </w:p>
        </w:tc>
        <w:tc>
          <w:tcPr>
            <w:tcW w:w="667"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126,80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5</w:t>
            </w:r>
          </w:p>
        </w:tc>
        <w:tc>
          <w:tcPr>
            <w:tcW w:w="2646"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Kabupaten Padang Pariaman</w:t>
            </w:r>
          </w:p>
        </w:tc>
        <w:tc>
          <w:tcPr>
            <w:tcW w:w="945"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6.566 </w:t>
            </w:r>
          </w:p>
        </w:tc>
        <w:tc>
          <w:tcPr>
            <w:tcW w:w="679"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821"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2 </w:t>
            </w:r>
          </w:p>
        </w:tc>
        <w:tc>
          <w:tcPr>
            <w:tcW w:w="674"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750"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2 </w:t>
            </w:r>
          </w:p>
        </w:tc>
        <w:tc>
          <w:tcPr>
            <w:tcW w:w="667"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30,46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6</w:t>
            </w:r>
          </w:p>
        </w:tc>
        <w:tc>
          <w:tcPr>
            <w:tcW w:w="2646"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Kabupaten Agam</w:t>
            </w:r>
          </w:p>
        </w:tc>
        <w:tc>
          <w:tcPr>
            <w:tcW w:w="945"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7.489 </w:t>
            </w:r>
          </w:p>
        </w:tc>
        <w:tc>
          <w:tcPr>
            <w:tcW w:w="679"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821"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674"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9 </w:t>
            </w:r>
          </w:p>
        </w:tc>
        <w:tc>
          <w:tcPr>
            <w:tcW w:w="750"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10 </w:t>
            </w:r>
          </w:p>
        </w:tc>
        <w:tc>
          <w:tcPr>
            <w:tcW w:w="667"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133,53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7</w:t>
            </w:r>
          </w:p>
        </w:tc>
        <w:tc>
          <w:tcPr>
            <w:tcW w:w="2646"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Kabupaten Lima Puluh Kota</w:t>
            </w:r>
          </w:p>
        </w:tc>
        <w:tc>
          <w:tcPr>
            <w:tcW w:w="945"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6.322 </w:t>
            </w:r>
          </w:p>
        </w:tc>
        <w:tc>
          <w:tcPr>
            <w:tcW w:w="679"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821"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7 </w:t>
            </w:r>
          </w:p>
        </w:tc>
        <w:tc>
          <w:tcPr>
            <w:tcW w:w="674"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750"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8 </w:t>
            </w:r>
          </w:p>
        </w:tc>
        <w:tc>
          <w:tcPr>
            <w:tcW w:w="667"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126,54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8</w:t>
            </w:r>
          </w:p>
        </w:tc>
        <w:tc>
          <w:tcPr>
            <w:tcW w:w="2646"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Kabupaten Pasaman</w:t>
            </w:r>
          </w:p>
        </w:tc>
        <w:tc>
          <w:tcPr>
            <w:tcW w:w="945"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5.339 </w:t>
            </w:r>
          </w:p>
        </w:tc>
        <w:tc>
          <w:tcPr>
            <w:tcW w:w="679"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821"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8 </w:t>
            </w:r>
          </w:p>
        </w:tc>
        <w:tc>
          <w:tcPr>
            <w:tcW w:w="674"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750"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9 </w:t>
            </w:r>
          </w:p>
        </w:tc>
        <w:tc>
          <w:tcPr>
            <w:tcW w:w="667"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168,57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9</w:t>
            </w:r>
          </w:p>
        </w:tc>
        <w:tc>
          <w:tcPr>
            <w:tcW w:w="2646"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Kabupaten Kepulauan Mentawai</w:t>
            </w:r>
          </w:p>
        </w:tc>
        <w:tc>
          <w:tcPr>
            <w:tcW w:w="945"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1.830 </w:t>
            </w:r>
          </w:p>
        </w:tc>
        <w:tc>
          <w:tcPr>
            <w:tcW w:w="679"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3 </w:t>
            </w:r>
          </w:p>
        </w:tc>
        <w:tc>
          <w:tcPr>
            <w:tcW w:w="821"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3 </w:t>
            </w:r>
          </w:p>
        </w:tc>
        <w:tc>
          <w:tcPr>
            <w:tcW w:w="674"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750"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6 </w:t>
            </w:r>
          </w:p>
        </w:tc>
        <w:tc>
          <w:tcPr>
            <w:tcW w:w="667"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327,87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10</w:t>
            </w:r>
          </w:p>
        </w:tc>
        <w:tc>
          <w:tcPr>
            <w:tcW w:w="2646"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Kabupaten Dharmasraya</w:t>
            </w:r>
          </w:p>
        </w:tc>
        <w:tc>
          <w:tcPr>
            <w:tcW w:w="945"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3.827 </w:t>
            </w:r>
          </w:p>
        </w:tc>
        <w:tc>
          <w:tcPr>
            <w:tcW w:w="679"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821"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7 </w:t>
            </w:r>
          </w:p>
        </w:tc>
        <w:tc>
          <w:tcPr>
            <w:tcW w:w="674"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750"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8 </w:t>
            </w:r>
          </w:p>
        </w:tc>
        <w:tc>
          <w:tcPr>
            <w:tcW w:w="667"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209,04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11</w:t>
            </w:r>
          </w:p>
        </w:tc>
        <w:tc>
          <w:tcPr>
            <w:tcW w:w="2646"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Kabupaten Solok Selatan</w:t>
            </w:r>
          </w:p>
        </w:tc>
        <w:tc>
          <w:tcPr>
            <w:tcW w:w="945"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3.264 </w:t>
            </w:r>
          </w:p>
        </w:tc>
        <w:tc>
          <w:tcPr>
            <w:tcW w:w="679"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2 </w:t>
            </w:r>
          </w:p>
        </w:tc>
        <w:tc>
          <w:tcPr>
            <w:tcW w:w="821"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674"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2 </w:t>
            </w:r>
          </w:p>
        </w:tc>
        <w:tc>
          <w:tcPr>
            <w:tcW w:w="750"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5 </w:t>
            </w:r>
          </w:p>
        </w:tc>
        <w:tc>
          <w:tcPr>
            <w:tcW w:w="667"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153,19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12</w:t>
            </w:r>
          </w:p>
        </w:tc>
        <w:tc>
          <w:tcPr>
            <w:tcW w:w="2646"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Kabupaten Pasaman Barat</w:t>
            </w:r>
          </w:p>
        </w:tc>
        <w:tc>
          <w:tcPr>
            <w:tcW w:w="945"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8.289 </w:t>
            </w:r>
          </w:p>
        </w:tc>
        <w:tc>
          <w:tcPr>
            <w:tcW w:w="679"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6 </w:t>
            </w:r>
          </w:p>
        </w:tc>
        <w:tc>
          <w:tcPr>
            <w:tcW w:w="821"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11 </w:t>
            </w:r>
          </w:p>
        </w:tc>
        <w:tc>
          <w:tcPr>
            <w:tcW w:w="674"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3 </w:t>
            </w:r>
          </w:p>
        </w:tc>
        <w:tc>
          <w:tcPr>
            <w:tcW w:w="750"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20 </w:t>
            </w:r>
          </w:p>
        </w:tc>
        <w:tc>
          <w:tcPr>
            <w:tcW w:w="667"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241,28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13</w:t>
            </w:r>
          </w:p>
        </w:tc>
        <w:tc>
          <w:tcPr>
            <w:tcW w:w="2646"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Kota Padang</w:t>
            </w:r>
          </w:p>
        </w:tc>
        <w:tc>
          <w:tcPr>
            <w:tcW w:w="945"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16.954 </w:t>
            </w:r>
          </w:p>
        </w:tc>
        <w:tc>
          <w:tcPr>
            <w:tcW w:w="679"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4 </w:t>
            </w:r>
          </w:p>
        </w:tc>
        <w:tc>
          <w:tcPr>
            <w:tcW w:w="821"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4 </w:t>
            </w:r>
          </w:p>
        </w:tc>
        <w:tc>
          <w:tcPr>
            <w:tcW w:w="674"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8 </w:t>
            </w:r>
          </w:p>
        </w:tc>
        <w:tc>
          <w:tcPr>
            <w:tcW w:w="750"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16 </w:t>
            </w:r>
          </w:p>
        </w:tc>
        <w:tc>
          <w:tcPr>
            <w:tcW w:w="667"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94,37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14</w:t>
            </w:r>
          </w:p>
        </w:tc>
        <w:tc>
          <w:tcPr>
            <w:tcW w:w="2646"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Kota Solok</w:t>
            </w:r>
          </w:p>
        </w:tc>
        <w:tc>
          <w:tcPr>
            <w:tcW w:w="945"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1.426 </w:t>
            </w:r>
          </w:p>
        </w:tc>
        <w:tc>
          <w:tcPr>
            <w:tcW w:w="679"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821"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674"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750"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2 </w:t>
            </w:r>
          </w:p>
        </w:tc>
        <w:tc>
          <w:tcPr>
            <w:tcW w:w="667"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140,25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15</w:t>
            </w:r>
          </w:p>
        </w:tc>
        <w:tc>
          <w:tcPr>
            <w:tcW w:w="2646"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Kota Sawahlunto</w:t>
            </w:r>
          </w:p>
        </w:tc>
        <w:tc>
          <w:tcPr>
            <w:tcW w:w="945"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1.013 </w:t>
            </w:r>
          </w:p>
        </w:tc>
        <w:tc>
          <w:tcPr>
            <w:tcW w:w="679"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821"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674"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750"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667"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16</w:t>
            </w:r>
          </w:p>
        </w:tc>
        <w:tc>
          <w:tcPr>
            <w:tcW w:w="2646"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Kota Padang Panjang</w:t>
            </w:r>
          </w:p>
        </w:tc>
        <w:tc>
          <w:tcPr>
            <w:tcW w:w="945"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1.089 </w:t>
            </w:r>
          </w:p>
        </w:tc>
        <w:tc>
          <w:tcPr>
            <w:tcW w:w="679"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821"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3 </w:t>
            </w:r>
          </w:p>
        </w:tc>
        <w:tc>
          <w:tcPr>
            <w:tcW w:w="674"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750"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3 </w:t>
            </w:r>
          </w:p>
        </w:tc>
        <w:tc>
          <w:tcPr>
            <w:tcW w:w="667"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275,48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17</w:t>
            </w:r>
          </w:p>
        </w:tc>
        <w:tc>
          <w:tcPr>
            <w:tcW w:w="2646"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Kota Bukittinggi</w:t>
            </w:r>
          </w:p>
        </w:tc>
        <w:tc>
          <w:tcPr>
            <w:tcW w:w="945"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2.427 </w:t>
            </w:r>
          </w:p>
        </w:tc>
        <w:tc>
          <w:tcPr>
            <w:tcW w:w="679"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821"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674"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750"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667" w:type="dxa"/>
            <w:tcBorders>
              <w:top w:val="nil"/>
              <w:left w:val="nil"/>
              <w:bottom w:val="single" w:sz="4"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41,20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18</w:t>
            </w:r>
          </w:p>
        </w:tc>
        <w:tc>
          <w:tcPr>
            <w:tcW w:w="2646"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Kota Payakumbuh</w:t>
            </w:r>
          </w:p>
        </w:tc>
        <w:tc>
          <w:tcPr>
            <w:tcW w:w="945"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2.838 </w:t>
            </w:r>
          </w:p>
        </w:tc>
        <w:tc>
          <w:tcPr>
            <w:tcW w:w="679"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821"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674"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750"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3 </w:t>
            </w:r>
          </w:p>
        </w:tc>
        <w:tc>
          <w:tcPr>
            <w:tcW w:w="667" w:type="dxa"/>
            <w:tcBorders>
              <w:top w:val="nil"/>
              <w:left w:val="nil"/>
              <w:bottom w:val="single" w:sz="4" w:space="0" w:color="auto"/>
              <w:right w:val="single" w:sz="4" w:space="0" w:color="auto"/>
            </w:tcBorders>
            <w:shd w:val="clear" w:color="000000" w:fill="F79646"/>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105,71 </w:t>
            </w:r>
          </w:p>
        </w:tc>
      </w:tr>
      <w:tr w:rsidR="002D41F0" w:rsidRPr="00B12B2B" w:rsidTr="002D41F0">
        <w:trPr>
          <w:trHeight w:val="255"/>
        </w:trPr>
        <w:tc>
          <w:tcPr>
            <w:tcW w:w="439" w:type="dxa"/>
            <w:tcBorders>
              <w:top w:val="nil"/>
              <w:left w:val="single" w:sz="4" w:space="0" w:color="auto"/>
              <w:bottom w:val="double" w:sz="6"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center"/>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19</w:t>
            </w:r>
          </w:p>
        </w:tc>
        <w:tc>
          <w:tcPr>
            <w:tcW w:w="2646" w:type="dxa"/>
            <w:tcBorders>
              <w:top w:val="nil"/>
              <w:left w:val="nil"/>
              <w:bottom w:val="double" w:sz="6"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Kota Pariaman</w:t>
            </w:r>
          </w:p>
        </w:tc>
        <w:tc>
          <w:tcPr>
            <w:tcW w:w="945" w:type="dxa"/>
            <w:tcBorders>
              <w:top w:val="nil"/>
              <w:left w:val="nil"/>
              <w:bottom w:val="double" w:sz="6"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1.680 </w:t>
            </w:r>
          </w:p>
        </w:tc>
        <w:tc>
          <w:tcPr>
            <w:tcW w:w="679" w:type="dxa"/>
            <w:tcBorders>
              <w:top w:val="nil"/>
              <w:left w:val="nil"/>
              <w:bottom w:val="double" w:sz="6"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821" w:type="dxa"/>
            <w:tcBorders>
              <w:top w:val="nil"/>
              <w:left w:val="nil"/>
              <w:bottom w:val="double" w:sz="6"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 </w:t>
            </w:r>
          </w:p>
        </w:tc>
        <w:tc>
          <w:tcPr>
            <w:tcW w:w="674" w:type="dxa"/>
            <w:tcBorders>
              <w:top w:val="nil"/>
              <w:left w:val="nil"/>
              <w:bottom w:val="double" w:sz="6"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750" w:type="dxa"/>
            <w:tcBorders>
              <w:top w:val="nil"/>
              <w:left w:val="nil"/>
              <w:bottom w:val="double" w:sz="6" w:space="0" w:color="auto"/>
              <w:right w:val="single" w:sz="4" w:space="0" w:color="auto"/>
            </w:tcBorders>
            <w:shd w:val="clear" w:color="000000" w:fill="92D050"/>
            <w:noWrap/>
            <w:vAlign w:val="center"/>
            <w:hideMark/>
          </w:tcPr>
          <w:p w:rsidR="002D41F0" w:rsidRPr="00B12B2B" w:rsidRDefault="002D41F0" w:rsidP="002D41F0">
            <w:pPr>
              <w:spacing w:after="0" w:line="240" w:lineRule="auto"/>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1 </w:t>
            </w:r>
          </w:p>
        </w:tc>
        <w:tc>
          <w:tcPr>
            <w:tcW w:w="667" w:type="dxa"/>
            <w:tcBorders>
              <w:top w:val="nil"/>
              <w:left w:val="nil"/>
              <w:bottom w:val="double" w:sz="6" w:space="0" w:color="auto"/>
              <w:right w:val="single" w:sz="4" w:space="0" w:color="auto"/>
            </w:tcBorders>
            <w:shd w:val="clear" w:color="000000" w:fill="92D050"/>
            <w:noWrap/>
            <w:vAlign w:val="center"/>
            <w:hideMark/>
          </w:tcPr>
          <w:p w:rsidR="002D41F0" w:rsidRPr="00B12B2B" w:rsidRDefault="002D41F0" w:rsidP="002D41F0">
            <w:pPr>
              <w:spacing w:after="0" w:line="240" w:lineRule="auto"/>
              <w:jc w:val="right"/>
              <w:rPr>
                <w:rFonts w:ascii="Book Antiqua" w:eastAsia="Times New Roman" w:hAnsi="Book Antiqua" w:cs="Calibri"/>
                <w:color w:val="000000"/>
                <w:sz w:val="16"/>
                <w:szCs w:val="16"/>
                <w:lang w:val="en-ID" w:eastAsia="en-ID"/>
              </w:rPr>
            </w:pPr>
            <w:r w:rsidRPr="00B12B2B">
              <w:rPr>
                <w:rFonts w:ascii="Book Antiqua" w:eastAsia="Times New Roman" w:hAnsi="Book Antiqua" w:cs="Calibri"/>
                <w:color w:val="000000"/>
                <w:sz w:val="16"/>
                <w:szCs w:val="16"/>
                <w:lang w:val="en-ID" w:eastAsia="en-ID"/>
              </w:rPr>
              <w:t xml:space="preserve">  59,52 </w:t>
            </w:r>
          </w:p>
        </w:tc>
      </w:tr>
      <w:tr w:rsidR="002D41F0" w:rsidRPr="00B12B2B" w:rsidTr="002D41F0">
        <w:trPr>
          <w:trHeight w:val="255"/>
        </w:trPr>
        <w:tc>
          <w:tcPr>
            <w:tcW w:w="439" w:type="dxa"/>
            <w:tcBorders>
              <w:top w:val="nil"/>
              <w:left w:val="single" w:sz="4" w:space="0" w:color="auto"/>
              <w:bottom w:val="single" w:sz="4" w:space="0" w:color="auto"/>
              <w:right w:val="single" w:sz="4" w:space="0" w:color="auto"/>
            </w:tcBorders>
            <w:shd w:val="clear" w:color="000000" w:fill="00B050"/>
            <w:noWrap/>
            <w:vAlign w:val="center"/>
            <w:hideMark/>
          </w:tcPr>
          <w:p w:rsidR="002D41F0" w:rsidRPr="00B12B2B" w:rsidRDefault="002D41F0" w:rsidP="002D41F0">
            <w:pPr>
              <w:spacing w:after="0" w:line="240" w:lineRule="auto"/>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 </w:t>
            </w:r>
          </w:p>
        </w:tc>
        <w:tc>
          <w:tcPr>
            <w:tcW w:w="2646" w:type="dxa"/>
            <w:tcBorders>
              <w:top w:val="nil"/>
              <w:left w:val="nil"/>
              <w:bottom w:val="single" w:sz="4" w:space="0" w:color="auto"/>
              <w:right w:val="single" w:sz="4" w:space="0" w:color="auto"/>
            </w:tcBorders>
            <w:shd w:val="clear" w:color="000000" w:fill="00B050"/>
            <w:noWrap/>
            <w:vAlign w:val="center"/>
            <w:hideMark/>
          </w:tcPr>
          <w:p w:rsidR="002D41F0" w:rsidRPr="00B12B2B" w:rsidRDefault="002D41F0" w:rsidP="002D41F0">
            <w:pPr>
              <w:spacing w:after="0" w:line="240" w:lineRule="auto"/>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SUMATERA BARAT</w:t>
            </w:r>
          </w:p>
        </w:tc>
        <w:tc>
          <w:tcPr>
            <w:tcW w:w="945" w:type="dxa"/>
            <w:tcBorders>
              <w:top w:val="nil"/>
              <w:left w:val="nil"/>
              <w:bottom w:val="single" w:sz="4" w:space="0" w:color="auto"/>
              <w:right w:val="single" w:sz="4" w:space="0" w:color="auto"/>
            </w:tcBorders>
            <w:shd w:val="clear" w:color="000000" w:fill="00B050"/>
            <w:noWrap/>
            <w:vAlign w:val="center"/>
            <w:hideMark/>
          </w:tcPr>
          <w:p w:rsidR="002D41F0" w:rsidRPr="00B12B2B" w:rsidRDefault="002D41F0" w:rsidP="002D41F0">
            <w:pPr>
              <w:spacing w:after="0" w:line="240" w:lineRule="auto"/>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 xml:space="preserve">      95.281 </w:t>
            </w:r>
          </w:p>
        </w:tc>
        <w:tc>
          <w:tcPr>
            <w:tcW w:w="679" w:type="dxa"/>
            <w:tcBorders>
              <w:top w:val="nil"/>
              <w:left w:val="nil"/>
              <w:bottom w:val="single" w:sz="4" w:space="0" w:color="auto"/>
              <w:right w:val="single" w:sz="4" w:space="0" w:color="auto"/>
            </w:tcBorders>
            <w:shd w:val="clear" w:color="000000" w:fill="00B050"/>
            <w:noWrap/>
            <w:vAlign w:val="center"/>
            <w:hideMark/>
          </w:tcPr>
          <w:p w:rsidR="002D41F0" w:rsidRPr="00B12B2B" w:rsidRDefault="002D41F0" w:rsidP="002D41F0">
            <w:pPr>
              <w:spacing w:after="0" w:line="240" w:lineRule="auto"/>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 xml:space="preserve">       23 </w:t>
            </w:r>
          </w:p>
        </w:tc>
        <w:tc>
          <w:tcPr>
            <w:tcW w:w="821" w:type="dxa"/>
            <w:tcBorders>
              <w:top w:val="nil"/>
              <w:left w:val="nil"/>
              <w:bottom w:val="single" w:sz="4" w:space="0" w:color="auto"/>
              <w:right w:val="single" w:sz="4" w:space="0" w:color="auto"/>
            </w:tcBorders>
            <w:shd w:val="clear" w:color="000000" w:fill="00B050"/>
            <w:noWrap/>
            <w:vAlign w:val="center"/>
            <w:hideMark/>
          </w:tcPr>
          <w:p w:rsidR="002D41F0" w:rsidRPr="00B12B2B" w:rsidRDefault="002D41F0" w:rsidP="002D41F0">
            <w:pPr>
              <w:spacing w:after="0" w:line="240" w:lineRule="auto"/>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 xml:space="preserve">         56 </w:t>
            </w:r>
          </w:p>
        </w:tc>
        <w:tc>
          <w:tcPr>
            <w:tcW w:w="674" w:type="dxa"/>
            <w:tcBorders>
              <w:top w:val="nil"/>
              <w:left w:val="nil"/>
              <w:bottom w:val="single" w:sz="4" w:space="0" w:color="auto"/>
              <w:right w:val="single" w:sz="4" w:space="0" w:color="auto"/>
            </w:tcBorders>
            <w:shd w:val="clear" w:color="000000" w:fill="00B050"/>
            <w:noWrap/>
            <w:vAlign w:val="center"/>
            <w:hideMark/>
          </w:tcPr>
          <w:p w:rsidR="002D41F0" w:rsidRPr="00B12B2B" w:rsidRDefault="002D41F0" w:rsidP="002D41F0">
            <w:pPr>
              <w:spacing w:after="0" w:line="240" w:lineRule="auto"/>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 xml:space="preserve">       36 </w:t>
            </w:r>
          </w:p>
        </w:tc>
        <w:tc>
          <w:tcPr>
            <w:tcW w:w="750" w:type="dxa"/>
            <w:tcBorders>
              <w:top w:val="nil"/>
              <w:left w:val="nil"/>
              <w:bottom w:val="single" w:sz="4" w:space="0" w:color="auto"/>
              <w:right w:val="single" w:sz="4" w:space="0" w:color="auto"/>
            </w:tcBorders>
            <w:shd w:val="clear" w:color="000000" w:fill="00B050"/>
            <w:noWrap/>
            <w:vAlign w:val="center"/>
            <w:hideMark/>
          </w:tcPr>
          <w:p w:rsidR="002D41F0" w:rsidRPr="00B12B2B" w:rsidRDefault="002D41F0" w:rsidP="002D41F0">
            <w:pPr>
              <w:spacing w:after="0" w:line="240" w:lineRule="auto"/>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 xml:space="preserve">       115 </w:t>
            </w:r>
          </w:p>
        </w:tc>
        <w:tc>
          <w:tcPr>
            <w:tcW w:w="667" w:type="dxa"/>
            <w:tcBorders>
              <w:top w:val="nil"/>
              <w:left w:val="nil"/>
              <w:bottom w:val="single" w:sz="4" w:space="0" w:color="auto"/>
              <w:right w:val="single" w:sz="4" w:space="0" w:color="auto"/>
            </w:tcBorders>
            <w:shd w:val="clear" w:color="000000" w:fill="00B050"/>
            <w:noWrap/>
            <w:vAlign w:val="center"/>
            <w:hideMark/>
          </w:tcPr>
          <w:p w:rsidR="002D41F0" w:rsidRPr="00B12B2B" w:rsidRDefault="002D41F0" w:rsidP="002D41F0">
            <w:pPr>
              <w:spacing w:after="0" w:line="240" w:lineRule="auto"/>
              <w:jc w:val="right"/>
              <w:rPr>
                <w:rFonts w:ascii="Book Antiqua" w:eastAsia="Times New Roman" w:hAnsi="Book Antiqua" w:cs="Calibri"/>
                <w:b/>
                <w:bCs/>
                <w:color w:val="FFFFFF"/>
                <w:sz w:val="16"/>
                <w:szCs w:val="16"/>
                <w:lang w:val="en-ID" w:eastAsia="en-ID"/>
              </w:rPr>
            </w:pPr>
            <w:r w:rsidRPr="00B12B2B">
              <w:rPr>
                <w:rFonts w:ascii="Book Antiqua" w:eastAsia="Times New Roman" w:hAnsi="Book Antiqua" w:cs="Calibri"/>
                <w:b/>
                <w:bCs/>
                <w:color w:val="FFFFFF"/>
                <w:sz w:val="16"/>
                <w:szCs w:val="16"/>
                <w:lang w:val="en-ID" w:eastAsia="en-ID"/>
              </w:rPr>
              <w:t xml:space="preserve">120,70 </w:t>
            </w:r>
          </w:p>
        </w:tc>
      </w:tr>
      <w:tr w:rsidR="002D41F0" w:rsidRPr="00B12B2B" w:rsidTr="002D41F0">
        <w:trPr>
          <w:trHeight w:val="255"/>
        </w:trPr>
        <w:tc>
          <w:tcPr>
            <w:tcW w:w="439" w:type="dxa"/>
            <w:tcBorders>
              <w:top w:val="nil"/>
              <w:left w:val="nil"/>
              <w:bottom w:val="nil"/>
              <w:right w:val="nil"/>
            </w:tcBorders>
            <w:shd w:val="clear" w:color="auto" w:fill="auto"/>
            <w:noWrap/>
            <w:vAlign w:val="center"/>
            <w:hideMark/>
          </w:tcPr>
          <w:p w:rsidR="002D41F0" w:rsidRPr="00B12B2B" w:rsidRDefault="002D41F0" w:rsidP="002D41F0">
            <w:pPr>
              <w:spacing w:after="0" w:line="240" w:lineRule="auto"/>
              <w:rPr>
                <w:rFonts w:ascii="Book Antiqua" w:eastAsia="Times New Roman" w:hAnsi="Book Antiqua" w:cs="Calibri"/>
                <w:b/>
                <w:bCs/>
                <w:color w:val="FFFFFF"/>
                <w:sz w:val="16"/>
                <w:szCs w:val="16"/>
                <w:lang w:val="en-ID" w:eastAsia="en-ID"/>
              </w:rPr>
            </w:pPr>
          </w:p>
        </w:tc>
        <w:tc>
          <w:tcPr>
            <w:tcW w:w="2646" w:type="dxa"/>
            <w:tcBorders>
              <w:top w:val="nil"/>
              <w:left w:val="nil"/>
              <w:bottom w:val="nil"/>
              <w:right w:val="nil"/>
            </w:tcBorders>
            <w:shd w:val="clear" w:color="auto" w:fill="auto"/>
            <w:noWrap/>
            <w:vAlign w:val="center"/>
            <w:hideMark/>
          </w:tcPr>
          <w:p w:rsidR="002D41F0" w:rsidRPr="00B12B2B" w:rsidRDefault="002D41F0" w:rsidP="002D41F0">
            <w:pPr>
              <w:spacing w:after="0" w:line="240" w:lineRule="auto"/>
              <w:rPr>
                <w:rFonts w:ascii="Times New Roman" w:eastAsia="Times New Roman" w:hAnsi="Times New Roman" w:cs="Times New Roman"/>
                <w:sz w:val="20"/>
                <w:szCs w:val="20"/>
                <w:lang w:val="en-ID" w:eastAsia="en-ID"/>
              </w:rPr>
            </w:pPr>
          </w:p>
        </w:tc>
        <w:tc>
          <w:tcPr>
            <w:tcW w:w="945" w:type="dxa"/>
            <w:tcBorders>
              <w:top w:val="nil"/>
              <w:left w:val="nil"/>
              <w:bottom w:val="nil"/>
              <w:right w:val="nil"/>
            </w:tcBorders>
            <w:shd w:val="clear" w:color="auto" w:fill="auto"/>
            <w:noWrap/>
            <w:vAlign w:val="center"/>
            <w:hideMark/>
          </w:tcPr>
          <w:p w:rsidR="002D41F0" w:rsidRPr="00B12B2B" w:rsidRDefault="002D41F0" w:rsidP="002D41F0">
            <w:pPr>
              <w:spacing w:after="0" w:line="240" w:lineRule="auto"/>
              <w:rPr>
                <w:rFonts w:ascii="Times New Roman" w:eastAsia="Times New Roman" w:hAnsi="Times New Roman" w:cs="Times New Roman"/>
                <w:sz w:val="20"/>
                <w:szCs w:val="20"/>
                <w:lang w:val="en-ID" w:eastAsia="en-ID"/>
              </w:rPr>
            </w:pPr>
          </w:p>
        </w:tc>
        <w:tc>
          <w:tcPr>
            <w:tcW w:w="679" w:type="dxa"/>
            <w:tcBorders>
              <w:top w:val="nil"/>
              <w:left w:val="nil"/>
              <w:bottom w:val="nil"/>
              <w:right w:val="nil"/>
            </w:tcBorders>
            <w:shd w:val="clear" w:color="auto" w:fill="auto"/>
            <w:noWrap/>
            <w:vAlign w:val="center"/>
            <w:hideMark/>
          </w:tcPr>
          <w:p w:rsidR="002D41F0" w:rsidRPr="00B12B2B" w:rsidRDefault="002D41F0" w:rsidP="002D41F0">
            <w:pPr>
              <w:spacing w:after="0" w:line="240" w:lineRule="auto"/>
              <w:rPr>
                <w:rFonts w:ascii="Times New Roman" w:eastAsia="Times New Roman" w:hAnsi="Times New Roman" w:cs="Times New Roman"/>
                <w:sz w:val="20"/>
                <w:szCs w:val="20"/>
                <w:lang w:val="en-ID" w:eastAsia="en-ID"/>
              </w:rPr>
            </w:pPr>
          </w:p>
        </w:tc>
        <w:tc>
          <w:tcPr>
            <w:tcW w:w="821" w:type="dxa"/>
            <w:tcBorders>
              <w:top w:val="nil"/>
              <w:left w:val="nil"/>
              <w:bottom w:val="nil"/>
              <w:right w:val="nil"/>
            </w:tcBorders>
            <w:shd w:val="clear" w:color="auto" w:fill="auto"/>
            <w:noWrap/>
            <w:vAlign w:val="center"/>
            <w:hideMark/>
          </w:tcPr>
          <w:p w:rsidR="002D41F0" w:rsidRPr="00B12B2B" w:rsidRDefault="002D41F0" w:rsidP="002D41F0">
            <w:pPr>
              <w:spacing w:after="0" w:line="240" w:lineRule="auto"/>
              <w:rPr>
                <w:rFonts w:ascii="Times New Roman" w:eastAsia="Times New Roman" w:hAnsi="Times New Roman" w:cs="Times New Roman"/>
                <w:sz w:val="20"/>
                <w:szCs w:val="20"/>
                <w:lang w:val="en-ID" w:eastAsia="en-ID"/>
              </w:rPr>
            </w:pPr>
          </w:p>
        </w:tc>
        <w:tc>
          <w:tcPr>
            <w:tcW w:w="674" w:type="dxa"/>
            <w:tcBorders>
              <w:top w:val="nil"/>
              <w:left w:val="nil"/>
              <w:bottom w:val="nil"/>
              <w:right w:val="nil"/>
            </w:tcBorders>
            <w:shd w:val="clear" w:color="auto" w:fill="auto"/>
            <w:noWrap/>
            <w:vAlign w:val="center"/>
            <w:hideMark/>
          </w:tcPr>
          <w:p w:rsidR="002D41F0" w:rsidRPr="00B12B2B" w:rsidRDefault="002D41F0" w:rsidP="002D41F0">
            <w:pPr>
              <w:spacing w:after="0" w:line="240" w:lineRule="auto"/>
              <w:rPr>
                <w:rFonts w:ascii="Times New Roman" w:eastAsia="Times New Roman" w:hAnsi="Times New Roman" w:cs="Times New Roman"/>
                <w:sz w:val="20"/>
                <w:szCs w:val="20"/>
                <w:lang w:val="en-ID" w:eastAsia="en-ID"/>
              </w:rPr>
            </w:pPr>
          </w:p>
        </w:tc>
        <w:tc>
          <w:tcPr>
            <w:tcW w:w="750" w:type="dxa"/>
            <w:tcBorders>
              <w:top w:val="nil"/>
              <w:left w:val="nil"/>
              <w:bottom w:val="nil"/>
              <w:right w:val="nil"/>
            </w:tcBorders>
            <w:shd w:val="clear" w:color="auto" w:fill="auto"/>
            <w:noWrap/>
            <w:vAlign w:val="center"/>
            <w:hideMark/>
          </w:tcPr>
          <w:p w:rsidR="002D41F0" w:rsidRPr="00B12B2B" w:rsidRDefault="002D41F0" w:rsidP="002D41F0">
            <w:pPr>
              <w:spacing w:after="0" w:line="240" w:lineRule="auto"/>
              <w:rPr>
                <w:rFonts w:ascii="Times New Roman" w:eastAsia="Times New Roman" w:hAnsi="Times New Roman" w:cs="Times New Roman"/>
                <w:sz w:val="20"/>
                <w:szCs w:val="20"/>
                <w:lang w:val="en-ID" w:eastAsia="en-ID"/>
              </w:rPr>
            </w:pPr>
          </w:p>
        </w:tc>
        <w:tc>
          <w:tcPr>
            <w:tcW w:w="667" w:type="dxa"/>
            <w:tcBorders>
              <w:top w:val="nil"/>
              <w:left w:val="nil"/>
              <w:bottom w:val="nil"/>
              <w:right w:val="nil"/>
            </w:tcBorders>
            <w:shd w:val="clear" w:color="auto" w:fill="auto"/>
            <w:noWrap/>
            <w:vAlign w:val="center"/>
            <w:hideMark/>
          </w:tcPr>
          <w:p w:rsidR="002D41F0" w:rsidRPr="00B12B2B" w:rsidRDefault="002D41F0" w:rsidP="002D41F0">
            <w:pPr>
              <w:spacing w:after="0" w:line="240" w:lineRule="auto"/>
              <w:rPr>
                <w:rFonts w:ascii="Times New Roman" w:eastAsia="Times New Roman" w:hAnsi="Times New Roman" w:cs="Times New Roman"/>
                <w:sz w:val="20"/>
                <w:szCs w:val="20"/>
                <w:lang w:val="en-ID" w:eastAsia="en-ID"/>
              </w:rPr>
            </w:pPr>
          </w:p>
        </w:tc>
      </w:tr>
      <w:tr w:rsidR="002D41F0" w:rsidRPr="00B12B2B" w:rsidTr="002D41F0">
        <w:trPr>
          <w:trHeight w:val="210"/>
        </w:trPr>
        <w:tc>
          <w:tcPr>
            <w:tcW w:w="4030" w:type="dxa"/>
            <w:gridSpan w:val="3"/>
            <w:tcBorders>
              <w:top w:val="nil"/>
              <w:left w:val="nil"/>
              <w:bottom w:val="nil"/>
              <w:right w:val="nil"/>
            </w:tcBorders>
            <w:shd w:val="clear" w:color="000000" w:fill="FABF8F"/>
            <w:noWrap/>
            <w:vAlign w:val="center"/>
            <w:hideMark/>
          </w:tcPr>
          <w:p w:rsidR="002D41F0" w:rsidRPr="00B12B2B" w:rsidRDefault="002D41F0" w:rsidP="002D41F0">
            <w:pPr>
              <w:spacing w:after="0" w:line="240" w:lineRule="auto"/>
              <w:rPr>
                <w:rFonts w:ascii="Book Antiqua" w:eastAsia="Times New Roman" w:hAnsi="Book Antiqua" w:cs="Calibri"/>
                <w:color w:val="000000"/>
                <w:sz w:val="14"/>
                <w:szCs w:val="14"/>
                <w:lang w:val="en-ID" w:eastAsia="en-ID"/>
              </w:rPr>
            </w:pPr>
            <w:r w:rsidRPr="00B12B2B">
              <w:rPr>
                <w:rFonts w:ascii="Book Antiqua" w:eastAsia="Times New Roman" w:hAnsi="Book Antiqua" w:cs="Calibri"/>
                <w:color w:val="000000"/>
                <w:sz w:val="14"/>
                <w:szCs w:val="14"/>
                <w:lang w:val="en-ID" w:eastAsia="en-ID"/>
              </w:rPr>
              <w:t xml:space="preserve">Sumber : Dinas Kesehatan Provinsi Sumatera Barat </w:t>
            </w:r>
            <w:r w:rsidR="00385516">
              <w:rPr>
                <w:rFonts w:ascii="Book Antiqua" w:eastAsia="Times New Roman" w:hAnsi="Book Antiqua" w:cs="Calibri"/>
                <w:color w:val="000000"/>
                <w:sz w:val="14"/>
                <w:szCs w:val="14"/>
                <w:lang w:val="en-ID" w:eastAsia="en-ID"/>
              </w:rPr>
              <w:t>(diolah)</w:t>
            </w:r>
          </w:p>
        </w:tc>
        <w:tc>
          <w:tcPr>
            <w:tcW w:w="679" w:type="dxa"/>
            <w:tcBorders>
              <w:top w:val="nil"/>
              <w:left w:val="nil"/>
              <w:bottom w:val="nil"/>
              <w:right w:val="nil"/>
            </w:tcBorders>
            <w:shd w:val="clear" w:color="auto" w:fill="auto"/>
            <w:noWrap/>
            <w:vAlign w:val="center"/>
            <w:hideMark/>
          </w:tcPr>
          <w:p w:rsidR="002D41F0" w:rsidRPr="00B12B2B" w:rsidRDefault="002D41F0" w:rsidP="002D41F0">
            <w:pPr>
              <w:spacing w:after="0" w:line="240" w:lineRule="auto"/>
              <w:rPr>
                <w:rFonts w:ascii="Book Antiqua" w:eastAsia="Times New Roman" w:hAnsi="Book Antiqua" w:cs="Calibri"/>
                <w:color w:val="000000"/>
                <w:sz w:val="14"/>
                <w:szCs w:val="14"/>
                <w:lang w:val="en-ID" w:eastAsia="en-ID"/>
              </w:rPr>
            </w:pPr>
          </w:p>
        </w:tc>
        <w:tc>
          <w:tcPr>
            <w:tcW w:w="821" w:type="dxa"/>
            <w:tcBorders>
              <w:top w:val="nil"/>
              <w:left w:val="nil"/>
              <w:bottom w:val="nil"/>
              <w:right w:val="nil"/>
            </w:tcBorders>
            <w:shd w:val="clear" w:color="auto" w:fill="auto"/>
            <w:noWrap/>
            <w:vAlign w:val="center"/>
            <w:hideMark/>
          </w:tcPr>
          <w:p w:rsidR="002D41F0" w:rsidRPr="00B12B2B" w:rsidRDefault="002D41F0" w:rsidP="002D41F0">
            <w:pPr>
              <w:spacing w:after="0" w:line="240" w:lineRule="auto"/>
              <w:rPr>
                <w:rFonts w:ascii="Times New Roman" w:eastAsia="Times New Roman" w:hAnsi="Times New Roman" w:cs="Times New Roman"/>
                <w:sz w:val="20"/>
                <w:szCs w:val="20"/>
                <w:lang w:val="en-ID" w:eastAsia="en-ID"/>
              </w:rPr>
            </w:pPr>
          </w:p>
        </w:tc>
        <w:tc>
          <w:tcPr>
            <w:tcW w:w="674" w:type="dxa"/>
            <w:tcBorders>
              <w:top w:val="nil"/>
              <w:left w:val="nil"/>
              <w:bottom w:val="nil"/>
              <w:right w:val="nil"/>
            </w:tcBorders>
            <w:shd w:val="clear" w:color="auto" w:fill="auto"/>
            <w:noWrap/>
            <w:vAlign w:val="center"/>
            <w:hideMark/>
          </w:tcPr>
          <w:p w:rsidR="002D41F0" w:rsidRPr="00B12B2B" w:rsidRDefault="002D41F0" w:rsidP="002D41F0">
            <w:pPr>
              <w:spacing w:after="0" w:line="240" w:lineRule="auto"/>
              <w:rPr>
                <w:rFonts w:ascii="Times New Roman" w:eastAsia="Times New Roman" w:hAnsi="Times New Roman" w:cs="Times New Roman"/>
                <w:sz w:val="20"/>
                <w:szCs w:val="20"/>
                <w:lang w:val="en-ID" w:eastAsia="en-ID"/>
              </w:rPr>
            </w:pPr>
          </w:p>
        </w:tc>
        <w:tc>
          <w:tcPr>
            <w:tcW w:w="750" w:type="dxa"/>
            <w:tcBorders>
              <w:top w:val="nil"/>
              <w:left w:val="nil"/>
              <w:bottom w:val="nil"/>
              <w:right w:val="nil"/>
            </w:tcBorders>
            <w:shd w:val="clear" w:color="auto" w:fill="auto"/>
            <w:noWrap/>
            <w:vAlign w:val="center"/>
            <w:hideMark/>
          </w:tcPr>
          <w:p w:rsidR="002D41F0" w:rsidRPr="00B12B2B" w:rsidRDefault="002D41F0" w:rsidP="002D41F0">
            <w:pPr>
              <w:spacing w:after="0" w:line="240" w:lineRule="auto"/>
              <w:rPr>
                <w:rFonts w:ascii="Times New Roman" w:eastAsia="Times New Roman" w:hAnsi="Times New Roman" w:cs="Times New Roman"/>
                <w:sz w:val="20"/>
                <w:szCs w:val="20"/>
                <w:lang w:val="en-ID" w:eastAsia="en-ID"/>
              </w:rPr>
            </w:pPr>
          </w:p>
        </w:tc>
        <w:tc>
          <w:tcPr>
            <w:tcW w:w="667" w:type="dxa"/>
            <w:tcBorders>
              <w:top w:val="nil"/>
              <w:left w:val="nil"/>
              <w:bottom w:val="nil"/>
              <w:right w:val="nil"/>
            </w:tcBorders>
            <w:shd w:val="clear" w:color="auto" w:fill="auto"/>
            <w:noWrap/>
            <w:vAlign w:val="center"/>
            <w:hideMark/>
          </w:tcPr>
          <w:p w:rsidR="002D41F0" w:rsidRPr="00B12B2B" w:rsidRDefault="002D41F0" w:rsidP="002D41F0">
            <w:pPr>
              <w:spacing w:after="0" w:line="240" w:lineRule="auto"/>
              <w:rPr>
                <w:rFonts w:ascii="Times New Roman" w:eastAsia="Times New Roman" w:hAnsi="Times New Roman" w:cs="Times New Roman"/>
                <w:sz w:val="20"/>
                <w:szCs w:val="20"/>
                <w:lang w:val="en-ID" w:eastAsia="en-ID"/>
              </w:rPr>
            </w:pPr>
          </w:p>
        </w:tc>
      </w:tr>
    </w:tbl>
    <w:p w:rsidR="006E64CA" w:rsidRPr="0036552E" w:rsidRDefault="006D412B" w:rsidP="0036552E">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Tahun 2017</w:t>
      </w:r>
    </w:p>
    <w:p w:rsidR="000C6B35" w:rsidRDefault="002D41F0"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lastRenderedPageBreak/>
        <w:t>Dari Tabel 32 terlihat bahwa di Provinsi Sumatera Barat dari 100.000 kelahiran hidup pada tahun 2017 ter</w:t>
      </w:r>
      <w:r w:rsidR="000A4164">
        <w:rPr>
          <w:rFonts w:ascii="Book Antiqua" w:hAnsi="Book Antiqua" w:cs="Arial"/>
          <w:color w:val="000000"/>
        </w:rPr>
        <w:t>jadi</w:t>
      </w:r>
      <w:r>
        <w:rPr>
          <w:rFonts w:ascii="Book Antiqua" w:hAnsi="Book Antiqua" w:cs="Arial"/>
          <w:color w:val="000000"/>
        </w:rPr>
        <w:t xml:space="preserve"> 120-121 kematian ibu saat hamil, bersalin, maupun pasca bersalin. Kematian ibu terbesar terjadi di Kabupaten Kepulauan Mentawai yaitu sebanyak 327-328 kematian ibu dari 100.000 kelahiran hidup.</w:t>
      </w:r>
    </w:p>
    <w:p w:rsidR="00BB76A8" w:rsidRPr="000A4164" w:rsidRDefault="00BB76A8" w:rsidP="00BB76A8">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p>
    <w:p w:rsidR="003B35BC" w:rsidRDefault="003F0C75" w:rsidP="00812D17">
      <w:pPr>
        <w:pStyle w:val="NormalWeb"/>
        <w:numPr>
          <w:ilvl w:val="0"/>
          <w:numId w:val="21"/>
        </w:numPr>
        <w:shd w:val="clear" w:color="auto" w:fill="FFFFFF"/>
        <w:spacing w:before="0" w:beforeAutospacing="0" w:after="0" w:afterAutospacing="0" w:line="360" w:lineRule="auto"/>
        <w:ind w:left="1276" w:hanging="425"/>
        <w:jc w:val="both"/>
        <w:textAlignment w:val="baseline"/>
        <w:rPr>
          <w:rFonts w:ascii="Book Antiqua" w:hAnsi="Book Antiqua" w:cs="Arial"/>
          <w:b/>
          <w:color w:val="000000"/>
        </w:rPr>
      </w:pPr>
      <w:r w:rsidRPr="00482E78">
        <w:rPr>
          <w:rFonts w:ascii="Book Antiqua" w:hAnsi="Book Antiqua" w:cs="Arial"/>
          <w:b/>
          <w:color w:val="000000"/>
        </w:rPr>
        <w:t>Pendidikan</w:t>
      </w:r>
    </w:p>
    <w:p w:rsidR="00A11B98" w:rsidRDefault="00A11B98" w:rsidP="00BB76A8">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 xml:space="preserve">Pendidikan merupakan salah satu cara untuk meningkatkan kualitas penduduk baik di daerah maupun nasional. Untuk mengukur tingkat kualitas </w:t>
      </w:r>
      <w:r w:rsidR="00AC22F7">
        <w:rPr>
          <w:rFonts w:ascii="Book Antiqua" w:hAnsi="Book Antiqua" w:cs="Arial"/>
          <w:color w:val="000000"/>
        </w:rPr>
        <w:t>p</w:t>
      </w:r>
      <w:r>
        <w:rPr>
          <w:rFonts w:ascii="Book Antiqua" w:hAnsi="Book Antiqua" w:cs="Arial"/>
          <w:color w:val="000000"/>
        </w:rPr>
        <w:t xml:space="preserve">endidikan suatu daerah, dibutuhkan beberapa data. Database kependudukan dapat memberikan beberapa yang berhubungan dengan informasi perkembangan pendidikan maupun untuk menghitung beberapa indikator untuk mengukur tingkat pencapaian pendidikan di suatu daerah. Data jumlah penduduk menurut usia sekolah SD, SLTP, dan SLTA </w:t>
      </w:r>
      <w:r w:rsidR="004E2A38">
        <w:rPr>
          <w:rFonts w:ascii="Book Antiqua" w:hAnsi="Book Antiqua" w:cs="Arial"/>
          <w:color w:val="000000"/>
        </w:rPr>
        <w:t xml:space="preserve">Provinsi Sumatera Barat per 31 Desember 2017 </w:t>
      </w:r>
      <w:r>
        <w:rPr>
          <w:rFonts w:ascii="Book Antiqua" w:hAnsi="Book Antiqua" w:cs="Arial"/>
          <w:color w:val="000000"/>
        </w:rPr>
        <w:t xml:space="preserve">dapat dilihat pada Tabel </w:t>
      </w:r>
      <w:r w:rsidR="00F67908">
        <w:rPr>
          <w:rFonts w:ascii="Book Antiqua" w:hAnsi="Book Antiqua" w:cs="Arial"/>
          <w:color w:val="000000"/>
        </w:rPr>
        <w:t>33</w:t>
      </w:r>
      <w:r>
        <w:rPr>
          <w:rFonts w:ascii="Book Antiqua" w:hAnsi="Book Antiqua" w:cs="Arial"/>
          <w:color w:val="000000"/>
        </w:rPr>
        <w:t xml:space="preserve"> berikut ini :</w:t>
      </w:r>
    </w:p>
    <w:p w:rsidR="00F67908" w:rsidRDefault="00F67908" w:rsidP="00585514">
      <w:pPr>
        <w:pStyle w:val="NormalWeb"/>
        <w:shd w:val="clear" w:color="auto" w:fill="FFFFFF"/>
        <w:spacing w:before="0" w:beforeAutospacing="0" w:after="0" w:afterAutospacing="0"/>
        <w:ind w:left="1418"/>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33.</w:t>
      </w:r>
    </w:p>
    <w:p w:rsidR="00F67908" w:rsidRDefault="00F67908" w:rsidP="00585514">
      <w:pPr>
        <w:pStyle w:val="NormalWeb"/>
        <w:shd w:val="clear" w:color="auto" w:fill="FFFFFF"/>
        <w:spacing w:before="0" w:beforeAutospacing="0" w:after="0" w:afterAutospacing="0"/>
        <w:ind w:left="1418"/>
        <w:jc w:val="center"/>
        <w:textAlignment w:val="baseline"/>
        <w:rPr>
          <w:rFonts w:ascii="Book Antiqua" w:hAnsi="Book Antiqua" w:cs="Arial"/>
          <w:color w:val="000000"/>
          <w:sz w:val="20"/>
          <w:szCs w:val="20"/>
        </w:rPr>
      </w:pPr>
      <w:r>
        <w:rPr>
          <w:rFonts w:ascii="Book Antiqua" w:hAnsi="Book Antiqua" w:cs="Arial"/>
          <w:color w:val="000000"/>
          <w:sz w:val="20"/>
          <w:szCs w:val="20"/>
        </w:rPr>
        <w:t>Jumlah Penduduk Menurut Usia Sekolah</w:t>
      </w:r>
    </w:p>
    <w:p w:rsidR="00F67908" w:rsidRDefault="00F67908" w:rsidP="00585514">
      <w:pPr>
        <w:pStyle w:val="NormalWeb"/>
        <w:shd w:val="clear" w:color="auto" w:fill="FFFFFF"/>
        <w:spacing w:before="0" w:beforeAutospacing="0" w:after="0" w:afterAutospacing="0"/>
        <w:ind w:left="1418"/>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4E2A38">
        <w:rPr>
          <w:rFonts w:ascii="Book Antiqua" w:hAnsi="Book Antiqua" w:cs="Arial"/>
          <w:color w:val="000000"/>
          <w:sz w:val="20"/>
          <w:szCs w:val="20"/>
        </w:rPr>
        <w:t>Per 31 Desember</w:t>
      </w:r>
      <w:r>
        <w:rPr>
          <w:rFonts w:ascii="Book Antiqua" w:hAnsi="Book Antiqua" w:cs="Arial"/>
          <w:color w:val="000000"/>
          <w:sz w:val="20"/>
          <w:szCs w:val="20"/>
        </w:rPr>
        <w:t xml:space="preserve"> 2017</w:t>
      </w:r>
    </w:p>
    <w:tbl>
      <w:tblPr>
        <w:tblpPr w:leftFromText="180" w:rightFromText="180" w:vertAnchor="text" w:horzAnchor="margin" w:tblpXSpec="right" w:tblpY="249"/>
        <w:tblW w:w="7080" w:type="dxa"/>
        <w:tblLook w:val="04A0" w:firstRow="1" w:lastRow="0" w:firstColumn="1" w:lastColumn="0" w:noHBand="0" w:noVBand="1"/>
      </w:tblPr>
      <w:tblGrid>
        <w:gridCol w:w="2180"/>
        <w:gridCol w:w="920"/>
        <w:gridCol w:w="700"/>
        <w:gridCol w:w="940"/>
        <w:gridCol w:w="700"/>
        <w:gridCol w:w="920"/>
        <w:gridCol w:w="720"/>
      </w:tblGrid>
      <w:tr w:rsidR="00F67908" w:rsidRPr="00A11B98" w:rsidTr="00F67908">
        <w:trPr>
          <w:trHeight w:val="330"/>
        </w:trPr>
        <w:tc>
          <w:tcPr>
            <w:tcW w:w="2180" w:type="dxa"/>
            <w:vMerge w:val="restart"/>
            <w:tcBorders>
              <w:top w:val="single" w:sz="8" w:space="0" w:color="auto"/>
              <w:left w:val="single" w:sz="8" w:space="0" w:color="auto"/>
              <w:bottom w:val="single" w:sz="4" w:space="0" w:color="000000"/>
              <w:right w:val="single" w:sz="4" w:space="0" w:color="auto"/>
            </w:tcBorders>
            <w:shd w:val="clear" w:color="000000" w:fill="E26B0A"/>
            <w:vAlign w:val="center"/>
            <w:hideMark/>
          </w:tcPr>
          <w:p w:rsidR="00F67908" w:rsidRPr="00A11B98" w:rsidRDefault="00F67908" w:rsidP="00F67908">
            <w:pPr>
              <w:spacing w:after="0" w:line="240" w:lineRule="auto"/>
              <w:jc w:val="center"/>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Usia Pendidikan</w:t>
            </w:r>
          </w:p>
        </w:tc>
        <w:tc>
          <w:tcPr>
            <w:tcW w:w="3260" w:type="dxa"/>
            <w:gridSpan w:val="4"/>
            <w:tcBorders>
              <w:top w:val="single" w:sz="8" w:space="0" w:color="auto"/>
              <w:left w:val="nil"/>
              <w:bottom w:val="single" w:sz="4" w:space="0" w:color="auto"/>
              <w:right w:val="single" w:sz="4" w:space="0" w:color="auto"/>
            </w:tcBorders>
            <w:shd w:val="clear" w:color="000000" w:fill="E26B0A"/>
            <w:noWrap/>
            <w:vAlign w:val="center"/>
            <w:hideMark/>
          </w:tcPr>
          <w:p w:rsidR="00F67908" w:rsidRPr="00A11B98" w:rsidRDefault="00F67908" w:rsidP="00F67908">
            <w:pPr>
              <w:spacing w:after="0" w:line="240" w:lineRule="auto"/>
              <w:jc w:val="center"/>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J</w:t>
            </w:r>
            <w:r>
              <w:rPr>
                <w:rFonts w:ascii="Book Antiqua" w:eastAsia="Times New Roman" w:hAnsi="Book Antiqua" w:cs="Calibri"/>
                <w:b/>
                <w:bCs/>
                <w:color w:val="FFFFFF"/>
                <w:sz w:val="16"/>
                <w:szCs w:val="16"/>
                <w:lang w:val="en-ID" w:eastAsia="en-ID"/>
              </w:rPr>
              <w:t>enis Kelamin (Jiwa)</w:t>
            </w:r>
          </w:p>
        </w:tc>
        <w:tc>
          <w:tcPr>
            <w:tcW w:w="1640" w:type="dxa"/>
            <w:gridSpan w:val="2"/>
            <w:vMerge w:val="restart"/>
            <w:tcBorders>
              <w:top w:val="single" w:sz="8" w:space="0" w:color="auto"/>
              <w:left w:val="single" w:sz="4" w:space="0" w:color="auto"/>
              <w:bottom w:val="single" w:sz="4" w:space="0" w:color="000000"/>
              <w:right w:val="single" w:sz="8" w:space="0" w:color="000000"/>
            </w:tcBorders>
            <w:shd w:val="clear" w:color="000000" w:fill="E26B0A"/>
            <w:vAlign w:val="center"/>
            <w:hideMark/>
          </w:tcPr>
          <w:p w:rsidR="00F67908" w:rsidRPr="00A11B98" w:rsidRDefault="00F67908" w:rsidP="00F67908">
            <w:pPr>
              <w:spacing w:after="0" w:line="240" w:lineRule="auto"/>
              <w:jc w:val="center"/>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T</w:t>
            </w:r>
            <w:r>
              <w:rPr>
                <w:rFonts w:ascii="Book Antiqua" w:eastAsia="Times New Roman" w:hAnsi="Book Antiqua" w:cs="Calibri"/>
                <w:b/>
                <w:bCs/>
                <w:color w:val="FFFFFF"/>
                <w:sz w:val="16"/>
                <w:szCs w:val="16"/>
                <w:lang w:val="en-ID" w:eastAsia="en-ID"/>
              </w:rPr>
              <w:t>otal (Jiwa)</w:t>
            </w:r>
          </w:p>
        </w:tc>
      </w:tr>
      <w:tr w:rsidR="00F67908" w:rsidRPr="00A11B98" w:rsidTr="00F67908">
        <w:trPr>
          <w:trHeight w:val="330"/>
        </w:trPr>
        <w:tc>
          <w:tcPr>
            <w:tcW w:w="2180" w:type="dxa"/>
            <w:vMerge/>
            <w:tcBorders>
              <w:top w:val="single" w:sz="8" w:space="0" w:color="auto"/>
              <w:left w:val="single" w:sz="8" w:space="0" w:color="auto"/>
              <w:bottom w:val="single" w:sz="4" w:space="0" w:color="000000"/>
              <w:right w:val="single" w:sz="4" w:space="0" w:color="auto"/>
            </w:tcBorders>
            <w:vAlign w:val="center"/>
            <w:hideMark/>
          </w:tcPr>
          <w:p w:rsidR="00F67908" w:rsidRPr="00A11B98" w:rsidRDefault="00F67908" w:rsidP="00F67908">
            <w:pPr>
              <w:spacing w:after="0" w:line="240" w:lineRule="auto"/>
              <w:rPr>
                <w:rFonts w:ascii="Book Antiqua" w:eastAsia="Times New Roman" w:hAnsi="Book Antiqua" w:cs="Calibri"/>
                <w:b/>
                <w:bCs/>
                <w:color w:val="FFFFFF"/>
                <w:sz w:val="16"/>
                <w:szCs w:val="16"/>
                <w:lang w:val="en-ID" w:eastAsia="en-ID"/>
              </w:rPr>
            </w:pPr>
          </w:p>
        </w:tc>
        <w:tc>
          <w:tcPr>
            <w:tcW w:w="1620" w:type="dxa"/>
            <w:gridSpan w:val="2"/>
            <w:tcBorders>
              <w:top w:val="single" w:sz="4" w:space="0" w:color="auto"/>
              <w:left w:val="nil"/>
              <w:bottom w:val="single" w:sz="4" w:space="0" w:color="auto"/>
              <w:right w:val="single" w:sz="4" w:space="0" w:color="000000"/>
            </w:tcBorders>
            <w:shd w:val="clear" w:color="000000" w:fill="E26B0A"/>
            <w:vAlign w:val="center"/>
            <w:hideMark/>
          </w:tcPr>
          <w:p w:rsidR="00F67908" w:rsidRPr="00A11B98" w:rsidRDefault="00F67908" w:rsidP="00F67908">
            <w:pPr>
              <w:spacing w:after="0" w:line="240" w:lineRule="auto"/>
              <w:jc w:val="center"/>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L</w:t>
            </w:r>
            <w:r>
              <w:rPr>
                <w:rFonts w:ascii="Book Antiqua" w:eastAsia="Times New Roman" w:hAnsi="Book Antiqua" w:cs="Calibri"/>
                <w:b/>
                <w:bCs/>
                <w:color w:val="FFFFFF"/>
                <w:sz w:val="16"/>
                <w:szCs w:val="16"/>
                <w:lang w:val="en-ID" w:eastAsia="en-ID"/>
              </w:rPr>
              <w:t>aki-Laki</w:t>
            </w:r>
          </w:p>
        </w:tc>
        <w:tc>
          <w:tcPr>
            <w:tcW w:w="1640" w:type="dxa"/>
            <w:gridSpan w:val="2"/>
            <w:tcBorders>
              <w:top w:val="single" w:sz="4" w:space="0" w:color="auto"/>
              <w:left w:val="nil"/>
              <w:bottom w:val="single" w:sz="4" w:space="0" w:color="auto"/>
              <w:right w:val="single" w:sz="4" w:space="0" w:color="000000"/>
            </w:tcBorders>
            <w:shd w:val="clear" w:color="000000" w:fill="E26B0A"/>
            <w:vAlign w:val="center"/>
            <w:hideMark/>
          </w:tcPr>
          <w:p w:rsidR="00F67908" w:rsidRPr="00A11B98" w:rsidRDefault="00F67908" w:rsidP="00F67908">
            <w:pPr>
              <w:spacing w:after="0" w:line="240" w:lineRule="auto"/>
              <w:jc w:val="center"/>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P</w:t>
            </w:r>
            <w:r>
              <w:rPr>
                <w:rFonts w:ascii="Book Antiqua" w:eastAsia="Times New Roman" w:hAnsi="Book Antiqua" w:cs="Calibri"/>
                <w:b/>
                <w:bCs/>
                <w:color w:val="FFFFFF"/>
                <w:sz w:val="16"/>
                <w:szCs w:val="16"/>
                <w:lang w:val="en-ID" w:eastAsia="en-ID"/>
              </w:rPr>
              <w:t>erempuan</w:t>
            </w:r>
          </w:p>
        </w:tc>
        <w:tc>
          <w:tcPr>
            <w:tcW w:w="1640" w:type="dxa"/>
            <w:gridSpan w:val="2"/>
            <w:vMerge/>
            <w:tcBorders>
              <w:top w:val="single" w:sz="8" w:space="0" w:color="auto"/>
              <w:left w:val="single" w:sz="4" w:space="0" w:color="auto"/>
              <w:bottom w:val="single" w:sz="4" w:space="0" w:color="000000"/>
              <w:right w:val="single" w:sz="8" w:space="0" w:color="000000"/>
            </w:tcBorders>
            <w:vAlign w:val="center"/>
            <w:hideMark/>
          </w:tcPr>
          <w:p w:rsidR="00F67908" w:rsidRPr="00A11B98" w:rsidRDefault="00F67908" w:rsidP="00F67908">
            <w:pPr>
              <w:spacing w:after="0" w:line="240" w:lineRule="auto"/>
              <w:rPr>
                <w:rFonts w:ascii="Book Antiqua" w:eastAsia="Times New Roman" w:hAnsi="Book Antiqua" w:cs="Calibri"/>
                <w:b/>
                <w:bCs/>
                <w:color w:val="FFFFFF"/>
                <w:sz w:val="16"/>
                <w:szCs w:val="16"/>
                <w:lang w:val="en-ID" w:eastAsia="en-ID"/>
              </w:rPr>
            </w:pPr>
          </w:p>
        </w:tc>
      </w:tr>
      <w:tr w:rsidR="00F67908" w:rsidRPr="00A11B98" w:rsidTr="00F67908">
        <w:trPr>
          <w:trHeight w:val="330"/>
        </w:trPr>
        <w:tc>
          <w:tcPr>
            <w:tcW w:w="2180" w:type="dxa"/>
            <w:vMerge/>
            <w:tcBorders>
              <w:top w:val="single" w:sz="8" w:space="0" w:color="auto"/>
              <w:left w:val="single" w:sz="8" w:space="0" w:color="auto"/>
              <w:bottom w:val="single" w:sz="4" w:space="0" w:color="000000"/>
              <w:right w:val="single" w:sz="4" w:space="0" w:color="auto"/>
            </w:tcBorders>
            <w:vAlign w:val="center"/>
            <w:hideMark/>
          </w:tcPr>
          <w:p w:rsidR="00F67908" w:rsidRPr="00A11B98" w:rsidRDefault="00F67908" w:rsidP="00F67908">
            <w:pPr>
              <w:spacing w:after="0" w:line="240" w:lineRule="auto"/>
              <w:rPr>
                <w:rFonts w:ascii="Book Antiqua" w:eastAsia="Times New Roman" w:hAnsi="Book Antiqua" w:cs="Calibri"/>
                <w:b/>
                <w:bCs/>
                <w:color w:val="FFFFFF"/>
                <w:sz w:val="16"/>
                <w:szCs w:val="16"/>
                <w:lang w:val="en-ID" w:eastAsia="en-ID"/>
              </w:rPr>
            </w:pPr>
          </w:p>
        </w:tc>
        <w:tc>
          <w:tcPr>
            <w:tcW w:w="920" w:type="dxa"/>
            <w:tcBorders>
              <w:top w:val="nil"/>
              <w:left w:val="nil"/>
              <w:bottom w:val="single" w:sz="4" w:space="0" w:color="auto"/>
              <w:right w:val="single" w:sz="4" w:space="0" w:color="auto"/>
            </w:tcBorders>
            <w:shd w:val="clear" w:color="000000" w:fill="E26B0A"/>
            <w:vAlign w:val="center"/>
            <w:hideMark/>
          </w:tcPr>
          <w:p w:rsidR="00F67908" w:rsidRPr="00A11B98" w:rsidRDefault="00F67908" w:rsidP="00F67908">
            <w:pPr>
              <w:spacing w:after="0" w:line="240" w:lineRule="auto"/>
              <w:jc w:val="center"/>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Jumlah</w:t>
            </w:r>
          </w:p>
        </w:tc>
        <w:tc>
          <w:tcPr>
            <w:tcW w:w="700" w:type="dxa"/>
            <w:tcBorders>
              <w:top w:val="nil"/>
              <w:left w:val="nil"/>
              <w:bottom w:val="single" w:sz="4" w:space="0" w:color="auto"/>
              <w:right w:val="single" w:sz="4" w:space="0" w:color="auto"/>
            </w:tcBorders>
            <w:shd w:val="clear" w:color="000000" w:fill="E26B0A"/>
            <w:vAlign w:val="center"/>
            <w:hideMark/>
          </w:tcPr>
          <w:p w:rsidR="00F67908" w:rsidRPr="00A11B98" w:rsidRDefault="00F67908" w:rsidP="00F67908">
            <w:pPr>
              <w:spacing w:after="0" w:line="240" w:lineRule="auto"/>
              <w:jc w:val="center"/>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w:t>
            </w:r>
          </w:p>
        </w:tc>
        <w:tc>
          <w:tcPr>
            <w:tcW w:w="940" w:type="dxa"/>
            <w:tcBorders>
              <w:top w:val="nil"/>
              <w:left w:val="nil"/>
              <w:bottom w:val="single" w:sz="4" w:space="0" w:color="auto"/>
              <w:right w:val="single" w:sz="4" w:space="0" w:color="auto"/>
            </w:tcBorders>
            <w:shd w:val="clear" w:color="000000" w:fill="E26B0A"/>
            <w:vAlign w:val="center"/>
            <w:hideMark/>
          </w:tcPr>
          <w:p w:rsidR="00F67908" w:rsidRPr="00A11B98" w:rsidRDefault="00F67908" w:rsidP="00F67908">
            <w:pPr>
              <w:spacing w:after="0" w:line="240" w:lineRule="auto"/>
              <w:jc w:val="center"/>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Jumlah</w:t>
            </w:r>
          </w:p>
        </w:tc>
        <w:tc>
          <w:tcPr>
            <w:tcW w:w="700" w:type="dxa"/>
            <w:tcBorders>
              <w:top w:val="nil"/>
              <w:left w:val="nil"/>
              <w:bottom w:val="single" w:sz="4" w:space="0" w:color="auto"/>
              <w:right w:val="single" w:sz="4" w:space="0" w:color="auto"/>
            </w:tcBorders>
            <w:shd w:val="clear" w:color="000000" w:fill="E26B0A"/>
            <w:vAlign w:val="center"/>
            <w:hideMark/>
          </w:tcPr>
          <w:p w:rsidR="00F67908" w:rsidRPr="00A11B98" w:rsidRDefault="00F67908" w:rsidP="00F67908">
            <w:pPr>
              <w:spacing w:after="0" w:line="240" w:lineRule="auto"/>
              <w:jc w:val="center"/>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w:t>
            </w:r>
          </w:p>
        </w:tc>
        <w:tc>
          <w:tcPr>
            <w:tcW w:w="920" w:type="dxa"/>
            <w:tcBorders>
              <w:top w:val="nil"/>
              <w:left w:val="nil"/>
              <w:bottom w:val="single" w:sz="4" w:space="0" w:color="auto"/>
              <w:right w:val="nil"/>
            </w:tcBorders>
            <w:shd w:val="clear" w:color="000000" w:fill="E26B0A"/>
            <w:vAlign w:val="center"/>
            <w:hideMark/>
          </w:tcPr>
          <w:p w:rsidR="00F67908" w:rsidRPr="00A11B98" w:rsidRDefault="00F67908" w:rsidP="00F67908">
            <w:pPr>
              <w:spacing w:after="0" w:line="240" w:lineRule="auto"/>
              <w:jc w:val="center"/>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Jumlah</w:t>
            </w:r>
          </w:p>
        </w:tc>
        <w:tc>
          <w:tcPr>
            <w:tcW w:w="720" w:type="dxa"/>
            <w:tcBorders>
              <w:top w:val="nil"/>
              <w:left w:val="single" w:sz="4" w:space="0" w:color="auto"/>
              <w:bottom w:val="single" w:sz="4" w:space="0" w:color="auto"/>
              <w:right w:val="single" w:sz="8" w:space="0" w:color="auto"/>
            </w:tcBorders>
            <w:shd w:val="clear" w:color="000000" w:fill="E26B0A"/>
            <w:vAlign w:val="center"/>
            <w:hideMark/>
          </w:tcPr>
          <w:p w:rsidR="00F67908" w:rsidRPr="00A11B98" w:rsidRDefault="00F67908" w:rsidP="00F67908">
            <w:pPr>
              <w:spacing w:after="0" w:line="240" w:lineRule="auto"/>
              <w:jc w:val="center"/>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w:t>
            </w:r>
          </w:p>
        </w:tc>
      </w:tr>
      <w:tr w:rsidR="00F67908" w:rsidRPr="00A11B98" w:rsidTr="00F67908">
        <w:trPr>
          <w:trHeight w:val="330"/>
        </w:trPr>
        <w:tc>
          <w:tcPr>
            <w:tcW w:w="2180" w:type="dxa"/>
            <w:tcBorders>
              <w:top w:val="nil"/>
              <w:left w:val="single" w:sz="8" w:space="0" w:color="auto"/>
              <w:bottom w:val="single" w:sz="4" w:space="0" w:color="auto"/>
              <w:right w:val="single" w:sz="4" w:space="0" w:color="auto"/>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Usia SD (7-12 Tahun) </w:t>
            </w:r>
          </w:p>
        </w:tc>
        <w:tc>
          <w:tcPr>
            <w:tcW w:w="920" w:type="dxa"/>
            <w:tcBorders>
              <w:top w:val="nil"/>
              <w:left w:val="nil"/>
              <w:bottom w:val="single" w:sz="4" w:space="0" w:color="auto"/>
              <w:right w:val="single" w:sz="4" w:space="0" w:color="auto"/>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324.631 </w:t>
            </w:r>
          </w:p>
        </w:tc>
        <w:tc>
          <w:tcPr>
            <w:tcW w:w="700" w:type="dxa"/>
            <w:tcBorders>
              <w:top w:val="nil"/>
              <w:left w:val="nil"/>
              <w:bottom w:val="single" w:sz="4" w:space="0" w:color="auto"/>
              <w:right w:val="single" w:sz="4" w:space="0" w:color="auto"/>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48,89 </w:t>
            </w:r>
          </w:p>
        </w:tc>
        <w:tc>
          <w:tcPr>
            <w:tcW w:w="940" w:type="dxa"/>
            <w:tcBorders>
              <w:top w:val="nil"/>
              <w:left w:val="nil"/>
              <w:bottom w:val="single" w:sz="4" w:space="0" w:color="auto"/>
              <w:right w:val="single" w:sz="4" w:space="0" w:color="auto"/>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302.078 </w:t>
            </w:r>
          </w:p>
        </w:tc>
        <w:tc>
          <w:tcPr>
            <w:tcW w:w="700" w:type="dxa"/>
            <w:tcBorders>
              <w:top w:val="nil"/>
              <w:left w:val="nil"/>
              <w:bottom w:val="single" w:sz="4" w:space="0" w:color="auto"/>
              <w:right w:val="single" w:sz="4" w:space="0" w:color="auto"/>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48,74 </w:t>
            </w:r>
          </w:p>
        </w:tc>
        <w:tc>
          <w:tcPr>
            <w:tcW w:w="920" w:type="dxa"/>
            <w:tcBorders>
              <w:top w:val="nil"/>
              <w:left w:val="nil"/>
              <w:bottom w:val="single" w:sz="4" w:space="0" w:color="auto"/>
              <w:right w:val="nil"/>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626.709 </w:t>
            </w:r>
          </w:p>
        </w:tc>
        <w:tc>
          <w:tcPr>
            <w:tcW w:w="720" w:type="dxa"/>
            <w:tcBorders>
              <w:top w:val="nil"/>
              <w:left w:val="single" w:sz="4" w:space="0" w:color="auto"/>
              <w:bottom w:val="single" w:sz="4" w:space="0" w:color="auto"/>
              <w:right w:val="single" w:sz="8" w:space="0" w:color="auto"/>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48,82 </w:t>
            </w:r>
          </w:p>
        </w:tc>
      </w:tr>
      <w:tr w:rsidR="00F67908" w:rsidRPr="00A11B98" w:rsidTr="00F67908">
        <w:trPr>
          <w:trHeight w:val="330"/>
        </w:trPr>
        <w:tc>
          <w:tcPr>
            <w:tcW w:w="2180" w:type="dxa"/>
            <w:tcBorders>
              <w:top w:val="nil"/>
              <w:left w:val="single" w:sz="8" w:space="0" w:color="auto"/>
              <w:bottom w:val="single" w:sz="4" w:space="0" w:color="auto"/>
              <w:right w:val="single" w:sz="4" w:space="0" w:color="auto"/>
            </w:tcBorders>
            <w:shd w:val="clear" w:color="000000" w:fill="F79646"/>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Usia SLTP (13-15 Tahun) </w:t>
            </w:r>
          </w:p>
        </w:tc>
        <w:tc>
          <w:tcPr>
            <w:tcW w:w="920" w:type="dxa"/>
            <w:tcBorders>
              <w:top w:val="nil"/>
              <w:left w:val="nil"/>
              <w:bottom w:val="single" w:sz="4" w:space="0" w:color="auto"/>
              <w:right w:val="single" w:sz="4" w:space="0" w:color="auto"/>
            </w:tcBorders>
            <w:shd w:val="clear" w:color="000000" w:fill="F79646"/>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169.836 </w:t>
            </w:r>
          </w:p>
        </w:tc>
        <w:tc>
          <w:tcPr>
            <w:tcW w:w="700" w:type="dxa"/>
            <w:tcBorders>
              <w:top w:val="nil"/>
              <w:left w:val="nil"/>
              <w:bottom w:val="single" w:sz="4" w:space="0" w:color="auto"/>
              <w:right w:val="single" w:sz="4" w:space="0" w:color="auto"/>
            </w:tcBorders>
            <w:shd w:val="clear" w:color="000000" w:fill="F79646"/>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25,58 </w:t>
            </w:r>
          </w:p>
        </w:tc>
        <w:tc>
          <w:tcPr>
            <w:tcW w:w="940" w:type="dxa"/>
            <w:tcBorders>
              <w:top w:val="nil"/>
              <w:left w:val="nil"/>
              <w:bottom w:val="single" w:sz="4" w:space="0" w:color="auto"/>
              <w:right w:val="single" w:sz="4" w:space="0" w:color="auto"/>
            </w:tcBorders>
            <w:shd w:val="clear" w:color="000000" w:fill="F79646"/>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158.978 </w:t>
            </w:r>
          </w:p>
        </w:tc>
        <w:tc>
          <w:tcPr>
            <w:tcW w:w="700" w:type="dxa"/>
            <w:tcBorders>
              <w:top w:val="nil"/>
              <w:left w:val="nil"/>
              <w:bottom w:val="single" w:sz="4" w:space="0" w:color="auto"/>
              <w:right w:val="single" w:sz="4" w:space="0" w:color="auto"/>
            </w:tcBorders>
            <w:shd w:val="clear" w:color="000000" w:fill="F79646"/>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25,65 </w:t>
            </w:r>
          </w:p>
        </w:tc>
        <w:tc>
          <w:tcPr>
            <w:tcW w:w="920" w:type="dxa"/>
            <w:tcBorders>
              <w:top w:val="nil"/>
              <w:left w:val="nil"/>
              <w:bottom w:val="single" w:sz="4" w:space="0" w:color="auto"/>
              <w:right w:val="nil"/>
            </w:tcBorders>
            <w:shd w:val="clear" w:color="000000" w:fill="F79646"/>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328.814 </w:t>
            </w:r>
          </w:p>
        </w:tc>
        <w:tc>
          <w:tcPr>
            <w:tcW w:w="720" w:type="dxa"/>
            <w:tcBorders>
              <w:top w:val="nil"/>
              <w:left w:val="single" w:sz="4" w:space="0" w:color="auto"/>
              <w:bottom w:val="single" w:sz="4" w:space="0" w:color="auto"/>
              <w:right w:val="single" w:sz="8" w:space="0" w:color="auto"/>
            </w:tcBorders>
            <w:shd w:val="clear" w:color="000000" w:fill="F79646"/>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25,61 </w:t>
            </w:r>
          </w:p>
        </w:tc>
      </w:tr>
      <w:tr w:rsidR="00F67908" w:rsidRPr="00A11B98" w:rsidTr="00F67908">
        <w:trPr>
          <w:trHeight w:val="330"/>
        </w:trPr>
        <w:tc>
          <w:tcPr>
            <w:tcW w:w="2180" w:type="dxa"/>
            <w:tcBorders>
              <w:top w:val="nil"/>
              <w:left w:val="single" w:sz="8" w:space="0" w:color="auto"/>
              <w:bottom w:val="single" w:sz="4" w:space="0" w:color="auto"/>
              <w:right w:val="single" w:sz="4" w:space="0" w:color="auto"/>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Usia SLTA (16-18 Tahun) </w:t>
            </w:r>
          </w:p>
        </w:tc>
        <w:tc>
          <w:tcPr>
            <w:tcW w:w="920" w:type="dxa"/>
            <w:tcBorders>
              <w:top w:val="nil"/>
              <w:left w:val="nil"/>
              <w:bottom w:val="single" w:sz="4" w:space="0" w:color="auto"/>
              <w:right w:val="single" w:sz="4" w:space="0" w:color="auto"/>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169.554 </w:t>
            </w:r>
          </w:p>
        </w:tc>
        <w:tc>
          <w:tcPr>
            <w:tcW w:w="700" w:type="dxa"/>
            <w:tcBorders>
              <w:top w:val="nil"/>
              <w:left w:val="nil"/>
              <w:bottom w:val="single" w:sz="4" w:space="0" w:color="auto"/>
              <w:right w:val="single" w:sz="4" w:space="0" w:color="auto"/>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25,53 </w:t>
            </w:r>
          </w:p>
        </w:tc>
        <w:tc>
          <w:tcPr>
            <w:tcW w:w="940" w:type="dxa"/>
            <w:tcBorders>
              <w:top w:val="nil"/>
              <w:left w:val="nil"/>
              <w:bottom w:val="single" w:sz="4" w:space="0" w:color="auto"/>
              <w:right w:val="single" w:sz="4" w:space="0" w:color="auto"/>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158.748 </w:t>
            </w:r>
          </w:p>
        </w:tc>
        <w:tc>
          <w:tcPr>
            <w:tcW w:w="700" w:type="dxa"/>
            <w:tcBorders>
              <w:top w:val="nil"/>
              <w:left w:val="nil"/>
              <w:bottom w:val="single" w:sz="4" w:space="0" w:color="auto"/>
              <w:right w:val="single" w:sz="4" w:space="0" w:color="auto"/>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25,61 </w:t>
            </w:r>
          </w:p>
        </w:tc>
        <w:tc>
          <w:tcPr>
            <w:tcW w:w="920" w:type="dxa"/>
            <w:tcBorders>
              <w:top w:val="nil"/>
              <w:left w:val="nil"/>
              <w:bottom w:val="single" w:sz="4" w:space="0" w:color="auto"/>
              <w:right w:val="nil"/>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328.302 </w:t>
            </w:r>
          </w:p>
        </w:tc>
        <w:tc>
          <w:tcPr>
            <w:tcW w:w="720" w:type="dxa"/>
            <w:tcBorders>
              <w:top w:val="nil"/>
              <w:left w:val="single" w:sz="4" w:space="0" w:color="auto"/>
              <w:bottom w:val="single" w:sz="4" w:space="0" w:color="auto"/>
              <w:right w:val="single" w:sz="8" w:space="0" w:color="auto"/>
            </w:tcBorders>
            <w:shd w:val="clear" w:color="000000" w:fill="92D050"/>
            <w:noWrap/>
            <w:vAlign w:val="center"/>
            <w:hideMark/>
          </w:tcPr>
          <w:p w:rsidR="00F67908" w:rsidRPr="00A11B98" w:rsidRDefault="00F67908" w:rsidP="00F67908">
            <w:pPr>
              <w:spacing w:after="0" w:line="240" w:lineRule="auto"/>
              <w:rPr>
                <w:rFonts w:ascii="Book Antiqua" w:eastAsia="Times New Roman" w:hAnsi="Book Antiqua" w:cs="Calibri"/>
                <w:color w:val="000000"/>
                <w:sz w:val="16"/>
                <w:szCs w:val="16"/>
                <w:lang w:val="en-ID" w:eastAsia="en-ID"/>
              </w:rPr>
            </w:pPr>
            <w:r w:rsidRPr="00A11B98">
              <w:rPr>
                <w:rFonts w:ascii="Book Antiqua" w:eastAsia="Times New Roman" w:hAnsi="Book Antiqua" w:cs="Calibri"/>
                <w:color w:val="000000"/>
                <w:sz w:val="16"/>
                <w:szCs w:val="16"/>
                <w:lang w:val="en-ID" w:eastAsia="en-ID"/>
              </w:rPr>
              <w:t xml:space="preserve">   25,57 </w:t>
            </w:r>
          </w:p>
        </w:tc>
      </w:tr>
      <w:tr w:rsidR="00F67908" w:rsidRPr="00A11B98" w:rsidTr="00F67908">
        <w:trPr>
          <w:trHeight w:val="345"/>
        </w:trPr>
        <w:tc>
          <w:tcPr>
            <w:tcW w:w="2180" w:type="dxa"/>
            <w:tcBorders>
              <w:top w:val="nil"/>
              <w:left w:val="single" w:sz="8" w:space="0" w:color="auto"/>
              <w:bottom w:val="single" w:sz="8" w:space="0" w:color="auto"/>
              <w:right w:val="single" w:sz="4" w:space="0" w:color="auto"/>
            </w:tcBorders>
            <w:shd w:val="clear" w:color="000000" w:fill="00B050"/>
            <w:noWrap/>
            <w:vAlign w:val="center"/>
            <w:hideMark/>
          </w:tcPr>
          <w:p w:rsidR="00F67908" w:rsidRPr="00A11B98" w:rsidRDefault="00F67908" w:rsidP="00F67908">
            <w:pPr>
              <w:spacing w:after="0" w:line="240" w:lineRule="auto"/>
              <w:jc w:val="center"/>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JUMLAH</w:t>
            </w:r>
          </w:p>
        </w:tc>
        <w:tc>
          <w:tcPr>
            <w:tcW w:w="920" w:type="dxa"/>
            <w:tcBorders>
              <w:top w:val="nil"/>
              <w:left w:val="nil"/>
              <w:bottom w:val="single" w:sz="8" w:space="0" w:color="auto"/>
              <w:right w:val="single" w:sz="4" w:space="0" w:color="auto"/>
            </w:tcBorders>
            <w:shd w:val="clear" w:color="000000" w:fill="00B050"/>
            <w:noWrap/>
            <w:vAlign w:val="center"/>
            <w:hideMark/>
          </w:tcPr>
          <w:p w:rsidR="00F67908" w:rsidRPr="00A11B98" w:rsidRDefault="00F67908" w:rsidP="00F67908">
            <w:pPr>
              <w:spacing w:after="0" w:line="240" w:lineRule="auto"/>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 xml:space="preserve">    664.021 </w:t>
            </w:r>
          </w:p>
        </w:tc>
        <w:tc>
          <w:tcPr>
            <w:tcW w:w="700" w:type="dxa"/>
            <w:tcBorders>
              <w:top w:val="nil"/>
              <w:left w:val="nil"/>
              <w:bottom w:val="single" w:sz="8" w:space="0" w:color="auto"/>
              <w:right w:val="single" w:sz="4" w:space="0" w:color="auto"/>
            </w:tcBorders>
            <w:shd w:val="clear" w:color="000000" w:fill="00B050"/>
            <w:noWrap/>
            <w:vAlign w:val="center"/>
            <w:hideMark/>
          </w:tcPr>
          <w:p w:rsidR="00F67908" w:rsidRPr="00A11B98" w:rsidRDefault="00F67908" w:rsidP="00F67908">
            <w:pPr>
              <w:spacing w:after="0" w:line="240" w:lineRule="auto"/>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 xml:space="preserve"> 100,00 </w:t>
            </w:r>
          </w:p>
        </w:tc>
        <w:tc>
          <w:tcPr>
            <w:tcW w:w="940" w:type="dxa"/>
            <w:tcBorders>
              <w:top w:val="nil"/>
              <w:left w:val="nil"/>
              <w:bottom w:val="single" w:sz="8" w:space="0" w:color="auto"/>
              <w:right w:val="single" w:sz="4" w:space="0" w:color="auto"/>
            </w:tcBorders>
            <w:shd w:val="clear" w:color="000000" w:fill="00B050"/>
            <w:noWrap/>
            <w:vAlign w:val="center"/>
            <w:hideMark/>
          </w:tcPr>
          <w:p w:rsidR="00F67908" w:rsidRPr="00A11B98" w:rsidRDefault="00F67908" w:rsidP="00F67908">
            <w:pPr>
              <w:spacing w:after="0" w:line="240" w:lineRule="auto"/>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 xml:space="preserve">     619.804 </w:t>
            </w:r>
          </w:p>
        </w:tc>
        <w:tc>
          <w:tcPr>
            <w:tcW w:w="700" w:type="dxa"/>
            <w:tcBorders>
              <w:top w:val="nil"/>
              <w:left w:val="nil"/>
              <w:bottom w:val="single" w:sz="8" w:space="0" w:color="auto"/>
              <w:right w:val="single" w:sz="4" w:space="0" w:color="auto"/>
            </w:tcBorders>
            <w:shd w:val="clear" w:color="000000" w:fill="00B050"/>
            <w:noWrap/>
            <w:vAlign w:val="center"/>
            <w:hideMark/>
          </w:tcPr>
          <w:p w:rsidR="00F67908" w:rsidRPr="00A11B98" w:rsidRDefault="00F67908" w:rsidP="00F67908">
            <w:pPr>
              <w:spacing w:after="0" w:line="240" w:lineRule="auto"/>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 xml:space="preserve"> 100,00 </w:t>
            </w:r>
          </w:p>
        </w:tc>
        <w:tc>
          <w:tcPr>
            <w:tcW w:w="920" w:type="dxa"/>
            <w:tcBorders>
              <w:top w:val="nil"/>
              <w:left w:val="nil"/>
              <w:bottom w:val="single" w:sz="8" w:space="0" w:color="auto"/>
              <w:right w:val="single" w:sz="4" w:space="0" w:color="auto"/>
            </w:tcBorders>
            <w:shd w:val="clear" w:color="000000" w:fill="00B050"/>
            <w:noWrap/>
            <w:vAlign w:val="center"/>
            <w:hideMark/>
          </w:tcPr>
          <w:p w:rsidR="00F67908" w:rsidRPr="00A11B98" w:rsidRDefault="00F67908" w:rsidP="00F67908">
            <w:pPr>
              <w:spacing w:after="0" w:line="240" w:lineRule="auto"/>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 xml:space="preserve"> 1.283.825 </w:t>
            </w:r>
          </w:p>
        </w:tc>
        <w:tc>
          <w:tcPr>
            <w:tcW w:w="720" w:type="dxa"/>
            <w:tcBorders>
              <w:top w:val="nil"/>
              <w:left w:val="nil"/>
              <w:bottom w:val="single" w:sz="8" w:space="0" w:color="auto"/>
              <w:right w:val="single" w:sz="8" w:space="0" w:color="auto"/>
            </w:tcBorders>
            <w:shd w:val="clear" w:color="000000" w:fill="00B050"/>
            <w:noWrap/>
            <w:vAlign w:val="center"/>
            <w:hideMark/>
          </w:tcPr>
          <w:p w:rsidR="00F67908" w:rsidRPr="00A11B98" w:rsidRDefault="00F67908" w:rsidP="00F67908">
            <w:pPr>
              <w:spacing w:after="0" w:line="240" w:lineRule="auto"/>
              <w:rPr>
                <w:rFonts w:ascii="Book Antiqua" w:eastAsia="Times New Roman" w:hAnsi="Book Antiqua" w:cs="Calibri"/>
                <w:b/>
                <w:bCs/>
                <w:color w:val="FFFFFF"/>
                <w:sz w:val="16"/>
                <w:szCs w:val="16"/>
                <w:lang w:val="en-ID" w:eastAsia="en-ID"/>
              </w:rPr>
            </w:pPr>
            <w:r w:rsidRPr="00A11B98">
              <w:rPr>
                <w:rFonts w:ascii="Book Antiqua" w:eastAsia="Times New Roman" w:hAnsi="Book Antiqua" w:cs="Calibri"/>
                <w:b/>
                <w:bCs/>
                <w:color w:val="FFFFFF"/>
                <w:sz w:val="16"/>
                <w:szCs w:val="16"/>
                <w:lang w:val="en-ID" w:eastAsia="en-ID"/>
              </w:rPr>
              <w:t xml:space="preserve"> 100,00 </w:t>
            </w:r>
          </w:p>
        </w:tc>
      </w:tr>
      <w:tr w:rsidR="00F67908" w:rsidRPr="00A11B98" w:rsidTr="00F67908">
        <w:trPr>
          <w:trHeight w:val="225"/>
        </w:trPr>
        <w:tc>
          <w:tcPr>
            <w:tcW w:w="2180" w:type="dxa"/>
            <w:tcBorders>
              <w:top w:val="nil"/>
              <w:left w:val="nil"/>
              <w:bottom w:val="nil"/>
              <w:right w:val="nil"/>
            </w:tcBorders>
            <w:shd w:val="clear" w:color="auto" w:fill="auto"/>
            <w:noWrap/>
            <w:vAlign w:val="center"/>
            <w:hideMark/>
          </w:tcPr>
          <w:p w:rsidR="00F67908" w:rsidRPr="00A11B98" w:rsidRDefault="00F67908" w:rsidP="00F67908">
            <w:pPr>
              <w:spacing w:after="0" w:line="240" w:lineRule="auto"/>
              <w:rPr>
                <w:rFonts w:ascii="Book Antiqua" w:eastAsia="Times New Roman" w:hAnsi="Book Antiqua" w:cs="Calibri"/>
                <w:b/>
                <w:bCs/>
                <w:color w:val="FFFFFF"/>
                <w:sz w:val="16"/>
                <w:szCs w:val="16"/>
                <w:lang w:val="en-ID" w:eastAsia="en-ID"/>
              </w:rPr>
            </w:pPr>
          </w:p>
        </w:tc>
        <w:tc>
          <w:tcPr>
            <w:tcW w:w="920" w:type="dxa"/>
            <w:tcBorders>
              <w:top w:val="nil"/>
              <w:left w:val="nil"/>
              <w:bottom w:val="nil"/>
              <w:right w:val="nil"/>
            </w:tcBorders>
            <w:shd w:val="clear" w:color="auto" w:fill="auto"/>
            <w:noWrap/>
            <w:vAlign w:val="center"/>
            <w:hideMark/>
          </w:tcPr>
          <w:p w:rsidR="00F67908" w:rsidRPr="00A11B98" w:rsidRDefault="00F67908" w:rsidP="00F67908">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F67908" w:rsidRPr="00A11B98" w:rsidRDefault="00F67908" w:rsidP="00F67908">
            <w:pPr>
              <w:spacing w:after="0" w:line="240" w:lineRule="auto"/>
              <w:rPr>
                <w:rFonts w:ascii="Times New Roman" w:eastAsia="Times New Roman" w:hAnsi="Times New Roman" w:cs="Times New Roman"/>
                <w:sz w:val="20"/>
                <w:szCs w:val="20"/>
                <w:lang w:val="en-ID" w:eastAsia="en-ID"/>
              </w:rPr>
            </w:pPr>
          </w:p>
        </w:tc>
        <w:tc>
          <w:tcPr>
            <w:tcW w:w="940" w:type="dxa"/>
            <w:tcBorders>
              <w:top w:val="nil"/>
              <w:left w:val="nil"/>
              <w:bottom w:val="nil"/>
              <w:right w:val="nil"/>
            </w:tcBorders>
            <w:shd w:val="clear" w:color="auto" w:fill="auto"/>
            <w:noWrap/>
            <w:vAlign w:val="center"/>
            <w:hideMark/>
          </w:tcPr>
          <w:p w:rsidR="00F67908" w:rsidRPr="00A11B98" w:rsidRDefault="00F67908" w:rsidP="00F67908">
            <w:pPr>
              <w:spacing w:after="0" w:line="240" w:lineRule="auto"/>
              <w:rPr>
                <w:rFonts w:ascii="Times New Roman" w:eastAsia="Times New Roman" w:hAnsi="Times New Roman" w:cs="Times New Roman"/>
                <w:sz w:val="20"/>
                <w:szCs w:val="20"/>
                <w:lang w:val="en-ID" w:eastAsia="en-ID"/>
              </w:rPr>
            </w:pPr>
          </w:p>
        </w:tc>
        <w:tc>
          <w:tcPr>
            <w:tcW w:w="700" w:type="dxa"/>
            <w:tcBorders>
              <w:top w:val="nil"/>
              <w:left w:val="nil"/>
              <w:bottom w:val="nil"/>
              <w:right w:val="nil"/>
            </w:tcBorders>
            <w:shd w:val="clear" w:color="auto" w:fill="auto"/>
            <w:noWrap/>
            <w:vAlign w:val="center"/>
            <w:hideMark/>
          </w:tcPr>
          <w:p w:rsidR="00F67908" w:rsidRPr="00A11B98" w:rsidRDefault="00F67908" w:rsidP="00F67908">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center"/>
            <w:hideMark/>
          </w:tcPr>
          <w:p w:rsidR="00F67908" w:rsidRPr="00A11B98" w:rsidRDefault="00F67908" w:rsidP="00F67908">
            <w:pPr>
              <w:spacing w:after="0" w:line="240" w:lineRule="auto"/>
              <w:rPr>
                <w:rFonts w:ascii="Times New Roman" w:eastAsia="Times New Roman" w:hAnsi="Times New Roman" w:cs="Times New Roman"/>
                <w:sz w:val="20"/>
                <w:szCs w:val="20"/>
                <w:lang w:val="en-ID" w:eastAsia="en-ID"/>
              </w:rPr>
            </w:pPr>
          </w:p>
        </w:tc>
        <w:tc>
          <w:tcPr>
            <w:tcW w:w="720" w:type="dxa"/>
            <w:tcBorders>
              <w:top w:val="nil"/>
              <w:left w:val="nil"/>
              <w:bottom w:val="nil"/>
              <w:right w:val="nil"/>
            </w:tcBorders>
            <w:shd w:val="clear" w:color="auto" w:fill="auto"/>
            <w:noWrap/>
            <w:vAlign w:val="center"/>
            <w:hideMark/>
          </w:tcPr>
          <w:p w:rsidR="00F67908" w:rsidRPr="00A11B98" w:rsidRDefault="00F67908" w:rsidP="00F67908">
            <w:pPr>
              <w:spacing w:after="0" w:line="240" w:lineRule="auto"/>
              <w:rPr>
                <w:rFonts w:ascii="Times New Roman" w:eastAsia="Times New Roman" w:hAnsi="Times New Roman" w:cs="Times New Roman"/>
                <w:sz w:val="20"/>
                <w:szCs w:val="20"/>
                <w:lang w:val="en-ID" w:eastAsia="en-ID"/>
              </w:rPr>
            </w:pPr>
          </w:p>
        </w:tc>
      </w:tr>
      <w:tr w:rsidR="00F67908" w:rsidRPr="00A11B98" w:rsidTr="00F67908">
        <w:trPr>
          <w:trHeight w:val="225"/>
        </w:trPr>
        <w:tc>
          <w:tcPr>
            <w:tcW w:w="4740" w:type="dxa"/>
            <w:gridSpan w:val="4"/>
            <w:tcBorders>
              <w:top w:val="nil"/>
              <w:left w:val="nil"/>
              <w:bottom w:val="nil"/>
              <w:right w:val="nil"/>
            </w:tcBorders>
            <w:shd w:val="clear" w:color="000000" w:fill="FABF8F"/>
            <w:noWrap/>
            <w:vAlign w:val="center"/>
            <w:hideMark/>
          </w:tcPr>
          <w:p w:rsidR="00F67908" w:rsidRPr="00A11B98" w:rsidRDefault="00F67908" w:rsidP="00F67908">
            <w:pPr>
              <w:spacing w:after="0" w:line="240" w:lineRule="auto"/>
              <w:rPr>
                <w:rFonts w:ascii="Book Antiqua" w:eastAsia="Times New Roman" w:hAnsi="Book Antiqua" w:cs="Calibri"/>
                <w:color w:val="000000"/>
                <w:sz w:val="14"/>
                <w:szCs w:val="14"/>
                <w:lang w:val="en-ID" w:eastAsia="en-ID"/>
              </w:rPr>
            </w:pPr>
            <w:r w:rsidRPr="00A11B98">
              <w:rPr>
                <w:rFonts w:ascii="Book Antiqua" w:eastAsia="Times New Roman" w:hAnsi="Book Antiqua" w:cs="Calibri"/>
                <w:color w:val="000000"/>
                <w:sz w:val="14"/>
                <w:szCs w:val="14"/>
                <w:lang w:val="en-ID" w:eastAsia="en-ID"/>
              </w:rPr>
              <w:t>Sumber : Data Konsolidasi Bersih (DKB) Semester II 2017 (diolah)</w:t>
            </w:r>
          </w:p>
        </w:tc>
        <w:tc>
          <w:tcPr>
            <w:tcW w:w="700" w:type="dxa"/>
            <w:tcBorders>
              <w:top w:val="nil"/>
              <w:left w:val="nil"/>
              <w:bottom w:val="nil"/>
              <w:right w:val="nil"/>
            </w:tcBorders>
            <w:shd w:val="clear" w:color="000000" w:fill="FABF8F"/>
            <w:noWrap/>
            <w:vAlign w:val="center"/>
            <w:hideMark/>
          </w:tcPr>
          <w:p w:rsidR="00F67908" w:rsidRPr="00A11B98" w:rsidRDefault="00F67908" w:rsidP="00F67908">
            <w:pPr>
              <w:spacing w:after="0" w:line="240" w:lineRule="auto"/>
              <w:rPr>
                <w:rFonts w:ascii="Calibri" w:eastAsia="Times New Roman" w:hAnsi="Calibri" w:cs="Calibri"/>
                <w:color w:val="000000"/>
                <w:sz w:val="16"/>
                <w:szCs w:val="16"/>
                <w:lang w:val="en-ID" w:eastAsia="en-ID"/>
              </w:rPr>
            </w:pPr>
            <w:r w:rsidRPr="00A11B98">
              <w:rPr>
                <w:rFonts w:ascii="Calibri" w:eastAsia="Times New Roman" w:hAnsi="Calibri" w:cs="Calibri"/>
                <w:color w:val="000000"/>
                <w:sz w:val="16"/>
                <w:szCs w:val="16"/>
                <w:lang w:val="en-ID" w:eastAsia="en-ID"/>
              </w:rPr>
              <w:t> </w:t>
            </w:r>
          </w:p>
        </w:tc>
        <w:tc>
          <w:tcPr>
            <w:tcW w:w="920" w:type="dxa"/>
            <w:tcBorders>
              <w:top w:val="nil"/>
              <w:left w:val="nil"/>
              <w:bottom w:val="nil"/>
              <w:right w:val="nil"/>
            </w:tcBorders>
            <w:shd w:val="clear" w:color="000000" w:fill="FFFFFF"/>
            <w:noWrap/>
            <w:vAlign w:val="center"/>
            <w:hideMark/>
          </w:tcPr>
          <w:p w:rsidR="00F67908" w:rsidRPr="00A11B98" w:rsidRDefault="00F67908" w:rsidP="00F67908">
            <w:pPr>
              <w:spacing w:after="0" w:line="240" w:lineRule="auto"/>
              <w:rPr>
                <w:rFonts w:ascii="Calibri" w:eastAsia="Times New Roman" w:hAnsi="Calibri" w:cs="Calibri"/>
                <w:color w:val="000000"/>
                <w:sz w:val="16"/>
                <w:szCs w:val="16"/>
                <w:lang w:val="en-ID" w:eastAsia="en-ID"/>
              </w:rPr>
            </w:pPr>
            <w:r w:rsidRPr="00A11B98">
              <w:rPr>
                <w:rFonts w:ascii="Calibri" w:eastAsia="Times New Roman" w:hAnsi="Calibri" w:cs="Calibri"/>
                <w:color w:val="000000"/>
                <w:sz w:val="16"/>
                <w:szCs w:val="16"/>
                <w:lang w:val="en-ID" w:eastAsia="en-ID"/>
              </w:rPr>
              <w:t> </w:t>
            </w:r>
          </w:p>
        </w:tc>
        <w:tc>
          <w:tcPr>
            <w:tcW w:w="720" w:type="dxa"/>
            <w:tcBorders>
              <w:top w:val="nil"/>
              <w:left w:val="nil"/>
              <w:bottom w:val="nil"/>
              <w:right w:val="nil"/>
            </w:tcBorders>
            <w:shd w:val="clear" w:color="000000" w:fill="FFFFFF"/>
            <w:noWrap/>
            <w:vAlign w:val="center"/>
            <w:hideMark/>
          </w:tcPr>
          <w:p w:rsidR="00F67908" w:rsidRPr="00A11B98" w:rsidRDefault="00F67908" w:rsidP="00F67908">
            <w:pPr>
              <w:spacing w:after="0" w:line="240" w:lineRule="auto"/>
              <w:rPr>
                <w:rFonts w:ascii="Calibri" w:eastAsia="Times New Roman" w:hAnsi="Calibri" w:cs="Calibri"/>
                <w:color w:val="000000"/>
                <w:sz w:val="16"/>
                <w:szCs w:val="16"/>
                <w:lang w:val="en-ID" w:eastAsia="en-ID"/>
              </w:rPr>
            </w:pPr>
            <w:r w:rsidRPr="00A11B98">
              <w:rPr>
                <w:rFonts w:ascii="Calibri" w:eastAsia="Times New Roman" w:hAnsi="Calibri" w:cs="Calibri"/>
                <w:color w:val="000000"/>
                <w:sz w:val="16"/>
                <w:szCs w:val="16"/>
                <w:lang w:val="en-ID" w:eastAsia="en-ID"/>
              </w:rPr>
              <w:t> </w:t>
            </w:r>
          </w:p>
        </w:tc>
      </w:tr>
    </w:tbl>
    <w:p w:rsidR="00A11B98" w:rsidRDefault="00A11B98" w:rsidP="00A11B98">
      <w:pPr>
        <w:pStyle w:val="NormalWeb"/>
        <w:shd w:val="clear" w:color="auto" w:fill="FFFFFF"/>
        <w:spacing w:before="0" w:beforeAutospacing="0" w:after="0" w:afterAutospacing="0" w:line="360" w:lineRule="auto"/>
        <w:ind w:left="1080"/>
        <w:jc w:val="both"/>
        <w:textAlignment w:val="baseline"/>
        <w:rPr>
          <w:rFonts w:ascii="Book Antiqua" w:hAnsi="Book Antiqua" w:cs="Arial"/>
          <w:color w:val="000000"/>
        </w:rPr>
      </w:pPr>
    </w:p>
    <w:p w:rsidR="00A11B98" w:rsidRDefault="00A11B98" w:rsidP="00A11B98">
      <w:pPr>
        <w:pStyle w:val="NormalWeb"/>
        <w:shd w:val="clear" w:color="auto" w:fill="FFFFFF"/>
        <w:spacing w:before="0" w:beforeAutospacing="0" w:after="0" w:afterAutospacing="0" w:line="360" w:lineRule="auto"/>
        <w:ind w:left="1080"/>
        <w:jc w:val="both"/>
        <w:textAlignment w:val="baseline"/>
        <w:rPr>
          <w:rFonts w:ascii="Book Antiqua" w:hAnsi="Book Antiqua" w:cs="Arial"/>
          <w:color w:val="000000"/>
        </w:rPr>
      </w:pPr>
    </w:p>
    <w:p w:rsidR="00A11B98" w:rsidRDefault="00A11B98" w:rsidP="00A11B98">
      <w:pPr>
        <w:pStyle w:val="NormalWeb"/>
        <w:shd w:val="clear" w:color="auto" w:fill="FFFFFF"/>
        <w:spacing w:before="0" w:beforeAutospacing="0" w:after="0" w:afterAutospacing="0" w:line="360" w:lineRule="auto"/>
        <w:ind w:left="1080"/>
        <w:jc w:val="both"/>
        <w:textAlignment w:val="baseline"/>
        <w:rPr>
          <w:rFonts w:ascii="Book Antiqua" w:hAnsi="Book Antiqua" w:cs="Arial"/>
          <w:color w:val="000000"/>
        </w:rPr>
      </w:pPr>
    </w:p>
    <w:p w:rsidR="00A11B98" w:rsidRPr="003009F5" w:rsidRDefault="00A11B98" w:rsidP="00A11B98">
      <w:pPr>
        <w:pStyle w:val="NormalWeb"/>
        <w:shd w:val="clear" w:color="auto" w:fill="FFFFFF"/>
        <w:spacing w:before="0" w:beforeAutospacing="0" w:after="0" w:afterAutospacing="0" w:line="360" w:lineRule="auto"/>
        <w:ind w:left="1080"/>
        <w:jc w:val="both"/>
        <w:textAlignment w:val="baseline"/>
        <w:rPr>
          <w:rFonts w:ascii="Book Antiqua" w:hAnsi="Book Antiqua" w:cs="Arial"/>
          <w:color w:val="000000"/>
        </w:rPr>
      </w:pPr>
    </w:p>
    <w:p w:rsidR="00A11B98" w:rsidRDefault="00A11B98" w:rsidP="00A11B98">
      <w:pPr>
        <w:pStyle w:val="NormalWeb"/>
        <w:shd w:val="clear" w:color="auto" w:fill="FFFFFF"/>
        <w:spacing w:before="0" w:beforeAutospacing="0" w:after="0" w:afterAutospacing="0" w:line="360" w:lineRule="auto"/>
        <w:ind w:left="1080"/>
        <w:jc w:val="both"/>
        <w:textAlignment w:val="baseline"/>
        <w:rPr>
          <w:rFonts w:ascii="Book Antiqua" w:hAnsi="Book Antiqua" w:cs="Arial"/>
          <w:b/>
          <w:color w:val="000000"/>
        </w:rPr>
      </w:pPr>
    </w:p>
    <w:p w:rsidR="00F67908" w:rsidRDefault="00F67908" w:rsidP="00A11B98">
      <w:pPr>
        <w:pStyle w:val="NormalWeb"/>
        <w:shd w:val="clear" w:color="auto" w:fill="FFFFFF"/>
        <w:spacing w:before="0" w:beforeAutospacing="0" w:after="0" w:afterAutospacing="0" w:line="360" w:lineRule="auto"/>
        <w:ind w:left="1080"/>
        <w:jc w:val="both"/>
        <w:textAlignment w:val="baseline"/>
        <w:rPr>
          <w:rFonts w:ascii="Book Antiqua" w:hAnsi="Book Antiqua" w:cs="Arial"/>
          <w:b/>
          <w:color w:val="000000"/>
        </w:rPr>
      </w:pPr>
    </w:p>
    <w:p w:rsidR="00F67908" w:rsidRDefault="00F67908" w:rsidP="00A11B98">
      <w:pPr>
        <w:pStyle w:val="NormalWeb"/>
        <w:shd w:val="clear" w:color="auto" w:fill="FFFFFF"/>
        <w:spacing w:before="0" w:beforeAutospacing="0" w:after="0" w:afterAutospacing="0" w:line="360" w:lineRule="auto"/>
        <w:ind w:left="1080"/>
        <w:jc w:val="both"/>
        <w:textAlignment w:val="baseline"/>
        <w:rPr>
          <w:rFonts w:ascii="Book Antiqua" w:hAnsi="Book Antiqua" w:cs="Arial"/>
          <w:b/>
          <w:color w:val="000000"/>
        </w:rPr>
      </w:pPr>
    </w:p>
    <w:p w:rsidR="00F67908" w:rsidRDefault="00F67908" w:rsidP="00A11B98">
      <w:pPr>
        <w:pStyle w:val="NormalWeb"/>
        <w:shd w:val="clear" w:color="auto" w:fill="FFFFFF"/>
        <w:spacing w:before="0" w:beforeAutospacing="0" w:after="0" w:afterAutospacing="0" w:line="360" w:lineRule="auto"/>
        <w:ind w:left="1080"/>
        <w:jc w:val="both"/>
        <w:textAlignment w:val="baseline"/>
        <w:rPr>
          <w:rFonts w:ascii="Book Antiqua" w:hAnsi="Book Antiqua" w:cs="Arial"/>
          <w:b/>
          <w:color w:val="000000"/>
        </w:rPr>
      </w:pPr>
    </w:p>
    <w:p w:rsidR="00F67908" w:rsidRDefault="00F67908" w:rsidP="00BB76A8">
      <w:pPr>
        <w:pStyle w:val="NormalWeb"/>
        <w:shd w:val="clear" w:color="auto" w:fill="FFFFFF"/>
        <w:spacing w:before="0" w:beforeAutospacing="0" w:after="0" w:afterAutospacing="0" w:line="360" w:lineRule="auto"/>
        <w:jc w:val="both"/>
        <w:textAlignment w:val="baseline"/>
        <w:rPr>
          <w:rFonts w:ascii="Book Antiqua" w:hAnsi="Book Antiqua" w:cs="Arial"/>
          <w:b/>
          <w:color w:val="000000"/>
        </w:rPr>
      </w:pPr>
    </w:p>
    <w:p w:rsidR="00CF2CA7" w:rsidRPr="008527BD" w:rsidRDefault="00CF2CA7" w:rsidP="00812D17">
      <w:pPr>
        <w:pStyle w:val="NormalWeb"/>
        <w:numPr>
          <w:ilvl w:val="0"/>
          <w:numId w:val="27"/>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sidRPr="008527BD">
        <w:rPr>
          <w:rFonts w:ascii="Book Antiqua" w:hAnsi="Book Antiqua" w:cs="Arial"/>
          <w:b/>
          <w:i/>
          <w:color w:val="000000"/>
        </w:rPr>
        <w:lastRenderedPageBreak/>
        <w:t>Angka Partisipasi Kasar (APK)</w:t>
      </w:r>
    </w:p>
    <w:p w:rsidR="004F7F5B" w:rsidRDefault="004F7F5B"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Partisipasi sekolah merupakan salah satu ukuran yang digunakan dalam menilai keberhasilan program wajib belajar.</w:t>
      </w:r>
    </w:p>
    <w:p w:rsidR="004F7F5B" w:rsidRDefault="004F7F5B"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Angka partisipasi sekolah mengukur daya serap sektor pendidikan terhadap penduduk usia sekolah, dimana angka ini memperhitungkan adanya perubahan umur penduduk terutama penduduk umur muda.</w:t>
      </w:r>
    </w:p>
    <w:p w:rsidR="004F7F5B" w:rsidRDefault="004F7F5B"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Dalam hal ini meningkatnya presentase jumlah murid bukan berarti partisipasi sekolah juga meningkat, karena ukuran perubahan jumlah murid sekolah tidak langsung berpengaruh terhadap partisipasi sekolah.</w:t>
      </w:r>
    </w:p>
    <w:p w:rsidR="004F7F5B" w:rsidRDefault="004F7F5B"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Angka Partisipasi Kasar (APK) adalah rasio jumlah murid, berapapun usianya, yang sedang sekolah di tingkat pendidikan tertentu terhadap jumlah penduduk pada kelompok usia yang berkaitan dengan jenjang pendidikan tertentu. APK menunjukan tingkat partisipasi penduduk secara umum dimasing-masing tingkat atau jenjang pendidikan.</w:t>
      </w:r>
    </w:p>
    <w:p w:rsidR="00F67908" w:rsidRDefault="003D0A7B"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Tabel Angka Partisipasi Kasar (APK)/Gross Enrollment Ratio Provinsi Sumatera Barat untuk Tahun 2017 dapat dilihat pada Tabel 3</w:t>
      </w:r>
      <w:r w:rsidR="00F67908">
        <w:rPr>
          <w:rFonts w:ascii="Book Antiqua" w:hAnsi="Book Antiqua" w:cs="Arial"/>
          <w:color w:val="000000"/>
        </w:rPr>
        <w:t xml:space="preserve">4, dimana dari tabel tersebut dapat diketahui bahwa APK Provinsi Sumatera Barat tahun 2017 untuk jenjang pendidikan SD adalah sebesar 106,83 persen, ini berarti pada jenjang pendidikan SD ini banyak anak-anak usia diatas 12 tahun tetapi masih sekolah di tingkat SD/sederajat atau sebaliknya adanya siswa yang lebih muda dari usia standar (7-12 tahun) yang masuk jenjang pendidikan SD.  Hal ini menunjukan bahwa siswa tersebut masuk sekolah pada usia yang lebih muda. Sementara untuk jenjang pendidikan SLTP dan SLTA APK masih berada di </w:t>
      </w:r>
      <w:r w:rsidR="00F67908">
        <w:rPr>
          <w:rFonts w:ascii="Book Antiqua" w:hAnsi="Book Antiqua" w:cs="Arial"/>
          <w:color w:val="000000"/>
        </w:rPr>
        <w:lastRenderedPageBreak/>
        <w:t>bawah 100 persen yang berarti jumlah murid usia berapapun yang bersekolah pada jenjang SLTP dan SLTA masih lebih sedikit bila dibandingkan dengan jumlah penduduk pada usia SLTP dan SLTA.</w:t>
      </w:r>
    </w:p>
    <w:p w:rsidR="003D0A7B" w:rsidRDefault="003D0A7B" w:rsidP="003D0A7B">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3</w:t>
      </w:r>
      <w:r w:rsidR="00F67908">
        <w:rPr>
          <w:rFonts w:ascii="Book Antiqua" w:hAnsi="Book Antiqua" w:cs="Arial"/>
          <w:color w:val="000000"/>
          <w:sz w:val="20"/>
          <w:szCs w:val="20"/>
        </w:rPr>
        <w:t>4</w:t>
      </w:r>
      <w:r>
        <w:rPr>
          <w:rFonts w:ascii="Book Antiqua" w:hAnsi="Book Antiqua" w:cs="Arial"/>
          <w:color w:val="000000"/>
          <w:sz w:val="20"/>
          <w:szCs w:val="20"/>
        </w:rPr>
        <w:t>.</w:t>
      </w:r>
    </w:p>
    <w:p w:rsidR="003D0A7B" w:rsidRDefault="003D0A7B" w:rsidP="003D0A7B">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Angka Partisipasi Kasar (APK)/Gross Enrollment Ratio </w:t>
      </w:r>
    </w:p>
    <w:p w:rsidR="003D0A7B" w:rsidRDefault="003D0A7B" w:rsidP="003D0A7B">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Tahun 2017</w:t>
      </w:r>
    </w:p>
    <w:p w:rsidR="00385516" w:rsidRDefault="00385516" w:rsidP="003D0A7B">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p>
    <w:tbl>
      <w:tblPr>
        <w:tblW w:w="6979" w:type="dxa"/>
        <w:tblInd w:w="1526" w:type="dxa"/>
        <w:tblLook w:val="04A0" w:firstRow="1" w:lastRow="0" w:firstColumn="1" w:lastColumn="0" w:noHBand="0" w:noVBand="1"/>
      </w:tblPr>
      <w:tblGrid>
        <w:gridCol w:w="2348"/>
        <w:gridCol w:w="2080"/>
        <w:gridCol w:w="1701"/>
        <w:gridCol w:w="850"/>
      </w:tblGrid>
      <w:tr w:rsidR="00385516" w:rsidRPr="00385516" w:rsidTr="00385516">
        <w:trPr>
          <w:trHeight w:val="675"/>
        </w:trPr>
        <w:tc>
          <w:tcPr>
            <w:tcW w:w="2348" w:type="dxa"/>
            <w:tcBorders>
              <w:top w:val="single" w:sz="4" w:space="0" w:color="auto"/>
              <w:left w:val="single" w:sz="4" w:space="0" w:color="auto"/>
              <w:bottom w:val="single" w:sz="4" w:space="0" w:color="auto"/>
              <w:right w:val="single" w:sz="4" w:space="0" w:color="auto"/>
            </w:tcBorders>
            <w:shd w:val="clear" w:color="000000" w:fill="E26B0A"/>
            <w:vAlign w:val="center"/>
            <w:hideMark/>
          </w:tcPr>
          <w:p w:rsidR="00385516" w:rsidRPr="003B0402" w:rsidRDefault="00385516" w:rsidP="00385516">
            <w:pPr>
              <w:spacing w:after="0" w:line="240" w:lineRule="auto"/>
              <w:jc w:val="center"/>
              <w:rPr>
                <w:rFonts w:ascii="Book Antiqua" w:eastAsia="Times New Roman" w:hAnsi="Book Antiqua" w:cs="Calibri"/>
                <w:b/>
                <w:bCs/>
                <w:color w:val="FFFFFF" w:themeColor="background1"/>
                <w:sz w:val="20"/>
                <w:szCs w:val="20"/>
                <w:lang w:val="en-ID" w:eastAsia="en-ID"/>
              </w:rPr>
            </w:pPr>
            <w:r w:rsidRPr="003B0402">
              <w:rPr>
                <w:rFonts w:ascii="Book Antiqua" w:eastAsia="Times New Roman" w:hAnsi="Book Antiqua" w:cs="Calibri"/>
                <w:b/>
                <w:bCs/>
                <w:color w:val="FFFFFF" w:themeColor="background1"/>
                <w:sz w:val="20"/>
                <w:szCs w:val="20"/>
                <w:lang w:val="en-ID" w:eastAsia="en-ID"/>
              </w:rPr>
              <w:t>Jenjang Pendidikan (Level of Education)</w:t>
            </w:r>
          </w:p>
        </w:tc>
        <w:tc>
          <w:tcPr>
            <w:tcW w:w="2080" w:type="dxa"/>
            <w:tcBorders>
              <w:top w:val="single" w:sz="4" w:space="0" w:color="auto"/>
              <w:left w:val="nil"/>
              <w:bottom w:val="single" w:sz="4" w:space="0" w:color="auto"/>
              <w:right w:val="single" w:sz="4" w:space="0" w:color="auto"/>
            </w:tcBorders>
            <w:shd w:val="clear" w:color="000000" w:fill="E26B0A"/>
            <w:vAlign w:val="center"/>
            <w:hideMark/>
          </w:tcPr>
          <w:p w:rsidR="00385516" w:rsidRPr="003B0402" w:rsidRDefault="00385516" w:rsidP="00385516">
            <w:pPr>
              <w:spacing w:after="0" w:line="240" w:lineRule="auto"/>
              <w:jc w:val="center"/>
              <w:rPr>
                <w:rFonts w:ascii="Book Antiqua" w:eastAsia="Times New Roman" w:hAnsi="Book Antiqua" w:cs="Calibri"/>
                <w:b/>
                <w:bCs/>
                <w:color w:val="FFFFFF" w:themeColor="background1"/>
                <w:sz w:val="20"/>
                <w:szCs w:val="20"/>
                <w:lang w:val="en-ID" w:eastAsia="en-ID"/>
              </w:rPr>
            </w:pPr>
            <w:r w:rsidRPr="003B0402">
              <w:rPr>
                <w:rFonts w:ascii="Book Antiqua" w:eastAsia="Times New Roman" w:hAnsi="Book Antiqua" w:cs="Calibri"/>
                <w:b/>
                <w:bCs/>
                <w:color w:val="FFFFFF" w:themeColor="background1"/>
                <w:sz w:val="20"/>
                <w:szCs w:val="20"/>
                <w:lang w:val="en-ID" w:eastAsia="en-ID"/>
              </w:rPr>
              <w:t>Siswa/Mahasiswa (Pupils/Student)</w:t>
            </w:r>
          </w:p>
        </w:tc>
        <w:tc>
          <w:tcPr>
            <w:tcW w:w="1701" w:type="dxa"/>
            <w:tcBorders>
              <w:top w:val="single" w:sz="4" w:space="0" w:color="auto"/>
              <w:left w:val="nil"/>
              <w:bottom w:val="single" w:sz="4" w:space="0" w:color="auto"/>
              <w:right w:val="single" w:sz="4" w:space="0" w:color="auto"/>
            </w:tcBorders>
            <w:shd w:val="clear" w:color="000000" w:fill="E26B0A"/>
            <w:vAlign w:val="center"/>
            <w:hideMark/>
          </w:tcPr>
          <w:p w:rsidR="00385516" w:rsidRPr="003B0402" w:rsidRDefault="00385516" w:rsidP="00385516">
            <w:pPr>
              <w:spacing w:after="0" w:line="240" w:lineRule="auto"/>
              <w:jc w:val="center"/>
              <w:rPr>
                <w:rFonts w:ascii="Book Antiqua" w:eastAsia="Times New Roman" w:hAnsi="Book Antiqua" w:cs="Calibri"/>
                <w:b/>
                <w:bCs/>
                <w:color w:val="FFFFFF" w:themeColor="background1"/>
                <w:sz w:val="20"/>
                <w:szCs w:val="20"/>
                <w:lang w:val="en-ID" w:eastAsia="en-ID"/>
              </w:rPr>
            </w:pPr>
            <w:r w:rsidRPr="003B0402">
              <w:rPr>
                <w:rFonts w:ascii="Book Antiqua" w:eastAsia="Times New Roman" w:hAnsi="Book Antiqua" w:cs="Calibri"/>
                <w:b/>
                <w:bCs/>
                <w:color w:val="FFFFFF" w:themeColor="background1"/>
                <w:sz w:val="20"/>
                <w:szCs w:val="20"/>
                <w:lang w:val="en-ID" w:eastAsia="en-ID"/>
              </w:rPr>
              <w:t>Penduduk  (Population)</w:t>
            </w:r>
          </w:p>
        </w:tc>
        <w:tc>
          <w:tcPr>
            <w:tcW w:w="850" w:type="dxa"/>
            <w:tcBorders>
              <w:top w:val="single" w:sz="4" w:space="0" w:color="auto"/>
              <w:left w:val="nil"/>
              <w:bottom w:val="single" w:sz="4" w:space="0" w:color="auto"/>
              <w:right w:val="single" w:sz="4" w:space="0" w:color="auto"/>
            </w:tcBorders>
            <w:shd w:val="clear" w:color="000000" w:fill="E26B0A"/>
            <w:vAlign w:val="center"/>
            <w:hideMark/>
          </w:tcPr>
          <w:p w:rsidR="00385516" w:rsidRPr="003B0402" w:rsidRDefault="00385516" w:rsidP="00385516">
            <w:pPr>
              <w:spacing w:after="0" w:line="240" w:lineRule="auto"/>
              <w:jc w:val="center"/>
              <w:rPr>
                <w:rFonts w:ascii="Book Antiqua" w:eastAsia="Times New Roman" w:hAnsi="Book Antiqua" w:cs="Calibri"/>
                <w:b/>
                <w:bCs/>
                <w:color w:val="FFFFFF" w:themeColor="background1"/>
                <w:sz w:val="20"/>
                <w:szCs w:val="20"/>
                <w:lang w:val="en-ID" w:eastAsia="en-ID"/>
              </w:rPr>
            </w:pPr>
            <w:r w:rsidRPr="003B0402">
              <w:rPr>
                <w:rFonts w:ascii="Book Antiqua" w:eastAsia="Times New Roman" w:hAnsi="Book Antiqua" w:cs="Calibri"/>
                <w:b/>
                <w:bCs/>
                <w:color w:val="FFFFFF" w:themeColor="background1"/>
                <w:sz w:val="20"/>
                <w:szCs w:val="20"/>
                <w:lang w:val="en-ID" w:eastAsia="en-ID"/>
              </w:rPr>
              <w:t>APK (GER)</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92D050"/>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SD/Primary School</w:t>
            </w:r>
          </w:p>
        </w:tc>
        <w:tc>
          <w:tcPr>
            <w:tcW w:w="2080" w:type="dxa"/>
            <w:tcBorders>
              <w:top w:val="nil"/>
              <w:left w:val="nil"/>
              <w:bottom w:val="single" w:sz="4" w:space="0" w:color="auto"/>
              <w:right w:val="single" w:sz="4" w:space="0" w:color="auto"/>
            </w:tcBorders>
            <w:shd w:val="clear" w:color="000000" w:fill="92D050"/>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669.511 </w:t>
            </w:r>
          </w:p>
        </w:tc>
        <w:tc>
          <w:tcPr>
            <w:tcW w:w="1701" w:type="dxa"/>
            <w:tcBorders>
              <w:top w:val="nil"/>
              <w:left w:val="nil"/>
              <w:bottom w:val="single" w:sz="4" w:space="0" w:color="auto"/>
              <w:right w:val="single" w:sz="4" w:space="0" w:color="auto"/>
            </w:tcBorders>
            <w:shd w:val="clear" w:color="000000" w:fill="92D050"/>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626.709 </w:t>
            </w:r>
          </w:p>
        </w:tc>
        <w:tc>
          <w:tcPr>
            <w:tcW w:w="850" w:type="dxa"/>
            <w:tcBorders>
              <w:top w:val="nil"/>
              <w:left w:val="nil"/>
              <w:bottom w:val="single" w:sz="4" w:space="0" w:color="auto"/>
              <w:right w:val="single" w:sz="4" w:space="0" w:color="auto"/>
            </w:tcBorders>
            <w:shd w:val="clear" w:color="000000" w:fill="92D050"/>
            <w:noWrap/>
            <w:vAlign w:val="center"/>
            <w:hideMark/>
          </w:tcPr>
          <w:p w:rsidR="00385516" w:rsidRPr="00385516" w:rsidRDefault="00385516" w:rsidP="00385516">
            <w:pPr>
              <w:spacing w:after="0" w:line="240" w:lineRule="auto"/>
              <w:jc w:val="right"/>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106,83</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a. SD</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640.046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b. SLB</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4.532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c. MI</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22.677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d. Paket A</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1.970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e. ULA</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286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92D050"/>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SLTP/Junior SS</w:t>
            </w:r>
          </w:p>
        </w:tc>
        <w:tc>
          <w:tcPr>
            <w:tcW w:w="2080" w:type="dxa"/>
            <w:tcBorders>
              <w:top w:val="nil"/>
              <w:left w:val="nil"/>
              <w:bottom w:val="single" w:sz="4" w:space="0" w:color="auto"/>
              <w:right w:val="single" w:sz="4" w:space="0" w:color="auto"/>
            </w:tcBorders>
            <w:shd w:val="clear" w:color="000000" w:fill="92D050"/>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315.469 </w:t>
            </w:r>
          </w:p>
        </w:tc>
        <w:tc>
          <w:tcPr>
            <w:tcW w:w="1701" w:type="dxa"/>
            <w:tcBorders>
              <w:top w:val="nil"/>
              <w:left w:val="nil"/>
              <w:bottom w:val="single" w:sz="4" w:space="0" w:color="auto"/>
              <w:right w:val="single" w:sz="4" w:space="0" w:color="auto"/>
            </w:tcBorders>
            <w:shd w:val="clear" w:color="000000" w:fill="92D050"/>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328.814 </w:t>
            </w:r>
          </w:p>
        </w:tc>
        <w:tc>
          <w:tcPr>
            <w:tcW w:w="850" w:type="dxa"/>
            <w:tcBorders>
              <w:top w:val="nil"/>
              <w:left w:val="nil"/>
              <w:bottom w:val="single" w:sz="4" w:space="0" w:color="auto"/>
              <w:right w:val="single" w:sz="4" w:space="0" w:color="auto"/>
            </w:tcBorders>
            <w:shd w:val="clear" w:color="000000" w:fill="92D050"/>
            <w:noWrap/>
            <w:vAlign w:val="center"/>
            <w:hideMark/>
          </w:tcPr>
          <w:p w:rsidR="00385516" w:rsidRPr="00385516" w:rsidRDefault="00385516" w:rsidP="00385516">
            <w:pPr>
              <w:spacing w:after="0" w:line="240" w:lineRule="auto"/>
              <w:jc w:val="right"/>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95,94</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a. SMP</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218.400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b. SLB</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1.130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c. MTs</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89.150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d. Paket B</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4.670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e. Wustha</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2.119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92D050"/>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SLTA/Senior SS</w:t>
            </w:r>
          </w:p>
        </w:tc>
        <w:tc>
          <w:tcPr>
            <w:tcW w:w="2080" w:type="dxa"/>
            <w:tcBorders>
              <w:top w:val="nil"/>
              <w:left w:val="nil"/>
              <w:bottom w:val="single" w:sz="4" w:space="0" w:color="auto"/>
              <w:right w:val="single" w:sz="4" w:space="0" w:color="auto"/>
            </w:tcBorders>
            <w:shd w:val="clear" w:color="000000" w:fill="92D050"/>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273.259 </w:t>
            </w:r>
          </w:p>
        </w:tc>
        <w:tc>
          <w:tcPr>
            <w:tcW w:w="1701" w:type="dxa"/>
            <w:tcBorders>
              <w:top w:val="nil"/>
              <w:left w:val="nil"/>
              <w:bottom w:val="single" w:sz="4" w:space="0" w:color="auto"/>
              <w:right w:val="single" w:sz="4" w:space="0" w:color="auto"/>
            </w:tcBorders>
            <w:shd w:val="clear" w:color="000000" w:fill="92D050"/>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328.302 </w:t>
            </w:r>
          </w:p>
        </w:tc>
        <w:tc>
          <w:tcPr>
            <w:tcW w:w="850" w:type="dxa"/>
            <w:tcBorders>
              <w:top w:val="nil"/>
              <w:left w:val="nil"/>
              <w:bottom w:val="single" w:sz="4" w:space="0" w:color="auto"/>
              <w:right w:val="single" w:sz="4" w:space="0" w:color="auto"/>
            </w:tcBorders>
            <w:shd w:val="clear" w:color="000000" w:fill="92D050"/>
            <w:noWrap/>
            <w:vAlign w:val="center"/>
            <w:hideMark/>
          </w:tcPr>
          <w:p w:rsidR="00385516" w:rsidRPr="00385516" w:rsidRDefault="00385516" w:rsidP="00385516">
            <w:pPr>
              <w:spacing w:after="0" w:line="240" w:lineRule="auto"/>
              <w:jc w:val="right"/>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83,23</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a. SMA</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145.361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b. SLB</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506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c. MA</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32.184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d. SMK</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86.638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e. Paket C</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8.168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55"/>
        </w:trPr>
        <w:tc>
          <w:tcPr>
            <w:tcW w:w="2348" w:type="dxa"/>
            <w:tcBorders>
              <w:top w:val="nil"/>
              <w:left w:val="single" w:sz="4" w:space="0" w:color="auto"/>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f. Ulya</w:t>
            </w:r>
          </w:p>
        </w:tc>
        <w:tc>
          <w:tcPr>
            <w:tcW w:w="208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xml:space="preserve">                              402 </w:t>
            </w:r>
          </w:p>
        </w:tc>
        <w:tc>
          <w:tcPr>
            <w:tcW w:w="1701"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c>
          <w:tcPr>
            <w:tcW w:w="850" w:type="dxa"/>
            <w:tcBorders>
              <w:top w:val="nil"/>
              <w:left w:val="nil"/>
              <w:bottom w:val="single" w:sz="4" w:space="0" w:color="auto"/>
              <w:right w:val="single" w:sz="4" w:space="0" w:color="auto"/>
            </w:tcBorders>
            <w:shd w:val="clear" w:color="000000" w:fill="F79646"/>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r w:rsidRPr="00385516">
              <w:rPr>
                <w:rFonts w:ascii="Book Antiqua" w:eastAsia="Times New Roman" w:hAnsi="Book Antiqua" w:cs="Calibri"/>
                <w:color w:val="000000"/>
                <w:sz w:val="20"/>
                <w:szCs w:val="20"/>
                <w:lang w:val="en-ID" w:eastAsia="en-ID"/>
              </w:rPr>
              <w:t> </w:t>
            </w:r>
          </w:p>
        </w:tc>
      </w:tr>
      <w:tr w:rsidR="00385516" w:rsidRPr="00385516" w:rsidTr="00385516">
        <w:trPr>
          <w:trHeight w:val="210"/>
        </w:trPr>
        <w:tc>
          <w:tcPr>
            <w:tcW w:w="2348" w:type="dxa"/>
            <w:tcBorders>
              <w:top w:val="nil"/>
              <w:left w:val="nil"/>
              <w:bottom w:val="nil"/>
              <w:right w:val="nil"/>
            </w:tcBorders>
            <w:shd w:val="clear" w:color="auto" w:fill="auto"/>
            <w:noWrap/>
            <w:vAlign w:val="center"/>
            <w:hideMark/>
          </w:tcPr>
          <w:p w:rsidR="00385516" w:rsidRPr="00385516" w:rsidRDefault="00385516" w:rsidP="00385516">
            <w:pPr>
              <w:spacing w:after="0" w:line="240" w:lineRule="auto"/>
              <w:rPr>
                <w:rFonts w:ascii="Book Antiqua" w:eastAsia="Times New Roman" w:hAnsi="Book Antiqua" w:cs="Calibri"/>
                <w:color w:val="000000"/>
                <w:sz w:val="20"/>
                <w:szCs w:val="20"/>
                <w:lang w:val="en-ID" w:eastAsia="en-ID"/>
              </w:rPr>
            </w:pPr>
          </w:p>
        </w:tc>
        <w:tc>
          <w:tcPr>
            <w:tcW w:w="2080" w:type="dxa"/>
            <w:tcBorders>
              <w:top w:val="nil"/>
              <w:left w:val="nil"/>
              <w:bottom w:val="nil"/>
              <w:right w:val="nil"/>
            </w:tcBorders>
            <w:shd w:val="clear" w:color="auto" w:fill="auto"/>
            <w:noWrap/>
            <w:vAlign w:val="center"/>
            <w:hideMark/>
          </w:tcPr>
          <w:p w:rsidR="00385516" w:rsidRPr="00385516" w:rsidRDefault="00385516" w:rsidP="00385516">
            <w:pPr>
              <w:spacing w:after="0" w:line="240" w:lineRule="auto"/>
              <w:rPr>
                <w:rFonts w:ascii="Times New Roman" w:eastAsia="Times New Roman" w:hAnsi="Times New Roman" w:cs="Times New Roman"/>
                <w:sz w:val="20"/>
                <w:szCs w:val="20"/>
                <w:lang w:val="en-ID" w:eastAsia="en-ID"/>
              </w:rPr>
            </w:pPr>
          </w:p>
        </w:tc>
        <w:tc>
          <w:tcPr>
            <w:tcW w:w="1701" w:type="dxa"/>
            <w:tcBorders>
              <w:top w:val="nil"/>
              <w:left w:val="nil"/>
              <w:bottom w:val="nil"/>
              <w:right w:val="nil"/>
            </w:tcBorders>
            <w:shd w:val="clear" w:color="auto" w:fill="auto"/>
            <w:noWrap/>
            <w:vAlign w:val="center"/>
            <w:hideMark/>
          </w:tcPr>
          <w:p w:rsidR="00385516" w:rsidRPr="00385516" w:rsidRDefault="00385516" w:rsidP="00385516">
            <w:pPr>
              <w:spacing w:after="0" w:line="240" w:lineRule="auto"/>
              <w:rPr>
                <w:rFonts w:ascii="Times New Roman" w:eastAsia="Times New Roman" w:hAnsi="Times New Roman" w:cs="Times New Roman"/>
                <w:sz w:val="20"/>
                <w:szCs w:val="20"/>
                <w:lang w:val="en-ID" w:eastAsia="en-ID"/>
              </w:rPr>
            </w:pPr>
          </w:p>
        </w:tc>
        <w:tc>
          <w:tcPr>
            <w:tcW w:w="850" w:type="dxa"/>
            <w:tcBorders>
              <w:top w:val="nil"/>
              <w:left w:val="nil"/>
              <w:bottom w:val="nil"/>
              <w:right w:val="nil"/>
            </w:tcBorders>
            <w:shd w:val="clear" w:color="auto" w:fill="auto"/>
            <w:noWrap/>
            <w:vAlign w:val="center"/>
            <w:hideMark/>
          </w:tcPr>
          <w:p w:rsidR="00385516" w:rsidRPr="00385516" w:rsidRDefault="00385516" w:rsidP="00385516">
            <w:pPr>
              <w:spacing w:after="0" w:line="240" w:lineRule="auto"/>
              <w:rPr>
                <w:rFonts w:ascii="Times New Roman" w:eastAsia="Times New Roman" w:hAnsi="Times New Roman" w:cs="Times New Roman"/>
                <w:sz w:val="20"/>
                <w:szCs w:val="20"/>
                <w:lang w:val="en-ID" w:eastAsia="en-ID"/>
              </w:rPr>
            </w:pPr>
          </w:p>
        </w:tc>
      </w:tr>
      <w:tr w:rsidR="00385516" w:rsidRPr="00385516" w:rsidTr="00385516">
        <w:trPr>
          <w:trHeight w:val="195"/>
        </w:trPr>
        <w:tc>
          <w:tcPr>
            <w:tcW w:w="6129" w:type="dxa"/>
            <w:gridSpan w:val="3"/>
            <w:tcBorders>
              <w:top w:val="nil"/>
              <w:left w:val="nil"/>
              <w:bottom w:val="nil"/>
              <w:right w:val="nil"/>
            </w:tcBorders>
            <w:shd w:val="clear" w:color="000000" w:fill="FABF8F"/>
            <w:noWrap/>
            <w:vAlign w:val="center"/>
            <w:hideMark/>
          </w:tcPr>
          <w:p w:rsidR="00385516" w:rsidRPr="00385516" w:rsidRDefault="00385516" w:rsidP="00385516">
            <w:pPr>
              <w:spacing w:after="0" w:line="240" w:lineRule="auto"/>
              <w:rPr>
                <w:rFonts w:ascii="Book Antiqua" w:eastAsia="Times New Roman" w:hAnsi="Book Antiqua" w:cs="Calibri"/>
                <w:color w:val="000000"/>
                <w:sz w:val="14"/>
                <w:szCs w:val="14"/>
                <w:lang w:val="en-ID" w:eastAsia="en-ID"/>
              </w:rPr>
            </w:pPr>
            <w:r w:rsidRPr="00385516">
              <w:rPr>
                <w:rFonts w:ascii="Book Antiqua" w:eastAsia="Times New Roman" w:hAnsi="Book Antiqua" w:cs="Calibri"/>
                <w:color w:val="000000"/>
                <w:sz w:val="14"/>
                <w:szCs w:val="14"/>
                <w:lang w:val="en-ID" w:eastAsia="en-ID"/>
              </w:rPr>
              <w:t>Sumber : DKB II Tahun 2017, Kemendikbud dan Kemenag (diolah)</w:t>
            </w:r>
          </w:p>
        </w:tc>
        <w:tc>
          <w:tcPr>
            <w:tcW w:w="850" w:type="dxa"/>
            <w:tcBorders>
              <w:top w:val="nil"/>
              <w:left w:val="nil"/>
              <w:bottom w:val="nil"/>
              <w:right w:val="nil"/>
            </w:tcBorders>
            <w:shd w:val="clear" w:color="auto" w:fill="auto"/>
            <w:noWrap/>
            <w:vAlign w:val="center"/>
            <w:hideMark/>
          </w:tcPr>
          <w:p w:rsidR="00385516" w:rsidRPr="00385516" w:rsidRDefault="00385516" w:rsidP="00385516">
            <w:pPr>
              <w:spacing w:after="0" w:line="240" w:lineRule="auto"/>
              <w:rPr>
                <w:rFonts w:ascii="Book Antiqua" w:eastAsia="Times New Roman" w:hAnsi="Book Antiqua" w:cs="Calibri"/>
                <w:color w:val="000000"/>
                <w:sz w:val="14"/>
                <w:szCs w:val="14"/>
                <w:lang w:val="en-ID" w:eastAsia="en-ID"/>
              </w:rPr>
            </w:pPr>
          </w:p>
        </w:tc>
      </w:tr>
    </w:tbl>
    <w:p w:rsidR="003D0A7B" w:rsidRDefault="003D0A7B" w:rsidP="0038551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D0A7B" w:rsidRPr="008527BD" w:rsidRDefault="003D0A7B" w:rsidP="00812D17">
      <w:pPr>
        <w:pStyle w:val="NormalWeb"/>
        <w:numPr>
          <w:ilvl w:val="0"/>
          <w:numId w:val="27"/>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sidRPr="008527BD">
        <w:rPr>
          <w:rFonts w:ascii="Book Antiqua" w:hAnsi="Book Antiqua" w:cs="Arial"/>
          <w:b/>
          <w:i/>
          <w:color w:val="000000"/>
        </w:rPr>
        <w:t>Angka Partisipasi Murni (APM)</w:t>
      </w:r>
    </w:p>
    <w:p w:rsidR="003D0A7B" w:rsidRDefault="003D0A7B"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Angka Partisipasi Murni adalah persentase siswa dengan umur yang berkaitan dengan jenjang pendidikannya dari jumlah penduduk di usia yang sama.</w:t>
      </w:r>
    </w:p>
    <w:p w:rsidR="003D0A7B" w:rsidRDefault="003D0A7B"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 xml:space="preserve">Angka Partisipasi Murni ini dapat menunjukan partisipasi sekolah penduduk usia sekolah pada tingkat pendidikan tertentu. Seperti halnya APK, APM juga merupakan indikator </w:t>
      </w:r>
      <w:r>
        <w:rPr>
          <w:rFonts w:ascii="Book Antiqua" w:hAnsi="Book Antiqua" w:cs="Arial"/>
          <w:color w:val="000000"/>
        </w:rPr>
        <w:lastRenderedPageBreak/>
        <w:t>daya serap penduduk usia sekolah di setiap jenjang pendidikan. Namun APM merupakan merupakan indikator daya serap yang lebih baik dibandingkan APK, karena melihat atau menunjukan partisipasi penduduk pada kelompok usia standar pada jenjang pendidikan yang sesuai dengan standar kelom</w:t>
      </w:r>
      <w:r w:rsidR="008527BD">
        <w:rPr>
          <w:rFonts w:ascii="Book Antiqua" w:hAnsi="Book Antiqua" w:cs="Arial"/>
          <w:color w:val="000000"/>
        </w:rPr>
        <w:t>pok umurnya.</w:t>
      </w:r>
    </w:p>
    <w:p w:rsidR="008527BD" w:rsidRDefault="008527BD"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Angka Partisipasi Murni (APM)/Net Enrollment Ratio</w:t>
      </w:r>
      <w:r w:rsidR="00F050EE">
        <w:rPr>
          <w:rFonts w:ascii="Book Antiqua" w:hAnsi="Book Antiqua" w:cs="Arial"/>
          <w:color w:val="000000"/>
        </w:rPr>
        <w:t xml:space="preserve"> (NER)</w:t>
      </w:r>
      <w:r>
        <w:rPr>
          <w:rFonts w:ascii="Book Antiqua" w:hAnsi="Book Antiqua" w:cs="Arial"/>
          <w:color w:val="000000"/>
        </w:rPr>
        <w:t xml:space="preserve"> Provinsi Sumatera Barat tahun 2017 dapat dilihat pada Tabel 3</w:t>
      </w:r>
      <w:r w:rsidR="00F67908">
        <w:rPr>
          <w:rFonts w:ascii="Book Antiqua" w:hAnsi="Book Antiqua" w:cs="Arial"/>
          <w:color w:val="000000"/>
        </w:rPr>
        <w:t>5</w:t>
      </w:r>
      <w:r>
        <w:rPr>
          <w:rFonts w:ascii="Book Antiqua" w:hAnsi="Book Antiqua" w:cs="Arial"/>
          <w:color w:val="000000"/>
        </w:rPr>
        <w:t xml:space="preserve"> </w:t>
      </w:r>
      <w:r w:rsidR="00F050EE">
        <w:rPr>
          <w:rFonts w:ascii="Book Antiqua" w:hAnsi="Book Antiqua" w:cs="Arial"/>
          <w:color w:val="000000"/>
        </w:rPr>
        <w:t>berikut</w:t>
      </w:r>
      <w:r>
        <w:rPr>
          <w:rFonts w:ascii="Book Antiqua" w:hAnsi="Book Antiqua" w:cs="Arial"/>
          <w:color w:val="000000"/>
        </w:rPr>
        <w:t xml:space="preserve"> ini :</w:t>
      </w:r>
    </w:p>
    <w:p w:rsidR="008527BD" w:rsidRDefault="008527BD" w:rsidP="00585514">
      <w:pPr>
        <w:pStyle w:val="NormalWeb"/>
        <w:shd w:val="clear" w:color="auto" w:fill="FFFFFF"/>
        <w:spacing w:before="0" w:beforeAutospacing="0" w:after="0" w:afterAutospacing="0"/>
        <w:ind w:left="1418"/>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3</w:t>
      </w:r>
      <w:r w:rsidR="00F67908">
        <w:rPr>
          <w:rFonts w:ascii="Book Antiqua" w:hAnsi="Book Antiqua" w:cs="Arial"/>
          <w:color w:val="000000"/>
          <w:sz w:val="20"/>
          <w:szCs w:val="20"/>
        </w:rPr>
        <w:t>5</w:t>
      </w:r>
      <w:r>
        <w:rPr>
          <w:rFonts w:ascii="Book Antiqua" w:hAnsi="Book Antiqua" w:cs="Arial"/>
          <w:color w:val="000000"/>
          <w:sz w:val="20"/>
          <w:szCs w:val="20"/>
        </w:rPr>
        <w:t>.</w:t>
      </w:r>
    </w:p>
    <w:p w:rsidR="008527BD" w:rsidRDefault="008527BD" w:rsidP="00585514">
      <w:pPr>
        <w:pStyle w:val="NormalWeb"/>
        <w:shd w:val="clear" w:color="auto" w:fill="FFFFFF"/>
        <w:spacing w:before="0" w:beforeAutospacing="0" w:after="0" w:afterAutospacing="0"/>
        <w:ind w:left="1418"/>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Angka Partisipasi Murni (APM)/Net Enrollment Ratio </w:t>
      </w:r>
    </w:p>
    <w:p w:rsidR="00F67908" w:rsidRDefault="008527BD" w:rsidP="00585514">
      <w:pPr>
        <w:pStyle w:val="NormalWeb"/>
        <w:shd w:val="clear" w:color="auto" w:fill="FFFFFF"/>
        <w:spacing w:before="0" w:beforeAutospacing="0" w:after="0" w:afterAutospacing="0" w:line="360" w:lineRule="auto"/>
        <w:ind w:left="1418"/>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Tahun 2017</w:t>
      </w:r>
    </w:p>
    <w:tbl>
      <w:tblPr>
        <w:tblpPr w:leftFromText="180" w:rightFromText="180" w:vertAnchor="text" w:horzAnchor="margin" w:tblpXSpec="right" w:tblpY="24"/>
        <w:tblW w:w="7175" w:type="dxa"/>
        <w:tblLayout w:type="fixed"/>
        <w:tblLook w:val="04A0" w:firstRow="1" w:lastRow="0" w:firstColumn="1" w:lastColumn="0" w:noHBand="0" w:noVBand="1"/>
      </w:tblPr>
      <w:tblGrid>
        <w:gridCol w:w="2376"/>
        <w:gridCol w:w="2127"/>
        <w:gridCol w:w="1741"/>
        <w:gridCol w:w="16"/>
        <w:gridCol w:w="899"/>
        <w:gridCol w:w="16"/>
      </w:tblGrid>
      <w:tr w:rsidR="00F050EE" w:rsidRPr="00F67908" w:rsidTr="00F050EE">
        <w:trPr>
          <w:gridAfter w:val="1"/>
          <w:wAfter w:w="16" w:type="dxa"/>
          <w:trHeight w:val="600"/>
        </w:trPr>
        <w:tc>
          <w:tcPr>
            <w:tcW w:w="2376" w:type="dxa"/>
            <w:tcBorders>
              <w:top w:val="single" w:sz="4" w:space="0" w:color="auto"/>
              <w:left w:val="single" w:sz="4" w:space="0" w:color="auto"/>
              <w:bottom w:val="single" w:sz="4" w:space="0" w:color="auto"/>
              <w:right w:val="single" w:sz="4" w:space="0" w:color="auto"/>
            </w:tcBorders>
            <w:shd w:val="clear" w:color="000000" w:fill="E26B0A"/>
            <w:vAlign w:val="center"/>
            <w:hideMark/>
          </w:tcPr>
          <w:p w:rsidR="00F050EE" w:rsidRPr="003B0402" w:rsidRDefault="00F050EE" w:rsidP="00F050EE">
            <w:pPr>
              <w:spacing w:after="0" w:line="240" w:lineRule="auto"/>
              <w:jc w:val="center"/>
              <w:rPr>
                <w:rFonts w:ascii="Book Antiqua" w:eastAsia="Times New Roman" w:hAnsi="Book Antiqua" w:cs="Calibri"/>
                <w:b/>
                <w:bCs/>
                <w:color w:val="FFFFFF" w:themeColor="background1"/>
                <w:sz w:val="20"/>
                <w:szCs w:val="20"/>
                <w:lang w:val="en-ID" w:eastAsia="en-ID"/>
              </w:rPr>
            </w:pPr>
            <w:r w:rsidRPr="003B0402">
              <w:rPr>
                <w:rFonts w:ascii="Book Antiqua" w:eastAsia="Times New Roman" w:hAnsi="Book Antiqua" w:cs="Calibri"/>
                <w:b/>
                <w:bCs/>
                <w:color w:val="FFFFFF" w:themeColor="background1"/>
                <w:sz w:val="20"/>
                <w:szCs w:val="20"/>
                <w:lang w:val="en-ID" w:eastAsia="en-ID"/>
              </w:rPr>
              <w:t>Jenjang Pendidikan (Level of Education)</w:t>
            </w:r>
          </w:p>
        </w:tc>
        <w:tc>
          <w:tcPr>
            <w:tcW w:w="2127" w:type="dxa"/>
            <w:tcBorders>
              <w:top w:val="single" w:sz="4" w:space="0" w:color="auto"/>
              <w:left w:val="nil"/>
              <w:bottom w:val="single" w:sz="4" w:space="0" w:color="auto"/>
              <w:right w:val="single" w:sz="4" w:space="0" w:color="auto"/>
            </w:tcBorders>
            <w:shd w:val="clear" w:color="000000" w:fill="E26B0A"/>
            <w:vAlign w:val="center"/>
            <w:hideMark/>
          </w:tcPr>
          <w:p w:rsidR="00F050EE" w:rsidRPr="003B0402" w:rsidRDefault="00F050EE" w:rsidP="00F050EE">
            <w:pPr>
              <w:spacing w:after="0" w:line="240" w:lineRule="auto"/>
              <w:jc w:val="center"/>
              <w:rPr>
                <w:rFonts w:ascii="Book Antiqua" w:eastAsia="Times New Roman" w:hAnsi="Book Antiqua" w:cs="Calibri"/>
                <w:b/>
                <w:bCs/>
                <w:color w:val="FFFFFF" w:themeColor="background1"/>
                <w:sz w:val="20"/>
                <w:szCs w:val="20"/>
                <w:lang w:val="en-ID" w:eastAsia="en-ID"/>
              </w:rPr>
            </w:pPr>
            <w:r w:rsidRPr="003B0402">
              <w:rPr>
                <w:rFonts w:ascii="Book Antiqua" w:eastAsia="Times New Roman" w:hAnsi="Book Antiqua" w:cs="Calibri"/>
                <w:b/>
                <w:bCs/>
                <w:color w:val="FFFFFF" w:themeColor="background1"/>
                <w:sz w:val="20"/>
                <w:szCs w:val="20"/>
                <w:lang w:val="en-ID" w:eastAsia="en-ID"/>
              </w:rPr>
              <w:t>Siswa/Mahasiswa (Pupils/Student)</w:t>
            </w:r>
          </w:p>
        </w:tc>
        <w:tc>
          <w:tcPr>
            <w:tcW w:w="1741" w:type="dxa"/>
            <w:tcBorders>
              <w:top w:val="single" w:sz="4" w:space="0" w:color="auto"/>
              <w:left w:val="nil"/>
              <w:bottom w:val="single" w:sz="4" w:space="0" w:color="auto"/>
              <w:right w:val="single" w:sz="4" w:space="0" w:color="auto"/>
            </w:tcBorders>
            <w:shd w:val="clear" w:color="000000" w:fill="E26B0A"/>
            <w:vAlign w:val="center"/>
            <w:hideMark/>
          </w:tcPr>
          <w:p w:rsidR="00F050EE" w:rsidRPr="003B0402" w:rsidRDefault="00F050EE" w:rsidP="00F050EE">
            <w:pPr>
              <w:spacing w:after="0" w:line="240" w:lineRule="auto"/>
              <w:jc w:val="center"/>
              <w:rPr>
                <w:rFonts w:ascii="Book Antiqua" w:eastAsia="Times New Roman" w:hAnsi="Book Antiqua" w:cs="Calibri"/>
                <w:b/>
                <w:bCs/>
                <w:color w:val="FFFFFF" w:themeColor="background1"/>
                <w:sz w:val="20"/>
                <w:szCs w:val="20"/>
                <w:lang w:val="en-ID" w:eastAsia="en-ID"/>
              </w:rPr>
            </w:pPr>
            <w:r w:rsidRPr="003B0402">
              <w:rPr>
                <w:rFonts w:ascii="Book Antiqua" w:eastAsia="Times New Roman" w:hAnsi="Book Antiqua" w:cs="Calibri"/>
                <w:b/>
                <w:bCs/>
                <w:color w:val="FFFFFF" w:themeColor="background1"/>
                <w:sz w:val="20"/>
                <w:szCs w:val="20"/>
                <w:lang w:val="en-ID" w:eastAsia="en-ID"/>
              </w:rPr>
              <w:t>Penduduk (Population)</w:t>
            </w:r>
          </w:p>
        </w:tc>
        <w:tc>
          <w:tcPr>
            <w:tcW w:w="915" w:type="dxa"/>
            <w:gridSpan w:val="2"/>
            <w:tcBorders>
              <w:top w:val="single" w:sz="4" w:space="0" w:color="auto"/>
              <w:left w:val="nil"/>
              <w:bottom w:val="single" w:sz="4" w:space="0" w:color="auto"/>
              <w:right w:val="single" w:sz="4" w:space="0" w:color="auto"/>
            </w:tcBorders>
            <w:shd w:val="clear" w:color="000000" w:fill="E26B0A"/>
            <w:vAlign w:val="center"/>
            <w:hideMark/>
          </w:tcPr>
          <w:p w:rsidR="00F050EE" w:rsidRPr="003B0402" w:rsidRDefault="00F050EE" w:rsidP="00F050EE">
            <w:pPr>
              <w:spacing w:after="0" w:line="240" w:lineRule="auto"/>
              <w:jc w:val="center"/>
              <w:rPr>
                <w:rFonts w:ascii="Book Antiqua" w:eastAsia="Times New Roman" w:hAnsi="Book Antiqua" w:cs="Calibri"/>
                <w:b/>
                <w:bCs/>
                <w:color w:val="FFFFFF" w:themeColor="background1"/>
                <w:sz w:val="20"/>
                <w:szCs w:val="20"/>
                <w:lang w:val="en-ID" w:eastAsia="en-ID"/>
              </w:rPr>
            </w:pPr>
            <w:r w:rsidRPr="003B0402">
              <w:rPr>
                <w:rFonts w:ascii="Book Antiqua" w:eastAsia="Times New Roman" w:hAnsi="Book Antiqua" w:cs="Calibri"/>
                <w:b/>
                <w:bCs/>
                <w:color w:val="FFFFFF" w:themeColor="background1"/>
                <w:sz w:val="20"/>
                <w:szCs w:val="20"/>
                <w:lang w:val="en-ID" w:eastAsia="en-ID"/>
              </w:rPr>
              <w:t>APM (NER)</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92D050"/>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SD/Primary School</w:t>
            </w:r>
          </w:p>
        </w:tc>
        <w:tc>
          <w:tcPr>
            <w:tcW w:w="2127" w:type="dxa"/>
            <w:tcBorders>
              <w:top w:val="nil"/>
              <w:left w:val="nil"/>
              <w:bottom w:val="single" w:sz="4" w:space="0" w:color="auto"/>
              <w:right w:val="single" w:sz="4" w:space="0" w:color="auto"/>
            </w:tcBorders>
            <w:shd w:val="clear" w:color="000000" w:fill="92D050"/>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585.220 </w:t>
            </w:r>
          </w:p>
        </w:tc>
        <w:tc>
          <w:tcPr>
            <w:tcW w:w="1741" w:type="dxa"/>
            <w:tcBorders>
              <w:top w:val="nil"/>
              <w:left w:val="nil"/>
              <w:bottom w:val="single" w:sz="4" w:space="0" w:color="auto"/>
              <w:right w:val="single" w:sz="4" w:space="0" w:color="auto"/>
            </w:tcBorders>
            <w:shd w:val="clear" w:color="000000" w:fill="92D050"/>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626.709 </w:t>
            </w:r>
          </w:p>
        </w:tc>
        <w:tc>
          <w:tcPr>
            <w:tcW w:w="915" w:type="dxa"/>
            <w:gridSpan w:val="2"/>
            <w:tcBorders>
              <w:top w:val="nil"/>
              <w:left w:val="nil"/>
              <w:bottom w:val="single" w:sz="4" w:space="0" w:color="auto"/>
              <w:right w:val="single" w:sz="4" w:space="0" w:color="auto"/>
            </w:tcBorders>
            <w:shd w:val="clear" w:color="000000" w:fill="92D050"/>
            <w:noWrap/>
            <w:vAlign w:val="bottom"/>
            <w:hideMark/>
          </w:tcPr>
          <w:p w:rsidR="00F050EE" w:rsidRPr="00F67908" w:rsidRDefault="00F050EE" w:rsidP="00F050EE">
            <w:pPr>
              <w:spacing w:after="0" w:line="240" w:lineRule="auto"/>
              <w:jc w:val="right"/>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93,38</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a. SD</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563.008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b. SLB</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2.677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c. MI</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19.185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d. Paket A</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137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e. ULA</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213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92D050"/>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SLTP/Junior SS</w:t>
            </w:r>
          </w:p>
        </w:tc>
        <w:tc>
          <w:tcPr>
            <w:tcW w:w="2127" w:type="dxa"/>
            <w:tcBorders>
              <w:top w:val="nil"/>
              <w:left w:val="nil"/>
              <w:bottom w:val="single" w:sz="4" w:space="0" w:color="auto"/>
              <w:right w:val="single" w:sz="4" w:space="0" w:color="auto"/>
            </w:tcBorders>
            <w:shd w:val="clear" w:color="000000" w:fill="92D050"/>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235.048 </w:t>
            </w:r>
          </w:p>
        </w:tc>
        <w:tc>
          <w:tcPr>
            <w:tcW w:w="1741" w:type="dxa"/>
            <w:tcBorders>
              <w:top w:val="nil"/>
              <w:left w:val="nil"/>
              <w:bottom w:val="single" w:sz="4" w:space="0" w:color="auto"/>
              <w:right w:val="single" w:sz="4" w:space="0" w:color="auto"/>
            </w:tcBorders>
            <w:shd w:val="clear" w:color="000000" w:fill="92D050"/>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328.814 </w:t>
            </w:r>
          </w:p>
        </w:tc>
        <w:tc>
          <w:tcPr>
            <w:tcW w:w="915" w:type="dxa"/>
            <w:gridSpan w:val="2"/>
            <w:tcBorders>
              <w:top w:val="nil"/>
              <w:left w:val="nil"/>
              <w:bottom w:val="single" w:sz="4" w:space="0" w:color="auto"/>
              <w:right w:val="single" w:sz="4" w:space="0" w:color="auto"/>
            </w:tcBorders>
            <w:shd w:val="clear" w:color="000000" w:fill="92D050"/>
            <w:noWrap/>
            <w:vAlign w:val="bottom"/>
            <w:hideMark/>
          </w:tcPr>
          <w:p w:rsidR="00F050EE" w:rsidRPr="00F67908" w:rsidRDefault="00F050EE" w:rsidP="00F050EE">
            <w:pPr>
              <w:spacing w:after="0" w:line="240" w:lineRule="auto"/>
              <w:jc w:val="right"/>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71,48</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a. SMP</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170.397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b. SLB</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896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c. MTs</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61.870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d. Paket B</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498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e. Wustha</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1.387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92D050"/>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SLTA/Senior SS</w:t>
            </w:r>
          </w:p>
        </w:tc>
        <w:tc>
          <w:tcPr>
            <w:tcW w:w="2127" w:type="dxa"/>
            <w:tcBorders>
              <w:top w:val="nil"/>
              <w:left w:val="nil"/>
              <w:bottom w:val="single" w:sz="4" w:space="0" w:color="auto"/>
              <w:right w:val="single" w:sz="4" w:space="0" w:color="auto"/>
            </w:tcBorders>
            <w:shd w:val="clear" w:color="000000" w:fill="92D050"/>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206.042 </w:t>
            </w:r>
          </w:p>
        </w:tc>
        <w:tc>
          <w:tcPr>
            <w:tcW w:w="1741" w:type="dxa"/>
            <w:tcBorders>
              <w:top w:val="nil"/>
              <w:left w:val="nil"/>
              <w:bottom w:val="single" w:sz="4" w:space="0" w:color="auto"/>
              <w:right w:val="single" w:sz="4" w:space="0" w:color="auto"/>
            </w:tcBorders>
            <w:shd w:val="clear" w:color="000000" w:fill="92D050"/>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328.302 </w:t>
            </w:r>
          </w:p>
        </w:tc>
        <w:tc>
          <w:tcPr>
            <w:tcW w:w="915" w:type="dxa"/>
            <w:gridSpan w:val="2"/>
            <w:tcBorders>
              <w:top w:val="nil"/>
              <w:left w:val="nil"/>
              <w:bottom w:val="single" w:sz="4" w:space="0" w:color="auto"/>
              <w:right w:val="single" w:sz="4" w:space="0" w:color="auto"/>
            </w:tcBorders>
            <w:shd w:val="clear" w:color="000000" w:fill="92D050"/>
            <w:noWrap/>
            <w:vAlign w:val="bottom"/>
            <w:hideMark/>
          </w:tcPr>
          <w:p w:rsidR="00F050EE" w:rsidRPr="00F67908" w:rsidRDefault="00F050EE" w:rsidP="00F050EE">
            <w:pPr>
              <w:spacing w:after="0" w:line="240" w:lineRule="auto"/>
              <w:jc w:val="right"/>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62,76</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a. SMA</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114.183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b. SLB</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474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c. MA</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22.213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d. SMK</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68.045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e. Paket C</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818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single" w:sz="4" w:space="0" w:color="auto"/>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f. Ulya</w:t>
            </w:r>
          </w:p>
        </w:tc>
        <w:tc>
          <w:tcPr>
            <w:tcW w:w="2127"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xml:space="preserve">                              309 </w:t>
            </w:r>
          </w:p>
        </w:tc>
        <w:tc>
          <w:tcPr>
            <w:tcW w:w="1741" w:type="dxa"/>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c>
          <w:tcPr>
            <w:tcW w:w="915" w:type="dxa"/>
            <w:gridSpan w:val="2"/>
            <w:tcBorders>
              <w:top w:val="nil"/>
              <w:left w:val="nil"/>
              <w:bottom w:val="single" w:sz="4" w:space="0" w:color="auto"/>
              <w:right w:val="single" w:sz="4" w:space="0" w:color="auto"/>
            </w:tcBorders>
            <w:shd w:val="clear" w:color="000000" w:fill="F79646"/>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r w:rsidRPr="00F67908">
              <w:rPr>
                <w:rFonts w:ascii="Book Antiqua" w:eastAsia="Times New Roman" w:hAnsi="Book Antiqua" w:cs="Calibri"/>
                <w:color w:val="000000"/>
                <w:sz w:val="20"/>
                <w:szCs w:val="20"/>
                <w:lang w:val="en-ID" w:eastAsia="en-ID"/>
              </w:rPr>
              <w:t> </w:t>
            </w:r>
          </w:p>
        </w:tc>
      </w:tr>
      <w:tr w:rsidR="00F050EE" w:rsidRPr="00F67908" w:rsidTr="00F050EE">
        <w:trPr>
          <w:gridAfter w:val="1"/>
          <w:wAfter w:w="16" w:type="dxa"/>
          <w:trHeight w:val="255"/>
        </w:trPr>
        <w:tc>
          <w:tcPr>
            <w:tcW w:w="2376" w:type="dxa"/>
            <w:tcBorders>
              <w:top w:val="nil"/>
              <w:left w:val="nil"/>
              <w:bottom w:val="nil"/>
              <w:right w:val="nil"/>
            </w:tcBorders>
            <w:shd w:val="clear" w:color="auto" w:fill="auto"/>
            <w:noWrap/>
            <w:vAlign w:val="bottom"/>
            <w:hideMark/>
          </w:tcPr>
          <w:p w:rsidR="00F050EE" w:rsidRPr="00F67908" w:rsidRDefault="00F050EE" w:rsidP="00F050EE">
            <w:pPr>
              <w:spacing w:after="0" w:line="240" w:lineRule="auto"/>
              <w:rPr>
                <w:rFonts w:ascii="Book Antiqua" w:eastAsia="Times New Roman" w:hAnsi="Book Antiqua" w:cs="Calibri"/>
                <w:color w:val="000000"/>
                <w:sz w:val="20"/>
                <w:szCs w:val="20"/>
                <w:lang w:val="en-ID" w:eastAsia="en-ID"/>
              </w:rPr>
            </w:pPr>
          </w:p>
        </w:tc>
        <w:tc>
          <w:tcPr>
            <w:tcW w:w="2127" w:type="dxa"/>
            <w:tcBorders>
              <w:top w:val="nil"/>
              <w:left w:val="nil"/>
              <w:bottom w:val="nil"/>
              <w:right w:val="nil"/>
            </w:tcBorders>
            <w:shd w:val="clear" w:color="auto" w:fill="auto"/>
            <w:noWrap/>
            <w:vAlign w:val="bottom"/>
            <w:hideMark/>
          </w:tcPr>
          <w:p w:rsidR="00F050EE" w:rsidRPr="00F67908" w:rsidRDefault="00F050EE" w:rsidP="00F050EE">
            <w:pPr>
              <w:spacing w:after="0" w:line="240" w:lineRule="auto"/>
              <w:rPr>
                <w:rFonts w:ascii="Times New Roman" w:eastAsia="Times New Roman" w:hAnsi="Times New Roman" w:cs="Times New Roman"/>
                <w:sz w:val="20"/>
                <w:szCs w:val="20"/>
                <w:lang w:val="en-ID" w:eastAsia="en-ID"/>
              </w:rPr>
            </w:pPr>
          </w:p>
        </w:tc>
        <w:tc>
          <w:tcPr>
            <w:tcW w:w="1741" w:type="dxa"/>
            <w:tcBorders>
              <w:top w:val="nil"/>
              <w:left w:val="nil"/>
              <w:bottom w:val="nil"/>
              <w:right w:val="nil"/>
            </w:tcBorders>
            <w:shd w:val="clear" w:color="auto" w:fill="auto"/>
            <w:noWrap/>
            <w:vAlign w:val="bottom"/>
            <w:hideMark/>
          </w:tcPr>
          <w:p w:rsidR="00F050EE" w:rsidRPr="00F67908" w:rsidRDefault="00F050EE" w:rsidP="00F050EE">
            <w:pPr>
              <w:spacing w:after="0" w:line="240" w:lineRule="auto"/>
              <w:rPr>
                <w:rFonts w:ascii="Times New Roman" w:eastAsia="Times New Roman" w:hAnsi="Times New Roman" w:cs="Times New Roman"/>
                <w:sz w:val="20"/>
                <w:szCs w:val="20"/>
                <w:lang w:val="en-ID" w:eastAsia="en-ID"/>
              </w:rPr>
            </w:pPr>
          </w:p>
        </w:tc>
        <w:tc>
          <w:tcPr>
            <w:tcW w:w="915" w:type="dxa"/>
            <w:gridSpan w:val="2"/>
            <w:tcBorders>
              <w:top w:val="nil"/>
              <w:left w:val="nil"/>
              <w:bottom w:val="nil"/>
              <w:right w:val="nil"/>
            </w:tcBorders>
            <w:shd w:val="clear" w:color="auto" w:fill="auto"/>
            <w:noWrap/>
            <w:vAlign w:val="bottom"/>
            <w:hideMark/>
          </w:tcPr>
          <w:p w:rsidR="00F050EE" w:rsidRPr="00F67908" w:rsidRDefault="00F050EE" w:rsidP="00F050EE">
            <w:pPr>
              <w:spacing w:after="0" w:line="240" w:lineRule="auto"/>
              <w:rPr>
                <w:rFonts w:ascii="Times New Roman" w:eastAsia="Times New Roman" w:hAnsi="Times New Roman" w:cs="Times New Roman"/>
                <w:sz w:val="20"/>
                <w:szCs w:val="20"/>
                <w:lang w:val="en-ID" w:eastAsia="en-ID"/>
              </w:rPr>
            </w:pPr>
          </w:p>
        </w:tc>
      </w:tr>
      <w:tr w:rsidR="00F050EE" w:rsidRPr="00F67908" w:rsidTr="00F050EE">
        <w:trPr>
          <w:trHeight w:val="255"/>
        </w:trPr>
        <w:tc>
          <w:tcPr>
            <w:tcW w:w="6260" w:type="dxa"/>
            <w:gridSpan w:val="4"/>
            <w:tcBorders>
              <w:top w:val="nil"/>
              <w:left w:val="nil"/>
              <w:bottom w:val="nil"/>
              <w:right w:val="nil"/>
            </w:tcBorders>
            <w:shd w:val="clear" w:color="000000" w:fill="FABF8F"/>
            <w:noWrap/>
            <w:vAlign w:val="center"/>
            <w:hideMark/>
          </w:tcPr>
          <w:p w:rsidR="00F050EE" w:rsidRPr="00F67908" w:rsidRDefault="00F050EE" w:rsidP="00F050EE">
            <w:pPr>
              <w:spacing w:after="0" w:line="240" w:lineRule="auto"/>
              <w:rPr>
                <w:rFonts w:ascii="Book Antiqua" w:eastAsia="Times New Roman" w:hAnsi="Book Antiqua" w:cs="Calibri"/>
                <w:color w:val="000000"/>
                <w:sz w:val="14"/>
                <w:szCs w:val="14"/>
                <w:lang w:val="en-ID" w:eastAsia="en-ID"/>
              </w:rPr>
            </w:pPr>
            <w:r w:rsidRPr="00F67908">
              <w:rPr>
                <w:rFonts w:ascii="Book Antiqua" w:eastAsia="Times New Roman" w:hAnsi="Book Antiqua" w:cs="Calibri"/>
                <w:color w:val="000000"/>
                <w:sz w:val="14"/>
                <w:szCs w:val="14"/>
                <w:lang w:val="en-ID" w:eastAsia="en-ID"/>
              </w:rPr>
              <w:t>Sumber : DKB II Tahun 2017, Kemendikbud, dan Kemenag (diolah)</w:t>
            </w:r>
          </w:p>
        </w:tc>
        <w:tc>
          <w:tcPr>
            <w:tcW w:w="915" w:type="dxa"/>
            <w:gridSpan w:val="2"/>
            <w:tcBorders>
              <w:top w:val="nil"/>
              <w:left w:val="nil"/>
              <w:bottom w:val="nil"/>
              <w:right w:val="nil"/>
            </w:tcBorders>
            <w:shd w:val="clear" w:color="auto" w:fill="auto"/>
            <w:noWrap/>
            <w:vAlign w:val="bottom"/>
            <w:hideMark/>
          </w:tcPr>
          <w:p w:rsidR="00F050EE" w:rsidRPr="00F67908" w:rsidRDefault="00F050EE" w:rsidP="00F050EE">
            <w:pPr>
              <w:spacing w:after="0" w:line="240" w:lineRule="auto"/>
              <w:rPr>
                <w:rFonts w:ascii="Book Antiqua" w:eastAsia="Times New Roman" w:hAnsi="Book Antiqua" w:cs="Calibri"/>
                <w:color w:val="000000"/>
                <w:sz w:val="14"/>
                <w:szCs w:val="14"/>
                <w:lang w:val="en-ID" w:eastAsia="en-ID"/>
              </w:rPr>
            </w:pPr>
          </w:p>
        </w:tc>
      </w:tr>
    </w:tbl>
    <w:p w:rsidR="008527BD" w:rsidRDefault="008527BD" w:rsidP="00F050EE">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4E2A38" w:rsidRDefault="004E2A38"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p>
    <w:p w:rsidR="008527BD" w:rsidRDefault="008527BD"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Dari Tabel 3</w:t>
      </w:r>
      <w:r w:rsidR="00F050EE">
        <w:rPr>
          <w:rFonts w:ascii="Book Antiqua" w:hAnsi="Book Antiqua" w:cs="Arial"/>
          <w:color w:val="000000"/>
        </w:rPr>
        <w:t>5</w:t>
      </w:r>
      <w:r>
        <w:rPr>
          <w:rFonts w:ascii="Book Antiqua" w:hAnsi="Book Antiqua" w:cs="Arial"/>
          <w:color w:val="000000"/>
        </w:rPr>
        <w:t xml:space="preserve"> dapat diketahui bahwa APM Provinsi Sumatera Barat pada tahun 2017 untuk jenjang pendidikan SD/Sederajat adala</w:t>
      </w:r>
      <w:r w:rsidR="00FA5C6E">
        <w:rPr>
          <w:rFonts w:ascii="Book Antiqua" w:hAnsi="Book Antiqua" w:cs="Arial"/>
          <w:color w:val="000000"/>
        </w:rPr>
        <w:t xml:space="preserve">h 93,38 </w:t>
      </w:r>
      <w:r>
        <w:rPr>
          <w:rFonts w:ascii="Book Antiqua" w:hAnsi="Book Antiqua" w:cs="Arial"/>
          <w:color w:val="000000"/>
        </w:rPr>
        <w:t xml:space="preserve">persen, artinya bahwa dari 100 penduduk usia 7-12 </w:t>
      </w:r>
      <w:r>
        <w:rPr>
          <w:rFonts w:ascii="Book Antiqua" w:hAnsi="Book Antiqua" w:cs="Arial"/>
          <w:color w:val="000000"/>
        </w:rPr>
        <w:lastRenderedPageBreak/>
        <w:t>tahun</w:t>
      </w:r>
      <w:r w:rsidR="00FA5C6E">
        <w:rPr>
          <w:rFonts w:ascii="Book Antiqua" w:hAnsi="Book Antiqua" w:cs="Arial"/>
          <w:color w:val="000000"/>
        </w:rPr>
        <w:t xml:space="preserve"> 93 </w:t>
      </w:r>
      <w:r>
        <w:rPr>
          <w:rFonts w:ascii="Book Antiqua" w:hAnsi="Book Antiqua" w:cs="Arial"/>
          <w:color w:val="000000"/>
        </w:rPr>
        <w:t xml:space="preserve">orang bersekolah dibangku SD/Sederajat. APM penduduk usia 13-15 tahun yang duduk dibangku SLTP/Sederajat sebesar </w:t>
      </w:r>
      <w:r w:rsidR="00FA5C6E">
        <w:rPr>
          <w:rFonts w:ascii="Book Antiqua" w:hAnsi="Book Antiqua" w:cs="Arial"/>
          <w:color w:val="000000"/>
        </w:rPr>
        <w:t xml:space="preserve">71,48 </w:t>
      </w:r>
      <w:r>
        <w:rPr>
          <w:rFonts w:ascii="Book Antiqua" w:hAnsi="Book Antiqua" w:cs="Arial"/>
          <w:color w:val="000000"/>
        </w:rPr>
        <w:t>persen</w:t>
      </w:r>
      <w:r w:rsidR="00FA5C6E">
        <w:rPr>
          <w:rFonts w:ascii="Book Antiqua" w:hAnsi="Book Antiqua" w:cs="Arial"/>
          <w:color w:val="000000"/>
        </w:rPr>
        <w:t xml:space="preserve"> </w:t>
      </w:r>
      <w:r>
        <w:rPr>
          <w:rFonts w:ascii="Book Antiqua" w:hAnsi="Book Antiqua" w:cs="Arial"/>
          <w:color w:val="000000"/>
        </w:rPr>
        <w:t>dan</w:t>
      </w:r>
      <w:r w:rsidR="00FA5C6E">
        <w:rPr>
          <w:rFonts w:ascii="Book Antiqua" w:hAnsi="Book Antiqua" w:cs="Arial"/>
          <w:color w:val="000000"/>
        </w:rPr>
        <w:t xml:space="preserve"> lebih tinggi dibandingkan dengan partisipasi SLTA yang hanya sebesar 62,76 persen. Selisih antara APK dan APM menunjukan proporsi murid yang tinggal kelas atau terlalu cepat sekolah.</w:t>
      </w:r>
    </w:p>
    <w:p w:rsidR="008527BD" w:rsidRPr="00180443" w:rsidRDefault="008527BD" w:rsidP="00812D17">
      <w:pPr>
        <w:pStyle w:val="NormalWeb"/>
        <w:numPr>
          <w:ilvl w:val="0"/>
          <w:numId w:val="27"/>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sidRPr="00180443">
        <w:rPr>
          <w:rFonts w:ascii="Book Antiqua" w:hAnsi="Book Antiqua" w:cs="Arial"/>
          <w:b/>
          <w:i/>
          <w:color w:val="000000"/>
        </w:rPr>
        <w:t>Angka Putus Sekolah (APS)</w:t>
      </w:r>
    </w:p>
    <w:p w:rsidR="008527BD" w:rsidRDefault="008527BD"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Angka Putus Sekolah murid menyajikan presentase murid yang putus sekolah menurut jenjang pendidikan.</w:t>
      </w:r>
    </w:p>
    <w:p w:rsidR="00FA5C6E" w:rsidRDefault="00FA5C6E" w:rsidP="00BB76A8">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Angka Putus Sekolah Provinsi Sumatera Barat Tahun 2017 tersaji dalam Tabel 36 di bawah ini :</w:t>
      </w:r>
    </w:p>
    <w:p w:rsidR="00FA5C6E" w:rsidRDefault="00FA5C6E" w:rsidP="00FA5C6E">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36.</w:t>
      </w:r>
    </w:p>
    <w:p w:rsidR="00FA5C6E" w:rsidRDefault="00FA5C6E" w:rsidP="00FA5C6E">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Angka Putus Sekolah </w:t>
      </w:r>
    </w:p>
    <w:p w:rsidR="00FA5C6E" w:rsidRDefault="00FA5C6E" w:rsidP="00FA5C6E">
      <w:pPr>
        <w:pStyle w:val="NormalWeb"/>
        <w:shd w:val="clear" w:color="auto" w:fill="FFFFFF"/>
        <w:spacing w:before="0" w:beforeAutospacing="0" w:after="0" w:afterAutospacing="0" w:line="360" w:lineRule="auto"/>
        <w:ind w:left="1440"/>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Tahun 2017</w:t>
      </w:r>
    </w:p>
    <w:tbl>
      <w:tblPr>
        <w:tblpPr w:leftFromText="180" w:rightFromText="180" w:vertAnchor="text" w:horzAnchor="margin" w:tblpXSpec="right" w:tblpY="135"/>
        <w:tblW w:w="7123" w:type="dxa"/>
        <w:tblLook w:val="04A0" w:firstRow="1" w:lastRow="0" w:firstColumn="1" w:lastColumn="0" w:noHBand="0" w:noVBand="1"/>
      </w:tblPr>
      <w:tblGrid>
        <w:gridCol w:w="2020"/>
        <w:gridCol w:w="1701"/>
        <w:gridCol w:w="1701"/>
        <w:gridCol w:w="1701"/>
      </w:tblGrid>
      <w:tr w:rsidR="00924E4D" w:rsidRPr="00FA5C6E" w:rsidTr="003B0402">
        <w:trPr>
          <w:trHeight w:val="701"/>
        </w:trPr>
        <w:tc>
          <w:tcPr>
            <w:tcW w:w="2020" w:type="dxa"/>
            <w:tcBorders>
              <w:top w:val="single" w:sz="4" w:space="0" w:color="auto"/>
              <w:left w:val="single" w:sz="4" w:space="0" w:color="auto"/>
              <w:bottom w:val="single" w:sz="4" w:space="0" w:color="auto"/>
              <w:right w:val="single" w:sz="4" w:space="0" w:color="auto"/>
            </w:tcBorders>
            <w:shd w:val="clear" w:color="000000" w:fill="E26B0A"/>
            <w:vAlign w:val="center"/>
            <w:hideMark/>
          </w:tcPr>
          <w:p w:rsidR="00924E4D" w:rsidRPr="00FA5C6E" w:rsidRDefault="00924E4D" w:rsidP="00924E4D">
            <w:pPr>
              <w:spacing w:after="0" w:line="240" w:lineRule="auto"/>
              <w:jc w:val="center"/>
              <w:rPr>
                <w:rFonts w:ascii="Book Antiqua" w:eastAsia="Times New Roman" w:hAnsi="Book Antiqua" w:cs="Calibri"/>
                <w:b/>
                <w:bCs/>
                <w:color w:val="FFFFFF" w:themeColor="background1"/>
                <w:lang w:val="en-ID" w:eastAsia="en-ID"/>
              </w:rPr>
            </w:pPr>
            <w:r w:rsidRPr="00FA5C6E">
              <w:rPr>
                <w:rFonts w:ascii="Book Antiqua" w:eastAsia="Times New Roman" w:hAnsi="Book Antiqua" w:cs="Calibri"/>
                <w:b/>
                <w:bCs/>
                <w:color w:val="FFFFFF" w:themeColor="background1"/>
                <w:lang w:val="en-ID" w:eastAsia="en-ID"/>
              </w:rPr>
              <w:t>Jenjang Pendidikan</w:t>
            </w:r>
          </w:p>
        </w:tc>
        <w:tc>
          <w:tcPr>
            <w:tcW w:w="1701" w:type="dxa"/>
            <w:tcBorders>
              <w:top w:val="single" w:sz="4" w:space="0" w:color="auto"/>
              <w:left w:val="nil"/>
              <w:bottom w:val="single" w:sz="4" w:space="0" w:color="auto"/>
              <w:right w:val="single" w:sz="4" w:space="0" w:color="auto"/>
            </w:tcBorders>
            <w:shd w:val="clear" w:color="000000" w:fill="E26B0A"/>
            <w:vAlign w:val="center"/>
            <w:hideMark/>
          </w:tcPr>
          <w:p w:rsidR="00924E4D" w:rsidRPr="00FA5C6E" w:rsidRDefault="00924E4D" w:rsidP="00924E4D">
            <w:pPr>
              <w:spacing w:after="0" w:line="240" w:lineRule="auto"/>
              <w:jc w:val="center"/>
              <w:rPr>
                <w:rFonts w:ascii="Book Antiqua" w:eastAsia="Times New Roman" w:hAnsi="Book Antiqua" w:cs="Calibri"/>
                <w:b/>
                <w:bCs/>
                <w:color w:val="FFFFFF" w:themeColor="background1"/>
                <w:lang w:val="en-ID" w:eastAsia="en-ID"/>
              </w:rPr>
            </w:pPr>
            <w:r w:rsidRPr="00FA5C6E">
              <w:rPr>
                <w:rFonts w:ascii="Book Antiqua" w:eastAsia="Times New Roman" w:hAnsi="Book Antiqua" w:cs="Calibri"/>
                <w:b/>
                <w:bCs/>
                <w:color w:val="FFFFFF" w:themeColor="background1"/>
                <w:lang w:val="en-ID" w:eastAsia="en-ID"/>
              </w:rPr>
              <w:t>Jumlah Murid</w:t>
            </w:r>
          </w:p>
        </w:tc>
        <w:tc>
          <w:tcPr>
            <w:tcW w:w="1701" w:type="dxa"/>
            <w:tcBorders>
              <w:top w:val="single" w:sz="4" w:space="0" w:color="auto"/>
              <w:left w:val="nil"/>
              <w:bottom w:val="single" w:sz="4" w:space="0" w:color="auto"/>
              <w:right w:val="single" w:sz="4" w:space="0" w:color="auto"/>
            </w:tcBorders>
            <w:shd w:val="clear" w:color="000000" w:fill="E26B0A"/>
            <w:vAlign w:val="center"/>
            <w:hideMark/>
          </w:tcPr>
          <w:p w:rsidR="00924E4D" w:rsidRPr="00FA5C6E" w:rsidRDefault="00924E4D" w:rsidP="00924E4D">
            <w:pPr>
              <w:spacing w:after="0" w:line="240" w:lineRule="auto"/>
              <w:jc w:val="center"/>
              <w:rPr>
                <w:rFonts w:ascii="Book Antiqua" w:eastAsia="Times New Roman" w:hAnsi="Book Antiqua" w:cs="Calibri"/>
                <w:b/>
                <w:bCs/>
                <w:color w:val="FFFFFF" w:themeColor="background1"/>
                <w:lang w:val="en-ID" w:eastAsia="en-ID"/>
              </w:rPr>
            </w:pPr>
            <w:r w:rsidRPr="00FA5C6E">
              <w:rPr>
                <w:rFonts w:ascii="Book Antiqua" w:eastAsia="Times New Roman" w:hAnsi="Book Antiqua" w:cs="Calibri"/>
                <w:b/>
                <w:bCs/>
                <w:color w:val="FFFFFF" w:themeColor="background1"/>
                <w:lang w:val="en-ID" w:eastAsia="en-ID"/>
              </w:rPr>
              <w:t>Jumlah Murid Putus Sekolah</w:t>
            </w:r>
          </w:p>
        </w:tc>
        <w:tc>
          <w:tcPr>
            <w:tcW w:w="1701" w:type="dxa"/>
            <w:tcBorders>
              <w:top w:val="single" w:sz="4" w:space="0" w:color="auto"/>
              <w:left w:val="nil"/>
              <w:bottom w:val="single" w:sz="4" w:space="0" w:color="auto"/>
              <w:right w:val="single" w:sz="4" w:space="0" w:color="auto"/>
            </w:tcBorders>
            <w:shd w:val="clear" w:color="000000" w:fill="E26B0A"/>
            <w:vAlign w:val="center"/>
            <w:hideMark/>
          </w:tcPr>
          <w:p w:rsidR="00924E4D" w:rsidRPr="00FA5C6E" w:rsidRDefault="00924E4D" w:rsidP="00924E4D">
            <w:pPr>
              <w:spacing w:after="0" w:line="240" w:lineRule="auto"/>
              <w:jc w:val="center"/>
              <w:rPr>
                <w:rFonts w:ascii="Book Antiqua" w:eastAsia="Times New Roman" w:hAnsi="Book Antiqua" w:cs="Calibri"/>
                <w:b/>
                <w:bCs/>
                <w:color w:val="FFFFFF" w:themeColor="background1"/>
                <w:lang w:val="en-ID" w:eastAsia="en-ID"/>
              </w:rPr>
            </w:pPr>
            <w:r w:rsidRPr="00FA5C6E">
              <w:rPr>
                <w:rFonts w:ascii="Book Antiqua" w:eastAsia="Times New Roman" w:hAnsi="Book Antiqua" w:cs="Calibri"/>
                <w:b/>
                <w:bCs/>
                <w:color w:val="FFFFFF" w:themeColor="background1"/>
                <w:lang w:val="en-ID" w:eastAsia="en-ID"/>
              </w:rPr>
              <w:t>Angka Putus Sekolah (APS)</w:t>
            </w:r>
          </w:p>
        </w:tc>
      </w:tr>
      <w:tr w:rsidR="00924E4D" w:rsidRPr="00FA5C6E" w:rsidTr="00924E4D">
        <w:trPr>
          <w:trHeight w:val="330"/>
        </w:trPr>
        <w:tc>
          <w:tcPr>
            <w:tcW w:w="2020" w:type="dxa"/>
            <w:tcBorders>
              <w:top w:val="nil"/>
              <w:left w:val="single" w:sz="4" w:space="0" w:color="auto"/>
              <w:bottom w:val="single" w:sz="4" w:space="0" w:color="auto"/>
              <w:right w:val="single" w:sz="4" w:space="0" w:color="auto"/>
            </w:tcBorders>
            <w:shd w:val="clear" w:color="000000" w:fill="92D050"/>
            <w:noWrap/>
            <w:vAlign w:val="bottom"/>
            <w:hideMark/>
          </w:tcPr>
          <w:p w:rsidR="00924E4D" w:rsidRPr="00FA5C6E" w:rsidRDefault="00924E4D" w:rsidP="00924E4D">
            <w:pPr>
              <w:spacing w:after="0" w:line="240" w:lineRule="auto"/>
              <w:jc w:val="center"/>
              <w:rPr>
                <w:rFonts w:ascii="Book Antiqua" w:eastAsia="Times New Roman" w:hAnsi="Book Antiqua" w:cs="Calibri"/>
                <w:color w:val="000000"/>
                <w:lang w:val="en-ID" w:eastAsia="en-ID"/>
              </w:rPr>
            </w:pPr>
            <w:r w:rsidRPr="00FA5C6E">
              <w:rPr>
                <w:rFonts w:ascii="Book Antiqua" w:eastAsia="Times New Roman" w:hAnsi="Book Antiqua" w:cs="Calibri"/>
                <w:color w:val="000000"/>
                <w:lang w:val="en-ID" w:eastAsia="en-ID"/>
              </w:rPr>
              <w:t>SD</w:t>
            </w:r>
          </w:p>
        </w:tc>
        <w:tc>
          <w:tcPr>
            <w:tcW w:w="1701" w:type="dxa"/>
            <w:tcBorders>
              <w:top w:val="nil"/>
              <w:left w:val="nil"/>
              <w:bottom w:val="single" w:sz="4" w:space="0" w:color="auto"/>
              <w:right w:val="single" w:sz="4" w:space="0" w:color="auto"/>
            </w:tcBorders>
            <w:shd w:val="clear" w:color="000000" w:fill="92D050"/>
            <w:noWrap/>
            <w:vAlign w:val="bottom"/>
            <w:hideMark/>
          </w:tcPr>
          <w:p w:rsidR="00924E4D" w:rsidRPr="00FA5C6E" w:rsidRDefault="00924E4D" w:rsidP="00924E4D">
            <w:pPr>
              <w:spacing w:after="0" w:line="240" w:lineRule="auto"/>
              <w:rPr>
                <w:rFonts w:ascii="Book Antiqua" w:eastAsia="Times New Roman" w:hAnsi="Book Antiqua" w:cs="Calibri"/>
                <w:color w:val="000000"/>
                <w:lang w:val="en-ID" w:eastAsia="en-ID"/>
              </w:rPr>
            </w:pPr>
            <w:r w:rsidRPr="00FA5C6E">
              <w:rPr>
                <w:rFonts w:ascii="Book Antiqua" w:eastAsia="Times New Roman" w:hAnsi="Book Antiqua" w:cs="Calibri"/>
                <w:color w:val="000000"/>
                <w:lang w:val="en-ID" w:eastAsia="en-ID"/>
              </w:rPr>
              <w:t xml:space="preserve">            669.511 </w:t>
            </w:r>
          </w:p>
        </w:tc>
        <w:tc>
          <w:tcPr>
            <w:tcW w:w="1701" w:type="dxa"/>
            <w:tcBorders>
              <w:top w:val="nil"/>
              <w:left w:val="nil"/>
              <w:bottom w:val="single" w:sz="4" w:space="0" w:color="auto"/>
              <w:right w:val="single" w:sz="4" w:space="0" w:color="auto"/>
            </w:tcBorders>
            <w:shd w:val="clear" w:color="000000" w:fill="92D050"/>
            <w:noWrap/>
            <w:vAlign w:val="bottom"/>
            <w:hideMark/>
          </w:tcPr>
          <w:p w:rsidR="00924E4D" w:rsidRPr="00FA5C6E" w:rsidRDefault="00924E4D" w:rsidP="00924E4D">
            <w:pPr>
              <w:spacing w:after="0" w:line="240" w:lineRule="auto"/>
              <w:rPr>
                <w:rFonts w:ascii="Book Antiqua" w:eastAsia="Times New Roman" w:hAnsi="Book Antiqua" w:cs="Calibri"/>
                <w:color w:val="000000"/>
                <w:lang w:val="en-ID" w:eastAsia="en-ID"/>
              </w:rPr>
            </w:pPr>
            <w:r w:rsidRPr="00FA5C6E">
              <w:rPr>
                <w:rFonts w:ascii="Book Antiqua" w:eastAsia="Times New Roman" w:hAnsi="Book Antiqua" w:cs="Calibri"/>
                <w:color w:val="000000"/>
                <w:lang w:val="en-ID" w:eastAsia="en-ID"/>
              </w:rPr>
              <w:t xml:space="preserve">                   777 </w:t>
            </w:r>
          </w:p>
        </w:tc>
        <w:tc>
          <w:tcPr>
            <w:tcW w:w="1701" w:type="dxa"/>
            <w:tcBorders>
              <w:top w:val="nil"/>
              <w:left w:val="nil"/>
              <w:bottom w:val="single" w:sz="4" w:space="0" w:color="auto"/>
              <w:right w:val="single" w:sz="4" w:space="0" w:color="auto"/>
            </w:tcBorders>
            <w:shd w:val="clear" w:color="000000" w:fill="92D050"/>
            <w:noWrap/>
            <w:vAlign w:val="bottom"/>
            <w:hideMark/>
          </w:tcPr>
          <w:p w:rsidR="00924E4D" w:rsidRPr="00FA5C6E" w:rsidRDefault="00924E4D" w:rsidP="00924E4D">
            <w:pPr>
              <w:spacing w:after="0" w:line="240" w:lineRule="auto"/>
              <w:rPr>
                <w:rFonts w:ascii="Book Antiqua" w:eastAsia="Times New Roman" w:hAnsi="Book Antiqua" w:cs="Calibri"/>
                <w:color w:val="000000"/>
                <w:lang w:val="en-ID" w:eastAsia="en-ID"/>
              </w:rPr>
            </w:pPr>
            <w:r w:rsidRPr="00FA5C6E">
              <w:rPr>
                <w:rFonts w:ascii="Book Antiqua" w:eastAsia="Times New Roman" w:hAnsi="Book Antiqua" w:cs="Calibri"/>
                <w:color w:val="000000"/>
                <w:lang w:val="en-ID" w:eastAsia="en-ID"/>
              </w:rPr>
              <w:t xml:space="preserve">                  0,12 </w:t>
            </w:r>
          </w:p>
        </w:tc>
      </w:tr>
      <w:tr w:rsidR="00924E4D" w:rsidRPr="00FA5C6E" w:rsidTr="00924E4D">
        <w:trPr>
          <w:trHeight w:val="330"/>
        </w:trPr>
        <w:tc>
          <w:tcPr>
            <w:tcW w:w="2020" w:type="dxa"/>
            <w:tcBorders>
              <w:top w:val="nil"/>
              <w:left w:val="single" w:sz="4" w:space="0" w:color="auto"/>
              <w:bottom w:val="single" w:sz="4" w:space="0" w:color="auto"/>
              <w:right w:val="single" w:sz="4" w:space="0" w:color="auto"/>
            </w:tcBorders>
            <w:shd w:val="clear" w:color="000000" w:fill="F79646"/>
            <w:noWrap/>
            <w:vAlign w:val="bottom"/>
            <w:hideMark/>
          </w:tcPr>
          <w:p w:rsidR="00924E4D" w:rsidRPr="00FA5C6E" w:rsidRDefault="00924E4D" w:rsidP="00924E4D">
            <w:pPr>
              <w:spacing w:after="0" w:line="240" w:lineRule="auto"/>
              <w:jc w:val="center"/>
              <w:rPr>
                <w:rFonts w:ascii="Book Antiqua" w:eastAsia="Times New Roman" w:hAnsi="Book Antiqua" w:cs="Calibri"/>
                <w:color w:val="000000"/>
                <w:lang w:val="en-ID" w:eastAsia="en-ID"/>
              </w:rPr>
            </w:pPr>
            <w:r w:rsidRPr="00FA5C6E">
              <w:rPr>
                <w:rFonts w:ascii="Book Antiqua" w:eastAsia="Times New Roman" w:hAnsi="Book Antiqua" w:cs="Calibri"/>
                <w:color w:val="000000"/>
                <w:lang w:val="en-ID" w:eastAsia="en-ID"/>
              </w:rPr>
              <w:t>SLTP</w:t>
            </w:r>
          </w:p>
        </w:tc>
        <w:tc>
          <w:tcPr>
            <w:tcW w:w="1701" w:type="dxa"/>
            <w:tcBorders>
              <w:top w:val="nil"/>
              <w:left w:val="nil"/>
              <w:bottom w:val="single" w:sz="4" w:space="0" w:color="auto"/>
              <w:right w:val="single" w:sz="4" w:space="0" w:color="auto"/>
            </w:tcBorders>
            <w:shd w:val="clear" w:color="000000" w:fill="F79646"/>
            <w:noWrap/>
            <w:vAlign w:val="bottom"/>
            <w:hideMark/>
          </w:tcPr>
          <w:p w:rsidR="00924E4D" w:rsidRPr="00FA5C6E" w:rsidRDefault="00924E4D" w:rsidP="00924E4D">
            <w:pPr>
              <w:spacing w:after="0" w:line="240" w:lineRule="auto"/>
              <w:rPr>
                <w:rFonts w:ascii="Book Antiqua" w:eastAsia="Times New Roman" w:hAnsi="Book Antiqua" w:cs="Calibri"/>
                <w:color w:val="000000"/>
                <w:lang w:val="en-ID" w:eastAsia="en-ID"/>
              </w:rPr>
            </w:pPr>
            <w:r w:rsidRPr="00FA5C6E">
              <w:rPr>
                <w:rFonts w:ascii="Book Antiqua" w:eastAsia="Times New Roman" w:hAnsi="Book Antiqua" w:cs="Calibri"/>
                <w:color w:val="000000"/>
                <w:lang w:val="en-ID" w:eastAsia="en-ID"/>
              </w:rPr>
              <w:t xml:space="preserve">            315.469 </w:t>
            </w:r>
          </w:p>
        </w:tc>
        <w:tc>
          <w:tcPr>
            <w:tcW w:w="1701" w:type="dxa"/>
            <w:tcBorders>
              <w:top w:val="nil"/>
              <w:left w:val="nil"/>
              <w:bottom w:val="single" w:sz="4" w:space="0" w:color="auto"/>
              <w:right w:val="single" w:sz="4" w:space="0" w:color="auto"/>
            </w:tcBorders>
            <w:shd w:val="clear" w:color="000000" w:fill="F79646"/>
            <w:noWrap/>
            <w:vAlign w:val="bottom"/>
            <w:hideMark/>
          </w:tcPr>
          <w:p w:rsidR="00924E4D" w:rsidRPr="00FA5C6E" w:rsidRDefault="00924E4D" w:rsidP="00924E4D">
            <w:pPr>
              <w:spacing w:after="0" w:line="240" w:lineRule="auto"/>
              <w:rPr>
                <w:rFonts w:ascii="Book Antiqua" w:eastAsia="Times New Roman" w:hAnsi="Book Antiqua" w:cs="Calibri"/>
                <w:color w:val="000000"/>
                <w:lang w:val="en-ID" w:eastAsia="en-ID"/>
              </w:rPr>
            </w:pPr>
            <w:r w:rsidRPr="00FA5C6E">
              <w:rPr>
                <w:rFonts w:ascii="Book Antiqua" w:eastAsia="Times New Roman" w:hAnsi="Book Antiqua" w:cs="Calibri"/>
                <w:color w:val="000000"/>
                <w:lang w:val="en-ID" w:eastAsia="en-ID"/>
              </w:rPr>
              <w:t xml:space="preserve">                   575 </w:t>
            </w:r>
          </w:p>
        </w:tc>
        <w:tc>
          <w:tcPr>
            <w:tcW w:w="1701" w:type="dxa"/>
            <w:tcBorders>
              <w:top w:val="nil"/>
              <w:left w:val="nil"/>
              <w:bottom w:val="single" w:sz="4" w:space="0" w:color="auto"/>
              <w:right w:val="single" w:sz="4" w:space="0" w:color="auto"/>
            </w:tcBorders>
            <w:shd w:val="clear" w:color="000000" w:fill="F79646"/>
            <w:noWrap/>
            <w:vAlign w:val="bottom"/>
            <w:hideMark/>
          </w:tcPr>
          <w:p w:rsidR="00924E4D" w:rsidRPr="00FA5C6E" w:rsidRDefault="00924E4D" w:rsidP="00924E4D">
            <w:pPr>
              <w:spacing w:after="0" w:line="240" w:lineRule="auto"/>
              <w:rPr>
                <w:rFonts w:ascii="Book Antiqua" w:eastAsia="Times New Roman" w:hAnsi="Book Antiqua" w:cs="Calibri"/>
                <w:color w:val="000000"/>
                <w:lang w:val="en-ID" w:eastAsia="en-ID"/>
              </w:rPr>
            </w:pPr>
            <w:r w:rsidRPr="00FA5C6E">
              <w:rPr>
                <w:rFonts w:ascii="Book Antiqua" w:eastAsia="Times New Roman" w:hAnsi="Book Antiqua" w:cs="Calibri"/>
                <w:color w:val="000000"/>
                <w:lang w:val="en-ID" w:eastAsia="en-ID"/>
              </w:rPr>
              <w:t xml:space="preserve">                  0,18 </w:t>
            </w:r>
          </w:p>
        </w:tc>
      </w:tr>
      <w:tr w:rsidR="00924E4D" w:rsidRPr="00FA5C6E" w:rsidTr="00924E4D">
        <w:trPr>
          <w:trHeight w:val="330"/>
        </w:trPr>
        <w:tc>
          <w:tcPr>
            <w:tcW w:w="2020" w:type="dxa"/>
            <w:tcBorders>
              <w:top w:val="nil"/>
              <w:left w:val="single" w:sz="4" w:space="0" w:color="auto"/>
              <w:bottom w:val="single" w:sz="4" w:space="0" w:color="auto"/>
              <w:right w:val="single" w:sz="4" w:space="0" w:color="auto"/>
            </w:tcBorders>
            <w:shd w:val="clear" w:color="000000" w:fill="92D050"/>
            <w:noWrap/>
            <w:vAlign w:val="bottom"/>
            <w:hideMark/>
          </w:tcPr>
          <w:p w:rsidR="00924E4D" w:rsidRPr="00FA5C6E" w:rsidRDefault="00924E4D" w:rsidP="00924E4D">
            <w:pPr>
              <w:spacing w:after="0" w:line="240" w:lineRule="auto"/>
              <w:jc w:val="center"/>
              <w:rPr>
                <w:rFonts w:ascii="Book Antiqua" w:eastAsia="Times New Roman" w:hAnsi="Book Antiqua" w:cs="Calibri"/>
                <w:color w:val="000000"/>
                <w:lang w:val="en-ID" w:eastAsia="en-ID"/>
              </w:rPr>
            </w:pPr>
            <w:r w:rsidRPr="00FA5C6E">
              <w:rPr>
                <w:rFonts w:ascii="Book Antiqua" w:eastAsia="Times New Roman" w:hAnsi="Book Antiqua" w:cs="Calibri"/>
                <w:color w:val="000000"/>
                <w:lang w:val="en-ID" w:eastAsia="en-ID"/>
              </w:rPr>
              <w:t>SLTA</w:t>
            </w:r>
          </w:p>
        </w:tc>
        <w:tc>
          <w:tcPr>
            <w:tcW w:w="1701" w:type="dxa"/>
            <w:tcBorders>
              <w:top w:val="nil"/>
              <w:left w:val="nil"/>
              <w:bottom w:val="single" w:sz="4" w:space="0" w:color="auto"/>
              <w:right w:val="single" w:sz="4" w:space="0" w:color="auto"/>
            </w:tcBorders>
            <w:shd w:val="clear" w:color="000000" w:fill="92D050"/>
            <w:noWrap/>
            <w:vAlign w:val="bottom"/>
            <w:hideMark/>
          </w:tcPr>
          <w:p w:rsidR="00924E4D" w:rsidRPr="00FA5C6E" w:rsidRDefault="00924E4D" w:rsidP="00924E4D">
            <w:pPr>
              <w:spacing w:after="0" w:line="240" w:lineRule="auto"/>
              <w:rPr>
                <w:rFonts w:ascii="Book Antiqua" w:eastAsia="Times New Roman" w:hAnsi="Book Antiqua" w:cs="Calibri"/>
                <w:color w:val="000000"/>
                <w:lang w:val="en-ID" w:eastAsia="en-ID"/>
              </w:rPr>
            </w:pPr>
            <w:r w:rsidRPr="00FA5C6E">
              <w:rPr>
                <w:rFonts w:ascii="Book Antiqua" w:eastAsia="Times New Roman" w:hAnsi="Book Antiqua" w:cs="Calibri"/>
                <w:color w:val="000000"/>
                <w:lang w:val="en-ID" w:eastAsia="en-ID"/>
              </w:rPr>
              <w:t xml:space="preserve">            273.259 </w:t>
            </w:r>
          </w:p>
        </w:tc>
        <w:tc>
          <w:tcPr>
            <w:tcW w:w="1701" w:type="dxa"/>
            <w:tcBorders>
              <w:top w:val="nil"/>
              <w:left w:val="nil"/>
              <w:bottom w:val="single" w:sz="4" w:space="0" w:color="auto"/>
              <w:right w:val="single" w:sz="4" w:space="0" w:color="auto"/>
            </w:tcBorders>
            <w:shd w:val="clear" w:color="000000" w:fill="92D050"/>
            <w:noWrap/>
            <w:vAlign w:val="bottom"/>
            <w:hideMark/>
          </w:tcPr>
          <w:p w:rsidR="00924E4D" w:rsidRPr="00FA5C6E" w:rsidRDefault="00924E4D" w:rsidP="00924E4D">
            <w:pPr>
              <w:spacing w:after="0" w:line="240" w:lineRule="auto"/>
              <w:rPr>
                <w:rFonts w:ascii="Book Antiqua" w:eastAsia="Times New Roman" w:hAnsi="Book Antiqua" w:cs="Calibri"/>
                <w:color w:val="000000"/>
                <w:lang w:val="en-ID" w:eastAsia="en-ID"/>
              </w:rPr>
            </w:pPr>
            <w:r w:rsidRPr="00FA5C6E">
              <w:rPr>
                <w:rFonts w:ascii="Book Antiqua" w:eastAsia="Times New Roman" w:hAnsi="Book Antiqua" w:cs="Calibri"/>
                <w:color w:val="000000"/>
                <w:lang w:val="en-ID" w:eastAsia="en-ID"/>
              </w:rPr>
              <w:t xml:space="preserve">                1.100 </w:t>
            </w:r>
          </w:p>
        </w:tc>
        <w:tc>
          <w:tcPr>
            <w:tcW w:w="1701" w:type="dxa"/>
            <w:tcBorders>
              <w:top w:val="nil"/>
              <w:left w:val="nil"/>
              <w:bottom w:val="single" w:sz="4" w:space="0" w:color="auto"/>
              <w:right w:val="single" w:sz="4" w:space="0" w:color="auto"/>
            </w:tcBorders>
            <w:shd w:val="clear" w:color="000000" w:fill="92D050"/>
            <w:noWrap/>
            <w:vAlign w:val="bottom"/>
            <w:hideMark/>
          </w:tcPr>
          <w:p w:rsidR="00924E4D" w:rsidRPr="00FA5C6E" w:rsidRDefault="00924E4D" w:rsidP="00924E4D">
            <w:pPr>
              <w:spacing w:after="0" w:line="240" w:lineRule="auto"/>
              <w:rPr>
                <w:rFonts w:ascii="Book Antiqua" w:eastAsia="Times New Roman" w:hAnsi="Book Antiqua" w:cs="Calibri"/>
                <w:color w:val="000000"/>
                <w:lang w:val="en-ID" w:eastAsia="en-ID"/>
              </w:rPr>
            </w:pPr>
            <w:r w:rsidRPr="00FA5C6E">
              <w:rPr>
                <w:rFonts w:ascii="Book Antiqua" w:eastAsia="Times New Roman" w:hAnsi="Book Antiqua" w:cs="Calibri"/>
                <w:color w:val="000000"/>
                <w:lang w:val="en-ID" w:eastAsia="en-ID"/>
              </w:rPr>
              <w:t xml:space="preserve">                  0,40 </w:t>
            </w:r>
          </w:p>
        </w:tc>
      </w:tr>
      <w:tr w:rsidR="00924E4D" w:rsidRPr="00FA5C6E" w:rsidTr="00924E4D">
        <w:trPr>
          <w:trHeight w:val="300"/>
        </w:trPr>
        <w:tc>
          <w:tcPr>
            <w:tcW w:w="2020" w:type="dxa"/>
            <w:tcBorders>
              <w:top w:val="nil"/>
              <w:left w:val="nil"/>
              <w:bottom w:val="nil"/>
              <w:right w:val="nil"/>
            </w:tcBorders>
            <w:shd w:val="clear" w:color="auto" w:fill="auto"/>
            <w:noWrap/>
            <w:vAlign w:val="bottom"/>
            <w:hideMark/>
          </w:tcPr>
          <w:p w:rsidR="00924E4D" w:rsidRPr="00FA5C6E" w:rsidRDefault="00924E4D" w:rsidP="00924E4D">
            <w:pPr>
              <w:spacing w:after="0" w:line="240" w:lineRule="auto"/>
              <w:rPr>
                <w:rFonts w:ascii="Book Antiqua" w:eastAsia="Times New Roman" w:hAnsi="Book Antiqua" w:cs="Calibri"/>
                <w:color w:val="000000"/>
                <w:lang w:val="en-ID" w:eastAsia="en-ID"/>
              </w:rPr>
            </w:pPr>
          </w:p>
        </w:tc>
        <w:tc>
          <w:tcPr>
            <w:tcW w:w="1701" w:type="dxa"/>
            <w:tcBorders>
              <w:top w:val="nil"/>
              <w:left w:val="nil"/>
              <w:bottom w:val="nil"/>
              <w:right w:val="nil"/>
            </w:tcBorders>
            <w:shd w:val="clear" w:color="auto" w:fill="auto"/>
            <w:noWrap/>
            <w:vAlign w:val="bottom"/>
            <w:hideMark/>
          </w:tcPr>
          <w:p w:rsidR="00924E4D" w:rsidRPr="00FA5C6E" w:rsidRDefault="00924E4D" w:rsidP="00924E4D">
            <w:pPr>
              <w:spacing w:after="0" w:line="240" w:lineRule="auto"/>
              <w:rPr>
                <w:rFonts w:ascii="Times New Roman" w:eastAsia="Times New Roman" w:hAnsi="Times New Roman" w:cs="Times New Roman"/>
                <w:sz w:val="20"/>
                <w:szCs w:val="20"/>
                <w:lang w:val="en-ID" w:eastAsia="en-ID"/>
              </w:rPr>
            </w:pPr>
          </w:p>
        </w:tc>
        <w:tc>
          <w:tcPr>
            <w:tcW w:w="1701" w:type="dxa"/>
            <w:tcBorders>
              <w:top w:val="nil"/>
              <w:left w:val="nil"/>
              <w:bottom w:val="nil"/>
              <w:right w:val="nil"/>
            </w:tcBorders>
            <w:shd w:val="clear" w:color="auto" w:fill="auto"/>
            <w:noWrap/>
            <w:vAlign w:val="bottom"/>
            <w:hideMark/>
          </w:tcPr>
          <w:p w:rsidR="00924E4D" w:rsidRPr="00FA5C6E" w:rsidRDefault="00924E4D" w:rsidP="00924E4D">
            <w:pPr>
              <w:spacing w:after="0" w:line="240" w:lineRule="auto"/>
              <w:rPr>
                <w:rFonts w:ascii="Times New Roman" w:eastAsia="Times New Roman" w:hAnsi="Times New Roman" w:cs="Times New Roman"/>
                <w:sz w:val="20"/>
                <w:szCs w:val="20"/>
                <w:lang w:val="en-ID" w:eastAsia="en-ID"/>
              </w:rPr>
            </w:pPr>
          </w:p>
        </w:tc>
        <w:tc>
          <w:tcPr>
            <w:tcW w:w="1701" w:type="dxa"/>
            <w:tcBorders>
              <w:top w:val="nil"/>
              <w:left w:val="nil"/>
              <w:bottom w:val="nil"/>
              <w:right w:val="nil"/>
            </w:tcBorders>
            <w:shd w:val="clear" w:color="auto" w:fill="auto"/>
            <w:noWrap/>
            <w:vAlign w:val="bottom"/>
            <w:hideMark/>
          </w:tcPr>
          <w:p w:rsidR="00924E4D" w:rsidRPr="00FA5C6E" w:rsidRDefault="00924E4D" w:rsidP="00924E4D">
            <w:pPr>
              <w:spacing w:after="0" w:line="240" w:lineRule="auto"/>
              <w:rPr>
                <w:rFonts w:ascii="Times New Roman" w:eastAsia="Times New Roman" w:hAnsi="Times New Roman" w:cs="Times New Roman"/>
                <w:sz w:val="20"/>
                <w:szCs w:val="20"/>
                <w:lang w:val="en-ID" w:eastAsia="en-ID"/>
              </w:rPr>
            </w:pPr>
          </w:p>
        </w:tc>
      </w:tr>
      <w:tr w:rsidR="00924E4D" w:rsidRPr="00FA5C6E" w:rsidTr="00924E4D">
        <w:trPr>
          <w:trHeight w:val="240"/>
        </w:trPr>
        <w:tc>
          <w:tcPr>
            <w:tcW w:w="7123" w:type="dxa"/>
            <w:gridSpan w:val="4"/>
            <w:tcBorders>
              <w:top w:val="nil"/>
              <w:left w:val="nil"/>
              <w:bottom w:val="nil"/>
              <w:right w:val="nil"/>
            </w:tcBorders>
            <w:shd w:val="clear" w:color="000000" w:fill="FABF8F"/>
            <w:noWrap/>
            <w:vAlign w:val="center"/>
            <w:hideMark/>
          </w:tcPr>
          <w:p w:rsidR="00924E4D" w:rsidRPr="00FA5C6E" w:rsidRDefault="00924E4D" w:rsidP="00924E4D">
            <w:pPr>
              <w:spacing w:after="0" w:line="240" w:lineRule="auto"/>
              <w:rPr>
                <w:rFonts w:ascii="Book Antiqua" w:eastAsia="Times New Roman" w:hAnsi="Book Antiqua" w:cs="Calibri"/>
                <w:color w:val="000000"/>
                <w:sz w:val="14"/>
                <w:szCs w:val="14"/>
                <w:lang w:val="en-ID" w:eastAsia="en-ID"/>
              </w:rPr>
            </w:pPr>
            <w:r w:rsidRPr="00FA5C6E">
              <w:rPr>
                <w:rFonts w:ascii="Book Antiqua" w:eastAsia="Times New Roman" w:hAnsi="Book Antiqua" w:cs="Calibri"/>
                <w:color w:val="000000"/>
                <w:sz w:val="14"/>
                <w:szCs w:val="14"/>
                <w:lang w:val="en-ID" w:eastAsia="en-ID"/>
              </w:rPr>
              <w:t>Sumber : Kemdikbud, Kemenag, dan Dinas Pendidikan  Provinsi Sumatera Barat (diolah)</w:t>
            </w:r>
          </w:p>
        </w:tc>
      </w:tr>
    </w:tbl>
    <w:p w:rsidR="003009F5" w:rsidRDefault="003009F5" w:rsidP="00924E4D">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4E2A38" w:rsidRDefault="004E2A38" w:rsidP="00924E4D">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4E2A38" w:rsidRDefault="004E2A38" w:rsidP="00924E4D">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4E2A38" w:rsidRDefault="004E2A38" w:rsidP="00924E4D">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4E2A38" w:rsidRDefault="004E2A38" w:rsidP="00924E4D">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4E2A38" w:rsidRDefault="004E2A38" w:rsidP="00924E4D">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6663BF" w:rsidRDefault="006663BF" w:rsidP="00924E4D">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924E4D" w:rsidRDefault="00924E4D" w:rsidP="00812D17">
      <w:pPr>
        <w:pStyle w:val="NormalWeb"/>
        <w:numPr>
          <w:ilvl w:val="0"/>
          <w:numId w:val="21"/>
        </w:numPr>
        <w:shd w:val="clear" w:color="auto" w:fill="FFFFFF"/>
        <w:spacing w:before="0" w:beforeAutospacing="0" w:after="0" w:afterAutospacing="0" w:line="360" w:lineRule="auto"/>
        <w:ind w:left="1276" w:hanging="425"/>
        <w:jc w:val="both"/>
        <w:textAlignment w:val="baseline"/>
        <w:rPr>
          <w:rFonts w:ascii="Book Antiqua" w:hAnsi="Book Antiqua" w:cs="Arial"/>
          <w:b/>
          <w:color w:val="000000"/>
        </w:rPr>
      </w:pPr>
      <w:r>
        <w:rPr>
          <w:rFonts w:ascii="Book Antiqua" w:hAnsi="Book Antiqua" w:cs="Arial"/>
          <w:b/>
          <w:color w:val="000000"/>
        </w:rPr>
        <w:t>Ekonomi</w:t>
      </w:r>
    </w:p>
    <w:p w:rsidR="00227960" w:rsidRDefault="00FD71B2" w:rsidP="00227960">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 xml:space="preserve">Indonesia telah meratifikasi </w:t>
      </w:r>
      <w:r w:rsidR="00227960" w:rsidRPr="00227960">
        <w:rPr>
          <w:rFonts w:ascii="Book Antiqua" w:hAnsi="Book Antiqua" w:cs="Arial"/>
          <w:color w:val="000000"/>
        </w:rPr>
        <w:t xml:space="preserve">ketentuan Pasal 2 ayat (1) </w:t>
      </w:r>
      <w:r w:rsidR="00F64A60" w:rsidRPr="00F64A60">
        <w:rPr>
          <w:rFonts w:ascii="Book Antiqua" w:hAnsi="Book Antiqua" w:cs="Arial"/>
          <w:color w:val="000000"/>
        </w:rPr>
        <w:t>ILO Convention No. 138 concerning Minimum Age for Admission to Employment (Konvensi ILO mengenai Usia Minimum untuk Diperbolehkan Bekerja)</w:t>
      </w:r>
      <w:r w:rsidR="00F64A60">
        <w:rPr>
          <w:rFonts w:ascii="Book Antiqua" w:hAnsi="Book Antiqua" w:cs="Arial"/>
          <w:color w:val="000000"/>
        </w:rPr>
        <w:t xml:space="preserve"> </w:t>
      </w:r>
      <w:r>
        <w:rPr>
          <w:rFonts w:ascii="Book Antiqua" w:hAnsi="Book Antiqua" w:cs="Arial"/>
          <w:color w:val="000000"/>
        </w:rPr>
        <w:t>dengan</w:t>
      </w:r>
      <w:r w:rsidR="00F64A60">
        <w:rPr>
          <w:rFonts w:ascii="Book Antiqua" w:hAnsi="Book Antiqua" w:cs="Arial"/>
          <w:color w:val="000000"/>
        </w:rPr>
        <w:t xml:space="preserve"> Undang-Undang Nomor 20</w:t>
      </w:r>
      <w:r>
        <w:rPr>
          <w:rFonts w:ascii="Book Antiqua" w:hAnsi="Book Antiqua" w:cs="Arial"/>
          <w:color w:val="000000"/>
        </w:rPr>
        <w:t xml:space="preserve"> </w:t>
      </w:r>
      <w:r w:rsidR="00F64A60">
        <w:rPr>
          <w:rFonts w:ascii="Book Antiqua" w:hAnsi="Book Antiqua" w:cs="Arial"/>
          <w:color w:val="000000"/>
        </w:rPr>
        <w:t xml:space="preserve">Tahun 1999 </w:t>
      </w:r>
      <w:r w:rsidR="00227960" w:rsidRPr="00227960">
        <w:rPr>
          <w:rFonts w:ascii="Book Antiqua" w:hAnsi="Book Antiqua" w:cs="Arial"/>
          <w:color w:val="000000"/>
        </w:rPr>
        <w:t>yang menetapkan bahwa batas usia minimum untuk diperbolehkan bekerja yang diberlakukan di wilayah Republik Indonesia adalah 15 (lima belas) tahun.</w:t>
      </w:r>
    </w:p>
    <w:p w:rsidR="00F64A60" w:rsidRPr="00FD71B2" w:rsidRDefault="00FD71B2" w:rsidP="00FD71B2">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lastRenderedPageBreak/>
        <w:t>Ketentuan ini telah diaplikasikan dalam penyusunan statistik terkait ketenagakerjaan</w:t>
      </w:r>
      <w:r w:rsidR="00227204">
        <w:rPr>
          <w:rFonts w:ascii="Book Antiqua" w:hAnsi="Book Antiqua" w:cs="Arial"/>
          <w:color w:val="000000"/>
        </w:rPr>
        <w:t xml:space="preserve"> sehingga berdasarkan statistik dan indeks pembangunan ketenagakerjaan yang diterbitkan Kementerian Tenaga Kerja dan Transmigrasi Republik Indonesia, A</w:t>
      </w:r>
      <w:r>
        <w:rPr>
          <w:rFonts w:ascii="Book Antiqua" w:hAnsi="Book Antiqua" w:cs="Arial"/>
          <w:color w:val="000000"/>
        </w:rPr>
        <w:t xml:space="preserve">ngkatan Kerja didefinisikan sebagai </w:t>
      </w:r>
      <w:r w:rsidRPr="00FD71B2">
        <w:rPr>
          <w:rFonts w:ascii="Book Antiqua" w:hAnsi="Book Antiqua"/>
        </w:rPr>
        <w:t>penduduk usia kerja (15 tahun dan lebih) yang bekerja, atau punya pekerjaan namun sementara tidak bekerja dan pengangguran.</w:t>
      </w:r>
      <w:r w:rsidR="00227204">
        <w:rPr>
          <w:rFonts w:ascii="Book Antiqua" w:hAnsi="Book Antiqua"/>
        </w:rPr>
        <w:t xml:space="preserve"> </w:t>
      </w:r>
    </w:p>
    <w:p w:rsidR="00924E4D" w:rsidRDefault="00924E4D" w:rsidP="00812D17">
      <w:pPr>
        <w:pStyle w:val="NormalWeb"/>
        <w:numPr>
          <w:ilvl w:val="0"/>
          <w:numId w:val="47"/>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sidRPr="00924E4D">
        <w:rPr>
          <w:rFonts w:ascii="Book Antiqua" w:hAnsi="Book Antiqua" w:cs="Arial"/>
          <w:b/>
          <w:i/>
          <w:color w:val="000000"/>
        </w:rPr>
        <w:t>Jumlah Tenaga Kerja dan Angkatan Kerja (Bekerja dan Menganggur/Pencari Kerja</w:t>
      </w:r>
    </w:p>
    <w:p w:rsidR="00924E4D" w:rsidRPr="00924E4D" w:rsidRDefault="00924E4D" w:rsidP="00812D17">
      <w:pPr>
        <w:pStyle w:val="NormalWeb"/>
        <w:numPr>
          <w:ilvl w:val="1"/>
          <w:numId w:val="45"/>
        </w:numPr>
        <w:shd w:val="clear" w:color="auto" w:fill="FFFFFF"/>
        <w:spacing w:before="0" w:beforeAutospacing="0" w:after="0" w:afterAutospacing="0" w:line="360" w:lineRule="auto"/>
        <w:ind w:left="2127" w:hanging="426"/>
        <w:jc w:val="both"/>
        <w:textAlignment w:val="baseline"/>
        <w:rPr>
          <w:rFonts w:ascii="Book Antiqua" w:hAnsi="Book Antiqua" w:cs="Arial"/>
          <w:i/>
          <w:color w:val="000000"/>
          <w:u w:val="single"/>
        </w:rPr>
      </w:pPr>
      <w:r w:rsidRPr="00924E4D">
        <w:rPr>
          <w:rFonts w:ascii="Book Antiqua" w:hAnsi="Book Antiqua" w:cs="Arial"/>
          <w:i/>
          <w:color w:val="000000"/>
          <w:u w:val="single"/>
        </w:rPr>
        <w:t>Jumlah dan Proporsi Tenaga Kerja</w:t>
      </w:r>
    </w:p>
    <w:p w:rsidR="00924E4D" w:rsidRDefault="00924E4D" w:rsidP="00F1799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Tenaga kerja (Manpower) adalah seluruh penduduk dalam usia kerja (15</w:t>
      </w:r>
      <w:r w:rsidR="00E456F3">
        <w:rPr>
          <w:rFonts w:ascii="Book Antiqua" w:hAnsi="Book Antiqua" w:cs="Arial"/>
          <w:color w:val="000000"/>
        </w:rPr>
        <w:t xml:space="preserve"> tahun </w:t>
      </w:r>
      <w:r w:rsidR="00B82342">
        <w:rPr>
          <w:rFonts w:ascii="Book Antiqua" w:hAnsi="Book Antiqua" w:cs="Arial"/>
          <w:color w:val="000000"/>
        </w:rPr>
        <w:t>keatas</w:t>
      </w:r>
      <w:r>
        <w:rPr>
          <w:rFonts w:ascii="Book Antiqua" w:hAnsi="Book Antiqua" w:cs="Arial"/>
          <w:color w:val="000000"/>
        </w:rPr>
        <w:t>) yang potensial dapat memproduksi barang dan jasa.</w:t>
      </w:r>
    </w:p>
    <w:p w:rsidR="00924E4D" w:rsidRDefault="00924E4D" w:rsidP="00F1799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Indikator ini berguna sebagai wacana pengambil kebijakan dalam menyusun rencana ketenagakerjaan. Disamping itu juga untuk mengetahui berapa banyak tenaga kerja (penduduk usia kerja) potensial.</w:t>
      </w:r>
    </w:p>
    <w:p w:rsidR="00924E4D" w:rsidRDefault="00924E4D" w:rsidP="00F1799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Penghitungan persentase tenaga kerja dilaksanakan dengan membandingkan antara jumlah penduduk usia 15 tahun keatas (usia kerja) dengan jumlah penduduk keseluruhan.</w:t>
      </w:r>
    </w:p>
    <w:p w:rsidR="008F0500" w:rsidRDefault="008F0500" w:rsidP="008F0500">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 xml:space="preserve">Jumlah dan Proporsi Tenaga Kerja di Provinsi Sumatera Barat Tahun 2017 dapat dilihat pada Tabel 37 di </w:t>
      </w:r>
      <w:r w:rsidR="008821CE">
        <w:rPr>
          <w:rFonts w:ascii="Book Antiqua" w:hAnsi="Book Antiqua" w:cs="Arial"/>
          <w:color w:val="000000"/>
        </w:rPr>
        <w:t>bawah ini</w:t>
      </w:r>
      <w:r>
        <w:rPr>
          <w:rFonts w:ascii="Book Antiqua" w:hAnsi="Book Antiqua" w:cs="Arial"/>
          <w:color w:val="000000"/>
        </w:rPr>
        <w:t>, dimana pada tabel tersebut dapat diketahui bahwa pe</w:t>
      </w:r>
      <w:r w:rsidR="008821CE">
        <w:rPr>
          <w:rFonts w:ascii="Book Antiqua" w:hAnsi="Book Antiqua" w:cs="Arial"/>
          <w:color w:val="000000"/>
        </w:rPr>
        <w:t>r</w:t>
      </w:r>
      <w:r>
        <w:rPr>
          <w:rFonts w:ascii="Book Antiqua" w:hAnsi="Book Antiqua" w:cs="Arial"/>
          <w:color w:val="000000"/>
        </w:rPr>
        <w:t xml:space="preserve">sentase tenaga kerja di Provinsi Sumatera Barat kondisi per 31 Desember 2017 adalah sebesar </w:t>
      </w:r>
      <w:r>
        <w:rPr>
          <w:rFonts w:ascii="Book Antiqua" w:hAnsi="Book Antiqua" w:cs="Arial"/>
        </w:rPr>
        <w:t>74,91</w:t>
      </w:r>
      <w:r w:rsidRPr="008F0500">
        <w:rPr>
          <w:rFonts w:ascii="Book Antiqua" w:hAnsi="Book Antiqua" w:cs="Arial"/>
        </w:rPr>
        <w:t xml:space="preserve"> </w:t>
      </w:r>
      <w:r>
        <w:rPr>
          <w:rFonts w:ascii="Book Antiqua" w:hAnsi="Book Antiqua" w:cs="Arial"/>
          <w:color w:val="000000"/>
        </w:rPr>
        <w:t xml:space="preserve">persen dari jumlah penduduk Provinsi Sumatera Barat. </w:t>
      </w:r>
    </w:p>
    <w:p w:rsidR="00BE6CDB" w:rsidRDefault="00BE6CDB" w:rsidP="00F1799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p>
    <w:p w:rsidR="008F0500" w:rsidRDefault="008F0500" w:rsidP="00F1799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p>
    <w:p w:rsidR="00AD6375" w:rsidRPr="008F0500" w:rsidRDefault="00AD6375" w:rsidP="00585514">
      <w:pPr>
        <w:pStyle w:val="NormalWeb"/>
        <w:shd w:val="clear" w:color="auto" w:fill="FFFFFF"/>
        <w:spacing w:before="0" w:beforeAutospacing="0" w:after="0" w:afterAutospacing="0"/>
        <w:ind w:left="2127"/>
        <w:jc w:val="center"/>
        <w:textAlignment w:val="baseline"/>
        <w:rPr>
          <w:rFonts w:ascii="Book Antiqua" w:hAnsi="Book Antiqua" w:cs="Arial"/>
          <w:sz w:val="20"/>
          <w:szCs w:val="20"/>
        </w:rPr>
      </w:pPr>
      <w:r w:rsidRPr="008F0500">
        <w:rPr>
          <w:rFonts w:ascii="Book Antiqua" w:hAnsi="Book Antiqua" w:cs="Arial"/>
          <w:sz w:val="20"/>
          <w:szCs w:val="20"/>
        </w:rPr>
        <w:lastRenderedPageBreak/>
        <w:t>Tabel 37.</w:t>
      </w:r>
    </w:p>
    <w:p w:rsidR="00AD6375" w:rsidRPr="008F0500" w:rsidRDefault="00AD6375" w:rsidP="00585514">
      <w:pPr>
        <w:pStyle w:val="NormalWeb"/>
        <w:shd w:val="clear" w:color="auto" w:fill="FFFFFF"/>
        <w:spacing w:before="0" w:beforeAutospacing="0" w:after="0" w:afterAutospacing="0"/>
        <w:ind w:left="2127"/>
        <w:jc w:val="center"/>
        <w:textAlignment w:val="baseline"/>
        <w:rPr>
          <w:rFonts w:ascii="Book Antiqua" w:hAnsi="Book Antiqua" w:cs="Arial"/>
          <w:sz w:val="20"/>
          <w:szCs w:val="20"/>
        </w:rPr>
      </w:pPr>
      <w:r w:rsidRPr="008F0500">
        <w:rPr>
          <w:rFonts w:ascii="Book Antiqua" w:hAnsi="Book Antiqua" w:cs="Arial"/>
          <w:sz w:val="20"/>
          <w:szCs w:val="20"/>
        </w:rPr>
        <w:t>Jumlah dan Proporsi Tenaga Kerja</w:t>
      </w:r>
    </w:p>
    <w:p w:rsidR="00AD6375" w:rsidRDefault="00AD6375" w:rsidP="00585514">
      <w:pPr>
        <w:pStyle w:val="NormalWeb"/>
        <w:shd w:val="clear" w:color="auto" w:fill="FFFFFF"/>
        <w:spacing w:before="0" w:beforeAutospacing="0" w:after="0" w:afterAutospacing="0" w:line="360" w:lineRule="auto"/>
        <w:ind w:left="2127"/>
        <w:jc w:val="center"/>
        <w:textAlignment w:val="baseline"/>
        <w:rPr>
          <w:rFonts w:ascii="Book Antiqua" w:hAnsi="Book Antiqua" w:cs="Arial"/>
          <w:sz w:val="20"/>
          <w:szCs w:val="20"/>
        </w:rPr>
      </w:pPr>
      <w:r w:rsidRPr="008F0500">
        <w:rPr>
          <w:rFonts w:ascii="Book Antiqua" w:hAnsi="Book Antiqua" w:cs="Arial"/>
          <w:sz w:val="20"/>
          <w:szCs w:val="20"/>
        </w:rPr>
        <w:t xml:space="preserve">Provinsi Sumatera Barat </w:t>
      </w:r>
      <w:r w:rsidR="004E2A38" w:rsidRPr="008F0500">
        <w:rPr>
          <w:rFonts w:ascii="Book Antiqua" w:hAnsi="Book Antiqua" w:cs="Arial"/>
          <w:sz w:val="20"/>
          <w:szCs w:val="20"/>
        </w:rPr>
        <w:t>Per 31 Desember</w:t>
      </w:r>
      <w:r w:rsidRPr="008F0500">
        <w:rPr>
          <w:rFonts w:ascii="Book Antiqua" w:hAnsi="Book Antiqua" w:cs="Arial"/>
          <w:sz w:val="20"/>
          <w:szCs w:val="20"/>
        </w:rPr>
        <w:t xml:space="preserve"> 2017</w:t>
      </w:r>
    </w:p>
    <w:tbl>
      <w:tblPr>
        <w:tblW w:w="6059" w:type="dxa"/>
        <w:tblInd w:w="2258" w:type="dxa"/>
        <w:tblLook w:val="04A0" w:firstRow="1" w:lastRow="0" w:firstColumn="1" w:lastColumn="0" w:noHBand="0" w:noVBand="1"/>
      </w:tblPr>
      <w:tblGrid>
        <w:gridCol w:w="439"/>
        <w:gridCol w:w="2380"/>
        <w:gridCol w:w="1240"/>
        <w:gridCol w:w="1180"/>
        <w:gridCol w:w="820"/>
      </w:tblGrid>
      <w:tr w:rsidR="008F0500" w:rsidRPr="008F0500" w:rsidTr="008F0500">
        <w:trPr>
          <w:trHeight w:val="795"/>
        </w:trPr>
        <w:tc>
          <w:tcPr>
            <w:tcW w:w="439" w:type="dxa"/>
            <w:tcBorders>
              <w:top w:val="single" w:sz="8" w:space="0" w:color="auto"/>
              <w:left w:val="single" w:sz="8" w:space="0" w:color="auto"/>
              <w:bottom w:val="single" w:sz="4" w:space="0" w:color="auto"/>
              <w:right w:val="single" w:sz="4" w:space="0" w:color="auto"/>
            </w:tcBorders>
            <w:shd w:val="clear" w:color="000000" w:fill="E26B0A"/>
            <w:vAlign w:val="center"/>
            <w:hideMark/>
          </w:tcPr>
          <w:p w:rsidR="008F0500" w:rsidRPr="008F0500" w:rsidRDefault="008F0500" w:rsidP="008F0500">
            <w:pPr>
              <w:spacing w:after="0" w:line="240" w:lineRule="auto"/>
              <w:jc w:val="center"/>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No</w:t>
            </w:r>
          </w:p>
        </w:tc>
        <w:tc>
          <w:tcPr>
            <w:tcW w:w="2380" w:type="dxa"/>
            <w:tcBorders>
              <w:top w:val="single" w:sz="8" w:space="0" w:color="auto"/>
              <w:left w:val="nil"/>
              <w:bottom w:val="single" w:sz="4" w:space="0" w:color="auto"/>
              <w:right w:val="single" w:sz="4" w:space="0" w:color="auto"/>
            </w:tcBorders>
            <w:shd w:val="clear" w:color="000000" w:fill="E26B0A"/>
            <w:vAlign w:val="center"/>
            <w:hideMark/>
          </w:tcPr>
          <w:p w:rsidR="008F0500" w:rsidRPr="008F0500" w:rsidRDefault="008F0500" w:rsidP="008F0500">
            <w:pPr>
              <w:spacing w:after="0" w:line="240" w:lineRule="auto"/>
              <w:jc w:val="center"/>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Kabupaten/Kota</w:t>
            </w:r>
          </w:p>
        </w:tc>
        <w:tc>
          <w:tcPr>
            <w:tcW w:w="1240" w:type="dxa"/>
            <w:tcBorders>
              <w:top w:val="single" w:sz="8" w:space="0" w:color="auto"/>
              <w:left w:val="nil"/>
              <w:bottom w:val="single" w:sz="4" w:space="0" w:color="auto"/>
              <w:right w:val="single" w:sz="4" w:space="0" w:color="auto"/>
            </w:tcBorders>
            <w:shd w:val="clear" w:color="000000" w:fill="E26B0A"/>
            <w:vAlign w:val="center"/>
            <w:hideMark/>
          </w:tcPr>
          <w:p w:rsidR="008F0500" w:rsidRPr="008F0500" w:rsidRDefault="008F0500" w:rsidP="008F0500">
            <w:pPr>
              <w:spacing w:after="0" w:line="240" w:lineRule="auto"/>
              <w:jc w:val="center"/>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Usia Kerja  (15 Tahun Keatas)</w:t>
            </w:r>
          </w:p>
        </w:tc>
        <w:tc>
          <w:tcPr>
            <w:tcW w:w="1180" w:type="dxa"/>
            <w:tcBorders>
              <w:top w:val="single" w:sz="8" w:space="0" w:color="auto"/>
              <w:left w:val="nil"/>
              <w:bottom w:val="single" w:sz="4" w:space="0" w:color="auto"/>
              <w:right w:val="single" w:sz="4" w:space="0" w:color="auto"/>
            </w:tcBorders>
            <w:shd w:val="clear" w:color="000000" w:fill="E26B0A"/>
            <w:vAlign w:val="center"/>
            <w:hideMark/>
          </w:tcPr>
          <w:p w:rsidR="008F0500" w:rsidRPr="008F0500" w:rsidRDefault="008F0500" w:rsidP="008F0500">
            <w:pPr>
              <w:spacing w:after="0" w:line="240" w:lineRule="auto"/>
              <w:jc w:val="center"/>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Jumlah Penduduk</w:t>
            </w:r>
          </w:p>
        </w:tc>
        <w:tc>
          <w:tcPr>
            <w:tcW w:w="820" w:type="dxa"/>
            <w:tcBorders>
              <w:top w:val="single" w:sz="8" w:space="0" w:color="auto"/>
              <w:left w:val="nil"/>
              <w:bottom w:val="single" w:sz="4" w:space="0" w:color="auto"/>
              <w:right w:val="single" w:sz="8" w:space="0" w:color="auto"/>
            </w:tcBorders>
            <w:shd w:val="clear" w:color="000000" w:fill="E26B0A"/>
            <w:vAlign w:val="center"/>
            <w:hideMark/>
          </w:tcPr>
          <w:p w:rsidR="008F0500" w:rsidRPr="008F0500" w:rsidRDefault="008F0500" w:rsidP="008F0500">
            <w:pPr>
              <w:spacing w:after="0" w:line="240" w:lineRule="auto"/>
              <w:jc w:val="center"/>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Persen Naker</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w:t>
            </w:r>
          </w:p>
        </w:tc>
        <w:tc>
          <w:tcPr>
            <w:tcW w:w="23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Pesisir Selatan </w:t>
            </w:r>
          </w:p>
        </w:tc>
        <w:tc>
          <w:tcPr>
            <w:tcW w:w="124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393,776</w:t>
            </w:r>
          </w:p>
        </w:tc>
        <w:tc>
          <w:tcPr>
            <w:tcW w:w="11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519,522</w:t>
            </w:r>
          </w:p>
        </w:tc>
        <w:tc>
          <w:tcPr>
            <w:tcW w:w="8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75.80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w:t>
            </w:r>
          </w:p>
        </w:tc>
        <w:tc>
          <w:tcPr>
            <w:tcW w:w="23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Solok  </w:t>
            </w:r>
          </w:p>
        </w:tc>
        <w:tc>
          <w:tcPr>
            <w:tcW w:w="124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285,121</w:t>
            </w:r>
          </w:p>
        </w:tc>
        <w:tc>
          <w:tcPr>
            <w:tcW w:w="11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377,292</w:t>
            </w:r>
          </w:p>
        </w:tc>
        <w:tc>
          <w:tcPr>
            <w:tcW w:w="8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75.57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w:t>
            </w:r>
          </w:p>
        </w:tc>
        <w:tc>
          <w:tcPr>
            <w:tcW w:w="23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Sijunjung  </w:t>
            </w:r>
          </w:p>
        </w:tc>
        <w:tc>
          <w:tcPr>
            <w:tcW w:w="124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172,860</w:t>
            </w:r>
          </w:p>
        </w:tc>
        <w:tc>
          <w:tcPr>
            <w:tcW w:w="11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234,915</w:t>
            </w:r>
          </w:p>
        </w:tc>
        <w:tc>
          <w:tcPr>
            <w:tcW w:w="8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73.58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4</w:t>
            </w:r>
          </w:p>
        </w:tc>
        <w:tc>
          <w:tcPr>
            <w:tcW w:w="23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Tanah Datar </w:t>
            </w:r>
          </w:p>
        </w:tc>
        <w:tc>
          <w:tcPr>
            <w:tcW w:w="124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285,821</w:t>
            </w:r>
          </w:p>
        </w:tc>
        <w:tc>
          <w:tcPr>
            <w:tcW w:w="11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367,754</w:t>
            </w:r>
          </w:p>
        </w:tc>
        <w:tc>
          <w:tcPr>
            <w:tcW w:w="8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77.72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5</w:t>
            </w:r>
          </w:p>
        </w:tc>
        <w:tc>
          <w:tcPr>
            <w:tcW w:w="23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Padang Pariaman </w:t>
            </w:r>
          </w:p>
        </w:tc>
        <w:tc>
          <w:tcPr>
            <w:tcW w:w="124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348,767</w:t>
            </w:r>
          </w:p>
        </w:tc>
        <w:tc>
          <w:tcPr>
            <w:tcW w:w="11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464,560</w:t>
            </w:r>
          </w:p>
        </w:tc>
        <w:tc>
          <w:tcPr>
            <w:tcW w:w="8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75.07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6</w:t>
            </w:r>
          </w:p>
        </w:tc>
        <w:tc>
          <w:tcPr>
            <w:tcW w:w="23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Agam </w:t>
            </w:r>
          </w:p>
        </w:tc>
        <w:tc>
          <w:tcPr>
            <w:tcW w:w="124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400,992</w:t>
            </w:r>
          </w:p>
        </w:tc>
        <w:tc>
          <w:tcPr>
            <w:tcW w:w="11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526,841</w:t>
            </w:r>
          </w:p>
        </w:tc>
        <w:tc>
          <w:tcPr>
            <w:tcW w:w="8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76.11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7</w:t>
            </w:r>
          </w:p>
        </w:tc>
        <w:tc>
          <w:tcPr>
            <w:tcW w:w="23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Lima Puluh Kota </w:t>
            </w:r>
          </w:p>
        </w:tc>
        <w:tc>
          <w:tcPr>
            <w:tcW w:w="124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284,075</w:t>
            </w:r>
          </w:p>
        </w:tc>
        <w:tc>
          <w:tcPr>
            <w:tcW w:w="11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375,478</w:t>
            </w:r>
          </w:p>
        </w:tc>
        <w:tc>
          <w:tcPr>
            <w:tcW w:w="8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75.66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8</w:t>
            </w:r>
          </w:p>
        </w:tc>
        <w:tc>
          <w:tcPr>
            <w:tcW w:w="23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Pasaman </w:t>
            </w:r>
          </w:p>
        </w:tc>
        <w:tc>
          <w:tcPr>
            <w:tcW w:w="124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233,000</w:t>
            </w:r>
          </w:p>
        </w:tc>
        <w:tc>
          <w:tcPr>
            <w:tcW w:w="11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316,620</w:t>
            </w:r>
          </w:p>
        </w:tc>
        <w:tc>
          <w:tcPr>
            <w:tcW w:w="8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73.59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9</w:t>
            </w:r>
          </w:p>
        </w:tc>
        <w:tc>
          <w:tcPr>
            <w:tcW w:w="23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Kep. Mentawai </w:t>
            </w:r>
          </w:p>
        </w:tc>
        <w:tc>
          <w:tcPr>
            <w:tcW w:w="124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61,296</w:t>
            </w:r>
          </w:p>
        </w:tc>
        <w:tc>
          <w:tcPr>
            <w:tcW w:w="11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85,669</w:t>
            </w:r>
          </w:p>
        </w:tc>
        <w:tc>
          <w:tcPr>
            <w:tcW w:w="8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71.55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10</w:t>
            </w:r>
          </w:p>
        </w:tc>
        <w:tc>
          <w:tcPr>
            <w:tcW w:w="23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Dharmasraya </w:t>
            </w:r>
          </w:p>
        </w:tc>
        <w:tc>
          <w:tcPr>
            <w:tcW w:w="124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151,855</w:t>
            </w:r>
          </w:p>
        </w:tc>
        <w:tc>
          <w:tcPr>
            <w:tcW w:w="11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207,883</w:t>
            </w:r>
          </w:p>
        </w:tc>
        <w:tc>
          <w:tcPr>
            <w:tcW w:w="8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73.05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11</w:t>
            </w:r>
          </w:p>
        </w:tc>
        <w:tc>
          <w:tcPr>
            <w:tcW w:w="23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Solok Selatan </w:t>
            </w:r>
          </w:p>
        </w:tc>
        <w:tc>
          <w:tcPr>
            <w:tcW w:w="124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133,882</w:t>
            </w:r>
          </w:p>
        </w:tc>
        <w:tc>
          <w:tcPr>
            <w:tcW w:w="11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178,687</w:t>
            </w:r>
          </w:p>
        </w:tc>
        <w:tc>
          <w:tcPr>
            <w:tcW w:w="8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74.93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12</w:t>
            </w:r>
          </w:p>
        </w:tc>
        <w:tc>
          <w:tcPr>
            <w:tcW w:w="23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Pasaman Barat </w:t>
            </w:r>
          </w:p>
        </w:tc>
        <w:tc>
          <w:tcPr>
            <w:tcW w:w="124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312,417</w:t>
            </w:r>
          </w:p>
        </w:tc>
        <w:tc>
          <w:tcPr>
            <w:tcW w:w="11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429,904</w:t>
            </w:r>
          </w:p>
        </w:tc>
        <w:tc>
          <w:tcPr>
            <w:tcW w:w="8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72.67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13</w:t>
            </w:r>
          </w:p>
        </w:tc>
        <w:tc>
          <w:tcPr>
            <w:tcW w:w="23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Padang </w:t>
            </w:r>
          </w:p>
        </w:tc>
        <w:tc>
          <w:tcPr>
            <w:tcW w:w="124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668,831</w:t>
            </w:r>
          </w:p>
        </w:tc>
        <w:tc>
          <w:tcPr>
            <w:tcW w:w="11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887,675</w:t>
            </w:r>
          </w:p>
        </w:tc>
        <w:tc>
          <w:tcPr>
            <w:tcW w:w="8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75.35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14</w:t>
            </w:r>
          </w:p>
        </w:tc>
        <w:tc>
          <w:tcPr>
            <w:tcW w:w="23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Solok </w:t>
            </w:r>
          </w:p>
        </w:tc>
        <w:tc>
          <w:tcPr>
            <w:tcW w:w="124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51,704</w:t>
            </w:r>
          </w:p>
        </w:tc>
        <w:tc>
          <w:tcPr>
            <w:tcW w:w="11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71,723</w:t>
            </w:r>
          </w:p>
        </w:tc>
        <w:tc>
          <w:tcPr>
            <w:tcW w:w="8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72.09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15</w:t>
            </w:r>
          </w:p>
        </w:tc>
        <w:tc>
          <w:tcPr>
            <w:tcW w:w="23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Sawahlunto </w:t>
            </w:r>
          </w:p>
        </w:tc>
        <w:tc>
          <w:tcPr>
            <w:tcW w:w="124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48,283</w:t>
            </w:r>
          </w:p>
        </w:tc>
        <w:tc>
          <w:tcPr>
            <w:tcW w:w="11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65,042</w:t>
            </w:r>
          </w:p>
        </w:tc>
        <w:tc>
          <w:tcPr>
            <w:tcW w:w="8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74.23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16</w:t>
            </w:r>
          </w:p>
        </w:tc>
        <w:tc>
          <w:tcPr>
            <w:tcW w:w="23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Padang Panjang </w:t>
            </w:r>
          </w:p>
        </w:tc>
        <w:tc>
          <w:tcPr>
            <w:tcW w:w="124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41,186</w:t>
            </w:r>
          </w:p>
        </w:tc>
        <w:tc>
          <w:tcPr>
            <w:tcW w:w="11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56,562</w:t>
            </w:r>
          </w:p>
        </w:tc>
        <w:tc>
          <w:tcPr>
            <w:tcW w:w="8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72.82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17</w:t>
            </w:r>
          </w:p>
        </w:tc>
        <w:tc>
          <w:tcPr>
            <w:tcW w:w="23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Bukittinggi </w:t>
            </w:r>
          </w:p>
        </w:tc>
        <w:tc>
          <w:tcPr>
            <w:tcW w:w="124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87,554</w:t>
            </w:r>
          </w:p>
        </w:tc>
        <w:tc>
          <w:tcPr>
            <w:tcW w:w="118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119,183</w:t>
            </w:r>
          </w:p>
        </w:tc>
        <w:tc>
          <w:tcPr>
            <w:tcW w:w="8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73.46 </w:t>
            </w:r>
          </w:p>
        </w:tc>
      </w:tr>
      <w:tr w:rsidR="008F0500" w:rsidRPr="008F0500" w:rsidTr="008F0500">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18</w:t>
            </w:r>
          </w:p>
        </w:tc>
        <w:tc>
          <w:tcPr>
            <w:tcW w:w="23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Payakumbuh </w:t>
            </w:r>
          </w:p>
        </w:tc>
        <w:tc>
          <w:tcPr>
            <w:tcW w:w="124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99,340</w:t>
            </w:r>
          </w:p>
        </w:tc>
        <w:tc>
          <w:tcPr>
            <w:tcW w:w="118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135,209</w:t>
            </w:r>
          </w:p>
        </w:tc>
        <w:tc>
          <w:tcPr>
            <w:tcW w:w="8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73.47 </w:t>
            </w:r>
          </w:p>
        </w:tc>
      </w:tr>
      <w:tr w:rsidR="008F0500" w:rsidRPr="008F0500" w:rsidTr="008F0500">
        <w:trPr>
          <w:trHeight w:val="255"/>
        </w:trPr>
        <w:tc>
          <w:tcPr>
            <w:tcW w:w="439" w:type="dxa"/>
            <w:tcBorders>
              <w:top w:val="nil"/>
              <w:left w:val="single" w:sz="8" w:space="0" w:color="auto"/>
              <w:bottom w:val="double" w:sz="6"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19</w:t>
            </w:r>
          </w:p>
        </w:tc>
        <w:tc>
          <w:tcPr>
            <w:tcW w:w="2380" w:type="dxa"/>
            <w:tcBorders>
              <w:top w:val="nil"/>
              <w:left w:val="nil"/>
              <w:bottom w:val="double" w:sz="6"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Pariaman </w:t>
            </w:r>
          </w:p>
        </w:tc>
        <w:tc>
          <w:tcPr>
            <w:tcW w:w="1240" w:type="dxa"/>
            <w:tcBorders>
              <w:top w:val="nil"/>
              <w:left w:val="nil"/>
              <w:bottom w:val="double" w:sz="6"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67,693</w:t>
            </w:r>
          </w:p>
        </w:tc>
        <w:tc>
          <w:tcPr>
            <w:tcW w:w="1180" w:type="dxa"/>
            <w:tcBorders>
              <w:top w:val="nil"/>
              <w:left w:val="nil"/>
              <w:bottom w:val="double" w:sz="6"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90,727</w:t>
            </w:r>
          </w:p>
        </w:tc>
        <w:tc>
          <w:tcPr>
            <w:tcW w:w="820" w:type="dxa"/>
            <w:tcBorders>
              <w:top w:val="nil"/>
              <w:left w:val="nil"/>
              <w:bottom w:val="double" w:sz="6"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74.61 </w:t>
            </w:r>
          </w:p>
        </w:tc>
      </w:tr>
      <w:tr w:rsidR="008F0500" w:rsidRPr="008F0500" w:rsidTr="008F0500">
        <w:trPr>
          <w:trHeight w:val="255"/>
        </w:trPr>
        <w:tc>
          <w:tcPr>
            <w:tcW w:w="439" w:type="dxa"/>
            <w:tcBorders>
              <w:top w:val="nil"/>
              <w:left w:val="single" w:sz="8" w:space="0" w:color="auto"/>
              <w:bottom w:val="single" w:sz="8" w:space="0" w:color="auto"/>
              <w:right w:val="single" w:sz="4" w:space="0" w:color="auto"/>
            </w:tcBorders>
            <w:shd w:val="clear" w:color="000000" w:fill="00B050"/>
            <w:noWrap/>
            <w:vAlign w:val="center"/>
            <w:hideMark/>
          </w:tcPr>
          <w:p w:rsidR="008F0500" w:rsidRPr="008F0500" w:rsidRDefault="008F0500" w:rsidP="008F0500">
            <w:pPr>
              <w:spacing w:after="0" w:line="240" w:lineRule="auto"/>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 </w:t>
            </w:r>
          </w:p>
        </w:tc>
        <w:tc>
          <w:tcPr>
            <w:tcW w:w="2380" w:type="dxa"/>
            <w:tcBorders>
              <w:top w:val="nil"/>
              <w:left w:val="nil"/>
              <w:bottom w:val="single" w:sz="8" w:space="0" w:color="auto"/>
              <w:right w:val="single" w:sz="4" w:space="0" w:color="auto"/>
            </w:tcBorders>
            <w:shd w:val="clear" w:color="000000" w:fill="00B050"/>
            <w:noWrap/>
            <w:vAlign w:val="center"/>
            <w:hideMark/>
          </w:tcPr>
          <w:p w:rsidR="008F0500" w:rsidRPr="008F0500" w:rsidRDefault="008F0500" w:rsidP="008F0500">
            <w:pPr>
              <w:spacing w:after="0" w:line="240" w:lineRule="auto"/>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 xml:space="preserve"> SUMATERA BARAT </w:t>
            </w:r>
          </w:p>
        </w:tc>
        <w:tc>
          <w:tcPr>
            <w:tcW w:w="1240" w:type="dxa"/>
            <w:tcBorders>
              <w:top w:val="nil"/>
              <w:left w:val="nil"/>
              <w:bottom w:val="single" w:sz="8" w:space="0" w:color="auto"/>
              <w:right w:val="single" w:sz="4" w:space="0" w:color="auto"/>
            </w:tcBorders>
            <w:shd w:val="clear" w:color="000000" w:fill="00B050"/>
            <w:noWrap/>
            <w:vAlign w:val="center"/>
            <w:hideMark/>
          </w:tcPr>
          <w:p w:rsidR="008F0500" w:rsidRPr="008F0500" w:rsidRDefault="008F0500" w:rsidP="008F0500">
            <w:pPr>
              <w:spacing w:after="0" w:line="240" w:lineRule="auto"/>
              <w:jc w:val="right"/>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4,128,453</w:t>
            </w:r>
          </w:p>
        </w:tc>
        <w:tc>
          <w:tcPr>
            <w:tcW w:w="1180" w:type="dxa"/>
            <w:tcBorders>
              <w:top w:val="nil"/>
              <w:left w:val="nil"/>
              <w:bottom w:val="single" w:sz="8" w:space="0" w:color="auto"/>
              <w:right w:val="single" w:sz="4" w:space="0" w:color="auto"/>
            </w:tcBorders>
            <w:shd w:val="clear" w:color="000000" w:fill="00B050"/>
            <w:noWrap/>
            <w:vAlign w:val="center"/>
            <w:hideMark/>
          </w:tcPr>
          <w:p w:rsidR="008F0500" w:rsidRPr="008F0500" w:rsidRDefault="008F0500" w:rsidP="008F0500">
            <w:pPr>
              <w:spacing w:after="0" w:line="240" w:lineRule="auto"/>
              <w:jc w:val="right"/>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5,511,246</w:t>
            </w:r>
          </w:p>
        </w:tc>
        <w:tc>
          <w:tcPr>
            <w:tcW w:w="820" w:type="dxa"/>
            <w:tcBorders>
              <w:top w:val="nil"/>
              <w:left w:val="nil"/>
              <w:bottom w:val="single" w:sz="8" w:space="0" w:color="auto"/>
              <w:right w:val="single" w:sz="8" w:space="0" w:color="auto"/>
            </w:tcBorders>
            <w:shd w:val="clear" w:color="000000" w:fill="00B050"/>
            <w:noWrap/>
            <w:vAlign w:val="center"/>
            <w:hideMark/>
          </w:tcPr>
          <w:p w:rsidR="008F0500" w:rsidRPr="008F0500" w:rsidRDefault="008F0500" w:rsidP="008F0500">
            <w:pPr>
              <w:spacing w:after="0" w:line="240" w:lineRule="auto"/>
              <w:rPr>
                <w:rFonts w:ascii="Book Antiqua" w:eastAsia="Times New Roman" w:hAnsi="Book Antiqua" w:cs="Calibri"/>
                <w:color w:val="FFFFFF"/>
                <w:sz w:val="16"/>
                <w:szCs w:val="16"/>
                <w:lang w:val="en-ID" w:eastAsia="en-ID"/>
              </w:rPr>
            </w:pPr>
            <w:r w:rsidRPr="008F0500">
              <w:rPr>
                <w:rFonts w:ascii="Book Antiqua" w:eastAsia="Times New Roman" w:hAnsi="Book Antiqua" w:cs="Calibri"/>
                <w:color w:val="FFFFFF"/>
                <w:sz w:val="16"/>
                <w:szCs w:val="16"/>
                <w:lang w:val="en-ID" w:eastAsia="en-ID"/>
              </w:rPr>
              <w:t xml:space="preserve">      74.91 </w:t>
            </w:r>
          </w:p>
        </w:tc>
      </w:tr>
      <w:tr w:rsidR="008F0500" w:rsidRPr="008F0500" w:rsidTr="008F0500">
        <w:trPr>
          <w:trHeight w:val="255"/>
        </w:trPr>
        <w:tc>
          <w:tcPr>
            <w:tcW w:w="439" w:type="dxa"/>
            <w:tcBorders>
              <w:top w:val="nil"/>
              <w:left w:val="nil"/>
              <w:bottom w:val="nil"/>
              <w:right w:val="nil"/>
            </w:tcBorders>
            <w:shd w:val="clear" w:color="auto" w:fill="auto"/>
            <w:noWrap/>
            <w:vAlign w:val="center"/>
            <w:hideMark/>
          </w:tcPr>
          <w:p w:rsidR="008F0500" w:rsidRPr="008F0500" w:rsidRDefault="008F0500" w:rsidP="008F0500">
            <w:pPr>
              <w:spacing w:after="0" w:line="240" w:lineRule="auto"/>
              <w:rPr>
                <w:rFonts w:ascii="Book Antiqua" w:eastAsia="Times New Roman" w:hAnsi="Book Antiqua" w:cs="Calibri"/>
                <w:color w:val="FFFFFF"/>
                <w:sz w:val="16"/>
                <w:szCs w:val="16"/>
                <w:lang w:val="en-ID" w:eastAsia="en-ID"/>
              </w:rPr>
            </w:pPr>
          </w:p>
        </w:tc>
        <w:tc>
          <w:tcPr>
            <w:tcW w:w="2380" w:type="dxa"/>
            <w:tcBorders>
              <w:top w:val="nil"/>
              <w:left w:val="nil"/>
              <w:bottom w:val="nil"/>
              <w:right w:val="nil"/>
            </w:tcBorders>
            <w:shd w:val="clear" w:color="auto" w:fill="auto"/>
            <w:noWrap/>
            <w:vAlign w:val="center"/>
            <w:hideMark/>
          </w:tcPr>
          <w:p w:rsidR="008F0500" w:rsidRPr="008F0500" w:rsidRDefault="008F0500" w:rsidP="008F0500">
            <w:pPr>
              <w:spacing w:after="0" w:line="240" w:lineRule="auto"/>
              <w:rPr>
                <w:rFonts w:ascii="Times New Roman" w:eastAsia="Times New Roman" w:hAnsi="Times New Roman" w:cs="Times New Roman"/>
                <w:sz w:val="20"/>
                <w:szCs w:val="20"/>
                <w:lang w:val="en-ID" w:eastAsia="en-ID"/>
              </w:rPr>
            </w:pPr>
          </w:p>
        </w:tc>
        <w:tc>
          <w:tcPr>
            <w:tcW w:w="1240" w:type="dxa"/>
            <w:tcBorders>
              <w:top w:val="nil"/>
              <w:left w:val="nil"/>
              <w:bottom w:val="nil"/>
              <w:right w:val="nil"/>
            </w:tcBorders>
            <w:shd w:val="clear" w:color="auto" w:fill="auto"/>
            <w:noWrap/>
            <w:vAlign w:val="center"/>
            <w:hideMark/>
          </w:tcPr>
          <w:p w:rsidR="008F0500" w:rsidRPr="008F0500" w:rsidRDefault="008F0500" w:rsidP="008F0500">
            <w:pPr>
              <w:spacing w:after="0" w:line="240" w:lineRule="auto"/>
              <w:rPr>
                <w:rFonts w:ascii="Times New Roman" w:eastAsia="Times New Roman" w:hAnsi="Times New Roman" w:cs="Times New Roman"/>
                <w:sz w:val="20"/>
                <w:szCs w:val="20"/>
                <w:lang w:val="en-ID" w:eastAsia="en-ID"/>
              </w:rPr>
            </w:pPr>
          </w:p>
        </w:tc>
        <w:tc>
          <w:tcPr>
            <w:tcW w:w="1180" w:type="dxa"/>
            <w:tcBorders>
              <w:top w:val="nil"/>
              <w:left w:val="nil"/>
              <w:bottom w:val="nil"/>
              <w:right w:val="nil"/>
            </w:tcBorders>
            <w:shd w:val="clear" w:color="auto" w:fill="auto"/>
            <w:noWrap/>
            <w:vAlign w:val="center"/>
            <w:hideMark/>
          </w:tcPr>
          <w:p w:rsidR="008F0500" w:rsidRPr="008F0500" w:rsidRDefault="008F0500" w:rsidP="008F0500">
            <w:pPr>
              <w:spacing w:after="0" w:line="240" w:lineRule="auto"/>
              <w:rPr>
                <w:rFonts w:ascii="Times New Roman" w:eastAsia="Times New Roman" w:hAnsi="Times New Roman" w:cs="Times New Roman"/>
                <w:sz w:val="20"/>
                <w:szCs w:val="20"/>
                <w:lang w:val="en-ID" w:eastAsia="en-ID"/>
              </w:rPr>
            </w:pPr>
          </w:p>
        </w:tc>
        <w:tc>
          <w:tcPr>
            <w:tcW w:w="820" w:type="dxa"/>
            <w:tcBorders>
              <w:top w:val="nil"/>
              <w:left w:val="nil"/>
              <w:bottom w:val="nil"/>
              <w:right w:val="nil"/>
            </w:tcBorders>
            <w:shd w:val="clear" w:color="auto" w:fill="auto"/>
            <w:noWrap/>
            <w:vAlign w:val="bottom"/>
            <w:hideMark/>
          </w:tcPr>
          <w:p w:rsidR="008F0500" w:rsidRPr="008F0500" w:rsidRDefault="008F0500" w:rsidP="008F0500">
            <w:pPr>
              <w:spacing w:after="0" w:line="240" w:lineRule="auto"/>
              <w:rPr>
                <w:rFonts w:ascii="Times New Roman" w:eastAsia="Times New Roman" w:hAnsi="Times New Roman" w:cs="Times New Roman"/>
                <w:sz w:val="20"/>
                <w:szCs w:val="20"/>
                <w:lang w:val="en-ID" w:eastAsia="en-ID"/>
              </w:rPr>
            </w:pPr>
          </w:p>
        </w:tc>
      </w:tr>
      <w:tr w:rsidR="008F0500" w:rsidRPr="008F0500" w:rsidTr="008F0500">
        <w:trPr>
          <w:trHeight w:val="255"/>
        </w:trPr>
        <w:tc>
          <w:tcPr>
            <w:tcW w:w="5239" w:type="dxa"/>
            <w:gridSpan w:val="4"/>
            <w:tcBorders>
              <w:top w:val="nil"/>
              <w:left w:val="nil"/>
              <w:bottom w:val="nil"/>
              <w:right w:val="nil"/>
            </w:tcBorders>
            <w:shd w:val="clear" w:color="000000" w:fill="FABF8F"/>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Sumber : Data Konsolidasi Bersih (DKB) Semester II 2017 (diolah)</w:t>
            </w:r>
          </w:p>
        </w:tc>
        <w:tc>
          <w:tcPr>
            <w:tcW w:w="820" w:type="dxa"/>
            <w:tcBorders>
              <w:top w:val="nil"/>
              <w:left w:val="nil"/>
              <w:bottom w:val="nil"/>
              <w:right w:val="nil"/>
            </w:tcBorders>
            <w:shd w:val="clear" w:color="auto" w:fill="auto"/>
            <w:noWrap/>
            <w:vAlign w:val="bottom"/>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p>
        </w:tc>
      </w:tr>
    </w:tbl>
    <w:p w:rsidR="00AD6375" w:rsidRDefault="00AD6375" w:rsidP="004E2A38">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AD6375" w:rsidRDefault="00AD6375" w:rsidP="00F1799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Ini berarti bahwa jumlah tenaga kerja tersebut harus diikuti permintaan tenaga kerja (kesempatan kerja) yang cukup pula, agar tidak akan terjadi pengangguran yang cukup besar</w:t>
      </w:r>
      <w:r w:rsidR="00F32983">
        <w:rPr>
          <w:rFonts w:ascii="Book Antiqua" w:hAnsi="Book Antiqua" w:cs="Arial"/>
          <w:color w:val="000000"/>
        </w:rPr>
        <w:t>. Pemerintah Provinsi dan Kabupaten/Kota harus memikirkan tersedianya kesempatan kerja ini di masing-masing daerahnya.</w:t>
      </w:r>
      <w:r>
        <w:rPr>
          <w:rFonts w:ascii="Book Antiqua" w:hAnsi="Book Antiqua" w:cs="Arial"/>
          <w:color w:val="000000"/>
        </w:rPr>
        <w:t xml:space="preserve"> </w:t>
      </w:r>
    </w:p>
    <w:p w:rsidR="00924E4D" w:rsidRPr="00F32983" w:rsidRDefault="00F32983" w:rsidP="00812D17">
      <w:pPr>
        <w:pStyle w:val="NormalWeb"/>
        <w:numPr>
          <w:ilvl w:val="1"/>
          <w:numId w:val="45"/>
        </w:numPr>
        <w:shd w:val="clear" w:color="auto" w:fill="FFFFFF"/>
        <w:spacing w:before="0" w:beforeAutospacing="0" w:after="0" w:afterAutospacing="0" w:line="360" w:lineRule="auto"/>
        <w:ind w:left="2127" w:hanging="426"/>
        <w:jc w:val="both"/>
        <w:textAlignment w:val="baseline"/>
        <w:rPr>
          <w:rFonts w:ascii="Book Antiqua" w:hAnsi="Book Antiqua" w:cs="Arial"/>
          <w:i/>
          <w:color w:val="000000"/>
          <w:u w:val="single"/>
        </w:rPr>
      </w:pPr>
      <w:r w:rsidRPr="006663BF">
        <w:rPr>
          <w:rFonts w:ascii="Book Antiqua" w:hAnsi="Book Antiqua" w:cs="Arial"/>
          <w:i/>
          <w:color w:val="000000"/>
          <w:u w:val="single"/>
        </w:rPr>
        <w:t>Jumlah dan Proporsi Angkatan Kerja (Bekerja dan Menganggur/</w:t>
      </w:r>
      <w:r w:rsidR="003B2796" w:rsidRPr="006663BF">
        <w:rPr>
          <w:rFonts w:ascii="Book Antiqua" w:hAnsi="Book Antiqua" w:cs="Arial"/>
          <w:i/>
          <w:color w:val="000000"/>
          <w:u w:val="single"/>
        </w:rPr>
        <w:t xml:space="preserve"> </w:t>
      </w:r>
      <w:r w:rsidRPr="006663BF">
        <w:rPr>
          <w:rFonts w:ascii="Book Antiqua" w:hAnsi="Book Antiqua" w:cs="Arial"/>
          <w:i/>
          <w:color w:val="000000"/>
          <w:u w:val="single"/>
        </w:rPr>
        <w:t>Pencari Kerja)</w:t>
      </w:r>
      <w:r w:rsidR="00CB4336" w:rsidRPr="006663BF">
        <w:rPr>
          <w:rFonts w:ascii="Book Antiqua" w:hAnsi="Book Antiqua" w:cs="Arial"/>
          <w:i/>
          <w:color w:val="000000"/>
        </w:rPr>
        <w:t xml:space="preserve">  </w:t>
      </w:r>
      <w:r w:rsidR="00CB4336" w:rsidRPr="006663BF">
        <w:rPr>
          <w:rFonts w:ascii="Book Antiqua" w:hAnsi="Book Antiqua" w:cs="Arial"/>
          <w:color w:val="000000"/>
        </w:rPr>
        <w:t xml:space="preserve">  </w:t>
      </w:r>
    </w:p>
    <w:p w:rsidR="008F0500" w:rsidRDefault="00F32983" w:rsidP="00F17997">
      <w:pPr>
        <w:pStyle w:val="NormalWeb"/>
        <w:shd w:val="clear" w:color="auto" w:fill="FFFFFF"/>
        <w:spacing w:before="0" w:beforeAutospacing="0" w:after="0" w:afterAutospacing="0" w:line="360" w:lineRule="auto"/>
        <w:ind w:left="2127"/>
        <w:jc w:val="both"/>
        <w:textAlignment w:val="baseline"/>
        <w:rPr>
          <w:rFonts w:ascii="Book Antiqua" w:hAnsi="Book Antiqua" w:cs="Arial"/>
          <w:color w:val="000000"/>
        </w:rPr>
      </w:pPr>
      <w:r>
        <w:rPr>
          <w:rFonts w:ascii="Book Antiqua" w:hAnsi="Book Antiqua" w:cs="Arial"/>
          <w:color w:val="000000"/>
        </w:rPr>
        <w:t xml:space="preserve">Angkatan kerja adalah penduduk usia </w:t>
      </w:r>
      <w:r w:rsidR="00B82342">
        <w:rPr>
          <w:rFonts w:ascii="Book Antiqua" w:hAnsi="Book Antiqua" w:cs="Arial"/>
          <w:color w:val="000000"/>
        </w:rPr>
        <w:t xml:space="preserve">kerja (berumur 15 tahun keatas) yang selama seminggu sebelum </w:t>
      </w:r>
      <w:r w:rsidR="00C13873">
        <w:rPr>
          <w:rFonts w:ascii="Book Antiqua" w:hAnsi="Book Antiqua" w:cs="Arial"/>
          <w:color w:val="000000"/>
        </w:rPr>
        <w:t xml:space="preserve">pencacahan, </w:t>
      </w:r>
      <w:r w:rsidR="00C13873">
        <w:rPr>
          <w:rFonts w:ascii="Book Antiqua" w:hAnsi="Book Antiqua" w:cs="Arial"/>
          <w:color w:val="000000"/>
        </w:rPr>
        <w:lastRenderedPageBreak/>
        <w:t xml:space="preserve">bekerja atau punya pekerjaan tetapi sementara tidak bekerja dan mereka yang tidak bekerja tetapi mencari pekerjaan. </w:t>
      </w:r>
      <w:r>
        <w:rPr>
          <w:rFonts w:ascii="Book Antiqua" w:hAnsi="Book Antiqua" w:cs="Arial"/>
          <w:color w:val="000000"/>
        </w:rPr>
        <w:t>Jumlah dan Proporsi Angkatan Kerja (Bekerja dan Menganggur/Pencari Kerja) ini dapat dilihat pada Tabel 38</w:t>
      </w:r>
      <w:r w:rsidR="008F0500">
        <w:rPr>
          <w:rFonts w:ascii="Book Antiqua" w:hAnsi="Book Antiqua" w:cs="Arial"/>
          <w:color w:val="000000"/>
        </w:rPr>
        <w:t xml:space="preserve"> berikut ini :</w:t>
      </w:r>
    </w:p>
    <w:p w:rsidR="008F0500" w:rsidRPr="008F0500" w:rsidRDefault="008F0500" w:rsidP="008F0500">
      <w:pPr>
        <w:pStyle w:val="NormalWeb"/>
        <w:shd w:val="clear" w:color="auto" w:fill="FFFFFF"/>
        <w:spacing w:before="0" w:beforeAutospacing="0" w:after="0" w:afterAutospacing="0"/>
        <w:ind w:left="1701"/>
        <w:jc w:val="center"/>
        <w:textAlignment w:val="baseline"/>
        <w:rPr>
          <w:rFonts w:ascii="Book Antiqua" w:hAnsi="Book Antiqua" w:cs="Arial"/>
          <w:sz w:val="20"/>
          <w:szCs w:val="20"/>
        </w:rPr>
      </w:pPr>
      <w:r w:rsidRPr="008F0500">
        <w:rPr>
          <w:rFonts w:ascii="Book Antiqua" w:hAnsi="Book Antiqua" w:cs="Arial"/>
          <w:sz w:val="20"/>
          <w:szCs w:val="20"/>
        </w:rPr>
        <w:t>Tabel 38.</w:t>
      </w:r>
    </w:p>
    <w:p w:rsidR="008F0500" w:rsidRPr="008F0500" w:rsidRDefault="008F0500" w:rsidP="008F0500">
      <w:pPr>
        <w:pStyle w:val="NormalWeb"/>
        <w:shd w:val="clear" w:color="auto" w:fill="FFFFFF"/>
        <w:spacing w:before="0" w:beforeAutospacing="0" w:after="0" w:afterAutospacing="0"/>
        <w:ind w:left="1701"/>
        <w:jc w:val="center"/>
        <w:textAlignment w:val="baseline"/>
        <w:rPr>
          <w:rFonts w:ascii="Book Antiqua" w:hAnsi="Book Antiqua" w:cs="Arial"/>
          <w:sz w:val="20"/>
          <w:szCs w:val="20"/>
        </w:rPr>
      </w:pPr>
      <w:r w:rsidRPr="008F0500">
        <w:rPr>
          <w:rFonts w:ascii="Book Antiqua" w:hAnsi="Book Antiqua" w:cs="Arial"/>
          <w:sz w:val="20"/>
          <w:szCs w:val="20"/>
        </w:rPr>
        <w:t>Jumlah dan Proporsi Angkatan Kerja</w:t>
      </w:r>
    </w:p>
    <w:p w:rsidR="008F0500" w:rsidRPr="008F0500" w:rsidRDefault="008F0500" w:rsidP="008F0500">
      <w:pPr>
        <w:pStyle w:val="NormalWeb"/>
        <w:shd w:val="clear" w:color="auto" w:fill="FFFFFF"/>
        <w:spacing w:before="0" w:beforeAutospacing="0" w:after="0" w:afterAutospacing="0" w:line="360" w:lineRule="auto"/>
        <w:ind w:left="1701"/>
        <w:jc w:val="center"/>
        <w:textAlignment w:val="baseline"/>
        <w:rPr>
          <w:rFonts w:ascii="Book Antiqua" w:hAnsi="Book Antiqua" w:cs="Arial"/>
          <w:sz w:val="20"/>
          <w:szCs w:val="20"/>
        </w:rPr>
      </w:pPr>
      <w:r w:rsidRPr="008F0500">
        <w:rPr>
          <w:rFonts w:ascii="Book Antiqua" w:hAnsi="Book Antiqua" w:cs="Arial"/>
          <w:sz w:val="20"/>
          <w:szCs w:val="20"/>
        </w:rPr>
        <w:t>Provinsi Sumatera Barat Per 31 Desember 2017</w:t>
      </w:r>
    </w:p>
    <w:tbl>
      <w:tblPr>
        <w:tblW w:w="6829" w:type="dxa"/>
        <w:tblInd w:w="1691" w:type="dxa"/>
        <w:tblLook w:val="04A0" w:firstRow="1" w:lastRow="0" w:firstColumn="1" w:lastColumn="0" w:noHBand="0" w:noVBand="1"/>
      </w:tblPr>
      <w:tblGrid>
        <w:gridCol w:w="439"/>
        <w:gridCol w:w="2350"/>
        <w:gridCol w:w="1020"/>
        <w:gridCol w:w="1000"/>
        <w:gridCol w:w="1000"/>
        <w:gridCol w:w="1020"/>
      </w:tblGrid>
      <w:tr w:rsidR="008F0500" w:rsidRPr="008F0500" w:rsidTr="00C91605">
        <w:trPr>
          <w:trHeight w:val="285"/>
        </w:trPr>
        <w:tc>
          <w:tcPr>
            <w:tcW w:w="439" w:type="dxa"/>
            <w:vMerge w:val="restart"/>
            <w:tcBorders>
              <w:top w:val="single" w:sz="8" w:space="0" w:color="auto"/>
              <w:left w:val="single" w:sz="8" w:space="0" w:color="auto"/>
              <w:bottom w:val="single" w:sz="4" w:space="0" w:color="000000"/>
              <w:right w:val="single" w:sz="4" w:space="0" w:color="auto"/>
            </w:tcBorders>
            <w:shd w:val="clear" w:color="000000" w:fill="E26B0A"/>
            <w:vAlign w:val="center"/>
            <w:hideMark/>
          </w:tcPr>
          <w:p w:rsidR="008F0500" w:rsidRPr="008F0500" w:rsidRDefault="008F0500" w:rsidP="008F0500">
            <w:pPr>
              <w:spacing w:after="0" w:line="240" w:lineRule="auto"/>
              <w:jc w:val="center"/>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No</w:t>
            </w:r>
          </w:p>
        </w:tc>
        <w:tc>
          <w:tcPr>
            <w:tcW w:w="2350" w:type="dxa"/>
            <w:vMerge w:val="restart"/>
            <w:tcBorders>
              <w:top w:val="single" w:sz="8" w:space="0" w:color="auto"/>
              <w:left w:val="single" w:sz="4" w:space="0" w:color="auto"/>
              <w:bottom w:val="single" w:sz="4" w:space="0" w:color="000000"/>
              <w:right w:val="single" w:sz="4" w:space="0" w:color="auto"/>
            </w:tcBorders>
            <w:shd w:val="clear" w:color="000000" w:fill="E26B0A"/>
            <w:vAlign w:val="center"/>
            <w:hideMark/>
          </w:tcPr>
          <w:p w:rsidR="008F0500" w:rsidRPr="008F0500" w:rsidRDefault="008F0500" w:rsidP="008F0500">
            <w:pPr>
              <w:spacing w:after="0" w:line="240" w:lineRule="auto"/>
              <w:jc w:val="center"/>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Kabupaten/Kota</w:t>
            </w:r>
          </w:p>
        </w:tc>
        <w:tc>
          <w:tcPr>
            <w:tcW w:w="3020" w:type="dxa"/>
            <w:gridSpan w:val="3"/>
            <w:tcBorders>
              <w:top w:val="single" w:sz="8" w:space="0" w:color="auto"/>
              <w:left w:val="nil"/>
              <w:bottom w:val="single" w:sz="4" w:space="0" w:color="auto"/>
              <w:right w:val="single" w:sz="4" w:space="0" w:color="000000"/>
            </w:tcBorders>
            <w:shd w:val="clear" w:color="000000" w:fill="E26B0A"/>
            <w:vAlign w:val="center"/>
            <w:hideMark/>
          </w:tcPr>
          <w:p w:rsidR="008F0500" w:rsidRPr="008F0500" w:rsidRDefault="008F0500" w:rsidP="008F0500">
            <w:pPr>
              <w:spacing w:after="0" w:line="240" w:lineRule="auto"/>
              <w:jc w:val="center"/>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Angkatan Kerja (Jiwa)</w:t>
            </w:r>
          </w:p>
        </w:tc>
        <w:tc>
          <w:tcPr>
            <w:tcW w:w="1020" w:type="dxa"/>
            <w:vMerge w:val="restart"/>
            <w:tcBorders>
              <w:top w:val="single" w:sz="8" w:space="0" w:color="auto"/>
              <w:left w:val="single" w:sz="4" w:space="0" w:color="auto"/>
              <w:bottom w:val="single" w:sz="4" w:space="0" w:color="000000"/>
              <w:right w:val="single" w:sz="8" w:space="0" w:color="auto"/>
            </w:tcBorders>
            <w:shd w:val="clear" w:color="000000" w:fill="E26B0A"/>
            <w:vAlign w:val="center"/>
            <w:hideMark/>
          </w:tcPr>
          <w:p w:rsidR="008F0500" w:rsidRPr="008F0500" w:rsidRDefault="008F0500" w:rsidP="008F0500">
            <w:pPr>
              <w:spacing w:after="0" w:line="240" w:lineRule="auto"/>
              <w:jc w:val="center"/>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Jumlah Tenaga Kerja</w:t>
            </w:r>
          </w:p>
        </w:tc>
      </w:tr>
      <w:tr w:rsidR="008F0500" w:rsidRPr="008F0500" w:rsidTr="00C91605">
        <w:trPr>
          <w:trHeight w:val="525"/>
        </w:trPr>
        <w:tc>
          <w:tcPr>
            <w:tcW w:w="439" w:type="dxa"/>
            <w:vMerge/>
            <w:tcBorders>
              <w:top w:val="single" w:sz="8" w:space="0" w:color="auto"/>
              <w:left w:val="single" w:sz="8" w:space="0" w:color="auto"/>
              <w:bottom w:val="single" w:sz="4" w:space="0" w:color="000000"/>
              <w:right w:val="single" w:sz="4" w:space="0" w:color="auto"/>
            </w:tcBorders>
            <w:vAlign w:val="center"/>
            <w:hideMark/>
          </w:tcPr>
          <w:p w:rsidR="008F0500" w:rsidRPr="008F0500" w:rsidRDefault="008F0500" w:rsidP="008F0500">
            <w:pPr>
              <w:spacing w:after="0" w:line="240" w:lineRule="auto"/>
              <w:rPr>
                <w:rFonts w:ascii="Book Antiqua" w:eastAsia="Times New Roman" w:hAnsi="Book Antiqua" w:cs="Calibri"/>
                <w:b/>
                <w:bCs/>
                <w:color w:val="FFFFFF"/>
                <w:sz w:val="16"/>
                <w:szCs w:val="16"/>
                <w:lang w:val="en-ID" w:eastAsia="en-ID"/>
              </w:rPr>
            </w:pPr>
          </w:p>
        </w:tc>
        <w:tc>
          <w:tcPr>
            <w:tcW w:w="2350" w:type="dxa"/>
            <w:vMerge/>
            <w:tcBorders>
              <w:top w:val="single" w:sz="8" w:space="0" w:color="auto"/>
              <w:left w:val="single" w:sz="4" w:space="0" w:color="auto"/>
              <w:bottom w:val="single" w:sz="4" w:space="0" w:color="000000"/>
              <w:right w:val="single" w:sz="4" w:space="0" w:color="auto"/>
            </w:tcBorders>
            <w:vAlign w:val="center"/>
            <w:hideMark/>
          </w:tcPr>
          <w:p w:rsidR="008F0500" w:rsidRPr="008F0500" w:rsidRDefault="008F0500" w:rsidP="008F0500">
            <w:pPr>
              <w:spacing w:after="0" w:line="240" w:lineRule="auto"/>
              <w:rPr>
                <w:rFonts w:ascii="Book Antiqua" w:eastAsia="Times New Roman" w:hAnsi="Book Antiqua" w:cs="Calibri"/>
                <w:b/>
                <w:bCs/>
                <w:color w:val="FFFFFF"/>
                <w:sz w:val="16"/>
                <w:szCs w:val="16"/>
                <w:lang w:val="en-ID" w:eastAsia="en-ID"/>
              </w:rPr>
            </w:pPr>
          </w:p>
        </w:tc>
        <w:tc>
          <w:tcPr>
            <w:tcW w:w="1020" w:type="dxa"/>
            <w:tcBorders>
              <w:top w:val="nil"/>
              <w:left w:val="nil"/>
              <w:bottom w:val="single" w:sz="4" w:space="0" w:color="auto"/>
              <w:right w:val="single" w:sz="4" w:space="0" w:color="auto"/>
            </w:tcBorders>
            <w:shd w:val="clear" w:color="000000" w:fill="E26B0A"/>
            <w:vAlign w:val="center"/>
            <w:hideMark/>
          </w:tcPr>
          <w:p w:rsidR="008F0500" w:rsidRPr="008F0500" w:rsidRDefault="008F0500" w:rsidP="008F0500">
            <w:pPr>
              <w:spacing w:after="0" w:line="240" w:lineRule="auto"/>
              <w:jc w:val="center"/>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Bekerja</w:t>
            </w:r>
          </w:p>
        </w:tc>
        <w:tc>
          <w:tcPr>
            <w:tcW w:w="1000" w:type="dxa"/>
            <w:tcBorders>
              <w:top w:val="nil"/>
              <w:left w:val="nil"/>
              <w:bottom w:val="single" w:sz="4" w:space="0" w:color="auto"/>
              <w:right w:val="single" w:sz="4" w:space="0" w:color="auto"/>
            </w:tcBorders>
            <w:shd w:val="clear" w:color="000000" w:fill="E26B0A"/>
            <w:vAlign w:val="center"/>
            <w:hideMark/>
          </w:tcPr>
          <w:p w:rsidR="008F0500" w:rsidRPr="008F0500" w:rsidRDefault="008F0500" w:rsidP="008F0500">
            <w:pPr>
              <w:spacing w:after="0" w:line="240" w:lineRule="auto"/>
              <w:jc w:val="center"/>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Pencari Kerja</w:t>
            </w:r>
          </w:p>
        </w:tc>
        <w:tc>
          <w:tcPr>
            <w:tcW w:w="1000" w:type="dxa"/>
            <w:tcBorders>
              <w:top w:val="nil"/>
              <w:left w:val="nil"/>
              <w:bottom w:val="single" w:sz="4" w:space="0" w:color="auto"/>
              <w:right w:val="single" w:sz="4" w:space="0" w:color="auto"/>
            </w:tcBorders>
            <w:shd w:val="clear" w:color="000000" w:fill="E26B0A"/>
            <w:vAlign w:val="center"/>
            <w:hideMark/>
          </w:tcPr>
          <w:p w:rsidR="008F0500" w:rsidRPr="008F0500" w:rsidRDefault="008F0500" w:rsidP="008F0500">
            <w:pPr>
              <w:spacing w:after="0" w:line="240" w:lineRule="auto"/>
              <w:jc w:val="center"/>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Jumlah Angker</w:t>
            </w:r>
          </w:p>
        </w:tc>
        <w:tc>
          <w:tcPr>
            <w:tcW w:w="1020" w:type="dxa"/>
            <w:vMerge/>
            <w:tcBorders>
              <w:top w:val="single" w:sz="8" w:space="0" w:color="auto"/>
              <w:left w:val="single" w:sz="4" w:space="0" w:color="auto"/>
              <w:bottom w:val="single" w:sz="4" w:space="0" w:color="000000"/>
              <w:right w:val="single" w:sz="8" w:space="0" w:color="auto"/>
            </w:tcBorders>
            <w:vAlign w:val="center"/>
            <w:hideMark/>
          </w:tcPr>
          <w:p w:rsidR="008F0500" w:rsidRPr="008F0500" w:rsidRDefault="008F0500" w:rsidP="008F0500">
            <w:pPr>
              <w:spacing w:after="0" w:line="240" w:lineRule="auto"/>
              <w:rPr>
                <w:rFonts w:ascii="Book Antiqua" w:eastAsia="Times New Roman" w:hAnsi="Book Antiqua" w:cs="Calibri"/>
                <w:b/>
                <w:bCs/>
                <w:color w:val="FFFFFF"/>
                <w:sz w:val="16"/>
                <w:szCs w:val="16"/>
                <w:lang w:val="en-ID" w:eastAsia="en-ID"/>
              </w:rPr>
            </w:pP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w:t>
            </w:r>
          </w:p>
        </w:tc>
        <w:tc>
          <w:tcPr>
            <w:tcW w:w="235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Pesisir Selatan </w:t>
            </w:r>
          </w:p>
        </w:tc>
        <w:tc>
          <w:tcPr>
            <w:tcW w:w="102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191,709</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12,128</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203,837</w:t>
            </w:r>
          </w:p>
        </w:tc>
        <w:tc>
          <w:tcPr>
            <w:tcW w:w="10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393,776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w:t>
            </w:r>
          </w:p>
        </w:tc>
        <w:tc>
          <w:tcPr>
            <w:tcW w:w="235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Solok  </w:t>
            </w:r>
          </w:p>
        </w:tc>
        <w:tc>
          <w:tcPr>
            <w:tcW w:w="102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161,742</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10,422</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172,164</w:t>
            </w:r>
          </w:p>
        </w:tc>
        <w:tc>
          <w:tcPr>
            <w:tcW w:w="10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285,121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w:t>
            </w:r>
          </w:p>
        </w:tc>
        <w:tc>
          <w:tcPr>
            <w:tcW w:w="235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Sijunjung  </w:t>
            </w:r>
          </w:p>
        </w:tc>
        <w:tc>
          <w:tcPr>
            <w:tcW w:w="102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104,130</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3,578</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107,708</w:t>
            </w:r>
          </w:p>
        </w:tc>
        <w:tc>
          <w:tcPr>
            <w:tcW w:w="10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172,860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4</w:t>
            </w:r>
          </w:p>
        </w:tc>
        <w:tc>
          <w:tcPr>
            <w:tcW w:w="235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Tanah Datar </w:t>
            </w:r>
          </w:p>
        </w:tc>
        <w:tc>
          <w:tcPr>
            <w:tcW w:w="102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160,026</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6,183</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166,209</w:t>
            </w:r>
          </w:p>
        </w:tc>
        <w:tc>
          <w:tcPr>
            <w:tcW w:w="10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285,821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5</w:t>
            </w:r>
          </w:p>
        </w:tc>
        <w:tc>
          <w:tcPr>
            <w:tcW w:w="235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Padang Pariaman </w:t>
            </w:r>
          </w:p>
        </w:tc>
        <w:tc>
          <w:tcPr>
            <w:tcW w:w="102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169,769</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12,095</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181,864</w:t>
            </w:r>
          </w:p>
        </w:tc>
        <w:tc>
          <w:tcPr>
            <w:tcW w:w="10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348,767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6</w:t>
            </w:r>
          </w:p>
        </w:tc>
        <w:tc>
          <w:tcPr>
            <w:tcW w:w="235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Agam </w:t>
            </w:r>
          </w:p>
        </w:tc>
        <w:tc>
          <w:tcPr>
            <w:tcW w:w="102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216,687</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9,581</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226,268</w:t>
            </w:r>
          </w:p>
        </w:tc>
        <w:tc>
          <w:tcPr>
            <w:tcW w:w="10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400,992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7</w:t>
            </w:r>
          </w:p>
        </w:tc>
        <w:tc>
          <w:tcPr>
            <w:tcW w:w="235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Lima Puluh Kota </w:t>
            </w:r>
          </w:p>
        </w:tc>
        <w:tc>
          <w:tcPr>
            <w:tcW w:w="102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188,957</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5,045</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194,002</w:t>
            </w:r>
          </w:p>
        </w:tc>
        <w:tc>
          <w:tcPr>
            <w:tcW w:w="10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284,075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8</w:t>
            </w:r>
          </w:p>
        </w:tc>
        <w:tc>
          <w:tcPr>
            <w:tcW w:w="235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Pasaman </w:t>
            </w:r>
          </w:p>
        </w:tc>
        <w:tc>
          <w:tcPr>
            <w:tcW w:w="102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121,924</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8,914</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130,838</w:t>
            </w:r>
          </w:p>
        </w:tc>
        <w:tc>
          <w:tcPr>
            <w:tcW w:w="10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233,000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9</w:t>
            </w:r>
          </w:p>
        </w:tc>
        <w:tc>
          <w:tcPr>
            <w:tcW w:w="235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Kep. Mentawai </w:t>
            </w:r>
          </w:p>
        </w:tc>
        <w:tc>
          <w:tcPr>
            <w:tcW w:w="102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43,354</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865</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44,219</w:t>
            </w:r>
          </w:p>
        </w:tc>
        <w:tc>
          <w:tcPr>
            <w:tcW w:w="10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61,296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10</w:t>
            </w:r>
          </w:p>
        </w:tc>
        <w:tc>
          <w:tcPr>
            <w:tcW w:w="235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Dharmasraya </w:t>
            </w:r>
          </w:p>
        </w:tc>
        <w:tc>
          <w:tcPr>
            <w:tcW w:w="102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101,690</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3,953</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105,643</w:t>
            </w:r>
          </w:p>
        </w:tc>
        <w:tc>
          <w:tcPr>
            <w:tcW w:w="10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151,855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11</w:t>
            </w:r>
          </w:p>
        </w:tc>
        <w:tc>
          <w:tcPr>
            <w:tcW w:w="235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Solok Selatan </w:t>
            </w:r>
          </w:p>
        </w:tc>
        <w:tc>
          <w:tcPr>
            <w:tcW w:w="102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74,140</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4,345</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78,485</w:t>
            </w:r>
          </w:p>
        </w:tc>
        <w:tc>
          <w:tcPr>
            <w:tcW w:w="10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133,882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12</w:t>
            </w:r>
          </w:p>
        </w:tc>
        <w:tc>
          <w:tcPr>
            <w:tcW w:w="235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Kabupaten Pasaman Barat </w:t>
            </w:r>
          </w:p>
        </w:tc>
        <w:tc>
          <w:tcPr>
            <w:tcW w:w="102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187,103</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7,783</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194,886</w:t>
            </w:r>
          </w:p>
        </w:tc>
        <w:tc>
          <w:tcPr>
            <w:tcW w:w="10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312,417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13</w:t>
            </w:r>
          </w:p>
        </w:tc>
        <w:tc>
          <w:tcPr>
            <w:tcW w:w="235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Padang </w:t>
            </w:r>
          </w:p>
        </w:tc>
        <w:tc>
          <w:tcPr>
            <w:tcW w:w="102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383,818</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39,844</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423,662</w:t>
            </w:r>
          </w:p>
        </w:tc>
        <w:tc>
          <w:tcPr>
            <w:tcW w:w="10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668,831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14</w:t>
            </w:r>
          </w:p>
        </w:tc>
        <w:tc>
          <w:tcPr>
            <w:tcW w:w="235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Solok </w:t>
            </w:r>
          </w:p>
        </w:tc>
        <w:tc>
          <w:tcPr>
            <w:tcW w:w="102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30,226</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1,889</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32,115</w:t>
            </w:r>
          </w:p>
        </w:tc>
        <w:tc>
          <w:tcPr>
            <w:tcW w:w="10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51,704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15</w:t>
            </w:r>
          </w:p>
        </w:tc>
        <w:tc>
          <w:tcPr>
            <w:tcW w:w="235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Sawahlunto </w:t>
            </w:r>
          </w:p>
        </w:tc>
        <w:tc>
          <w:tcPr>
            <w:tcW w:w="102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29,127</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1,922</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31,049</w:t>
            </w:r>
          </w:p>
        </w:tc>
        <w:tc>
          <w:tcPr>
            <w:tcW w:w="10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48,283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16</w:t>
            </w:r>
          </w:p>
        </w:tc>
        <w:tc>
          <w:tcPr>
            <w:tcW w:w="235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Padang Panjang </w:t>
            </w:r>
          </w:p>
        </w:tc>
        <w:tc>
          <w:tcPr>
            <w:tcW w:w="102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22,264</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1,279</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23,543</w:t>
            </w:r>
          </w:p>
        </w:tc>
        <w:tc>
          <w:tcPr>
            <w:tcW w:w="10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41,186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17</w:t>
            </w:r>
          </w:p>
        </w:tc>
        <w:tc>
          <w:tcPr>
            <w:tcW w:w="235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Bukittinggi </w:t>
            </w:r>
          </w:p>
        </w:tc>
        <w:tc>
          <w:tcPr>
            <w:tcW w:w="102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bookmarkStart w:id="9" w:name="_GoBack"/>
            <w:bookmarkEnd w:id="9"/>
            <w:r w:rsidRPr="008F0500">
              <w:rPr>
                <w:rFonts w:ascii="Book Antiqua" w:eastAsia="Times New Roman" w:hAnsi="Book Antiqua" w:cs="Calibri"/>
                <w:color w:val="000000"/>
                <w:sz w:val="16"/>
                <w:szCs w:val="16"/>
                <w:lang w:val="en-ID" w:eastAsia="en-ID"/>
              </w:rPr>
              <w:t>56,121</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4,185</w:t>
            </w:r>
          </w:p>
        </w:tc>
        <w:tc>
          <w:tcPr>
            <w:tcW w:w="1000" w:type="dxa"/>
            <w:tcBorders>
              <w:top w:val="nil"/>
              <w:left w:val="nil"/>
              <w:bottom w:val="single" w:sz="4"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60,306</w:t>
            </w:r>
          </w:p>
        </w:tc>
        <w:tc>
          <w:tcPr>
            <w:tcW w:w="1020" w:type="dxa"/>
            <w:tcBorders>
              <w:top w:val="nil"/>
              <w:left w:val="nil"/>
              <w:bottom w:val="single" w:sz="4"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87,554 </w:t>
            </w:r>
          </w:p>
        </w:tc>
      </w:tr>
      <w:tr w:rsidR="008F0500" w:rsidRPr="008F0500" w:rsidTr="00C91605">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18</w:t>
            </w:r>
          </w:p>
        </w:tc>
        <w:tc>
          <w:tcPr>
            <w:tcW w:w="235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Payakumbuh </w:t>
            </w:r>
          </w:p>
        </w:tc>
        <w:tc>
          <w:tcPr>
            <w:tcW w:w="102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64,612</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2,307</w:t>
            </w:r>
          </w:p>
        </w:tc>
        <w:tc>
          <w:tcPr>
            <w:tcW w:w="1000" w:type="dxa"/>
            <w:tcBorders>
              <w:top w:val="nil"/>
              <w:left w:val="nil"/>
              <w:bottom w:val="single" w:sz="4" w:space="0" w:color="auto"/>
              <w:right w:val="single" w:sz="4" w:space="0" w:color="auto"/>
            </w:tcBorders>
            <w:shd w:val="clear" w:color="000000" w:fill="F79646"/>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66,919</w:t>
            </w:r>
          </w:p>
        </w:tc>
        <w:tc>
          <w:tcPr>
            <w:tcW w:w="1020" w:type="dxa"/>
            <w:tcBorders>
              <w:top w:val="nil"/>
              <w:left w:val="nil"/>
              <w:bottom w:val="single" w:sz="4" w:space="0" w:color="auto"/>
              <w:right w:val="single" w:sz="8" w:space="0" w:color="auto"/>
            </w:tcBorders>
            <w:shd w:val="clear" w:color="000000" w:fill="F79646"/>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99,340 </w:t>
            </w:r>
          </w:p>
        </w:tc>
      </w:tr>
      <w:tr w:rsidR="008F0500" w:rsidRPr="008F0500" w:rsidTr="00C91605">
        <w:trPr>
          <w:trHeight w:val="255"/>
        </w:trPr>
        <w:tc>
          <w:tcPr>
            <w:tcW w:w="439" w:type="dxa"/>
            <w:tcBorders>
              <w:top w:val="nil"/>
              <w:left w:val="single" w:sz="8" w:space="0" w:color="auto"/>
              <w:bottom w:val="double" w:sz="6"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center"/>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19</w:t>
            </w:r>
          </w:p>
        </w:tc>
        <w:tc>
          <w:tcPr>
            <w:tcW w:w="2350" w:type="dxa"/>
            <w:tcBorders>
              <w:top w:val="nil"/>
              <w:left w:val="nil"/>
              <w:bottom w:val="double" w:sz="6" w:space="0" w:color="auto"/>
              <w:right w:val="single" w:sz="4"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Kota Pariaman </w:t>
            </w:r>
          </w:p>
        </w:tc>
        <w:tc>
          <w:tcPr>
            <w:tcW w:w="1020" w:type="dxa"/>
            <w:tcBorders>
              <w:top w:val="nil"/>
              <w:left w:val="nil"/>
              <w:bottom w:val="double" w:sz="6"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37,573</w:t>
            </w:r>
          </w:p>
        </w:tc>
        <w:tc>
          <w:tcPr>
            <w:tcW w:w="1000" w:type="dxa"/>
            <w:tcBorders>
              <w:top w:val="nil"/>
              <w:left w:val="nil"/>
              <w:bottom w:val="double" w:sz="6"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2,385</w:t>
            </w:r>
          </w:p>
        </w:tc>
        <w:tc>
          <w:tcPr>
            <w:tcW w:w="1000" w:type="dxa"/>
            <w:tcBorders>
              <w:top w:val="nil"/>
              <w:left w:val="nil"/>
              <w:bottom w:val="double" w:sz="6" w:space="0" w:color="auto"/>
              <w:right w:val="single" w:sz="4" w:space="0" w:color="auto"/>
            </w:tcBorders>
            <w:shd w:val="clear" w:color="000000" w:fill="92D050"/>
            <w:noWrap/>
            <w:vAlign w:val="center"/>
            <w:hideMark/>
          </w:tcPr>
          <w:p w:rsidR="008F0500" w:rsidRPr="008F0500" w:rsidRDefault="008F0500" w:rsidP="008F0500">
            <w:pPr>
              <w:spacing w:after="0" w:line="240" w:lineRule="auto"/>
              <w:jc w:val="right"/>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39,958</w:t>
            </w:r>
          </w:p>
        </w:tc>
        <w:tc>
          <w:tcPr>
            <w:tcW w:w="1020" w:type="dxa"/>
            <w:tcBorders>
              <w:top w:val="nil"/>
              <w:left w:val="nil"/>
              <w:bottom w:val="double" w:sz="6" w:space="0" w:color="auto"/>
              <w:right w:val="single" w:sz="8" w:space="0" w:color="auto"/>
            </w:tcBorders>
            <w:shd w:val="clear" w:color="000000" w:fill="92D050"/>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 xml:space="preserve">         67,693 </w:t>
            </w:r>
          </w:p>
        </w:tc>
      </w:tr>
      <w:tr w:rsidR="008F0500" w:rsidRPr="008F0500" w:rsidTr="00C91605">
        <w:trPr>
          <w:trHeight w:val="255"/>
        </w:trPr>
        <w:tc>
          <w:tcPr>
            <w:tcW w:w="439" w:type="dxa"/>
            <w:tcBorders>
              <w:top w:val="nil"/>
              <w:left w:val="single" w:sz="8" w:space="0" w:color="auto"/>
              <w:bottom w:val="single" w:sz="8" w:space="0" w:color="auto"/>
              <w:right w:val="single" w:sz="4" w:space="0" w:color="auto"/>
            </w:tcBorders>
            <w:shd w:val="clear" w:color="000000" w:fill="00B050"/>
            <w:noWrap/>
            <w:vAlign w:val="center"/>
            <w:hideMark/>
          </w:tcPr>
          <w:p w:rsidR="008F0500" w:rsidRPr="008F0500" w:rsidRDefault="008F0500" w:rsidP="008F0500">
            <w:pPr>
              <w:spacing w:after="0" w:line="240" w:lineRule="auto"/>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 </w:t>
            </w:r>
          </w:p>
        </w:tc>
        <w:tc>
          <w:tcPr>
            <w:tcW w:w="2350" w:type="dxa"/>
            <w:tcBorders>
              <w:top w:val="nil"/>
              <w:left w:val="nil"/>
              <w:bottom w:val="single" w:sz="8" w:space="0" w:color="auto"/>
              <w:right w:val="single" w:sz="4" w:space="0" w:color="auto"/>
            </w:tcBorders>
            <w:shd w:val="clear" w:color="000000" w:fill="00B050"/>
            <w:noWrap/>
            <w:vAlign w:val="center"/>
            <w:hideMark/>
          </w:tcPr>
          <w:p w:rsidR="008F0500" w:rsidRPr="008F0500" w:rsidRDefault="008F0500" w:rsidP="008F0500">
            <w:pPr>
              <w:spacing w:after="0" w:line="240" w:lineRule="auto"/>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 xml:space="preserve"> SUMATERA BARAT </w:t>
            </w:r>
          </w:p>
        </w:tc>
        <w:tc>
          <w:tcPr>
            <w:tcW w:w="1020" w:type="dxa"/>
            <w:tcBorders>
              <w:top w:val="nil"/>
              <w:left w:val="nil"/>
              <w:bottom w:val="single" w:sz="8" w:space="0" w:color="auto"/>
              <w:right w:val="single" w:sz="4" w:space="0" w:color="auto"/>
            </w:tcBorders>
            <w:shd w:val="clear" w:color="000000" w:fill="00B050"/>
            <w:noWrap/>
            <w:vAlign w:val="center"/>
            <w:hideMark/>
          </w:tcPr>
          <w:p w:rsidR="008F0500" w:rsidRPr="008F0500" w:rsidRDefault="008F0500" w:rsidP="008F0500">
            <w:pPr>
              <w:spacing w:after="0" w:line="240" w:lineRule="auto"/>
              <w:jc w:val="right"/>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2,344,972</w:t>
            </w:r>
          </w:p>
        </w:tc>
        <w:tc>
          <w:tcPr>
            <w:tcW w:w="1000" w:type="dxa"/>
            <w:tcBorders>
              <w:top w:val="nil"/>
              <w:left w:val="nil"/>
              <w:bottom w:val="single" w:sz="8" w:space="0" w:color="auto"/>
              <w:right w:val="single" w:sz="4" w:space="0" w:color="auto"/>
            </w:tcBorders>
            <w:shd w:val="clear" w:color="000000" w:fill="00B050"/>
            <w:noWrap/>
            <w:vAlign w:val="center"/>
            <w:hideMark/>
          </w:tcPr>
          <w:p w:rsidR="008F0500" w:rsidRPr="008F0500" w:rsidRDefault="008F0500" w:rsidP="008F0500">
            <w:pPr>
              <w:spacing w:after="0" w:line="240" w:lineRule="auto"/>
              <w:jc w:val="right"/>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138,703</w:t>
            </w:r>
          </w:p>
        </w:tc>
        <w:tc>
          <w:tcPr>
            <w:tcW w:w="1000" w:type="dxa"/>
            <w:tcBorders>
              <w:top w:val="nil"/>
              <w:left w:val="nil"/>
              <w:bottom w:val="single" w:sz="8" w:space="0" w:color="auto"/>
              <w:right w:val="single" w:sz="4" w:space="0" w:color="auto"/>
            </w:tcBorders>
            <w:shd w:val="clear" w:color="000000" w:fill="00B050"/>
            <w:noWrap/>
            <w:vAlign w:val="center"/>
            <w:hideMark/>
          </w:tcPr>
          <w:p w:rsidR="008F0500" w:rsidRPr="008F0500" w:rsidRDefault="008F0500" w:rsidP="008F0500">
            <w:pPr>
              <w:spacing w:after="0" w:line="240" w:lineRule="auto"/>
              <w:jc w:val="right"/>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2,483,675</w:t>
            </w:r>
          </w:p>
        </w:tc>
        <w:tc>
          <w:tcPr>
            <w:tcW w:w="1020" w:type="dxa"/>
            <w:tcBorders>
              <w:top w:val="nil"/>
              <w:left w:val="nil"/>
              <w:bottom w:val="single" w:sz="8" w:space="0" w:color="auto"/>
              <w:right w:val="single" w:sz="8" w:space="0" w:color="auto"/>
            </w:tcBorders>
            <w:shd w:val="clear" w:color="000000" w:fill="00B050"/>
            <w:noWrap/>
            <w:vAlign w:val="center"/>
            <w:hideMark/>
          </w:tcPr>
          <w:p w:rsidR="008F0500" w:rsidRPr="008F0500" w:rsidRDefault="008F0500" w:rsidP="008F0500">
            <w:pPr>
              <w:spacing w:after="0" w:line="240" w:lineRule="auto"/>
              <w:jc w:val="right"/>
              <w:rPr>
                <w:rFonts w:ascii="Book Antiqua" w:eastAsia="Times New Roman" w:hAnsi="Book Antiqua" w:cs="Calibri"/>
                <w:b/>
                <w:bCs/>
                <w:color w:val="FFFFFF"/>
                <w:sz w:val="16"/>
                <w:szCs w:val="16"/>
                <w:lang w:val="en-ID" w:eastAsia="en-ID"/>
              </w:rPr>
            </w:pPr>
            <w:r w:rsidRPr="008F0500">
              <w:rPr>
                <w:rFonts w:ascii="Book Antiqua" w:eastAsia="Times New Roman" w:hAnsi="Book Antiqua" w:cs="Calibri"/>
                <w:b/>
                <w:bCs/>
                <w:color w:val="FFFFFF"/>
                <w:sz w:val="16"/>
                <w:szCs w:val="16"/>
                <w:lang w:val="en-ID" w:eastAsia="en-ID"/>
              </w:rPr>
              <w:t>4,128,453</w:t>
            </w:r>
          </w:p>
        </w:tc>
      </w:tr>
      <w:tr w:rsidR="008F0500" w:rsidRPr="008F0500" w:rsidTr="00C91605">
        <w:trPr>
          <w:trHeight w:val="195"/>
        </w:trPr>
        <w:tc>
          <w:tcPr>
            <w:tcW w:w="439" w:type="dxa"/>
            <w:tcBorders>
              <w:top w:val="nil"/>
              <w:left w:val="nil"/>
              <w:bottom w:val="nil"/>
              <w:right w:val="nil"/>
            </w:tcBorders>
            <w:shd w:val="clear" w:color="auto" w:fill="auto"/>
            <w:noWrap/>
            <w:vAlign w:val="center"/>
            <w:hideMark/>
          </w:tcPr>
          <w:p w:rsidR="008F0500" w:rsidRPr="008F0500" w:rsidRDefault="008F0500" w:rsidP="008F0500">
            <w:pPr>
              <w:spacing w:after="0" w:line="240" w:lineRule="auto"/>
              <w:jc w:val="right"/>
              <w:rPr>
                <w:rFonts w:ascii="Book Antiqua" w:eastAsia="Times New Roman" w:hAnsi="Book Antiqua" w:cs="Calibri"/>
                <w:b/>
                <w:bCs/>
                <w:color w:val="FFFFFF"/>
                <w:sz w:val="16"/>
                <w:szCs w:val="16"/>
                <w:lang w:val="en-ID" w:eastAsia="en-ID"/>
              </w:rPr>
            </w:pPr>
          </w:p>
        </w:tc>
        <w:tc>
          <w:tcPr>
            <w:tcW w:w="2350" w:type="dxa"/>
            <w:tcBorders>
              <w:top w:val="nil"/>
              <w:left w:val="nil"/>
              <w:bottom w:val="nil"/>
              <w:right w:val="nil"/>
            </w:tcBorders>
            <w:shd w:val="clear" w:color="auto" w:fill="auto"/>
            <w:noWrap/>
            <w:vAlign w:val="center"/>
            <w:hideMark/>
          </w:tcPr>
          <w:p w:rsidR="008F0500" w:rsidRPr="008F0500" w:rsidRDefault="008F0500" w:rsidP="008F0500">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center"/>
            <w:hideMark/>
          </w:tcPr>
          <w:p w:rsidR="008F0500" w:rsidRPr="008F0500" w:rsidRDefault="008F0500" w:rsidP="008F0500">
            <w:pPr>
              <w:spacing w:after="0" w:line="240" w:lineRule="auto"/>
              <w:rPr>
                <w:rFonts w:ascii="Times New Roman" w:eastAsia="Times New Roman" w:hAnsi="Times New Roman" w:cs="Times New Roman"/>
                <w:sz w:val="20"/>
                <w:szCs w:val="20"/>
                <w:lang w:val="en-ID" w:eastAsia="en-ID"/>
              </w:rPr>
            </w:pPr>
          </w:p>
        </w:tc>
        <w:tc>
          <w:tcPr>
            <w:tcW w:w="1000" w:type="dxa"/>
            <w:tcBorders>
              <w:top w:val="nil"/>
              <w:left w:val="nil"/>
              <w:bottom w:val="nil"/>
              <w:right w:val="nil"/>
            </w:tcBorders>
            <w:shd w:val="clear" w:color="auto" w:fill="auto"/>
            <w:noWrap/>
            <w:vAlign w:val="center"/>
            <w:hideMark/>
          </w:tcPr>
          <w:p w:rsidR="008F0500" w:rsidRPr="008F0500" w:rsidRDefault="008F0500" w:rsidP="008F0500">
            <w:pPr>
              <w:spacing w:after="0" w:line="240" w:lineRule="auto"/>
              <w:rPr>
                <w:rFonts w:ascii="Times New Roman" w:eastAsia="Times New Roman" w:hAnsi="Times New Roman" w:cs="Times New Roman"/>
                <w:sz w:val="20"/>
                <w:szCs w:val="20"/>
                <w:lang w:val="en-ID" w:eastAsia="en-ID"/>
              </w:rPr>
            </w:pPr>
          </w:p>
        </w:tc>
        <w:tc>
          <w:tcPr>
            <w:tcW w:w="1000" w:type="dxa"/>
            <w:tcBorders>
              <w:top w:val="nil"/>
              <w:left w:val="nil"/>
              <w:bottom w:val="nil"/>
              <w:right w:val="nil"/>
            </w:tcBorders>
            <w:shd w:val="clear" w:color="auto" w:fill="auto"/>
            <w:noWrap/>
            <w:vAlign w:val="center"/>
            <w:hideMark/>
          </w:tcPr>
          <w:p w:rsidR="008F0500" w:rsidRPr="008F0500" w:rsidRDefault="008F0500" w:rsidP="008F0500">
            <w:pPr>
              <w:spacing w:after="0" w:line="240" w:lineRule="auto"/>
              <w:rPr>
                <w:rFonts w:ascii="Times New Roman" w:eastAsia="Times New Roman" w:hAnsi="Times New Roman" w:cs="Times New Roman"/>
                <w:sz w:val="20"/>
                <w:szCs w:val="20"/>
                <w:lang w:val="en-ID" w:eastAsia="en-ID"/>
              </w:rPr>
            </w:pPr>
          </w:p>
        </w:tc>
        <w:tc>
          <w:tcPr>
            <w:tcW w:w="1020" w:type="dxa"/>
            <w:tcBorders>
              <w:top w:val="nil"/>
              <w:left w:val="nil"/>
              <w:bottom w:val="nil"/>
              <w:right w:val="nil"/>
            </w:tcBorders>
            <w:shd w:val="clear" w:color="auto" w:fill="auto"/>
            <w:noWrap/>
            <w:vAlign w:val="bottom"/>
            <w:hideMark/>
          </w:tcPr>
          <w:p w:rsidR="008F0500" w:rsidRPr="008F0500" w:rsidRDefault="008F0500" w:rsidP="008F0500">
            <w:pPr>
              <w:spacing w:after="0" w:line="240" w:lineRule="auto"/>
              <w:rPr>
                <w:rFonts w:ascii="Times New Roman" w:eastAsia="Times New Roman" w:hAnsi="Times New Roman" w:cs="Times New Roman"/>
                <w:sz w:val="20"/>
                <w:szCs w:val="20"/>
                <w:lang w:val="en-ID" w:eastAsia="en-ID"/>
              </w:rPr>
            </w:pPr>
          </w:p>
        </w:tc>
      </w:tr>
      <w:tr w:rsidR="008F0500" w:rsidRPr="008F0500" w:rsidTr="00C91605">
        <w:trPr>
          <w:trHeight w:val="255"/>
        </w:trPr>
        <w:tc>
          <w:tcPr>
            <w:tcW w:w="6829" w:type="dxa"/>
            <w:gridSpan w:val="6"/>
            <w:tcBorders>
              <w:top w:val="nil"/>
              <w:left w:val="nil"/>
              <w:bottom w:val="nil"/>
              <w:right w:val="nil"/>
            </w:tcBorders>
            <w:shd w:val="clear" w:color="000000" w:fill="FABF8F"/>
            <w:noWrap/>
            <w:vAlign w:val="center"/>
            <w:hideMark/>
          </w:tcPr>
          <w:p w:rsidR="008F0500" w:rsidRPr="008F0500" w:rsidRDefault="008F0500" w:rsidP="008F0500">
            <w:pPr>
              <w:spacing w:after="0" w:line="240" w:lineRule="auto"/>
              <w:rPr>
                <w:rFonts w:ascii="Book Antiqua" w:eastAsia="Times New Roman" w:hAnsi="Book Antiqua" w:cs="Calibri"/>
                <w:color w:val="000000"/>
                <w:sz w:val="16"/>
                <w:szCs w:val="16"/>
                <w:lang w:val="en-ID" w:eastAsia="en-ID"/>
              </w:rPr>
            </w:pPr>
            <w:r w:rsidRPr="008F0500">
              <w:rPr>
                <w:rFonts w:ascii="Book Antiqua" w:eastAsia="Times New Roman" w:hAnsi="Book Antiqua" w:cs="Calibri"/>
                <w:color w:val="000000"/>
                <w:sz w:val="16"/>
                <w:szCs w:val="16"/>
                <w:lang w:val="en-ID" w:eastAsia="en-ID"/>
              </w:rPr>
              <w:t>Sumber : DKB Semester II 2017 dan Dinas Nakertrans Provinsi Sumatera Barat (diolah)</w:t>
            </w:r>
          </w:p>
        </w:tc>
      </w:tr>
    </w:tbl>
    <w:p w:rsidR="008F0500" w:rsidRDefault="008F0500" w:rsidP="00C91605">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553347" w:rsidRPr="00C91605" w:rsidRDefault="009103DA" w:rsidP="00C91605">
      <w:pPr>
        <w:pStyle w:val="NormalWeb"/>
        <w:shd w:val="clear" w:color="auto" w:fill="FFFFFF"/>
        <w:spacing w:before="0" w:beforeAutospacing="0" w:after="0" w:afterAutospacing="0" w:line="360" w:lineRule="auto"/>
        <w:ind w:left="2127"/>
        <w:jc w:val="both"/>
        <w:textAlignment w:val="baseline"/>
        <w:rPr>
          <w:rFonts w:ascii="Book Antiqua" w:hAnsi="Book Antiqua" w:cs="Arial"/>
        </w:rPr>
      </w:pPr>
      <w:r>
        <w:rPr>
          <w:rFonts w:ascii="Book Antiqua" w:hAnsi="Book Antiqua" w:cs="Arial"/>
          <w:color w:val="000000"/>
        </w:rPr>
        <w:t xml:space="preserve">Dari tabel </w:t>
      </w:r>
      <w:r w:rsidR="007A3BC8">
        <w:rPr>
          <w:rFonts w:ascii="Book Antiqua" w:hAnsi="Book Antiqua" w:cs="Arial"/>
          <w:color w:val="000000"/>
        </w:rPr>
        <w:t xml:space="preserve">di atas </w:t>
      </w:r>
      <w:r>
        <w:rPr>
          <w:rFonts w:ascii="Book Antiqua" w:hAnsi="Book Antiqua" w:cs="Arial"/>
          <w:color w:val="000000"/>
        </w:rPr>
        <w:t xml:space="preserve">dapat diketahui bahwa jumlah angkatan kerja Provinsi Sumatera Barat </w:t>
      </w:r>
      <w:r w:rsidR="004E2A38">
        <w:rPr>
          <w:rFonts w:ascii="Book Antiqua" w:hAnsi="Book Antiqua" w:cs="Arial"/>
          <w:color w:val="000000"/>
        </w:rPr>
        <w:t>per 31 Desember 2017</w:t>
      </w:r>
      <w:r>
        <w:rPr>
          <w:rFonts w:ascii="Book Antiqua" w:hAnsi="Book Antiqua" w:cs="Arial"/>
          <w:color w:val="000000"/>
        </w:rPr>
        <w:t xml:space="preserve"> adalah </w:t>
      </w:r>
      <w:r w:rsidRPr="00C91605">
        <w:rPr>
          <w:rFonts w:ascii="Book Antiqua" w:hAnsi="Book Antiqua" w:cs="Arial"/>
        </w:rPr>
        <w:t>sebesar 2.48</w:t>
      </w:r>
      <w:r w:rsidR="00C91605" w:rsidRPr="00C91605">
        <w:rPr>
          <w:rFonts w:ascii="Book Antiqua" w:hAnsi="Book Antiqua" w:cs="Arial"/>
        </w:rPr>
        <w:t>3</w:t>
      </w:r>
      <w:r w:rsidRPr="00C91605">
        <w:rPr>
          <w:rFonts w:ascii="Book Antiqua" w:hAnsi="Book Antiqua" w:cs="Arial"/>
        </w:rPr>
        <w:t>.</w:t>
      </w:r>
      <w:r w:rsidR="00C91605" w:rsidRPr="00C91605">
        <w:rPr>
          <w:rFonts w:ascii="Book Antiqua" w:hAnsi="Book Antiqua" w:cs="Arial"/>
        </w:rPr>
        <w:t>6</w:t>
      </w:r>
      <w:r w:rsidRPr="00C91605">
        <w:rPr>
          <w:rFonts w:ascii="Book Antiqua" w:hAnsi="Book Antiqua" w:cs="Arial"/>
        </w:rPr>
        <w:t xml:space="preserve">75 jiwa dengan jumlah angkatan kerja terbanyak berada di Kota Padang yaitu sebesar 423.662 jiwa dan angkatan kerja terkecil berada di Kota Padang Panjang </w:t>
      </w:r>
      <w:r w:rsidRPr="00C91605">
        <w:rPr>
          <w:rFonts w:ascii="Book Antiqua" w:hAnsi="Book Antiqua" w:cs="Arial"/>
        </w:rPr>
        <w:lastRenderedPageBreak/>
        <w:t>sebanyak 23.543 jiwa. Untuk penduduk bekerja dan pencari kerja, jumlah terbanyak juga berada di Kota Padang yaitu masing-masing sebesar 383.818 dan 39.844 jiwa.</w:t>
      </w:r>
      <w:r w:rsidR="007438A9" w:rsidRPr="00C91605">
        <w:rPr>
          <w:rFonts w:ascii="Book Antiqua" w:hAnsi="Book Antiqua" w:cs="Arial"/>
        </w:rPr>
        <w:t xml:space="preserve"> Sementara itu untuk jumlah penduduk bekerja terkecil berada di Kota Padang Panjang sebesar 22.264 dan jumlah pencari kerja terkecil berada di Kabupaten Kepulauan Mentawai dengan jumlah hanya sebanyak 865 jiwa.</w:t>
      </w:r>
    </w:p>
    <w:p w:rsidR="00F32983" w:rsidRDefault="007438A9" w:rsidP="00812D17">
      <w:pPr>
        <w:pStyle w:val="NormalWeb"/>
        <w:numPr>
          <w:ilvl w:val="0"/>
          <w:numId w:val="47"/>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sidRPr="00CB4336">
        <w:rPr>
          <w:rFonts w:ascii="Book Antiqua" w:hAnsi="Book Antiqua" w:cs="Arial"/>
          <w:b/>
          <w:i/>
          <w:color w:val="000000"/>
        </w:rPr>
        <w:t>Angka Partisipasi Angkatan Kerja (APAK)</w:t>
      </w:r>
      <w:r w:rsidR="00553347">
        <w:rPr>
          <w:rFonts w:ascii="Book Antiqua" w:hAnsi="Book Antiqua" w:cs="Arial"/>
          <w:b/>
          <w:i/>
          <w:color w:val="000000"/>
        </w:rPr>
        <w:t xml:space="preserve"> </w:t>
      </w:r>
    </w:p>
    <w:p w:rsidR="00CB4336" w:rsidRDefault="00CB4336" w:rsidP="00F17997">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 xml:space="preserve">Angka </w:t>
      </w:r>
      <w:r w:rsidR="007438A9" w:rsidRPr="00CB4336">
        <w:rPr>
          <w:rFonts w:ascii="Book Antiqua" w:hAnsi="Book Antiqua" w:cs="Arial"/>
          <w:color w:val="000000"/>
        </w:rPr>
        <w:t>partisipasi angkatan kerja menyajikan data yang menggambarkan banyaknya angkatan kerja, yaitu penduduk yang sedang bekerja dan yang mencari pekerjaan dari penduduk usia 15</w:t>
      </w:r>
      <w:r w:rsidR="00C13873">
        <w:rPr>
          <w:rFonts w:ascii="Book Antiqua" w:hAnsi="Book Antiqua" w:cs="Arial"/>
          <w:color w:val="000000"/>
        </w:rPr>
        <w:t xml:space="preserve"> tahun keatas</w:t>
      </w:r>
      <w:r w:rsidR="007438A9" w:rsidRPr="00CB4336">
        <w:rPr>
          <w:rFonts w:ascii="Book Antiqua" w:hAnsi="Book Antiqua" w:cs="Arial"/>
          <w:color w:val="000000"/>
        </w:rPr>
        <w:t xml:space="preserve"> terhadap penduduk usia 15</w:t>
      </w:r>
      <w:r w:rsidR="00C13873">
        <w:rPr>
          <w:rFonts w:ascii="Book Antiqua" w:hAnsi="Book Antiqua" w:cs="Arial"/>
          <w:color w:val="000000"/>
        </w:rPr>
        <w:t xml:space="preserve"> tahun keatas</w:t>
      </w:r>
      <w:r w:rsidR="007438A9" w:rsidRPr="00CB4336">
        <w:rPr>
          <w:rFonts w:ascii="Book Antiqua" w:hAnsi="Book Antiqua" w:cs="Arial"/>
          <w:color w:val="000000"/>
        </w:rPr>
        <w:t>.</w:t>
      </w:r>
    </w:p>
    <w:p w:rsidR="007438A9" w:rsidRDefault="007438A9" w:rsidP="00F17997">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Indikator</w:t>
      </w:r>
      <w:r w:rsidR="00236EC4">
        <w:rPr>
          <w:rFonts w:ascii="Book Antiqua" w:hAnsi="Book Antiqua" w:cs="Arial"/>
          <w:color w:val="000000"/>
        </w:rPr>
        <w:t xml:space="preserve"> ini bermanfaat untuk mengetahui bagian dari tenaga kerja yang benar-benar terlibat atau berusaha terlibat dalam kegiatan produktif yang dapat menghasilkan barang dan jasa dalam jangka waktu tertentu</w:t>
      </w:r>
      <w:r w:rsidR="00CB4336">
        <w:rPr>
          <w:rFonts w:ascii="Book Antiqua" w:hAnsi="Book Antiqua" w:cs="Arial"/>
          <w:color w:val="000000"/>
        </w:rPr>
        <w:t>.</w:t>
      </w:r>
    </w:p>
    <w:p w:rsidR="001C3076" w:rsidRDefault="00CB4336" w:rsidP="00C14230">
      <w:pPr>
        <w:pStyle w:val="NormalWeb"/>
        <w:shd w:val="clear" w:color="auto" w:fill="FFFFFF"/>
        <w:spacing w:before="0" w:beforeAutospacing="0" w:after="0" w:afterAutospacing="0" w:line="360" w:lineRule="auto"/>
        <w:ind w:left="1701"/>
        <w:jc w:val="both"/>
        <w:textAlignment w:val="baseline"/>
        <w:rPr>
          <w:rFonts w:ascii="Book Antiqua" w:hAnsi="Book Antiqua" w:cs="Arial"/>
        </w:rPr>
      </w:pPr>
      <w:r>
        <w:rPr>
          <w:rFonts w:ascii="Book Antiqua" w:hAnsi="Book Antiqua" w:cs="Arial"/>
          <w:color w:val="000000"/>
        </w:rPr>
        <w:t xml:space="preserve">Angka Partisipasi Angkatan Kerja (APAK) Provinsi Sumatera Barat </w:t>
      </w:r>
      <w:r w:rsidR="004E2A38">
        <w:rPr>
          <w:rFonts w:ascii="Book Antiqua" w:hAnsi="Book Antiqua" w:cs="Arial"/>
          <w:color w:val="000000"/>
        </w:rPr>
        <w:t>per 31 Desember</w:t>
      </w:r>
      <w:r>
        <w:rPr>
          <w:rFonts w:ascii="Book Antiqua" w:hAnsi="Book Antiqua" w:cs="Arial"/>
          <w:color w:val="000000"/>
        </w:rPr>
        <w:t xml:space="preserve"> 2017 dapat dilihat pada Tabel 39 </w:t>
      </w:r>
      <w:r w:rsidR="00C14230">
        <w:rPr>
          <w:rFonts w:ascii="Book Antiqua" w:hAnsi="Book Antiqua" w:cs="Arial"/>
          <w:color w:val="000000"/>
        </w:rPr>
        <w:t xml:space="preserve">dimana </w:t>
      </w:r>
      <w:r w:rsidR="00C14230">
        <w:rPr>
          <w:rFonts w:ascii="Book Antiqua" w:hAnsi="Book Antiqua" w:cs="Arial"/>
        </w:rPr>
        <w:t>d</w:t>
      </w:r>
      <w:r w:rsidR="00C14230" w:rsidRPr="007F2996">
        <w:rPr>
          <w:rFonts w:ascii="Book Antiqua" w:hAnsi="Book Antiqua" w:cs="Arial"/>
        </w:rPr>
        <w:t xml:space="preserve">ari hasil perhitungan diperoleh APAK Provinsi Sumatera Barat sebesar </w:t>
      </w:r>
      <w:r w:rsidR="00C14230" w:rsidRPr="00C14230">
        <w:rPr>
          <w:rFonts w:ascii="Book Antiqua" w:hAnsi="Book Antiqua" w:cs="Arial"/>
        </w:rPr>
        <w:t xml:space="preserve">60,16 persen, artinya 60,16 persen </w:t>
      </w:r>
      <w:r w:rsidR="00C14230" w:rsidRPr="007F2996">
        <w:rPr>
          <w:rFonts w:ascii="Book Antiqua" w:hAnsi="Book Antiqua" w:cs="Arial"/>
        </w:rPr>
        <w:t>penduduk usia 15</w:t>
      </w:r>
      <w:r w:rsidR="00C14230">
        <w:rPr>
          <w:rFonts w:ascii="Book Antiqua" w:hAnsi="Book Antiqua" w:cs="Arial"/>
        </w:rPr>
        <w:t xml:space="preserve"> tahun keatas </w:t>
      </w:r>
      <w:r w:rsidR="00C14230" w:rsidRPr="007F2996">
        <w:rPr>
          <w:rFonts w:ascii="Book Antiqua" w:hAnsi="Book Antiqua" w:cs="Arial"/>
        </w:rPr>
        <w:t xml:space="preserve">tahun yang terlibat atau berusaha terlibat (mencari pekerjaan) dalam kegiatan produktif. Semakin tinggi APAK berarti semakin banyak penduduk usia kerja yang terlibat atau berusaha terlibat dalam kegiatan produktif. </w:t>
      </w:r>
    </w:p>
    <w:p w:rsidR="00CB4336" w:rsidRPr="001C3076" w:rsidRDefault="00C14230" w:rsidP="001C3076">
      <w:pPr>
        <w:pStyle w:val="NormalWeb"/>
        <w:shd w:val="clear" w:color="auto" w:fill="FFFFFF"/>
        <w:spacing w:before="0" w:beforeAutospacing="0" w:after="0" w:afterAutospacing="0" w:line="360" w:lineRule="auto"/>
        <w:ind w:left="1701"/>
        <w:jc w:val="both"/>
        <w:textAlignment w:val="baseline"/>
        <w:rPr>
          <w:rFonts w:ascii="Book Antiqua" w:hAnsi="Book Antiqua" w:cs="Arial"/>
        </w:rPr>
      </w:pPr>
      <w:r w:rsidRPr="007F2996">
        <w:rPr>
          <w:rFonts w:ascii="Book Antiqua" w:hAnsi="Book Antiqua" w:cs="Arial"/>
        </w:rPr>
        <w:t>Dari Tabel 39 terlihat bahwa penduduk yang berumur 15-19 tahun mempunyai APAK paling rendah</w:t>
      </w:r>
      <w:r>
        <w:rPr>
          <w:rFonts w:ascii="Book Antiqua" w:hAnsi="Book Antiqua" w:cs="Arial"/>
        </w:rPr>
        <w:t xml:space="preserve"> yaitu sebesar 26,86 persen</w:t>
      </w:r>
      <w:r w:rsidRPr="007F2996">
        <w:rPr>
          <w:rFonts w:ascii="Book Antiqua" w:hAnsi="Book Antiqua" w:cs="Arial"/>
        </w:rPr>
        <w:t xml:space="preserve">, sedangkan penduduk yang berumur </w:t>
      </w:r>
      <w:r>
        <w:rPr>
          <w:rFonts w:ascii="Book Antiqua" w:hAnsi="Book Antiqua" w:cs="Arial"/>
        </w:rPr>
        <w:t>5</w:t>
      </w:r>
      <w:r w:rsidRPr="007F2996">
        <w:rPr>
          <w:rFonts w:ascii="Book Antiqua" w:hAnsi="Book Antiqua" w:cs="Arial"/>
        </w:rPr>
        <w:t>0-</w:t>
      </w:r>
      <w:r>
        <w:rPr>
          <w:rFonts w:ascii="Book Antiqua" w:hAnsi="Book Antiqua" w:cs="Arial"/>
        </w:rPr>
        <w:t>5</w:t>
      </w:r>
      <w:r w:rsidRPr="007F2996">
        <w:rPr>
          <w:rFonts w:ascii="Book Antiqua" w:hAnsi="Book Antiqua" w:cs="Arial"/>
        </w:rPr>
        <w:t>4 tahun memiliki APAK paling tinggi</w:t>
      </w:r>
      <w:r>
        <w:rPr>
          <w:rFonts w:ascii="Book Antiqua" w:hAnsi="Book Antiqua" w:cs="Arial"/>
        </w:rPr>
        <w:t xml:space="preserve"> yaitu sebesar </w:t>
      </w:r>
      <w:r w:rsidRPr="009E0A40">
        <w:rPr>
          <w:rFonts w:ascii="Book Antiqua" w:hAnsi="Book Antiqua" w:cs="Arial"/>
        </w:rPr>
        <w:t>81,11 persen.</w:t>
      </w:r>
    </w:p>
    <w:p w:rsidR="006663BF" w:rsidRPr="001C3076" w:rsidRDefault="006663BF" w:rsidP="006663BF">
      <w:pPr>
        <w:pStyle w:val="NormalWeb"/>
        <w:shd w:val="clear" w:color="auto" w:fill="FFFFFF"/>
        <w:spacing w:before="0" w:beforeAutospacing="0" w:after="0" w:afterAutospacing="0"/>
        <w:ind w:left="1560"/>
        <w:jc w:val="center"/>
        <w:textAlignment w:val="baseline"/>
        <w:rPr>
          <w:rFonts w:ascii="Book Antiqua" w:hAnsi="Book Antiqua" w:cs="Arial"/>
          <w:sz w:val="20"/>
          <w:szCs w:val="20"/>
        </w:rPr>
      </w:pPr>
      <w:r w:rsidRPr="001C3076">
        <w:rPr>
          <w:rFonts w:ascii="Book Antiqua" w:hAnsi="Book Antiqua" w:cs="Arial"/>
          <w:sz w:val="20"/>
          <w:szCs w:val="20"/>
        </w:rPr>
        <w:lastRenderedPageBreak/>
        <w:t>Tabel 39.</w:t>
      </w:r>
    </w:p>
    <w:p w:rsidR="006663BF" w:rsidRPr="001C3076" w:rsidRDefault="006663BF" w:rsidP="006663BF">
      <w:pPr>
        <w:pStyle w:val="NormalWeb"/>
        <w:shd w:val="clear" w:color="auto" w:fill="FFFFFF"/>
        <w:spacing w:before="0" w:beforeAutospacing="0" w:after="0" w:afterAutospacing="0"/>
        <w:ind w:left="1560"/>
        <w:jc w:val="center"/>
        <w:textAlignment w:val="baseline"/>
        <w:rPr>
          <w:rFonts w:ascii="Book Antiqua" w:hAnsi="Book Antiqua" w:cs="Arial"/>
          <w:sz w:val="20"/>
          <w:szCs w:val="20"/>
        </w:rPr>
      </w:pPr>
      <w:r w:rsidRPr="001C3076">
        <w:rPr>
          <w:rFonts w:ascii="Book Antiqua" w:hAnsi="Book Antiqua" w:cs="Arial"/>
          <w:sz w:val="20"/>
          <w:szCs w:val="20"/>
        </w:rPr>
        <w:t xml:space="preserve">Angka Partisipasi Angkatan Kerja (APAK) </w:t>
      </w:r>
    </w:p>
    <w:p w:rsidR="006663BF" w:rsidRPr="001C3076" w:rsidRDefault="006663BF" w:rsidP="006663BF">
      <w:pPr>
        <w:pStyle w:val="NormalWeb"/>
        <w:shd w:val="clear" w:color="auto" w:fill="FFFFFF"/>
        <w:spacing w:before="0" w:beforeAutospacing="0" w:after="0" w:afterAutospacing="0" w:line="360" w:lineRule="auto"/>
        <w:ind w:left="1560"/>
        <w:jc w:val="center"/>
        <w:textAlignment w:val="baseline"/>
        <w:rPr>
          <w:rFonts w:ascii="Book Antiqua" w:hAnsi="Book Antiqua" w:cs="Arial"/>
          <w:sz w:val="20"/>
          <w:szCs w:val="20"/>
        </w:rPr>
      </w:pPr>
      <w:r w:rsidRPr="001C3076">
        <w:rPr>
          <w:rFonts w:ascii="Book Antiqua" w:hAnsi="Book Antiqua" w:cs="Arial"/>
          <w:sz w:val="20"/>
          <w:szCs w:val="20"/>
        </w:rPr>
        <w:t>Provinsi Sumatera Barat Per 31 Desember 2017</w:t>
      </w:r>
    </w:p>
    <w:tbl>
      <w:tblPr>
        <w:tblW w:w="6804" w:type="dxa"/>
        <w:tblInd w:w="1550" w:type="dxa"/>
        <w:tblLook w:val="04A0" w:firstRow="1" w:lastRow="0" w:firstColumn="1" w:lastColumn="0" w:noHBand="0" w:noVBand="1"/>
      </w:tblPr>
      <w:tblGrid>
        <w:gridCol w:w="1120"/>
        <w:gridCol w:w="920"/>
        <w:gridCol w:w="940"/>
        <w:gridCol w:w="920"/>
        <w:gridCol w:w="1061"/>
        <w:gridCol w:w="992"/>
        <w:gridCol w:w="851"/>
      </w:tblGrid>
      <w:tr w:rsidR="00C14230" w:rsidRPr="00C14230" w:rsidTr="00C14230">
        <w:trPr>
          <w:trHeight w:val="330"/>
        </w:trPr>
        <w:tc>
          <w:tcPr>
            <w:tcW w:w="1120" w:type="dxa"/>
            <w:vMerge w:val="restart"/>
            <w:tcBorders>
              <w:top w:val="single" w:sz="8" w:space="0" w:color="auto"/>
              <w:left w:val="single" w:sz="8" w:space="0" w:color="auto"/>
              <w:bottom w:val="nil"/>
              <w:right w:val="single" w:sz="4" w:space="0" w:color="auto"/>
            </w:tcBorders>
            <w:shd w:val="clear" w:color="000000" w:fill="E26B0A"/>
            <w:vAlign w:val="center"/>
            <w:hideMark/>
          </w:tcPr>
          <w:p w:rsidR="00C14230" w:rsidRPr="00C14230" w:rsidRDefault="00C14230" w:rsidP="00C14230">
            <w:pPr>
              <w:spacing w:after="0" w:line="240" w:lineRule="auto"/>
              <w:jc w:val="center"/>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Kelompok Umur (Tahun)</w:t>
            </w:r>
          </w:p>
        </w:tc>
        <w:tc>
          <w:tcPr>
            <w:tcW w:w="2780" w:type="dxa"/>
            <w:gridSpan w:val="3"/>
            <w:tcBorders>
              <w:top w:val="single" w:sz="8" w:space="0" w:color="auto"/>
              <w:left w:val="nil"/>
              <w:bottom w:val="single" w:sz="4" w:space="0" w:color="auto"/>
              <w:right w:val="single" w:sz="4" w:space="0" w:color="auto"/>
            </w:tcBorders>
            <w:shd w:val="clear" w:color="000000" w:fill="E26B0A"/>
            <w:noWrap/>
            <w:vAlign w:val="center"/>
            <w:hideMark/>
          </w:tcPr>
          <w:p w:rsidR="00C14230" w:rsidRPr="00C14230" w:rsidRDefault="00C14230" w:rsidP="00C14230">
            <w:pPr>
              <w:spacing w:after="0" w:line="240" w:lineRule="auto"/>
              <w:jc w:val="center"/>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Angkatan Kerja (Jiwa)</w:t>
            </w:r>
          </w:p>
        </w:tc>
        <w:tc>
          <w:tcPr>
            <w:tcW w:w="1061" w:type="dxa"/>
            <w:vMerge w:val="restart"/>
            <w:tcBorders>
              <w:top w:val="single" w:sz="8" w:space="0" w:color="auto"/>
              <w:left w:val="single" w:sz="4" w:space="0" w:color="auto"/>
              <w:bottom w:val="single" w:sz="4" w:space="0" w:color="000000"/>
              <w:right w:val="single" w:sz="4" w:space="0" w:color="auto"/>
            </w:tcBorders>
            <w:shd w:val="clear" w:color="000000" w:fill="E26B0A"/>
            <w:vAlign w:val="center"/>
            <w:hideMark/>
          </w:tcPr>
          <w:p w:rsidR="00C14230" w:rsidRPr="00C14230" w:rsidRDefault="00C14230" w:rsidP="00C14230">
            <w:pPr>
              <w:spacing w:after="0" w:line="240" w:lineRule="auto"/>
              <w:jc w:val="center"/>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Jumlah Bukan Angker</w:t>
            </w:r>
          </w:p>
        </w:tc>
        <w:tc>
          <w:tcPr>
            <w:tcW w:w="992" w:type="dxa"/>
            <w:vMerge w:val="restart"/>
            <w:tcBorders>
              <w:top w:val="single" w:sz="8" w:space="0" w:color="auto"/>
              <w:left w:val="single" w:sz="4" w:space="0" w:color="auto"/>
              <w:bottom w:val="nil"/>
              <w:right w:val="nil"/>
            </w:tcBorders>
            <w:shd w:val="clear" w:color="000000" w:fill="E26B0A"/>
            <w:vAlign w:val="center"/>
            <w:hideMark/>
          </w:tcPr>
          <w:p w:rsidR="00C14230" w:rsidRPr="00C14230" w:rsidRDefault="00C14230" w:rsidP="00C14230">
            <w:pPr>
              <w:spacing w:after="0" w:line="240" w:lineRule="auto"/>
              <w:jc w:val="center"/>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Jumlah Tenaga Kerja</w:t>
            </w:r>
          </w:p>
        </w:tc>
        <w:tc>
          <w:tcPr>
            <w:tcW w:w="851" w:type="dxa"/>
            <w:vMerge w:val="restart"/>
            <w:tcBorders>
              <w:top w:val="single" w:sz="8" w:space="0" w:color="auto"/>
              <w:left w:val="single" w:sz="4" w:space="0" w:color="auto"/>
              <w:bottom w:val="nil"/>
              <w:right w:val="single" w:sz="8" w:space="0" w:color="auto"/>
            </w:tcBorders>
            <w:shd w:val="clear" w:color="000000" w:fill="E26B0A"/>
            <w:vAlign w:val="center"/>
            <w:hideMark/>
          </w:tcPr>
          <w:p w:rsidR="00C14230" w:rsidRPr="00C14230" w:rsidRDefault="00C14230" w:rsidP="00C14230">
            <w:pPr>
              <w:spacing w:after="0" w:line="240" w:lineRule="auto"/>
              <w:jc w:val="center"/>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APAK</w:t>
            </w:r>
          </w:p>
        </w:tc>
      </w:tr>
      <w:tr w:rsidR="00C14230" w:rsidRPr="00C14230" w:rsidTr="00C14230">
        <w:trPr>
          <w:trHeight w:val="570"/>
        </w:trPr>
        <w:tc>
          <w:tcPr>
            <w:tcW w:w="1120" w:type="dxa"/>
            <w:vMerge/>
            <w:tcBorders>
              <w:top w:val="single" w:sz="8" w:space="0" w:color="auto"/>
              <w:left w:val="single" w:sz="8" w:space="0" w:color="auto"/>
              <w:bottom w:val="nil"/>
              <w:right w:val="single" w:sz="4" w:space="0" w:color="auto"/>
            </w:tcBorders>
            <w:vAlign w:val="center"/>
            <w:hideMark/>
          </w:tcPr>
          <w:p w:rsidR="00C14230" w:rsidRPr="00C14230" w:rsidRDefault="00C14230" w:rsidP="00C14230">
            <w:pPr>
              <w:spacing w:after="0" w:line="240" w:lineRule="auto"/>
              <w:rPr>
                <w:rFonts w:ascii="Book Antiqua" w:eastAsia="Times New Roman" w:hAnsi="Book Antiqua" w:cs="Calibri"/>
                <w:b/>
                <w:bCs/>
                <w:color w:val="FFFFFF"/>
                <w:sz w:val="16"/>
                <w:szCs w:val="16"/>
                <w:lang w:val="en-ID" w:eastAsia="en-ID"/>
              </w:rPr>
            </w:pPr>
          </w:p>
        </w:tc>
        <w:tc>
          <w:tcPr>
            <w:tcW w:w="920" w:type="dxa"/>
            <w:tcBorders>
              <w:top w:val="nil"/>
              <w:left w:val="nil"/>
              <w:bottom w:val="nil"/>
              <w:right w:val="nil"/>
            </w:tcBorders>
            <w:shd w:val="clear" w:color="000000" w:fill="E26B0A"/>
            <w:vAlign w:val="center"/>
            <w:hideMark/>
          </w:tcPr>
          <w:p w:rsidR="00C14230" w:rsidRPr="00C14230" w:rsidRDefault="00C14230" w:rsidP="00C14230">
            <w:pPr>
              <w:spacing w:after="0" w:line="240" w:lineRule="auto"/>
              <w:jc w:val="center"/>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Bekerja</w:t>
            </w:r>
          </w:p>
        </w:tc>
        <w:tc>
          <w:tcPr>
            <w:tcW w:w="940" w:type="dxa"/>
            <w:tcBorders>
              <w:top w:val="nil"/>
              <w:left w:val="single" w:sz="4" w:space="0" w:color="auto"/>
              <w:bottom w:val="nil"/>
              <w:right w:val="nil"/>
            </w:tcBorders>
            <w:shd w:val="clear" w:color="000000" w:fill="E26B0A"/>
            <w:vAlign w:val="center"/>
            <w:hideMark/>
          </w:tcPr>
          <w:p w:rsidR="00C14230" w:rsidRPr="00C14230" w:rsidRDefault="00C14230" w:rsidP="00C14230">
            <w:pPr>
              <w:spacing w:after="0" w:line="240" w:lineRule="auto"/>
              <w:jc w:val="center"/>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Pencari Kerja</w:t>
            </w:r>
          </w:p>
        </w:tc>
        <w:tc>
          <w:tcPr>
            <w:tcW w:w="920" w:type="dxa"/>
            <w:tcBorders>
              <w:top w:val="nil"/>
              <w:left w:val="single" w:sz="4" w:space="0" w:color="auto"/>
              <w:bottom w:val="nil"/>
              <w:right w:val="nil"/>
            </w:tcBorders>
            <w:shd w:val="clear" w:color="000000" w:fill="E26B0A"/>
            <w:vAlign w:val="center"/>
            <w:hideMark/>
          </w:tcPr>
          <w:p w:rsidR="00C14230" w:rsidRPr="00C14230" w:rsidRDefault="00C14230" w:rsidP="00C14230">
            <w:pPr>
              <w:spacing w:after="0" w:line="240" w:lineRule="auto"/>
              <w:jc w:val="center"/>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Jumlah Angker</w:t>
            </w:r>
          </w:p>
        </w:tc>
        <w:tc>
          <w:tcPr>
            <w:tcW w:w="1061" w:type="dxa"/>
            <w:vMerge/>
            <w:tcBorders>
              <w:top w:val="single" w:sz="8" w:space="0" w:color="auto"/>
              <w:left w:val="single" w:sz="4" w:space="0" w:color="auto"/>
              <w:bottom w:val="single" w:sz="4" w:space="0" w:color="000000"/>
              <w:right w:val="single" w:sz="4" w:space="0" w:color="auto"/>
            </w:tcBorders>
            <w:vAlign w:val="center"/>
            <w:hideMark/>
          </w:tcPr>
          <w:p w:rsidR="00C14230" w:rsidRPr="00C14230" w:rsidRDefault="00C14230" w:rsidP="00C14230">
            <w:pPr>
              <w:spacing w:after="0" w:line="240" w:lineRule="auto"/>
              <w:rPr>
                <w:rFonts w:ascii="Book Antiqua" w:eastAsia="Times New Roman" w:hAnsi="Book Antiqua" w:cs="Calibri"/>
                <w:b/>
                <w:bCs/>
                <w:color w:val="FFFFFF"/>
                <w:sz w:val="16"/>
                <w:szCs w:val="16"/>
                <w:lang w:val="en-ID" w:eastAsia="en-ID"/>
              </w:rPr>
            </w:pPr>
          </w:p>
        </w:tc>
        <w:tc>
          <w:tcPr>
            <w:tcW w:w="992" w:type="dxa"/>
            <w:vMerge/>
            <w:tcBorders>
              <w:top w:val="single" w:sz="8" w:space="0" w:color="auto"/>
              <w:left w:val="single" w:sz="4" w:space="0" w:color="auto"/>
              <w:bottom w:val="nil"/>
              <w:right w:val="nil"/>
            </w:tcBorders>
            <w:vAlign w:val="center"/>
            <w:hideMark/>
          </w:tcPr>
          <w:p w:rsidR="00C14230" w:rsidRPr="00C14230" w:rsidRDefault="00C14230" w:rsidP="00C14230">
            <w:pPr>
              <w:spacing w:after="0" w:line="240" w:lineRule="auto"/>
              <w:rPr>
                <w:rFonts w:ascii="Book Antiqua" w:eastAsia="Times New Roman" w:hAnsi="Book Antiqua" w:cs="Calibri"/>
                <w:b/>
                <w:bCs/>
                <w:color w:val="FFFFFF"/>
                <w:sz w:val="16"/>
                <w:szCs w:val="16"/>
                <w:lang w:val="en-ID" w:eastAsia="en-ID"/>
              </w:rPr>
            </w:pPr>
          </w:p>
        </w:tc>
        <w:tc>
          <w:tcPr>
            <w:tcW w:w="851" w:type="dxa"/>
            <w:vMerge/>
            <w:tcBorders>
              <w:top w:val="single" w:sz="8" w:space="0" w:color="auto"/>
              <w:left w:val="single" w:sz="4" w:space="0" w:color="auto"/>
              <w:bottom w:val="nil"/>
              <w:right w:val="single" w:sz="8" w:space="0" w:color="auto"/>
            </w:tcBorders>
            <w:vAlign w:val="center"/>
            <w:hideMark/>
          </w:tcPr>
          <w:p w:rsidR="00C14230" w:rsidRPr="00C14230" w:rsidRDefault="00C14230" w:rsidP="00C14230">
            <w:pPr>
              <w:spacing w:after="0" w:line="240" w:lineRule="auto"/>
              <w:rPr>
                <w:rFonts w:ascii="Book Antiqua" w:eastAsia="Times New Roman" w:hAnsi="Book Antiqua" w:cs="Calibri"/>
                <w:b/>
                <w:bCs/>
                <w:color w:val="FFFFFF"/>
                <w:sz w:val="16"/>
                <w:szCs w:val="16"/>
                <w:lang w:val="en-ID" w:eastAsia="en-ID"/>
              </w:rPr>
            </w:pPr>
          </w:p>
        </w:tc>
      </w:tr>
      <w:tr w:rsidR="00C14230" w:rsidRPr="00C14230" w:rsidTr="00C14230">
        <w:trPr>
          <w:trHeight w:val="300"/>
        </w:trPr>
        <w:tc>
          <w:tcPr>
            <w:tcW w:w="1120" w:type="dxa"/>
            <w:tcBorders>
              <w:top w:val="single" w:sz="4" w:space="0" w:color="auto"/>
              <w:left w:val="single" w:sz="8" w:space="0" w:color="auto"/>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jc w:val="center"/>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15-19 </w:t>
            </w:r>
          </w:p>
        </w:tc>
        <w:tc>
          <w:tcPr>
            <w:tcW w:w="920" w:type="dxa"/>
            <w:tcBorders>
              <w:top w:val="single" w:sz="4" w:space="0" w:color="auto"/>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109,658 </w:t>
            </w:r>
          </w:p>
        </w:tc>
        <w:tc>
          <w:tcPr>
            <w:tcW w:w="940" w:type="dxa"/>
            <w:tcBorders>
              <w:top w:val="single" w:sz="4" w:space="0" w:color="auto"/>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34,501 </w:t>
            </w:r>
          </w:p>
        </w:tc>
        <w:tc>
          <w:tcPr>
            <w:tcW w:w="920" w:type="dxa"/>
            <w:tcBorders>
              <w:top w:val="single" w:sz="4" w:space="0" w:color="auto"/>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144,159 </w:t>
            </w:r>
          </w:p>
        </w:tc>
        <w:tc>
          <w:tcPr>
            <w:tcW w:w="1061" w:type="dxa"/>
            <w:tcBorders>
              <w:top w:val="nil"/>
              <w:left w:val="nil"/>
              <w:bottom w:val="single" w:sz="4" w:space="0" w:color="auto"/>
              <w:right w:val="nil"/>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392,604 </w:t>
            </w:r>
          </w:p>
        </w:tc>
        <w:tc>
          <w:tcPr>
            <w:tcW w:w="992" w:type="dxa"/>
            <w:tcBorders>
              <w:top w:val="single" w:sz="4" w:space="0" w:color="auto"/>
              <w:left w:val="single" w:sz="4" w:space="0" w:color="auto"/>
              <w:bottom w:val="single" w:sz="4" w:space="0" w:color="auto"/>
              <w:right w:val="nil"/>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536,763 </w:t>
            </w:r>
          </w:p>
        </w:tc>
        <w:tc>
          <w:tcPr>
            <w:tcW w:w="851" w:type="dxa"/>
            <w:tcBorders>
              <w:top w:val="single" w:sz="4" w:space="0" w:color="auto"/>
              <w:left w:val="single" w:sz="4" w:space="0" w:color="auto"/>
              <w:bottom w:val="single" w:sz="4" w:space="0" w:color="auto"/>
              <w:right w:val="single" w:sz="8"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26.86 </w:t>
            </w:r>
          </w:p>
        </w:tc>
      </w:tr>
      <w:tr w:rsidR="00C14230" w:rsidRPr="00C14230" w:rsidTr="00C14230">
        <w:trPr>
          <w:trHeight w:val="300"/>
        </w:trPr>
        <w:tc>
          <w:tcPr>
            <w:tcW w:w="1120" w:type="dxa"/>
            <w:tcBorders>
              <w:top w:val="nil"/>
              <w:left w:val="single" w:sz="8" w:space="0" w:color="auto"/>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jc w:val="center"/>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20-24 </w:t>
            </w:r>
          </w:p>
        </w:tc>
        <w:tc>
          <w:tcPr>
            <w:tcW w:w="920" w:type="dxa"/>
            <w:tcBorders>
              <w:top w:val="nil"/>
              <w:left w:val="nil"/>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197,840 </w:t>
            </w:r>
          </w:p>
        </w:tc>
        <w:tc>
          <w:tcPr>
            <w:tcW w:w="940" w:type="dxa"/>
            <w:tcBorders>
              <w:top w:val="nil"/>
              <w:left w:val="nil"/>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52,067 </w:t>
            </w:r>
          </w:p>
        </w:tc>
        <w:tc>
          <w:tcPr>
            <w:tcW w:w="920" w:type="dxa"/>
            <w:tcBorders>
              <w:top w:val="nil"/>
              <w:left w:val="nil"/>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249,907 </w:t>
            </w:r>
          </w:p>
        </w:tc>
        <w:tc>
          <w:tcPr>
            <w:tcW w:w="1061" w:type="dxa"/>
            <w:tcBorders>
              <w:top w:val="nil"/>
              <w:left w:val="nil"/>
              <w:bottom w:val="single" w:sz="4" w:space="0" w:color="auto"/>
              <w:right w:val="nil"/>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250,471 </w:t>
            </w:r>
          </w:p>
        </w:tc>
        <w:tc>
          <w:tcPr>
            <w:tcW w:w="992" w:type="dxa"/>
            <w:tcBorders>
              <w:top w:val="nil"/>
              <w:left w:val="single" w:sz="4" w:space="0" w:color="auto"/>
              <w:bottom w:val="single" w:sz="4" w:space="0" w:color="auto"/>
              <w:right w:val="nil"/>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500,378 </w:t>
            </w:r>
          </w:p>
        </w:tc>
        <w:tc>
          <w:tcPr>
            <w:tcW w:w="851" w:type="dxa"/>
            <w:tcBorders>
              <w:top w:val="nil"/>
              <w:left w:val="single" w:sz="4" w:space="0" w:color="auto"/>
              <w:bottom w:val="single" w:sz="4" w:space="0" w:color="auto"/>
              <w:right w:val="single" w:sz="8"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49.94 </w:t>
            </w:r>
          </w:p>
        </w:tc>
      </w:tr>
      <w:tr w:rsidR="00C14230" w:rsidRPr="00C14230" w:rsidTr="00C14230">
        <w:trPr>
          <w:trHeight w:val="300"/>
        </w:trPr>
        <w:tc>
          <w:tcPr>
            <w:tcW w:w="1120" w:type="dxa"/>
            <w:tcBorders>
              <w:top w:val="nil"/>
              <w:left w:val="single" w:sz="8" w:space="0" w:color="auto"/>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jc w:val="center"/>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25-29 </w:t>
            </w:r>
          </w:p>
        </w:tc>
        <w:tc>
          <w:tcPr>
            <w:tcW w:w="920" w:type="dxa"/>
            <w:tcBorders>
              <w:top w:val="nil"/>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229,515 </w:t>
            </w:r>
          </w:p>
        </w:tc>
        <w:tc>
          <w:tcPr>
            <w:tcW w:w="940" w:type="dxa"/>
            <w:tcBorders>
              <w:top w:val="nil"/>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18,714 </w:t>
            </w:r>
          </w:p>
        </w:tc>
        <w:tc>
          <w:tcPr>
            <w:tcW w:w="920" w:type="dxa"/>
            <w:tcBorders>
              <w:top w:val="nil"/>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248,229 </w:t>
            </w:r>
          </w:p>
        </w:tc>
        <w:tc>
          <w:tcPr>
            <w:tcW w:w="1061" w:type="dxa"/>
            <w:tcBorders>
              <w:top w:val="nil"/>
              <w:left w:val="nil"/>
              <w:bottom w:val="single" w:sz="4" w:space="0" w:color="auto"/>
              <w:right w:val="nil"/>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177,425 </w:t>
            </w:r>
          </w:p>
        </w:tc>
        <w:tc>
          <w:tcPr>
            <w:tcW w:w="992" w:type="dxa"/>
            <w:tcBorders>
              <w:top w:val="nil"/>
              <w:left w:val="single" w:sz="4" w:space="0" w:color="auto"/>
              <w:bottom w:val="single" w:sz="4" w:space="0" w:color="auto"/>
              <w:right w:val="nil"/>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425,654 </w:t>
            </w:r>
          </w:p>
        </w:tc>
        <w:tc>
          <w:tcPr>
            <w:tcW w:w="851" w:type="dxa"/>
            <w:tcBorders>
              <w:top w:val="nil"/>
              <w:left w:val="single" w:sz="4" w:space="0" w:color="auto"/>
              <w:bottom w:val="single" w:sz="4" w:space="0" w:color="auto"/>
              <w:right w:val="single" w:sz="8"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58.32 </w:t>
            </w:r>
          </w:p>
        </w:tc>
      </w:tr>
      <w:tr w:rsidR="00C14230" w:rsidRPr="00C14230" w:rsidTr="00C14230">
        <w:trPr>
          <w:trHeight w:val="300"/>
        </w:trPr>
        <w:tc>
          <w:tcPr>
            <w:tcW w:w="1120" w:type="dxa"/>
            <w:tcBorders>
              <w:top w:val="nil"/>
              <w:left w:val="single" w:sz="8" w:space="0" w:color="auto"/>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jc w:val="center"/>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30-34 </w:t>
            </w:r>
          </w:p>
        </w:tc>
        <w:tc>
          <w:tcPr>
            <w:tcW w:w="920" w:type="dxa"/>
            <w:tcBorders>
              <w:top w:val="nil"/>
              <w:left w:val="nil"/>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305,094 </w:t>
            </w:r>
          </w:p>
        </w:tc>
        <w:tc>
          <w:tcPr>
            <w:tcW w:w="940" w:type="dxa"/>
            <w:tcBorders>
              <w:top w:val="nil"/>
              <w:left w:val="nil"/>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7,259 </w:t>
            </w:r>
          </w:p>
        </w:tc>
        <w:tc>
          <w:tcPr>
            <w:tcW w:w="920" w:type="dxa"/>
            <w:tcBorders>
              <w:top w:val="nil"/>
              <w:left w:val="nil"/>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312,353 </w:t>
            </w:r>
          </w:p>
        </w:tc>
        <w:tc>
          <w:tcPr>
            <w:tcW w:w="1061" w:type="dxa"/>
            <w:tcBorders>
              <w:top w:val="nil"/>
              <w:left w:val="nil"/>
              <w:bottom w:val="single" w:sz="4" w:space="0" w:color="auto"/>
              <w:right w:val="nil"/>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131,539 </w:t>
            </w:r>
          </w:p>
        </w:tc>
        <w:tc>
          <w:tcPr>
            <w:tcW w:w="992" w:type="dxa"/>
            <w:tcBorders>
              <w:top w:val="nil"/>
              <w:left w:val="single" w:sz="4" w:space="0" w:color="auto"/>
              <w:bottom w:val="single" w:sz="4" w:space="0" w:color="auto"/>
              <w:right w:val="nil"/>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443,892 </w:t>
            </w:r>
          </w:p>
        </w:tc>
        <w:tc>
          <w:tcPr>
            <w:tcW w:w="851" w:type="dxa"/>
            <w:tcBorders>
              <w:top w:val="nil"/>
              <w:left w:val="single" w:sz="4" w:space="0" w:color="auto"/>
              <w:bottom w:val="single" w:sz="4" w:space="0" w:color="auto"/>
              <w:right w:val="single" w:sz="8"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70.37 </w:t>
            </w:r>
          </w:p>
        </w:tc>
      </w:tr>
      <w:tr w:rsidR="00C14230" w:rsidRPr="00C14230" w:rsidTr="00C14230">
        <w:trPr>
          <w:trHeight w:val="300"/>
        </w:trPr>
        <w:tc>
          <w:tcPr>
            <w:tcW w:w="1120" w:type="dxa"/>
            <w:tcBorders>
              <w:top w:val="nil"/>
              <w:left w:val="single" w:sz="8" w:space="0" w:color="auto"/>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jc w:val="center"/>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35-39 </w:t>
            </w:r>
          </w:p>
        </w:tc>
        <w:tc>
          <w:tcPr>
            <w:tcW w:w="920" w:type="dxa"/>
            <w:tcBorders>
              <w:top w:val="nil"/>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315,225 </w:t>
            </w:r>
          </w:p>
        </w:tc>
        <w:tc>
          <w:tcPr>
            <w:tcW w:w="940" w:type="dxa"/>
            <w:tcBorders>
              <w:top w:val="nil"/>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6,883 </w:t>
            </w:r>
          </w:p>
        </w:tc>
        <w:tc>
          <w:tcPr>
            <w:tcW w:w="920" w:type="dxa"/>
            <w:tcBorders>
              <w:top w:val="nil"/>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322,108 </w:t>
            </w:r>
          </w:p>
        </w:tc>
        <w:tc>
          <w:tcPr>
            <w:tcW w:w="1061" w:type="dxa"/>
            <w:tcBorders>
              <w:top w:val="nil"/>
              <w:left w:val="nil"/>
              <w:bottom w:val="single" w:sz="4" w:space="0" w:color="auto"/>
              <w:right w:val="nil"/>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98,024 </w:t>
            </w:r>
          </w:p>
        </w:tc>
        <w:tc>
          <w:tcPr>
            <w:tcW w:w="992" w:type="dxa"/>
            <w:tcBorders>
              <w:top w:val="nil"/>
              <w:left w:val="single" w:sz="4" w:space="0" w:color="auto"/>
              <w:bottom w:val="single" w:sz="4" w:space="0" w:color="auto"/>
              <w:right w:val="nil"/>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420,132 </w:t>
            </w:r>
          </w:p>
        </w:tc>
        <w:tc>
          <w:tcPr>
            <w:tcW w:w="851" w:type="dxa"/>
            <w:tcBorders>
              <w:top w:val="nil"/>
              <w:left w:val="single" w:sz="4" w:space="0" w:color="auto"/>
              <w:bottom w:val="single" w:sz="4" w:space="0" w:color="auto"/>
              <w:right w:val="single" w:sz="8"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76.67 </w:t>
            </w:r>
          </w:p>
        </w:tc>
      </w:tr>
      <w:tr w:rsidR="00C14230" w:rsidRPr="00C14230" w:rsidTr="00C14230">
        <w:trPr>
          <w:trHeight w:val="300"/>
        </w:trPr>
        <w:tc>
          <w:tcPr>
            <w:tcW w:w="1120" w:type="dxa"/>
            <w:tcBorders>
              <w:top w:val="nil"/>
              <w:left w:val="single" w:sz="8" w:space="0" w:color="auto"/>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jc w:val="center"/>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40-44 </w:t>
            </w:r>
          </w:p>
        </w:tc>
        <w:tc>
          <w:tcPr>
            <w:tcW w:w="920" w:type="dxa"/>
            <w:tcBorders>
              <w:top w:val="nil"/>
              <w:left w:val="nil"/>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282,607 </w:t>
            </w:r>
          </w:p>
        </w:tc>
        <w:tc>
          <w:tcPr>
            <w:tcW w:w="940" w:type="dxa"/>
            <w:tcBorders>
              <w:top w:val="nil"/>
              <w:left w:val="nil"/>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4,532 </w:t>
            </w:r>
          </w:p>
        </w:tc>
        <w:tc>
          <w:tcPr>
            <w:tcW w:w="920" w:type="dxa"/>
            <w:tcBorders>
              <w:top w:val="nil"/>
              <w:left w:val="nil"/>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287,139 </w:t>
            </w:r>
          </w:p>
        </w:tc>
        <w:tc>
          <w:tcPr>
            <w:tcW w:w="1061" w:type="dxa"/>
            <w:tcBorders>
              <w:top w:val="nil"/>
              <w:left w:val="nil"/>
              <w:bottom w:val="single" w:sz="4" w:space="0" w:color="auto"/>
              <w:right w:val="nil"/>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87,265 </w:t>
            </w:r>
          </w:p>
        </w:tc>
        <w:tc>
          <w:tcPr>
            <w:tcW w:w="992" w:type="dxa"/>
            <w:tcBorders>
              <w:top w:val="nil"/>
              <w:left w:val="single" w:sz="4" w:space="0" w:color="auto"/>
              <w:bottom w:val="single" w:sz="4" w:space="0" w:color="auto"/>
              <w:right w:val="nil"/>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374,404 </w:t>
            </w:r>
          </w:p>
        </w:tc>
        <w:tc>
          <w:tcPr>
            <w:tcW w:w="851" w:type="dxa"/>
            <w:tcBorders>
              <w:top w:val="nil"/>
              <w:left w:val="single" w:sz="4" w:space="0" w:color="auto"/>
              <w:bottom w:val="single" w:sz="4" w:space="0" w:color="auto"/>
              <w:right w:val="single" w:sz="8"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76.69 </w:t>
            </w:r>
          </w:p>
        </w:tc>
      </w:tr>
      <w:tr w:rsidR="00C14230" w:rsidRPr="00C14230" w:rsidTr="00C14230">
        <w:trPr>
          <w:trHeight w:val="300"/>
        </w:trPr>
        <w:tc>
          <w:tcPr>
            <w:tcW w:w="1120" w:type="dxa"/>
            <w:tcBorders>
              <w:top w:val="nil"/>
              <w:left w:val="single" w:sz="8" w:space="0" w:color="auto"/>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jc w:val="center"/>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45-49 </w:t>
            </w:r>
          </w:p>
        </w:tc>
        <w:tc>
          <w:tcPr>
            <w:tcW w:w="920" w:type="dxa"/>
            <w:tcBorders>
              <w:top w:val="nil"/>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252,987 </w:t>
            </w:r>
          </w:p>
        </w:tc>
        <w:tc>
          <w:tcPr>
            <w:tcW w:w="940" w:type="dxa"/>
            <w:tcBorders>
              <w:top w:val="nil"/>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3,743 </w:t>
            </w:r>
          </w:p>
        </w:tc>
        <w:tc>
          <w:tcPr>
            <w:tcW w:w="920" w:type="dxa"/>
            <w:tcBorders>
              <w:top w:val="nil"/>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256,730 </w:t>
            </w:r>
          </w:p>
        </w:tc>
        <w:tc>
          <w:tcPr>
            <w:tcW w:w="1061" w:type="dxa"/>
            <w:tcBorders>
              <w:top w:val="nil"/>
              <w:left w:val="nil"/>
              <w:bottom w:val="single" w:sz="4" w:space="0" w:color="auto"/>
              <w:right w:val="nil"/>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72,705 </w:t>
            </w:r>
          </w:p>
        </w:tc>
        <w:tc>
          <w:tcPr>
            <w:tcW w:w="992" w:type="dxa"/>
            <w:tcBorders>
              <w:top w:val="nil"/>
              <w:left w:val="single" w:sz="4" w:space="0" w:color="auto"/>
              <w:bottom w:val="single" w:sz="4" w:space="0" w:color="auto"/>
              <w:right w:val="nil"/>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329,435 </w:t>
            </w:r>
          </w:p>
        </w:tc>
        <w:tc>
          <w:tcPr>
            <w:tcW w:w="851" w:type="dxa"/>
            <w:tcBorders>
              <w:top w:val="nil"/>
              <w:left w:val="single" w:sz="4" w:space="0" w:color="auto"/>
              <w:bottom w:val="single" w:sz="4" w:space="0" w:color="auto"/>
              <w:right w:val="single" w:sz="8"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77.93 </w:t>
            </w:r>
          </w:p>
        </w:tc>
      </w:tr>
      <w:tr w:rsidR="00C14230" w:rsidRPr="00C14230" w:rsidTr="00C14230">
        <w:trPr>
          <w:trHeight w:val="300"/>
        </w:trPr>
        <w:tc>
          <w:tcPr>
            <w:tcW w:w="1120" w:type="dxa"/>
            <w:tcBorders>
              <w:top w:val="nil"/>
              <w:left w:val="single" w:sz="8" w:space="0" w:color="auto"/>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jc w:val="center"/>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50-54 </w:t>
            </w:r>
          </w:p>
        </w:tc>
        <w:tc>
          <w:tcPr>
            <w:tcW w:w="920" w:type="dxa"/>
            <w:tcBorders>
              <w:top w:val="nil"/>
              <w:left w:val="nil"/>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227,821 </w:t>
            </w:r>
          </w:p>
        </w:tc>
        <w:tc>
          <w:tcPr>
            <w:tcW w:w="940" w:type="dxa"/>
            <w:tcBorders>
              <w:top w:val="nil"/>
              <w:left w:val="nil"/>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2,592 </w:t>
            </w:r>
          </w:p>
        </w:tc>
        <w:tc>
          <w:tcPr>
            <w:tcW w:w="920" w:type="dxa"/>
            <w:tcBorders>
              <w:top w:val="nil"/>
              <w:left w:val="nil"/>
              <w:bottom w:val="single" w:sz="4"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230,413 </w:t>
            </w:r>
          </w:p>
        </w:tc>
        <w:tc>
          <w:tcPr>
            <w:tcW w:w="1061" w:type="dxa"/>
            <w:tcBorders>
              <w:top w:val="nil"/>
              <w:left w:val="nil"/>
              <w:bottom w:val="single" w:sz="4" w:space="0" w:color="auto"/>
              <w:right w:val="nil"/>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53,667 </w:t>
            </w:r>
          </w:p>
        </w:tc>
        <w:tc>
          <w:tcPr>
            <w:tcW w:w="992" w:type="dxa"/>
            <w:tcBorders>
              <w:top w:val="nil"/>
              <w:left w:val="single" w:sz="4" w:space="0" w:color="auto"/>
              <w:bottom w:val="single" w:sz="4" w:space="0" w:color="auto"/>
              <w:right w:val="nil"/>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284,080 </w:t>
            </w:r>
          </w:p>
        </w:tc>
        <w:tc>
          <w:tcPr>
            <w:tcW w:w="851" w:type="dxa"/>
            <w:tcBorders>
              <w:top w:val="nil"/>
              <w:left w:val="single" w:sz="4" w:space="0" w:color="auto"/>
              <w:bottom w:val="single" w:sz="4" w:space="0" w:color="auto"/>
              <w:right w:val="single" w:sz="8"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81.11 </w:t>
            </w:r>
          </w:p>
        </w:tc>
      </w:tr>
      <w:tr w:rsidR="00C14230" w:rsidRPr="00C14230" w:rsidTr="00C14230">
        <w:trPr>
          <w:trHeight w:val="300"/>
        </w:trPr>
        <w:tc>
          <w:tcPr>
            <w:tcW w:w="1120" w:type="dxa"/>
            <w:tcBorders>
              <w:top w:val="nil"/>
              <w:left w:val="single" w:sz="8" w:space="0" w:color="auto"/>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jc w:val="center"/>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55-59 </w:t>
            </w:r>
          </w:p>
        </w:tc>
        <w:tc>
          <w:tcPr>
            <w:tcW w:w="920" w:type="dxa"/>
            <w:tcBorders>
              <w:top w:val="nil"/>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182,534 </w:t>
            </w:r>
          </w:p>
        </w:tc>
        <w:tc>
          <w:tcPr>
            <w:tcW w:w="940" w:type="dxa"/>
            <w:tcBorders>
              <w:top w:val="nil"/>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4,857 </w:t>
            </w:r>
          </w:p>
        </w:tc>
        <w:tc>
          <w:tcPr>
            <w:tcW w:w="920" w:type="dxa"/>
            <w:tcBorders>
              <w:top w:val="nil"/>
              <w:left w:val="nil"/>
              <w:bottom w:val="single" w:sz="4" w:space="0" w:color="auto"/>
              <w:right w:val="single" w:sz="4"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187,391 </w:t>
            </w:r>
          </w:p>
        </w:tc>
        <w:tc>
          <w:tcPr>
            <w:tcW w:w="1061" w:type="dxa"/>
            <w:tcBorders>
              <w:top w:val="nil"/>
              <w:left w:val="nil"/>
              <w:bottom w:val="single" w:sz="4" w:space="0" w:color="auto"/>
              <w:right w:val="nil"/>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70,480 </w:t>
            </w:r>
          </w:p>
        </w:tc>
        <w:tc>
          <w:tcPr>
            <w:tcW w:w="992" w:type="dxa"/>
            <w:tcBorders>
              <w:top w:val="nil"/>
              <w:left w:val="single" w:sz="4" w:space="0" w:color="auto"/>
              <w:bottom w:val="single" w:sz="4" w:space="0" w:color="auto"/>
              <w:right w:val="nil"/>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257,871 </w:t>
            </w:r>
          </w:p>
        </w:tc>
        <w:tc>
          <w:tcPr>
            <w:tcW w:w="851" w:type="dxa"/>
            <w:tcBorders>
              <w:top w:val="nil"/>
              <w:left w:val="single" w:sz="4" w:space="0" w:color="auto"/>
              <w:bottom w:val="single" w:sz="4" w:space="0" w:color="auto"/>
              <w:right w:val="single" w:sz="8" w:space="0" w:color="auto"/>
            </w:tcBorders>
            <w:shd w:val="clear" w:color="000000" w:fill="F79646"/>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72.67 </w:t>
            </w:r>
          </w:p>
        </w:tc>
      </w:tr>
      <w:tr w:rsidR="00C14230" w:rsidRPr="00C14230" w:rsidTr="00C14230">
        <w:trPr>
          <w:trHeight w:val="300"/>
        </w:trPr>
        <w:tc>
          <w:tcPr>
            <w:tcW w:w="1120" w:type="dxa"/>
            <w:tcBorders>
              <w:top w:val="nil"/>
              <w:left w:val="single" w:sz="8" w:space="0" w:color="auto"/>
              <w:bottom w:val="double" w:sz="6" w:space="0" w:color="auto"/>
              <w:right w:val="single" w:sz="4" w:space="0" w:color="auto"/>
            </w:tcBorders>
            <w:shd w:val="clear" w:color="000000" w:fill="92D050"/>
            <w:noWrap/>
            <w:vAlign w:val="center"/>
            <w:hideMark/>
          </w:tcPr>
          <w:p w:rsidR="00C14230" w:rsidRPr="00C14230" w:rsidRDefault="00C14230" w:rsidP="00C14230">
            <w:pPr>
              <w:spacing w:after="0" w:line="240" w:lineRule="auto"/>
              <w:jc w:val="center"/>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&gt; 60 </w:t>
            </w:r>
          </w:p>
        </w:tc>
        <w:tc>
          <w:tcPr>
            <w:tcW w:w="920" w:type="dxa"/>
            <w:tcBorders>
              <w:top w:val="nil"/>
              <w:left w:val="nil"/>
              <w:bottom w:val="double" w:sz="6"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241,691 </w:t>
            </w:r>
          </w:p>
        </w:tc>
        <w:tc>
          <w:tcPr>
            <w:tcW w:w="940" w:type="dxa"/>
            <w:tcBorders>
              <w:top w:val="nil"/>
              <w:left w:val="nil"/>
              <w:bottom w:val="double" w:sz="6"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3,555 </w:t>
            </w:r>
          </w:p>
        </w:tc>
        <w:tc>
          <w:tcPr>
            <w:tcW w:w="920" w:type="dxa"/>
            <w:tcBorders>
              <w:top w:val="nil"/>
              <w:left w:val="nil"/>
              <w:bottom w:val="double" w:sz="6"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245,246 </w:t>
            </w:r>
          </w:p>
        </w:tc>
        <w:tc>
          <w:tcPr>
            <w:tcW w:w="1061" w:type="dxa"/>
            <w:tcBorders>
              <w:top w:val="nil"/>
              <w:left w:val="nil"/>
              <w:bottom w:val="double" w:sz="6" w:space="0" w:color="auto"/>
              <w:right w:val="single" w:sz="4"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310,598 </w:t>
            </w:r>
          </w:p>
        </w:tc>
        <w:tc>
          <w:tcPr>
            <w:tcW w:w="992" w:type="dxa"/>
            <w:tcBorders>
              <w:top w:val="nil"/>
              <w:left w:val="nil"/>
              <w:bottom w:val="double" w:sz="6" w:space="0" w:color="auto"/>
              <w:right w:val="nil"/>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555,844 </w:t>
            </w:r>
          </w:p>
        </w:tc>
        <w:tc>
          <w:tcPr>
            <w:tcW w:w="851" w:type="dxa"/>
            <w:tcBorders>
              <w:top w:val="nil"/>
              <w:left w:val="single" w:sz="4" w:space="0" w:color="auto"/>
              <w:bottom w:val="double" w:sz="6" w:space="0" w:color="auto"/>
              <w:right w:val="single" w:sz="8" w:space="0" w:color="auto"/>
            </w:tcBorders>
            <w:shd w:val="clear" w:color="000000" w:fill="92D050"/>
            <w:noWrap/>
            <w:vAlign w:val="center"/>
            <w:hideMark/>
          </w:tcPr>
          <w:p w:rsidR="00C14230" w:rsidRPr="00C14230" w:rsidRDefault="00C14230" w:rsidP="00C14230">
            <w:pPr>
              <w:spacing w:after="0" w:line="240" w:lineRule="auto"/>
              <w:rPr>
                <w:rFonts w:ascii="Book Antiqua" w:eastAsia="Times New Roman" w:hAnsi="Book Antiqua" w:cs="Calibri"/>
                <w:color w:val="000000"/>
                <w:sz w:val="16"/>
                <w:szCs w:val="16"/>
                <w:lang w:val="en-ID" w:eastAsia="en-ID"/>
              </w:rPr>
            </w:pPr>
            <w:r w:rsidRPr="00C14230">
              <w:rPr>
                <w:rFonts w:ascii="Book Antiqua" w:eastAsia="Times New Roman" w:hAnsi="Book Antiqua" w:cs="Calibri"/>
                <w:color w:val="000000"/>
                <w:sz w:val="16"/>
                <w:szCs w:val="16"/>
                <w:lang w:val="en-ID" w:eastAsia="en-ID"/>
              </w:rPr>
              <w:t xml:space="preserve">      44.12 </w:t>
            </w:r>
          </w:p>
        </w:tc>
      </w:tr>
      <w:tr w:rsidR="00C14230" w:rsidRPr="00C14230" w:rsidTr="00C14230">
        <w:trPr>
          <w:trHeight w:val="300"/>
        </w:trPr>
        <w:tc>
          <w:tcPr>
            <w:tcW w:w="1120" w:type="dxa"/>
            <w:tcBorders>
              <w:top w:val="nil"/>
              <w:left w:val="single" w:sz="8" w:space="0" w:color="auto"/>
              <w:bottom w:val="single" w:sz="8" w:space="0" w:color="auto"/>
              <w:right w:val="single" w:sz="4" w:space="0" w:color="auto"/>
            </w:tcBorders>
            <w:shd w:val="clear" w:color="000000" w:fill="00B050"/>
            <w:noWrap/>
            <w:vAlign w:val="center"/>
            <w:hideMark/>
          </w:tcPr>
          <w:p w:rsidR="00C14230" w:rsidRPr="00C14230" w:rsidRDefault="00C14230" w:rsidP="00C14230">
            <w:pPr>
              <w:spacing w:after="0" w:line="240" w:lineRule="auto"/>
              <w:jc w:val="center"/>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JUMLAH</w:t>
            </w:r>
          </w:p>
        </w:tc>
        <w:tc>
          <w:tcPr>
            <w:tcW w:w="920" w:type="dxa"/>
            <w:tcBorders>
              <w:top w:val="nil"/>
              <w:left w:val="nil"/>
              <w:bottom w:val="single" w:sz="8" w:space="0" w:color="auto"/>
              <w:right w:val="single" w:sz="4" w:space="0" w:color="auto"/>
            </w:tcBorders>
            <w:shd w:val="clear" w:color="000000" w:fill="00B050"/>
            <w:noWrap/>
            <w:vAlign w:val="center"/>
            <w:hideMark/>
          </w:tcPr>
          <w:p w:rsidR="00C14230" w:rsidRPr="00C14230" w:rsidRDefault="00C14230" w:rsidP="00C14230">
            <w:pPr>
              <w:spacing w:after="0" w:line="240" w:lineRule="auto"/>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 xml:space="preserve"> 2,344,972 </w:t>
            </w:r>
          </w:p>
        </w:tc>
        <w:tc>
          <w:tcPr>
            <w:tcW w:w="940" w:type="dxa"/>
            <w:tcBorders>
              <w:top w:val="nil"/>
              <w:left w:val="nil"/>
              <w:bottom w:val="single" w:sz="8" w:space="0" w:color="auto"/>
              <w:right w:val="single" w:sz="4" w:space="0" w:color="auto"/>
            </w:tcBorders>
            <w:shd w:val="clear" w:color="000000" w:fill="00B050"/>
            <w:noWrap/>
            <w:vAlign w:val="center"/>
            <w:hideMark/>
          </w:tcPr>
          <w:p w:rsidR="00C14230" w:rsidRPr="00C14230" w:rsidRDefault="00C14230" w:rsidP="00C14230">
            <w:pPr>
              <w:spacing w:after="0" w:line="240" w:lineRule="auto"/>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 xml:space="preserve">     138,703 </w:t>
            </w:r>
          </w:p>
        </w:tc>
        <w:tc>
          <w:tcPr>
            <w:tcW w:w="920" w:type="dxa"/>
            <w:tcBorders>
              <w:top w:val="nil"/>
              <w:left w:val="nil"/>
              <w:bottom w:val="single" w:sz="8" w:space="0" w:color="auto"/>
              <w:right w:val="single" w:sz="4" w:space="0" w:color="auto"/>
            </w:tcBorders>
            <w:shd w:val="clear" w:color="000000" w:fill="00B050"/>
            <w:noWrap/>
            <w:vAlign w:val="center"/>
            <w:hideMark/>
          </w:tcPr>
          <w:p w:rsidR="00C14230" w:rsidRPr="00C14230" w:rsidRDefault="00C14230" w:rsidP="00C14230">
            <w:pPr>
              <w:spacing w:after="0" w:line="240" w:lineRule="auto"/>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 xml:space="preserve"> 2,483,675 </w:t>
            </w:r>
          </w:p>
        </w:tc>
        <w:tc>
          <w:tcPr>
            <w:tcW w:w="1061" w:type="dxa"/>
            <w:tcBorders>
              <w:top w:val="nil"/>
              <w:left w:val="nil"/>
              <w:bottom w:val="single" w:sz="8" w:space="0" w:color="auto"/>
              <w:right w:val="single" w:sz="4" w:space="0" w:color="auto"/>
            </w:tcBorders>
            <w:shd w:val="clear" w:color="000000" w:fill="00B050"/>
            <w:noWrap/>
            <w:vAlign w:val="center"/>
            <w:hideMark/>
          </w:tcPr>
          <w:p w:rsidR="00C14230" w:rsidRPr="00C14230" w:rsidRDefault="00C14230" w:rsidP="00C14230">
            <w:pPr>
              <w:spacing w:after="0" w:line="240" w:lineRule="auto"/>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 xml:space="preserve">  1,644,778 </w:t>
            </w:r>
          </w:p>
        </w:tc>
        <w:tc>
          <w:tcPr>
            <w:tcW w:w="992" w:type="dxa"/>
            <w:tcBorders>
              <w:top w:val="nil"/>
              <w:left w:val="nil"/>
              <w:bottom w:val="single" w:sz="8" w:space="0" w:color="auto"/>
              <w:right w:val="single" w:sz="4" w:space="0" w:color="auto"/>
            </w:tcBorders>
            <w:shd w:val="clear" w:color="000000" w:fill="00B050"/>
            <w:noWrap/>
            <w:vAlign w:val="center"/>
            <w:hideMark/>
          </w:tcPr>
          <w:p w:rsidR="00C14230" w:rsidRPr="00C14230" w:rsidRDefault="00C14230" w:rsidP="00C14230">
            <w:pPr>
              <w:spacing w:after="0" w:line="240" w:lineRule="auto"/>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 xml:space="preserve">  4,128,453 </w:t>
            </w:r>
          </w:p>
        </w:tc>
        <w:tc>
          <w:tcPr>
            <w:tcW w:w="851" w:type="dxa"/>
            <w:tcBorders>
              <w:top w:val="nil"/>
              <w:left w:val="nil"/>
              <w:bottom w:val="single" w:sz="8" w:space="0" w:color="auto"/>
              <w:right w:val="single" w:sz="8" w:space="0" w:color="auto"/>
            </w:tcBorders>
            <w:shd w:val="clear" w:color="000000" w:fill="00B050"/>
            <w:noWrap/>
            <w:vAlign w:val="center"/>
            <w:hideMark/>
          </w:tcPr>
          <w:p w:rsidR="00C14230" w:rsidRPr="00C14230" w:rsidRDefault="00C14230" w:rsidP="00C14230">
            <w:pPr>
              <w:spacing w:after="0" w:line="240" w:lineRule="auto"/>
              <w:rPr>
                <w:rFonts w:ascii="Book Antiqua" w:eastAsia="Times New Roman" w:hAnsi="Book Antiqua" w:cs="Calibri"/>
                <w:b/>
                <w:bCs/>
                <w:color w:val="FFFFFF"/>
                <w:sz w:val="16"/>
                <w:szCs w:val="16"/>
                <w:lang w:val="en-ID" w:eastAsia="en-ID"/>
              </w:rPr>
            </w:pPr>
            <w:r w:rsidRPr="00C14230">
              <w:rPr>
                <w:rFonts w:ascii="Book Antiqua" w:eastAsia="Times New Roman" w:hAnsi="Book Antiqua" w:cs="Calibri"/>
                <w:b/>
                <w:bCs/>
                <w:color w:val="FFFFFF"/>
                <w:sz w:val="16"/>
                <w:szCs w:val="16"/>
                <w:lang w:val="en-ID" w:eastAsia="en-ID"/>
              </w:rPr>
              <w:t xml:space="preserve">      60.16 </w:t>
            </w:r>
          </w:p>
        </w:tc>
      </w:tr>
      <w:tr w:rsidR="00C14230" w:rsidRPr="00C14230" w:rsidTr="00C14230">
        <w:trPr>
          <w:trHeight w:val="195"/>
        </w:trPr>
        <w:tc>
          <w:tcPr>
            <w:tcW w:w="1120" w:type="dxa"/>
            <w:tcBorders>
              <w:top w:val="nil"/>
              <w:left w:val="nil"/>
              <w:bottom w:val="nil"/>
              <w:right w:val="nil"/>
            </w:tcBorders>
            <w:shd w:val="clear" w:color="auto" w:fill="auto"/>
            <w:noWrap/>
            <w:vAlign w:val="bottom"/>
            <w:hideMark/>
          </w:tcPr>
          <w:p w:rsidR="00C14230" w:rsidRPr="00C14230" w:rsidRDefault="00C14230" w:rsidP="00C14230">
            <w:pPr>
              <w:spacing w:after="0" w:line="240" w:lineRule="auto"/>
              <w:rPr>
                <w:rFonts w:ascii="Book Antiqua" w:eastAsia="Times New Roman" w:hAnsi="Book Antiqua" w:cs="Calibri"/>
                <w:b/>
                <w:bCs/>
                <w:color w:val="FFFFFF"/>
                <w:sz w:val="16"/>
                <w:szCs w:val="16"/>
                <w:lang w:val="en-ID" w:eastAsia="en-ID"/>
              </w:rPr>
            </w:pPr>
          </w:p>
        </w:tc>
        <w:tc>
          <w:tcPr>
            <w:tcW w:w="920" w:type="dxa"/>
            <w:tcBorders>
              <w:top w:val="nil"/>
              <w:left w:val="nil"/>
              <w:bottom w:val="nil"/>
              <w:right w:val="nil"/>
            </w:tcBorders>
            <w:shd w:val="clear" w:color="auto" w:fill="auto"/>
            <w:noWrap/>
            <w:vAlign w:val="bottom"/>
            <w:hideMark/>
          </w:tcPr>
          <w:p w:rsidR="00C14230" w:rsidRPr="00C14230" w:rsidRDefault="00C14230" w:rsidP="00C14230">
            <w:pPr>
              <w:spacing w:after="0" w:line="240" w:lineRule="auto"/>
              <w:rPr>
                <w:rFonts w:ascii="Times New Roman" w:eastAsia="Times New Roman" w:hAnsi="Times New Roman" w:cs="Times New Roman"/>
                <w:sz w:val="20"/>
                <w:szCs w:val="20"/>
                <w:lang w:val="en-ID" w:eastAsia="en-ID"/>
              </w:rPr>
            </w:pPr>
          </w:p>
        </w:tc>
        <w:tc>
          <w:tcPr>
            <w:tcW w:w="940" w:type="dxa"/>
            <w:tcBorders>
              <w:top w:val="nil"/>
              <w:left w:val="nil"/>
              <w:bottom w:val="nil"/>
              <w:right w:val="nil"/>
            </w:tcBorders>
            <w:shd w:val="clear" w:color="auto" w:fill="auto"/>
            <w:noWrap/>
            <w:vAlign w:val="bottom"/>
            <w:hideMark/>
          </w:tcPr>
          <w:p w:rsidR="00C14230" w:rsidRPr="00C14230" w:rsidRDefault="00C14230" w:rsidP="00C14230">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bottom"/>
            <w:hideMark/>
          </w:tcPr>
          <w:p w:rsidR="00C14230" w:rsidRPr="00C14230" w:rsidRDefault="00C14230" w:rsidP="00C14230">
            <w:pPr>
              <w:spacing w:after="0" w:line="240" w:lineRule="auto"/>
              <w:rPr>
                <w:rFonts w:ascii="Times New Roman" w:eastAsia="Times New Roman" w:hAnsi="Times New Roman" w:cs="Times New Roman"/>
                <w:sz w:val="20"/>
                <w:szCs w:val="20"/>
                <w:lang w:val="en-ID" w:eastAsia="en-ID"/>
              </w:rPr>
            </w:pPr>
          </w:p>
        </w:tc>
        <w:tc>
          <w:tcPr>
            <w:tcW w:w="1061" w:type="dxa"/>
            <w:tcBorders>
              <w:top w:val="nil"/>
              <w:left w:val="nil"/>
              <w:bottom w:val="nil"/>
              <w:right w:val="nil"/>
            </w:tcBorders>
            <w:shd w:val="clear" w:color="auto" w:fill="auto"/>
            <w:noWrap/>
            <w:vAlign w:val="bottom"/>
            <w:hideMark/>
          </w:tcPr>
          <w:p w:rsidR="00C14230" w:rsidRPr="00C14230" w:rsidRDefault="00C14230" w:rsidP="00C14230">
            <w:pPr>
              <w:spacing w:after="0" w:line="240" w:lineRule="auto"/>
              <w:rPr>
                <w:rFonts w:ascii="Times New Roman" w:eastAsia="Times New Roman" w:hAnsi="Times New Roman" w:cs="Times New Roman"/>
                <w:sz w:val="20"/>
                <w:szCs w:val="20"/>
                <w:lang w:val="en-ID" w:eastAsia="en-ID"/>
              </w:rPr>
            </w:pPr>
          </w:p>
        </w:tc>
        <w:tc>
          <w:tcPr>
            <w:tcW w:w="992" w:type="dxa"/>
            <w:tcBorders>
              <w:top w:val="nil"/>
              <w:left w:val="nil"/>
              <w:bottom w:val="nil"/>
              <w:right w:val="nil"/>
            </w:tcBorders>
            <w:shd w:val="clear" w:color="auto" w:fill="auto"/>
            <w:noWrap/>
            <w:vAlign w:val="bottom"/>
            <w:hideMark/>
          </w:tcPr>
          <w:p w:rsidR="00C14230" w:rsidRPr="00C14230" w:rsidRDefault="00C14230" w:rsidP="00C14230">
            <w:pPr>
              <w:spacing w:after="0" w:line="240" w:lineRule="auto"/>
              <w:rPr>
                <w:rFonts w:ascii="Times New Roman" w:eastAsia="Times New Roman" w:hAnsi="Times New Roman" w:cs="Times New Roman"/>
                <w:sz w:val="20"/>
                <w:szCs w:val="20"/>
                <w:lang w:val="en-ID" w:eastAsia="en-ID"/>
              </w:rPr>
            </w:pPr>
          </w:p>
        </w:tc>
        <w:tc>
          <w:tcPr>
            <w:tcW w:w="851" w:type="dxa"/>
            <w:tcBorders>
              <w:top w:val="nil"/>
              <w:left w:val="nil"/>
              <w:bottom w:val="nil"/>
              <w:right w:val="nil"/>
            </w:tcBorders>
            <w:shd w:val="clear" w:color="auto" w:fill="auto"/>
            <w:noWrap/>
            <w:vAlign w:val="bottom"/>
            <w:hideMark/>
          </w:tcPr>
          <w:p w:rsidR="00C14230" w:rsidRPr="00C14230" w:rsidRDefault="00C14230" w:rsidP="00C14230">
            <w:pPr>
              <w:spacing w:after="0" w:line="240" w:lineRule="auto"/>
              <w:rPr>
                <w:rFonts w:ascii="Times New Roman" w:eastAsia="Times New Roman" w:hAnsi="Times New Roman" w:cs="Times New Roman"/>
                <w:sz w:val="20"/>
                <w:szCs w:val="20"/>
                <w:lang w:val="en-ID" w:eastAsia="en-ID"/>
              </w:rPr>
            </w:pPr>
          </w:p>
        </w:tc>
      </w:tr>
      <w:tr w:rsidR="00C14230" w:rsidRPr="00C14230" w:rsidTr="00C14230">
        <w:trPr>
          <w:trHeight w:val="255"/>
        </w:trPr>
        <w:tc>
          <w:tcPr>
            <w:tcW w:w="5953" w:type="dxa"/>
            <w:gridSpan w:val="6"/>
            <w:tcBorders>
              <w:top w:val="nil"/>
              <w:left w:val="nil"/>
              <w:bottom w:val="nil"/>
              <w:right w:val="nil"/>
            </w:tcBorders>
            <w:shd w:val="clear" w:color="000000" w:fill="FABF8F"/>
            <w:noWrap/>
            <w:vAlign w:val="center"/>
            <w:hideMark/>
          </w:tcPr>
          <w:p w:rsidR="00C14230" w:rsidRPr="00C14230" w:rsidRDefault="00C14230" w:rsidP="00C14230">
            <w:pPr>
              <w:spacing w:after="0" w:line="240" w:lineRule="auto"/>
              <w:rPr>
                <w:rFonts w:ascii="Book Antiqua" w:eastAsia="Times New Roman" w:hAnsi="Book Antiqua" w:cs="Calibri"/>
                <w:color w:val="000000"/>
                <w:sz w:val="14"/>
                <w:szCs w:val="14"/>
                <w:lang w:val="en-ID" w:eastAsia="en-ID"/>
              </w:rPr>
            </w:pPr>
            <w:r w:rsidRPr="00C14230">
              <w:rPr>
                <w:rFonts w:ascii="Book Antiqua" w:eastAsia="Times New Roman" w:hAnsi="Book Antiqua" w:cs="Calibri"/>
                <w:color w:val="000000"/>
                <w:sz w:val="14"/>
                <w:szCs w:val="14"/>
                <w:lang w:val="en-ID" w:eastAsia="en-ID"/>
              </w:rPr>
              <w:t>Sumber : DKB Semester II 2017 dan Dinas Nakertrans Provinsi Sumatera Barat (diolah)</w:t>
            </w:r>
          </w:p>
        </w:tc>
        <w:tc>
          <w:tcPr>
            <w:tcW w:w="851" w:type="dxa"/>
            <w:tcBorders>
              <w:top w:val="nil"/>
              <w:left w:val="nil"/>
              <w:bottom w:val="nil"/>
              <w:right w:val="nil"/>
            </w:tcBorders>
            <w:shd w:val="clear" w:color="000000" w:fill="FFFFFF"/>
            <w:noWrap/>
            <w:vAlign w:val="center"/>
            <w:hideMark/>
          </w:tcPr>
          <w:p w:rsidR="00C14230" w:rsidRPr="00C14230" w:rsidRDefault="00C14230" w:rsidP="00C14230">
            <w:pPr>
              <w:spacing w:after="0" w:line="240" w:lineRule="auto"/>
              <w:rPr>
                <w:rFonts w:ascii="Book Antiqua" w:eastAsia="Times New Roman" w:hAnsi="Book Antiqua" w:cs="Calibri"/>
                <w:color w:val="000000"/>
                <w:sz w:val="14"/>
                <w:szCs w:val="14"/>
                <w:lang w:val="en-ID" w:eastAsia="en-ID"/>
              </w:rPr>
            </w:pPr>
            <w:r w:rsidRPr="00C14230">
              <w:rPr>
                <w:rFonts w:ascii="Book Antiqua" w:eastAsia="Times New Roman" w:hAnsi="Book Antiqua" w:cs="Calibri"/>
                <w:color w:val="000000"/>
                <w:sz w:val="14"/>
                <w:szCs w:val="14"/>
                <w:lang w:val="en-ID" w:eastAsia="en-ID"/>
              </w:rPr>
              <w:t> </w:t>
            </w:r>
          </w:p>
        </w:tc>
      </w:tr>
    </w:tbl>
    <w:p w:rsidR="004E2A38" w:rsidRDefault="004E2A38"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438A9" w:rsidRPr="003E0A95" w:rsidRDefault="003E0A95" w:rsidP="00812D17">
      <w:pPr>
        <w:pStyle w:val="NormalWeb"/>
        <w:numPr>
          <w:ilvl w:val="0"/>
          <w:numId w:val="47"/>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sidRPr="003E0A95">
        <w:rPr>
          <w:rFonts w:ascii="Book Antiqua" w:hAnsi="Book Antiqua" w:cs="Arial"/>
          <w:b/>
          <w:i/>
          <w:color w:val="000000"/>
        </w:rPr>
        <w:t>Jumlah dan Proporsi Penduduk yang Bekerja menurut Jenis Pekerjaan</w:t>
      </w:r>
    </w:p>
    <w:p w:rsidR="003E0A95" w:rsidRDefault="003E0A95" w:rsidP="009C7281">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Indikator ini menunjukan proporsi penduduk yang bekerja menurut jenis pekerjaan terhadap jumlah penduduk yang bekerja di setiap lapangan pekerjaan.</w:t>
      </w:r>
    </w:p>
    <w:p w:rsidR="003E0A95" w:rsidRDefault="003E0A95" w:rsidP="00402CC0">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 xml:space="preserve">Proporsi penduduk yang bekerja menurut jenis pekerjaan menunjukan distribusi atau penyebaran penduduk yang bekerja di suatu daerah pada waktu tertentu. </w:t>
      </w:r>
    </w:p>
    <w:p w:rsidR="003E0A95" w:rsidRDefault="003E0A95" w:rsidP="00402CC0">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Indikator ini berguna untuk membantu pemerintah daerah dalam memfokuskan kebijakan ketenagakerjaan.</w:t>
      </w:r>
    </w:p>
    <w:p w:rsidR="00992B84" w:rsidRPr="003A3D54" w:rsidRDefault="005543AB" w:rsidP="0017512C">
      <w:pPr>
        <w:pStyle w:val="NormalWeb"/>
        <w:shd w:val="clear" w:color="auto" w:fill="FFFFFF"/>
        <w:spacing w:before="0" w:beforeAutospacing="0" w:after="0" w:afterAutospacing="0" w:line="360" w:lineRule="auto"/>
        <w:ind w:left="1701"/>
        <w:jc w:val="both"/>
        <w:textAlignment w:val="baseline"/>
        <w:rPr>
          <w:rFonts w:ascii="Book Antiqua" w:hAnsi="Book Antiqua" w:cs="Arial"/>
        </w:rPr>
      </w:pPr>
      <w:r>
        <w:rPr>
          <w:rFonts w:ascii="Book Antiqua" w:hAnsi="Book Antiqua" w:cs="Arial"/>
          <w:color w:val="000000"/>
        </w:rPr>
        <w:t>Jumlah dan Proporsi Penduduk yang Bekerja menurut Jenis Pekerjaan dapat dilihat pada Tabel 40</w:t>
      </w:r>
      <w:r w:rsidR="00553347">
        <w:rPr>
          <w:rFonts w:ascii="Book Antiqua" w:hAnsi="Book Antiqua" w:cs="Arial"/>
          <w:color w:val="000000"/>
        </w:rPr>
        <w:t xml:space="preserve">, dimana dapat diketahui bahwa persentase </w:t>
      </w:r>
      <w:r w:rsidR="007A78AE" w:rsidRPr="003A3D54">
        <w:rPr>
          <w:rFonts w:ascii="Book Antiqua" w:hAnsi="Book Antiqua" w:cs="Arial"/>
        </w:rPr>
        <w:t xml:space="preserve">jenis pekerjaan terbanyak yang menjadi sumber pendapatan </w:t>
      </w:r>
      <w:r w:rsidR="00553347" w:rsidRPr="003A3D54">
        <w:rPr>
          <w:rFonts w:ascii="Book Antiqua" w:hAnsi="Book Antiqua" w:cs="Arial"/>
        </w:rPr>
        <w:t xml:space="preserve">penduduk </w:t>
      </w:r>
      <w:r w:rsidR="00E72476" w:rsidRPr="003A3D54">
        <w:rPr>
          <w:rFonts w:ascii="Book Antiqua" w:hAnsi="Book Antiqua" w:cs="Arial"/>
        </w:rPr>
        <w:t xml:space="preserve">Sumatera Barat </w:t>
      </w:r>
      <w:r w:rsidR="007A78AE" w:rsidRPr="003A3D54">
        <w:rPr>
          <w:rFonts w:ascii="Book Antiqua" w:hAnsi="Book Antiqua" w:cs="Arial"/>
        </w:rPr>
        <w:t xml:space="preserve">adalah </w:t>
      </w:r>
      <w:r w:rsidR="0017512C" w:rsidRPr="003A3D54">
        <w:rPr>
          <w:rFonts w:ascii="Book Antiqua" w:hAnsi="Book Antiqua" w:cs="Arial"/>
        </w:rPr>
        <w:lastRenderedPageBreak/>
        <w:t>wiraswasta</w:t>
      </w:r>
      <w:r w:rsidR="007A78AE" w:rsidRPr="003A3D54">
        <w:rPr>
          <w:rFonts w:ascii="Book Antiqua" w:hAnsi="Book Antiqua" w:cs="Arial"/>
        </w:rPr>
        <w:t xml:space="preserve"> </w:t>
      </w:r>
      <w:r w:rsidR="00310535" w:rsidRPr="003A3D54">
        <w:rPr>
          <w:rFonts w:ascii="Book Antiqua" w:hAnsi="Book Antiqua" w:cs="Arial"/>
        </w:rPr>
        <w:t>s</w:t>
      </w:r>
      <w:r w:rsidR="00535483" w:rsidRPr="003A3D54">
        <w:rPr>
          <w:rFonts w:ascii="Book Antiqua" w:hAnsi="Book Antiqua" w:cs="Arial"/>
        </w:rPr>
        <w:t xml:space="preserve">ebesar </w:t>
      </w:r>
      <w:r w:rsidR="0017512C" w:rsidRPr="003A3D54">
        <w:rPr>
          <w:rFonts w:ascii="Book Antiqua" w:hAnsi="Book Antiqua" w:cs="Arial"/>
        </w:rPr>
        <w:t xml:space="preserve">52,10 </w:t>
      </w:r>
      <w:r w:rsidR="00310535" w:rsidRPr="003A3D54">
        <w:rPr>
          <w:rFonts w:ascii="Book Antiqua" w:hAnsi="Book Antiqua" w:cs="Arial"/>
        </w:rPr>
        <w:t>persen, diikuti oleh jenis pekerjaan</w:t>
      </w:r>
      <w:r w:rsidR="0017512C" w:rsidRPr="003A3D54">
        <w:rPr>
          <w:rFonts w:ascii="Book Antiqua" w:hAnsi="Book Antiqua" w:cs="Arial"/>
        </w:rPr>
        <w:t xml:space="preserve"> pertanian/peternakan</w:t>
      </w:r>
      <w:r w:rsidR="00310535" w:rsidRPr="003A3D54">
        <w:rPr>
          <w:rFonts w:ascii="Book Antiqua" w:hAnsi="Book Antiqua" w:cs="Arial"/>
        </w:rPr>
        <w:t xml:space="preserve"> sebesar </w:t>
      </w:r>
      <w:r w:rsidR="0017512C" w:rsidRPr="003A3D54">
        <w:rPr>
          <w:rFonts w:ascii="Book Antiqua" w:hAnsi="Book Antiqua" w:cs="Arial"/>
        </w:rPr>
        <w:t>34,92</w:t>
      </w:r>
      <w:r w:rsidR="00992B84" w:rsidRPr="003A3D54">
        <w:rPr>
          <w:rFonts w:ascii="Book Antiqua" w:hAnsi="Book Antiqua" w:cs="Arial"/>
        </w:rPr>
        <w:t xml:space="preserve"> persen.</w:t>
      </w:r>
    </w:p>
    <w:p w:rsidR="003F58D7" w:rsidRPr="003A3D54" w:rsidRDefault="00310535" w:rsidP="0017512C">
      <w:pPr>
        <w:pStyle w:val="NormalWeb"/>
        <w:shd w:val="clear" w:color="auto" w:fill="FFFFFF"/>
        <w:spacing w:before="0" w:beforeAutospacing="0" w:after="0" w:afterAutospacing="0" w:line="360" w:lineRule="auto"/>
        <w:ind w:left="1701"/>
        <w:jc w:val="both"/>
        <w:textAlignment w:val="baseline"/>
        <w:rPr>
          <w:rFonts w:ascii="Book Antiqua" w:hAnsi="Book Antiqua" w:cs="Arial"/>
        </w:rPr>
      </w:pPr>
      <w:r w:rsidRPr="003A3D54">
        <w:rPr>
          <w:rFonts w:ascii="Book Antiqua" w:hAnsi="Book Antiqua" w:cs="Arial"/>
        </w:rPr>
        <w:t>Dari proporsi jenis pekerjaan</w:t>
      </w:r>
      <w:r w:rsidR="007A78AE" w:rsidRPr="003A3D54">
        <w:rPr>
          <w:rFonts w:ascii="Book Antiqua" w:hAnsi="Book Antiqua" w:cs="Arial"/>
        </w:rPr>
        <w:t xml:space="preserve"> </w:t>
      </w:r>
      <w:r w:rsidRPr="003A3D54">
        <w:rPr>
          <w:rFonts w:ascii="Book Antiqua" w:hAnsi="Book Antiqua" w:cs="Arial"/>
        </w:rPr>
        <w:t>tersebut</w:t>
      </w:r>
      <w:r w:rsidR="00E72476" w:rsidRPr="003A3D54">
        <w:rPr>
          <w:rFonts w:ascii="Book Antiqua" w:hAnsi="Book Antiqua" w:cs="Arial"/>
        </w:rPr>
        <w:t>,</w:t>
      </w:r>
      <w:r w:rsidRPr="003A3D54">
        <w:rPr>
          <w:rFonts w:ascii="Book Antiqua" w:hAnsi="Book Antiqua" w:cs="Arial"/>
        </w:rPr>
        <w:t xml:space="preserve"> dapat dilihat bahwa penduduk Sumatera Barat </w:t>
      </w:r>
      <w:r w:rsidR="0017512C" w:rsidRPr="003A3D54">
        <w:rPr>
          <w:rFonts w:ascii="Book Antiqua" w:hAnsi="Book Antiqua" w:cs="Arial"/>
        </w:rPr>
        <w:t>memiliki karakteristik tersendiri dalam memilih pekerjaan sebagai sumber pendapatannya yaitu pekerjaan yang membutuhkan keterampilan individu dan tidak banyak bergantung pada orang lain. Kebanyakan pekerjaan seperti ini merupakan pekerjaan dibidang yang m</w:t>
      </w:r>
      <w:r w:rsidR="003F58D7" w:rsidRPr="003A3D54">
        <w:rPr>
          <w:rFonts w:ascii="Book Antiqua" w:hAnsi="Book Antiqua" w:cs="Arial"/>
        </w:rPr>
        <w:t>enawarkan jasa dan perdagangan.</w:t>
      </w:r>
      <w:r w:rsidR="005B0FEF" w:rsidRPr="003A3D54">
        <w:rPr>
          <w:rFonts w:ascii="Book Antiqua" w:hAnsi="Book Antiqua" w:cs="Arial"/>
        </w:rPr>
        <w:t xml:space="preserve"> </w:t>
      </w:r>
      <w:r w:rsidR="00E72476" w:rsidRPr="003A3D54">
        <w:rPr>
          <w:rFonts w:ascii="Book Antiqua" w:hAnsi="Book Antiqua" w:cs="Arial"/>
        </w:rPr>
        <w:t>Namun demikian</w:t>
      </w:r>
      <w:r w:rsidR="00846CA0" w:rsidRPr="003A3D54">
        <w:rPr>
          <w:rFonts w:ascii="Book Antiqua" w:hAnsi="Book Antiqua" w:cs="Arial"/>
        </w:rPr>
        <w:t xml:space="preserve">, </w:t>
      </w:r>
      <w:r w:rsidR="00E72476" w:rsidRPr="003A3D54">
        <w:rPr>
          <w:rFonts w:ascii="Book Antiqua" w:hAnsi="Book Antiqua" w:cs="Arial"/>
        </w:rPr>
        <w:t xml:space="preserve">dengan persentase yang relatif masih cukup besar </w:t>
      </w:r>
      <w:r w:rsidR="00B367E0" w:rsidRPr="003A3D54">
        <w:rPr>
          <w:rFonts w:ascii="Book Antiqua" w:hAnsi="Book Antiqua" w:cs="Arial"/>
        </w:rPr>
        <w:t xml:space="preserve">yaitu lebih dari sepertiga </w:t>
      </w:r>
      <w:r w:rsidR="00E72476" w:rsidRPr="003A3D54">
        <w:rPr>
          <w:rFonts w:ascii="Book Antiqua" w:hAnsi="Book Antiqua" w:cs="Arial"/>
        </w:rPr>
        <w:t xml:space="preserve">penduduk bekerja yang memiliki jenis pekerjaan di bidang pertanian/peternakan, maka </w:t>
      </w:r>
      <w:r w:rsidR="00B367E0" w:rsidRPr="003A3D54">
        <w:rPr>
          <w:rFonts w:ascii="Book Antiqua" w:hAnsi="Book Antiqua" w:cs="Arial"/>
        </w:rPr>
        <w:t xml:space="preserve">dapat juga dikatakan </w:t>
      </w:r>
      <w:r w:rsidR="003F58D7" w:rsidRPr="003A3D54">
        <w:rPr>
          <w:rFonts w:ascii="Book Antiqua" w:hAnsi="Book Antiqua" w:cs="Arial"/>
        </w:rPr>
        <w:t xml:space="preserve">masyarakat Sumatera Barat </w:t>
      </w:r>
      <w:r w:rsidR="00B367E0" w:rsidRPr="003A3D54">
        <w:rPr>
          <w:rFonts w:ascii="Book Antiqua" w:hAnsi="Book Antiqua" w:cs="Arial"/>
        </w:rPr>
        <w:t xml:space="preserve">masih merupakan bagian dari </w:t>
      </w:r>
      <w:r w:rsidR="003F58D7" w:rsidRPr="003A3D54">
        <w:rPr>
          <w:rFonts w:ascii="Book Antiqua" w:hAnsi="Book Antiqua" w:cs="Arial"/>
        </w:rPr>
        <w:t>masyarakat agraris.</w:t>
      </w:r>
    </w:p>
    <w:p w:rsidR="00992B84" w:rsidRPr="003A3D54" w:rsidRDefault="00310535" w:rsidP="00C74E2A">
      <w:pPr>
        <w:pStyle w:val="NormalWeb"/>
        <w:shd w:val="clear" w:color="auto" w:fill="FFFFFF"/>
        <w:spacing w:before="0" w:beforeAutospacing="0" w:after="0" w:afterAutospacing="0" w:line="360" w:lineRule="auto"/>
        <w:ind w:left="1701"/>
        <w:jc w:val="both"/>
        <w:textAlignment w:val="baseline"/>
        <w:rPr>
          <w:rFonts w:ascii="Book Antiqua" w:hAnsi="Book Antiqua" w:cs="Arial"/>
        </w:rPr>
      </w:pPr>
      <w:r w:rsidRPr="003A3D54">
        <w:rPr>
          <w:rFonts w:ascii="Book Antiqua" w:hAnsi="Book Antiqua" w:cs="Arial"/>
        </w:rPr>
        <w:t>Jika dilihat proporsi per wilayah Kab</w:t>
      </w:r>
      <w:r w:rsidR="00A252D6" w:rsidRPr="003A3D54">
        <w:rPr>
          <w:rFonts w:ascii="Book Antiqua" w:hAnsi="Book Antiqua" w:cs="Arial"/>
        </w:rPr>
        <w:t>upaten</w:t>
      </w:r>
      <w:r w:rsidRPr="003A3D54">
        <w:rPr>
          <w:rFonts w:ascii="Book Antiqua" w:hAnsi="Book Antiqua" w:cs="Arial"/>
        </w:rPr>
        <w:t>/Kota jenis pekerjaan yang menj</w:t>
      </w:r>
      <w:r w:rsidR="00BD5D66" w:rsidRPr="003A3D54">
        <w:rPr>
          <w:rFonts w:ascii="Book Antiqua" w:hAnsi="Book Antiqua" w:cs="Arial"/>
        </w:rPr>
        <w:t xml:space="preserve">adi sumber penghasilan penduduk untuk wilayah Kabupaten lebih banyak didominasi oleh penduduk yang memiliki pekerjaan </w:t>
      </w:r>
      <w:r w:rsidR="005B0FEF" w:rsidRPr="003A3D54">
        <w:rPr>
          <w:rFonts w:ascii="Book Antiqua" w:hAnsi="Book Antiqua" w:cs="Arial"/>
        </w:rPr>
        <w:t xml:space="preserve">di bidang pertanian/peternakan, selanjutnya diikuti oleh penduduk yang memiliki jenis pekerjaan </w:t>
      </w:r>
      <w:r w:rsidR="00BD5D66" w:rsidRPr="003A3D54">
        <w:rPr>
          <w:rFonts w:ascii="Book Antiqua" w:hAnsi="Book Antiqua" w:cs="Arial"/>
        </w:rPr>
        <w:t>wiraswasta</w:t>
      </w:r>
      <w:r w:rsidR="005B0FEF" w:rsidRPr="003A3D54">
        <w:rPr>
          <w:rFonts w:ascii="Book Antiqua" w:hAnsi="Book Antiqua" w:cs="Arial"/>
        </w:rPr>
        <w:t>.</w:t>
      </w:r>
      <w:r w:rsidR="00BD5D66" w:rsidRPr="003A3D54">
        <w:rPr>
          <w:rFonts w:ascii="Book Antiqua" w:hAnsi="Book Antiqua" w:cs="Arial"/>
        </w:rPr>
        <w:t xml:space="preserve"> </w:t>
      </w:r>
      <w:r w:rsidR="005B0FEF" w:rsidRPr="003A3D54">
        <w:rPr>
          <w:rFonts w:ascii="Book Antiqua" w:hAnsi="Book Antiqua" w:cs="Arial"/>
        </w:rPr>
        <w:t>S</w:t>
      </w:r>
      <w:r w:rsidR="00BD5D66" w:rsidRPr="003A3D54">
        <w:rPr>
          <w:rFonts w:ascii="Book Antiqua" w:hAnsi="Book Antiqua" w:cs="Arial"/>
        </w:rPr>
        <w:t xml:space="preserve">ementara di tujuh Kota </w:t>
      </w:r>
      <w:r w:rsidR="005B0FEF" w:rsidRPr="003A3D54">
        <w:rPr>
          <w:rFonts w:ascii="Book Antiqua" w:hAnsi="Book Antiqua" w:cs="Arial"/>
        </w:rPr>
        <w:t xml:space="preserve">yang ada di Sumatera Barat, </w:t>
      </w:r>
      <w:r w:rsidR="00BD5D66" w:rsidRPr="003A3D54">
        <w:rPr>
          <w:rFonts w:ascii="Book Antiqua" w:hAnsi="Book Antiqua" w:cs="Arial"/>
        </w:rPr>
        <w:t xml:space="preserve">penduduknya lebih banyak memiliki jenis pekerjaan sebagai </w:t>
      </w:r>
      <w:r w:rsidR="00A252D6" w:rsidRPr="003A3D54">
        <w:rPr>
          <w:rFonts w:ascii="Book Antiqua" w:hAnsi="Book Antiqua" w:cs="Arial"/>
        </w:rPr>
        <w:t xml:space="preserve">wiraswata </w:t>
      </w:r>
      <w:r w:rsidR="00BD5D66" w:rsidRPr="003A3D54">
        <w:rPr>
          <w:rFonts w:ascii="Book Antiqua" w:hAnsi="Book Antiqua" w:cs="Arial"/>
        </w:rPr>
        <w:t>dan aparatur pejabat negara</w:t>
      </w:r>
      <w:r w:rsidR="00992B84" w:rsidRPr="003A3D54">
        <w:rPr>
          <w:rFonts w:ascii="Book Antiqua" w:hAnsi="Book Antiqua" w:cs="Arial"/>
        </w:rPr>
        <w:t>.</w:t>
      </w:r>
      <w:r w:rsidR="00C74E2A" w:rsidRPr="003A3D54">
        <w:rPr>
          <w:rFonts w:ascii="Book Antiqua" w:hAnsi="Book Antiqua" w:cs="Arial"/>
        </w:rPr>
        <w:t xml:space="preserve"> </w:t>
      </w:r>
      <w:r w:rsidR="005011C7" w:rsidRPr="003A3D54">
        <w:rPr>
          <w:rFonts w:ascii="Book Antiqua" w:hAnsi="Book Antiqua" w:cs="Arial"/>
        </w:rPr>
        <w:t>Artinya di daerah perkotaan penduduk sudah</w:t>
      </w:r>
      <w:r w:rsidR="00441B5B" w:rsidRPr="003A3D54">
        <w:rPr>
          <w:rFonts w:ascii="Book Antiqua" w:hAnsi="Book Antiqua" w:cs="Arial"/>
        </w:rPr>
        <w:t xml:space="preserve"> mulai meninggalkan jenis pekerjaan yang bersifat agraris</w:t>
      </w:r>
      <w:r w:rsidR="00C74E2A" w:rsidRPr="003A3D54">
        <w:rPr>
          <w:rFonts w:ascii="Book Antiqua" w:hAnsi="Book Antiqua" w:cs="Arial"/>
        </w:rPr>
        <w:t xml:space="preserve">, kecuali di dua daerah kota yaitu Sawahlunto sebesar 15,78 persen dan Payakumbuh sebesar 15,53 persen penduduknya relatif masih cukup banyak yang memiliki jenis </w:t>
      </w:r>
      <w:r w:rsidR="00441B5B" w:rsidRPr="003A3D54">
        <w:rPr>
          <w:rFonts w:ascii="Book Antiqua" w:hAnsi="Book Antiqua" w:cs="Arial"/>
        </w:rPr>
        <w:t>pekerjaan di bidang pertanian/peternakan.</w:t>
      </w: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sectPr w:rsidR="003A3D54" w:rsidSect="002F6A05">
          <w:pgSz w:w="11907" w:h="16840" w:code="9"/>
          <w:pgMar w:top="1985" w:right="1701" w:bottom="1985" w:left="1701" w:header="1304" w:footer="1021" w:gutter="0"/>
          <w:cols w:space="708"/>
          <w:docGrid w:linePitch="360"/>
        </w:sectPr>
      </w:pPr>
    </w:p>
    <w:tbl>
      <w:tblPr>
        <w:tblW w:w="14896" w:type="dxa"/>
        <w:tblInd w:w="-1018" w:type="dxa"/>
        <w:tblLook w:val="04A0" w:firstRow="1" w:lastRow="0" w:firstColumn="1" w:lastColumn="0" w:noHBand="0" w:noVBand="1"/>
      </w:tblPr>
      <w:tblGrid>
        <w:gridCol w:w="766"/>
        <w:gridCol w:w="2600"/>
        <w:gridCol w:w="981"/>
        <w:gridCol w:w="820"/>
        <w:gridCol w:w="621"/>
        <w:gridCol w:w="711"/>
        <w:gridCol w:w="600"/>
        <w:gridCol w:w="801"/>
        <w:gridCol w:w="621"/>
        <w:gridCol w:w="801"/>
        <w:gridCol w:w="621"/>
        <w:gridCol w:w="711"/>
        <w:gridCol w:w="600"/>
        <w:gridCol w:w="621"/>
        <w:gridCol w:w="600"/>
        <w:gridCol w:w="621"/>
        <w:gridCol w:w="600"/>
        <w:gridCol w:w="600"/>
        <w:gridCol w:w="600"/>
      </w:tblGrid>
      <w:tr w:rsidR="003A3D54" w:rsidRPr="003B4CAB" w:rsidTr="00EC5D93">
        <w:trPr>
          <w:trHeight w:val="300"/>
        </w:trPr>
        <w:tc>
          <w:tcPr>
            <w:tcW w:w="766" w:type="dxa"/>
            <w:vMerge w:val="restart"/>
            <w:tcBorders>
              <w:top w:val="single" w:sz="4" w:space="0" w:color="auto"/>
              <w:left w:val="single" w:sz="4" w:space="0" w:color="auto"/>
              <w:bottom w:val="single" w:sz="4" w:space="0" w:color="000000"/>
              <w:right w:val="single" w:sz="4" w:space="0" w:color="000000"/>
            </w:tcBorders>
            <w:shd w:val="clear" w:color="FFFFFF" w:fill="E26B0A"/>
            <w:noWrap/>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lastRenderedPageBreak/>
              <w:t>KODE</w:t>
            </w:r>
          </w:p>
        </w:tc>
        <w:tc>
          <w:tcPr>
            <w:tcW w:w="2600" w:type="dxa"/>
            <w:vMerge w:val="restart"/>
            <w:tcBorders>
              <w:top w:val="single" w:sz="4" w:space="0" w:color="auto"/>
              <w:left w:val="single" w:sz="4" w:space="0" w:color="000000"/>
              <w:bottom w:val="single" w:sz="4" w:space="0" w:color="000000"/>
              <w:right w:val="single" w:sz="4" w:space="0" w:color="000000"/>
            </w:tcBorders>
            <w:shd w:val="clear" w:color="FFFFFF" w:fill="E26B0A"/>
            <w:noWrap/>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KABUPATEN/KOTA</w:t>
            </w:r>
          </w:p>
        </w:tc>
        <w:tc>
          <w:tcPr>
            <w:tcW w:w="981" w:type="dxa"/>
            <w:vMerge w:val="restart"/>
            <w:tcBorders>
              <w:top w:val="single" w:sz="4" w:space="0" w:color="auto"/>
              <w:left w:val="single" w:sz="4" w:space="0" w:color="000000"/>
              <w:bottom w:val="single" w:sz="4" w:space="0" w:color="000000"/>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Jumlah Penduduk Bekerja (Jiwa)</w:t>
            </w:r>
          </w:p>
        </w:tc>
        <w:tc>
          <w:tcPr>
            <w:tcW w:w="10549" w:type="dxa"/>
            <w:gridSpan w:val="16"/>
            <w:tcBorders>
              <w:top w:val="single" w:sz="4" w:space="0" w:color="auto"/>
              <w:left w:val="nil"/>
              <w:bottom w:val="single" w:sz="4" w:space="0" w:color="000000"/>
              <w:right w:val="single" w:sz="4" w:space="0" w:color="000000"/>
            </w:tcBorders>
            <w:shd w:val="clear" w:color="FFFFFF" w:fill="E26B0A"/>
            <w:noWrap/>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Penduduk Menurut Jenis Pekerjaan</w:t>
            </w:r>
          </w:p>
        </w:tc>
      </w:tr>
      <w:tr w:rsidR="003A3D54" w:rsidRPr="003B4CAB" w:rsidTr="00EC5D93">
        <w:trPr>
          <w:trHeight w:val="495"/>
        </w:trPr>
        <w:tc>
          <w:tcPr>
            <w:tcW w:w="766" w:type="dxa"/>
            <w:vMerge/>
            <w:tcBorders>
              <w:top w:val="single" w:sz="4" w:space="0" w:color="auto"/>
              <w:left w:val="single" w:sz="4" w:space="0" w:color="auto"/>
              <w:bottom w:val="single" w:sz="4" w:space="0" w:color="000000"/>
              <w:right w:val="single" w:sz="4" w:space="0" w:color="000000"/>
            </w:tcBorders>
            <w:vAlign w:val="center"/>
            <w:hideMark/>
          </w:tcPr>
          <w:p w:rsidR="003A3D54" w:rsidRPr="003B4CAB" w:rsidRDefault="003A3D54" w:rsidP="00EC5D93">
            <w:pPr>
              <w:spacing w:after="0" w:line="240" w:lineRule="auto"/>
              <w:rPr>
                <w:rFonts w:ascii="Book Antiqua" w:eastAsia="Times New Roman" w:hAnsi="Book Antiqua" w:cs="Calibri"/>
                <w:b/>
                <w:bCs/>
                <w:color w:val="FFFFFF"/>
                <w:sz w:val="18"/>
                <w:szCs w:val="18"/>
              </w:rPr>
            </w:pPr>
          </w:p>
        </w:tc>
        <w:tc>
          <w:tcPr>
            <w:tcW w:w="2600" w:type="dxa"/>
            <w:vMerge/>
            <w:tcBorders>
              <w:top w:val="single" w:sz="4" w:space="0" w:color="auto"/>
              <w:left w:val="single" w:sz="4" w:space="0" w:color="000000"/>
              <w:bottom w:val="single" w:sz="4" w:space="0" w:color="000000"/>
              <w:right w:val="single" w:sz="4" w:space="0" w:color="000000"/>
            </w:tcBorders>
            <w:vAlign w:val="center"/>
            <w:hideMark/>
          </w:tcPr>
          <w:p w:rsidR="003A3D54" w:rsidRPr="003B4CAB" w:rsidRDefault="003A3D54" w:rsidP="00EC5D93">
            <w:pPr>
              <w:spacing w:after="0" w:line="240" w:lineRule="auto"/>
              <w:rPr>
                <w:rFonts w:ascii="Book Antiqua" w:eastAsia="Times New Roman" w:hAnsi="Book Antiqua" w:cs="Calibri"/>
                <w:b/>
                <w:bCs/>
                <w:color w:val="FFFFFF"/>
                <w:sz w:val="18"/>
                <w:szCs w:val="18"/>
              </w:rPr>
            </w:pPr>
          </w:p>
        </w:tc>
        <w:tc>
          <w:tcPr>
            <w:tcW w:w="981" w:type="dxa"/>
            <w:vMerge/>
            <w:tcBorders>
              <w:top w:val="single" w:sz="4" w:space="0" w:color="auto"/>
              <w:left w:val="single" w:sz="4" w:space="0" w:color="000000"/>
              <w:bottom w:val="single" w:sz="4" w:space="0" w:color="000000"/>
              <w:right w:val="single" w:sz="4" w:space="0" w:color="000000"/>
            </w:tcBorders>
            <w:vAlign w:val="center"/>
            <w:hideMark/>
          </w:tcPr>
          <w:p w:rsidR="003A3D54" w:rsidRPr="003B4CAB" w:rsidRDefault="003A3D54" w:rsidP="00EC5D93">
            <w:pPr>
              <w:spacing w:after="0" w:line="240" w:lineRule="auto"/>
              <w:rPr>
                <w:rFonts w:ascii="Book Antiqua" w:eastAsia="Times New Roman" w:hAnsi="Book Antiqua" w:cs="Calibri"/>
                <w:b/>
                <w:bCs/>
                <w:color w:val="FFFFFF"/>
                <w:sz w:val="16"/>
                <w:szCs w:val="16"/>
              </w:rPr>
            </w:pPr>
          </w:p>
        </w:tc>
        <w:tc>
          <w:tcPr>
            <w:tcW w:w="1441" w:type="dxa"/>
            <w:gridSpan w:val="2"/>
            <w:tcBorders>
              <w:top w:val="single" w:sz="4" w:space="0" w:color="000000"/>
              <w:left w:val="nil"/>
              <w:bottom w:val="single" w:sz="4" w:space="0" w:color="000000"/>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Aparatur/ Pejabat Negara</w:t>
            </w:r>
          </w:p>
        </w:tc>
        <w:tc>
          <w:tcPr>
            <w:tcW w:w="1311" w:type="dxa"/>
            <w:gridSpan w:val="2"/>
            <w:tcBorders>
              <w:top w:val="single" w:sz="4" w:space="0" w:color="000000"/>
              <w:left w:val="nil"/>
              <w:bottom w:val="single" w:sz="4" w:space="0" w:color="000000"/>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Tenaga Pengajar</w:t>
            </w:r>
          </w:p>
        </w:tc>
        <w:tc>
          <w:tcPr>
            <w:tcW w:w="1422" w:type="dxa"/>
            <w:gridSpan w:val="2"/>
            <w:tcBorders>
              <w:top w:val="single" w:sz="4" w:space="0" w:color="000000"/>
              <w:left w:val="nil"/>
              <w:bottom w:val="single" w:sz="4" w:space="0" w:color="000000"/>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Wiraswasta</w:t>
            </w:r>
          </w:p>
        </w:tc>
        <w:tc>
          <w:tcPr>
            <w:tcW w:w="1422" w:type="dxa"/>
            <w:gridSpan w:val="2"/>
            <w:tcBorders>
              <w:top w:val="single" w:sz="4" w:space="0" w:color="000000"/>
              <w:left w:val="nil"/>
              <w:bottom w:val="single" w:sz="4" w:space="0" w:color="000000"/>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Pertanian/ Peternakan</w:t>
            </w:r>
          </w:p>
        </w:tc>
        <w:tc>
          <w:tcPr>
            <w:tcW w:w="1311" w:type="dxa"/>
            <w:gridSpan w:val="2"/>
            <w:tcBorders>
              <w:top w:val="single" w:sz="4" w:space="0" w:color="000000"/>
              <w:left w:val="nil"/>
              <w:bottom w:val="single" w:sz="4" w:space="0" w:color="000000"/>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Nelayan</w:t>
            </w:r>
          </w:p>
        </w:tc>
        <w:tc>
          <w:tcPr>
            <w:tcW w:w="1221" w:type="dxa"/>
            <w:gridSpan w:val="2"/>
            <w:tcBorders>
              <w:top w:val="single" w:sz="4" w:space="0" w:color="000000"/>
              <w:left w:val="nil"/>
              <w:bottom w:val="single" w:sz="4" w:space="0" w:color="000000"/>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Agama/ Kepercayaan</w:t>
            </w:r>
          </w:p>
        </w:tc>
        <w:tc>
          <w:tcPr>
            <w:tcW w:w="1221" w:type="dxa"/>
            <w:gridSpan w:val="2"/>
            <w:tcBorders>
              <w:top w:val="single" w:sz="4" w:space="0" w:color="000000"/>
              <w:left w:val="nil"/>
              <w:bottom w:val="single" w:sz="4" w:space="0" w:color="000000"/>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Kesehatan</w:t>
            </w:r>
          </w:p>
        </w:tc>
        <w:tc>
          <w:tcPr>
            <w:tcW w:w="1200" w:type="dxa"/>
            <w:gridSpan w:val="2"/>
            <w:tcBorders>
              <w:top w:val="single" w:sz="4" w:space="0" w:color="000000"/>
              <w:left w:val="nil"/>
              <w:bottom w:val="single" w:sz="4" w:space="0" w:color="000000"/>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Lainnya</w:t>
            </w:r>
          </w:p>
        </w:tc>
      </w:tr>
      <w:tr w:rsidR="003A3D54" w:rsidRPr="003B4CAB" w:rsidTr="00EC5D93">
        <w:trPr>
          <w:trHeight w:val="315"/>
        </w:trPr>
        <w:tc>
          <w:tcPr>
            <w:tcW w:w="766" w:type="dxa"/>
            <w:vMerge/>
            <w:tcBorders>
              <w:top w:val="single" w:sz="4" w:space="0" w:color="auto"/>
              <w:left w:val="single" w:sz="4" w:space="0" w:color="auto"/>
              <w:bottom w:val="single" w:sz="4" w:space="0" w:color="000000"/>
              <w:right w:val="single" w:sz="4" w:space="0" w:color="000000"/>
            </w:tcBorders>
            <w:vAlign w:val="center"/>
            <w:hideMark/>
          </w:tcPr>
          <w:p w:rsidR="003A3D54" w:rsidRPr="003B4CAB" w:rsidRDefault="003A3D54" w:rsidP="00EC5D93">
            <w:pPr>
              <w:spacing w:after="0" w:line="240" w:lineRule="auto"/>
              <w:rPr>
                <w:rFonts w:ascii="Book Antiqua" w:eastAsia="Times New Roman" w:hAnsi="Book Antiqua" w:cs="Calibri"/>
                <w:b/>
                <w:bCs/>
                <w:color w:val="FFFFFF"/>
                <w:sz w:val="18"/>
                <w:szCs w:val="18"/>
              </w:rPr>
            </w:pPr>
          </w:p>
        </w:tc>
        <w:tc>
          <w:tcPr>
            <w:tcW w:w="2600" w:type="dxa"/>
            <w:vMerge/>
            <w:tcBorders>
              <w:top w:val="single" w:sz="4" w:space="0" w:color="auto"/>
              <w:left w:val="single" w:sz="4" w:space="0" w:color="000000"/>
              <w:bottom w:val="single" w:sz="4" w:space="0" w:color="000000"/>
              <w:right w:val="single" w:sz="4" w:space="0" w:color="000000"/>
            </w:tcBorders>
            <w:vAlign w:val="center"/>
            <w:hideMark/>
          </w:tcPr>
          <w:p w:rsidR="003A3D54" w:rsidRPr="003B4CAB" w:rsidRDefault="003A3D54" w:rsidP="00EC5D93">
            <w:pPr>
              <w:spacing w:after="0" w:line="240" w:lineRule="auto"/>
              <w:rPr>
                <w:rFonts w:ascii="Book Antiqua" w:eastAsia="Times New Roman" w:hAnsi="Book Antiqua" w:cs="Calibri"/>
                <w:b/>
                <w:bCs/>
                <w:color w:val="FFFFFF"/>
                <w:sz w:val="18"/>
                <w:szCs w:val="18"/>
              </w:rPr>
            </w:pPr>
          </w:p>
        </w:tc>
        <w:tc>
          <w:tcPr>
            <w:tcW w:w="981" w:type="dxa"/>
            <w:vMerge/>
            <w:tcBorders>
              <w:top w:val="single" w:sz="4" w:space="0" w:color="auto"/>
              <w:left w:val="single" w:sz="4" w:space="0" w:color="000000"/>
              <w:bottom w:val="single" w:sz="4" w:space="0" w:color="000000"/>
              <w:right w:val="single" w:sz="4" w:space="0" w:color="000000"/>
            </w:tcBorders>
            <w:vAlign w:val="center"/>
            <w:hideMark/>
          </w:tcPr>
          <w:p w:rsidR="003A3D54" w:rsidRPr="003B4CAB" w:rsidRDefault="003A3D54" w:rsidP="00EC5D93">
            <w:pPr>
              <w:spacing w:after="0" w:line="240" w:lineRule="auto"/>
              <w:rPr>
                <w:rFonts w:ascii="Book Antiqua" w:eastAsia="Times New Roman" w:hAnsi="Book Antiqua" w:cs="Calibri"/>
                <w:b/>
                <w:bCs/>
                <w:color w:val="FFFFFF"/>
                <w:sz w:val="16"/>
                <w:szCs w:val="16"/>
              </w:rPr>
            </w:pPr>
          </w:p>
        </w:tc>
        <w:tc>
          <w:tcPr>
            <w:tcW w:w="820"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Jiwa</w:t>
            </w:r>
          </w:p>
        </w:tc>
        <w:tc>
          <w:tcPr>
            <w:tcW w:w="621"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w:t>
            </w:r>
          </w:p>
        </w:tc>
        <w:tc>
          <w:tcPr>
            <w:tcW w:w="711"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Jiwa</w:t>
            </w:r>
          </w:p>
        </w:tc>
        <w:tc>
          <w:tcPr>
            <w:tcW w:w="600"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w:t>
            </w:r>
          </w:p>
        </w:tc>
        <w:tc>
          <w:tcPr>
            <w:tcW w:w="801"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Jiwa</w:t>
            </w:r>
          </w:p>
        </w:tc>
        <w:tc>
          <w:tcPr>
            <w:tcW w:w="621"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w:t>
            </w:r>
          </w:p>
        </w:tc>
        <w:tc>
          <w:tcPr>
            <w:tcW w:w="801"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Jiwa</w:t>
            </w:r>
          </w:p>
        </w:tc>
        <w:tc>
          <w:tcPr>
            <w:tcW w:w="621"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w:t>
            </w:r>
          </w:p>
        </w:tc>
        <w:tc>
          <w:tcPr>
            <w:tcW w:w="711"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Jiwa</w:t>
            </w:r>
          </w:p>
        </w:tc>
        <w:tc>
          <w:tcPr>
            <w:tcW w:w="600"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w:t>
            </w:r>
          </w:p>
        </w:tc>
        <w:tc>
          <w:tcPr>
            <w:tcW w:w="621"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Jiwa</w:t>
            </w:r>
          </w:p>
        </w:tc>
        <w:tc>
          <w:tcPr>
            <w:tcW w:w="600"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w:t>
            </w:r>
          </w:p>
        </w:tc>
        <w:tc>
          <w:tcPr>
            <w:tcW w:w="621"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Jiwa</w:t>
            </w:r>
          </w:p>
        </w:tc>
        <w:tc>
          <w:tcPr>
            <w:tcW w:w="600"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w:t>
            </w:r>
          </w:p>
        </w:tc>
        <w:tc>
          <w:tcPr>
            <w:tcW w:w="600"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Jiwa</w:t>
            </w:r>
          </w:p>
        </w:tc>
        <w:tc>
          <w:tcPr>
            <w:tcW w:w="600" w:type="dxa"/>
            <w:tcBorders>
              <w:top w:val="nil"/>
              <w:left w:val="nil"/>
              <w:bottom w:val="single" w:sz="4" w:space="0" w:color="auto"/>
              <w:right w:val="single" w:sz="4" w:space="0" w:color="000000"/>
            </w:tcBorders>
            <w:shd w:val="clear" w:color="FFFFFF" w:fill="E26B0A"/>
            <w:vAlign w:val="center"/>
            <w:hideMark/>
          </w:tcPr>
          <w:p w:rsidR="003A3D54" w:rsidRPr="003B4CAB" w:rsidRDefault="003A3D54" w:rsidP="00EC5D93">
            <w:pPr>
              <w:spacing w:after="0" w:line="240" w:lineRule="auto"/>
              <w:jc w:val="center"/>
              <w:rPr>
                <w:rFonts w:ascii="Book Antiqua" w:eastAsia="Times New Roman" w:hAnsi="Book Antiqua" w:cs="Calibri"/>
                <w:b/>
                <w:bCs/>
                <w:color w:val="FFFFFF"/>
                <w:sz w:val="16"/>
                <w:szCs w:val="16"/>
              </w:rPr>
            </w:pPr>
            <w:r w:rsidRPr="003B4CAB">
              <w:rPr>
                <w:rFonts w:ascii="Book Antiqua" w:eastAsia="Times New Roman" w:hAnsi="Book Antiqua" w:cs="Calibri"/>
                <w:b/>
                <w:bCs/>
                <w:color w:val="FFFFFF"/>
                <w:sz w:val="16"/>
                <w:szCs w:val="16"/>
              </w:rPr>
              <w:t>%</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92D050"/>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1301</w:t>
            </w:r>
          </w:p>
        </w:tc>
        <w:tc>
          <w:tcPr>
            <w:tcW w:w="2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Kabupaten Pesisir Selatan </w:t>
            </w:r>
          </w:p>
        </w:tc>
        <w:tc>
          <w:tcPr>
            <w:tcW w:w="98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156.332</w:t>
            </w:r>
          </w:p>
        </w:tc>
        <w:tc>
          <w:tcPr>
            <w:tcW w:w="82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9.851</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6,30</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2.807</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1,80</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57.338</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36,68</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75.753</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48,46</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9.746</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6,23</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88</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0,06</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653</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0,42</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96</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0,06</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F79646"/>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1302</w:t>
            </w:r>
          </w:p>
        </w:tc>
        <w:tc>
          <w:tcPr>
            <w:tcW w:w="2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Kabupaten Solok  </w:t>
            </w:r>
          </w:p>
        </w:tc>
        <w:tc>
          <w:tcPr>
            <w:tcW w:w="98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120.723</w:t>
            </w:r>
          </w:p>
        </w:tc>
        <w:tc>
          <w:tcPr>
            <w:tcW w:w="82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7.285</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6,03</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1.619</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1,34</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48.371</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40,07</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62.963</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52,15</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148</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0,12</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30</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0,02</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305</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0,25</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0,00</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92D050"/>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1303</w:t>
            </w:r>
          </w:p>
        </w:tc>
        <w:tc>
          <w:tcPr>
            <w:tcW w:w="2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Kabupaten Sijunjung  </w:t>
            </w:r>
          </w:p>
        </w:tc>
        <w:tc>
          <w:tcPr>
            <w:tcW w:w="98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77.481</w:t>
            </w:r>
          </w:p>
        </w:tc>
        <w:tc>
          <w:tcPr>
            <w:tcW w:w="82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4.887</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6,31</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1.539</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1,99</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28.426</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36,69</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42.176</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54,43</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28</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0,04</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44</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0,06</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343</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0,44</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38</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0,05</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F79646"/>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1304</w:t>
            </w:r>
          </w:p>
        </w:tc>
        <w:tc>
          <w:tcPr>
            <w:tcW w:w="2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Kabupaten Tanah Datar </w:t>
            </w:r>
          </w:p>
        </w:tc>
        <w:tc>
          <w:tcPr>
            <w:tcW w:w="98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123.441</w:t>
            </w:r>
          </w:p>
        </w:tc>
        <w:tc>
          <w:tcPr>
            <w:tcW w:w="82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9.085</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7,36</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2.619</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2,12</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62.795</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50,87</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47.964</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38,86</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281</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0,23</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111</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0,09</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514</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0,42</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72</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0,06</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92D050"/>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1305</w:t>
            </w:r>
          </w:p>
        </w:tc>
        <w:tc>
          <w:tcPr>
            <w:tcW w:w="2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Kabupaten Padang Pariaman </w:t>
            </w:r>
          </w:p>
        </w:tc>
        <w:tc>
          <w:tcPr>
            <w:tcW w:w="98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139.994</w:t>
            </w:r>
          </w:p>
        </w:tc>
        <w:tc>
          <w:tcPr>
            <w:tcW w:w="82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7.907</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5,65</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1.432</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1,02</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93.074</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66,48</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35.189</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25,14</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1.467</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1,05</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427</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0,31</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485</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0,35</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13</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0,01</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F79646"/>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1306</w:t>
            </w:r>
          </w:p>
        </w:tc>
        <w:tc>
          <w:tcPr>
            <w:tcW w:w="2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Kabupaten Agam </w:t>
            </w:r>
          </w:p>
        </w:tc>
        <w:tc>
          <w:tcPr>
            <w:tcW w:w="98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174.493</w:t>
            </w:r>
          </w:p>
        </w:tc>
        <w:tc>
          <w:tcPr>
            <w:tcW w:w="82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11.626</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6,66</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3.709</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2,13</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101.257</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58,03</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55.509</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31,81</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1.560</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0,89</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145</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0,08</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659</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0,38</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28</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0,02</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92D050"/>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1307</w:t>
            </w:r>
          </w:p>
        </w:tc>
        <w:tc>
          <w:tcPr>
            <w:tcW w:w="2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Kabupaten Lima Puluh Kota </w:t>
            </w:r>
          </w:p>
        </w:tc>
        <w:tc>
          <w:tcPr>
            <w:tcW w:w="98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122.514</w:t>
            </w:r>
          </w:p>
        </w:tc>
        <w:tc>
          <w:tcPr>
            <w:tcW w:w="82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8.053</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6,57</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1.184</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0,97</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52.912</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43,19</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59.950</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48,93</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48</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0,04</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51</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0,04</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297</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0,24</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19</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0,02</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F79646"/>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1308</w:t>
            </w:r>
          </w:p>
        </w:tc>
        <w:tc>
          <w:tcPr>
            <w:tcW w:w="2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Kabupaten Pasaman </w:t>
            </w:r>
          </w:p>
        </w:tc>
        <w:tc>
          <w:tcPr>
            <w:tcW w:w="98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128.084</w:t>
            </w:r>
          </w:p>
        </w:tc>
        <w:tc>
          <w:tcPr>
            <w:tcW w:w="82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6.107</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4,77</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1.289</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1,01</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42.729</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33,36</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77.515</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60,52</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26</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0,02</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33</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0,03</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379</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0,30</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0,00</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92D050"/>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1309</w:t>
            </w:r>
          </w:p>
        </w:tc>
        <w:tc>
          <w:tcPr>
            <w:tcW w:w="2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Kabupaten Kep. Mentawai </w:t>
            </w:r>
          </w:p>
        </w:tc>
        <w:tc>
          <w:tcPr>
            <w:tcW w:w="98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25.442</w:t>
            </w:r>
          </w:p>
        </w:tc>
        <w:tc>
          <w:tcPr>
            <w:tcW w:w="82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2.254</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8,86</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578</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2,27</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5.845</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22,97</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14.956</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58,78</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1.437</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5,65</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176</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0,69</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188</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0,74</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8</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0,03</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F79646"/>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1310</w:t>
            </w:r>
          </w:p>
        </w:tc>
        <w:tc>
          <w:tcPr>
            <w:tcW w:w="2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Kabupaten Dharmasraya </w:t>
            </w:r>
          </w:p>
        </w:tc>
        <w:tc>
          <w:tcPr>
            <w:tcW w:w="98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72.487</w:t>
            </w:r>
          </w:p>
        </w:tc>
        <w:tc>
          <w:tcPr>
            <w:tcW w:w="82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4.322</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5,96</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1.461</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2,02</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38.525</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53,15</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27.684</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38,19</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15</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0,02</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29</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0,04</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435</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0,60</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16</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0,02</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92D050"/>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1311</w:t>
            </w:r>
          </w:p>
        </w:tc>
        <w:tc>
          <w:tcPr>
            <w:tcW w:w="2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Kabupaten Solok Selatan </w:t>
            </w:r>
          </w:p>
        </w:tc>
        <w:tc>
          <w:tcPr>
            <w:tcW w:w="98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58.653</w:t>
            </w:r>
          </w:p>
        </w:tc>
        <w:tc>
          <w:tcPr>
            <w:tcW w:w="82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4.299</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7,33</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571</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0,97</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24.705</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42,12</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28.691</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48,92</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13</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0,02</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20</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0,03</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305</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0,52</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49</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0,08</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F79646"/>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1312</w:t>
            </w:r>
          </w:p>
        </w:tc>
        <w:tc>
          <w:tcPr>
            <w:tcW w:w="2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Kabupaten Pasaman Barat </w:t>
            </w:r>
          </w:p>
        </w:tc>
        <w:tc>
          <w:tcPr>
            <w:tcW w:w="98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142.662</w:t>
            </w:r>
          </w:p>
        </w:tc>
        <w:tc>
          <w:tcPr>
            <w:tcW w:w="82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6.727</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4,72</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2.666</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1,87</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49.319</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34,57</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77.982</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54,66</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5.019</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3,52</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52</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0,04</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821</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0,58</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76</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0,05</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92D050"/>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1371</w:t>
            </w:r>
          </w:p>
        </w:tc>
        <w:tc>
          <w:tcPr>
            <w:tcW w:w="2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Kota Padang </w:t>
            </w:r>
          </w:p>
        </w:tc>
        <w:tc>
          <w:tcPr>
            <w:tcW w:w="98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291.162</w:t>
            </w:r>
          </w:p>
        </w:tc>
        <w:tc>
          <w:tcPr>
            <w:tcW w:w="82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46.460</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15,96</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11.828</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4,06</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214.539</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73,68</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10.389</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3,57</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4.670</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1,60</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287</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0,10</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2.866</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0,98</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123</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0,04</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F79646"/>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1372</w:t>
            </w:r>
          </w:p>
        </w:tc>
        <w:tc>
          <w:tcPr>
            <w:tcW w:w="2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Kota Solok </w:t>
            </w:r>
          </w:p>
        </w:tc>
        <w:tc>
          <w:tcPr>
            <w:tcW w:w="98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23.862</w:t>
            </w:r>
          </w:p>
        </w:tc>
        <w:tc>
          <w:tcPr>
            <w:tcW w:w="82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4.812</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20,17</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517</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2,17</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16.541</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69,32</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1.739</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7,29</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0,02</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24</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0,10</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224</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0,94</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0,00</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92D050"/>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1373</w:t>
            </w:r>
          </w:p>
        </w:tc>
        <w:tc>
          <w:tcPr>
            <w:tcW w:w="2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Kota Sawahlunto </w:t>
            </w:r>
          </w:p>
        </w:tc>
        <w:tc>
          <w:tcPr>
            <w:tcW w:w="98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21.733</w:t>
            </w:r>
          </w:p>
        </w:tc>
        <w:tc>
          <w:tcPr>
            <w:tcW w:w="82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3.416</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15,72</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308</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1,42</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14.380</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66,17</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3.429</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15,78</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0,01</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18</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0,08</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143</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0,66</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36</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0,17</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F79646"/>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1374</w:t>
            </w:r>
          </w:p>
        </w:tc>
        <w:tc>
          <w:tcPr>
            <w:tcW w:w="2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Kota Padang Panjang </w:t>
            </w:r>
          </w:p>
        </w:tc>
        <w:tc>
          <w:tcPr>
            <w:tcW w:w="98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19.270</w:t>
            </w:r>
          </w:p>
        </w:tc>
        <w:tc>
          <w:tcPr>
            <w:tcW w:w="82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3.547</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18,41</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1.019</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5,29</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13.239</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68,70</w:t>
            </w:r>
          </w:p>
        </w:tc>
        <w:tc>
          <w:tcPr>
            <w:tcW w:w="80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1.175</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6,10</w:t>
            </w:r>
          </w:p>
        </w:tc>
        <w:tc>
          <w:tcPr>
            <w:tcW w:w="71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0,03</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31</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0,16</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246</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1,28</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0,04</w:t>
            </w:r>
          </w:p>
        </w:tc>
      </w:tr>
      <w:tr w:rsidR="003A3D54" w:rsidRPr="003B4CAB" w:rsidTr="00EC5D93">
        <w:trPr>
          <w:trHeight w:val="255"/>
        </w:trPr>
        <w:tc>
          <w:tcPr>
            <w:tcW w:w="766" w:type="dxa"/>
            <w:tcBorders>
              <w:top w:val="nil"/>
              <w:left w:val="single" w:sz="4" w:space="0" w:color="000000"/>
              <w:bottom w:val="single" w:sz="4" w:space="0" w:color="000000"/>
              <w:right w:val="single" w:sz="4" w:space="0" w:color="000000"/>
            </w:tcBorders>
            <w:shd w:val="clear" w:color="000000" w:fill="92D050"/>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1375</w:t>
            </w:r>
          </w:p>
        </w:tc>
        <w:tc>
          <w:tcPr>
            <w:tcW w:w="2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Kota Bukittinggi </w:t>
            </w:r>
          </w:p>
        </w:tc>
        <w:tc>
          <w:tcPr>
            <w:tcW w:w="98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41.968</w:t>
            </w:r>
          </w:p>
        </w:tc>
        <w:tc>
          <w:tcPr>
            <w:tcW w:w="82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6.175</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14,71</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1.830</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4,36</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32.261</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76,87</w:t>
            </w:r>
          </w:p>
        </w:tc>
        <w:tc>
          <w:tcPr>
            <w:tcW w:w="80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1.082</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2,58</w:t>
            </w:r>
          </w:p>
        </w:tc>
        <w:tc>
          <w:tcPr>
            <w:tcW w:w="71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17</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0,04</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52</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0,12</w:t>
            </w:r>
          </w:p>
        </w:tc>
        <w:tc>
          <w:tcPr>
            <w:tcW w:w="621"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543</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1,29</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8</w:t>
            </w:r>
          </w:p>
        </w:tc>
        <w:tc>
          <w:tcPr>
            <w:tcW w:w="600" w:type="dxa"/>
            <w:tcBorders>
              <w:top w:val="nil"/>
              <w:left w:val="nil"/>
              <w:bottom w:val="single" w:sz="4"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0,02</w:t>
            </w:r>
          </w:p>
        </w:tc>
      </w:tr>
      <w:tr w:rsidR="003A3D54" w:rsidRPr="003B4CAB" w:rsidTr="00EC5D93">
        <w:trPr>
          <w:trHeight w:val="255"/>
        </w:trPr>
        <w:tc>
          <w:tcPr>
            <w:tcW w:w="766" w:type="dxa"/>
            <w:tcBorders>
              <w:top w:val="nil"/>
              <w:left w:val="single" w:sz="4" w:space="0" w:color="000000"/>
              <w:bottom w:val="nil"/>
              <w:right w:val="single" w:sz="4" w:space="0" w:color="000000"/>
            </w:tcBorders>
            <w:shd w:val="clear" w:color="000000" w:fill="F79646"/>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1376</w:t>
            </w:r>
          </w:p>
        </w:tc>
        <w:tc>
          <w:tcPr>
            <w:tcW w:w="2600" w:type="dxa"/>
            <w:tcBorders>
              <w:top w:val="nil"/>
              <w:left w:val="nil"/>
              <w:bottom w:val="nil"/>
              <w:right w:val="single" w:sz="4" w:space="0" w:color="auto"/>
            </w:tcBorders>
            <w:shd w:val="clear" w:color="000000" w:fill="F79646"/>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Kota Payakumbuh </w:t>
            </w:r>
          </w:p>
        </w:tc>
        <w:tc>
          <w:tcPr>
            <w:tcW w:w="981" w:type="dxa"/>
            <w:tcBorders>
              <w:top w:val="nil"/>
              <w:left w:val="nil"/>
              <w:bottom w:val="nil"/>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44.653</w:t>
            </w:r>
          </w:p>
        </w:tc>
        <w:tc>
          <w:tcPr>
            <w:tcW w:w="820" w:type="dxa"/>
            <w:tcBorders>
              <w:top w:val="nil"/>
              <w:left w:val="nil"/>
              <w:bottom w:val="nil"/>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7.001</w:t>
            </w:r>
          </w:p>
        </w:tc>
        <w:tc>
          <w:tcPr>
            <w:tcW w:w="621" w:type="dxa"/>
            <w:tcBorders>
              <w:top w:val="nil"/>
              <w:left w:val="nil"/>
              <w:bottom w:val="nil"/>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15,68</w:t>
            </w:r>
          </w:p>
        </w:tc>
        <w:tc>
          <w:tcPr>
            <w:tcW w:w="711" w:type="dxa"/>
            <w:tcBorders>
              <w:top w:val="nil"/>
              <w:left w:val="nil"/>
              <w:bottom w:val="nil"/>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1.535</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3,44</w:t>
            </w:r>
          </w:p>
        </w:tc>
        <w:tc>
          <w:tcPr>
            <w:tcW w:w="801" w:type="dxa"/>
            <w:tcBorders>
              <w:top w:val="nil"/>
              <w:left w:val="nil"/>
              <w:bottom w:val="nil"/>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28.838</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64,58</w:t>
            </w:r>
          </w:p>
        </w:tc>
        <w:tc>
          <w:tcPr>
            <w:tcW w:w="801" w:type="dxa"/>
            <w:tcBorders>
              <w:top w:val="nil"/>
              <w:left w:val="nil"/>
              <w:bottom w:val="nil"/>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6.934</w:t>
            </w:r>
          </w:p>
        </w:tc>
        <w:tc>
          <w:tcPr>
            <w:tcW w:w="621"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15,53</w:t>
            </w:r>
          </w:p>
        </w:tc>
        <w:tc>
          <w:tcPr>
            <w:tcW w:w="711" w:type="dxa"/>
            <w:tcBorders>
              <w:top w:val="nil"/>
              <w:left w:val="nil"/>
              <w:bottom w:val="nil"/>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8</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0,02</w:t>
            </w:r>
          </w:p>
        </w:tc>
        <w:tc>
          <w:tcPr>
            <w:tcW w:w="621" w:type="dxa"/>
            <w:tcBorders>
              <w:top w:val="nil"/>
              <w:left w:val="nil"/>
              <w:bottom w:val="nil"/>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39</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0,09</w:t>
            </w:r>
          </w:p>
        </w:tc>
        <w:tc>
          <w:tcPr>
            <w:tcW w:w="621" w:type="dxa"/>
            <w:tcBorders>
              <w:top w:val="nil"/>
              <w:left w:val="nil"/>
              <w:bottom w:val="nil"/>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297</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0,67</w:t>
            </w:r>
          </w:p>
        </w:tc>
        <w:tc>
          <w:tcPr>
            <w:tcW w:w="600" w:type="dxa"/>
            <w:tcBorders>
              <w:top w:val="nil"/>
              <w:left w:val="nil"/>
              <w:bottom w:val="nil"/>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w:t>
            </w:r>
          </w:p>
        </w:tc>
        <w:tc>
          <w:tcPr>
            <w:tcW w:w="600" w:type="dxa"/>
            <w:tcBorders>
              <w:top w:val="nil"/>
              <w:left w:val="nil"/>
              <w:bottom w:val="single" w:sz="4" w:space="0" w:color="auto"/>
              <w:right w:val="single" w:sz="4" w:space="0" w:color="auto"/>
            </w:tcBorders>
            <w:shd w:val="clear" w:color="000000" w:fill="F79646"/>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0,00</w:t>
            </w:r>
          </w:p>
        </w:tc>
      </w:tr>
      <w:tr w:rsidR="003A3D54" w:rsidRPr="003B4CAB" w:rsidTr="00EC5D93">
        <w:trPr>
          <w:trHeight w:val="255"/>
        </w:trPr>
        <w:tc>
          <w:tcPr>
            <w:tcW w:w="766" w:type="dxa"/>
            <w:tcBorders>
              <w:top w:val="single" w:sz="4" w:space="0" w:color="auto"/>
              <w:left w:val="single" w:sz="4" w:space="0" w:color="auto"/>
              <w:bottom w:val="double" w:sz="6" w:space="0" w:color="auto"/>
              <w:right w:val="single" w:sz="4" w:space="0" w:color="000000"/>
            </w:tcBorders>
            <w:shd w:val="clear" w:color="000000" w:fill="92D050"/>
            <w:noWrap/>
            <w:vAlign w:val="center"/>
            <w:hideMark/>
          </w:tcPr>
          <w:p w:rsidR="003A3D54" w:rsidRPr="003B4CAB" w:rsidRDefault="003A3D54" w:rsidP="00EC5D93">
            <w:pPr>
              <w:spacing w:after="0" w:line="240" w:lineRule="auto"/>
              <w:jc w:val="center"/>
              <w:rPr>
                <w:rFonts w:ascii="Book Antiqua" w:eastAsia="Times New Roman" w:hAnsi="Book Antiqua" w:cs="Calibri"/>
                <w:sz w:val="18"/>
                <w:szCs w:val="18"/>
              </w:rPr>
            </w:pPr>
            <w:r w:rsidRPr="003B4CAB">
              <w:rPr>
                <w:rFonts w:ascii="Book Antiqua" w:eastAsia="Times New Roman" w:hAnsi="Book Antiqua" w:cs="Calibri"/>
                <w:sz w:val="18"/>
                <w:szCs w:val="18"/>
              </w:rPr>
              <w:t>1377</w:t>
            </w:r>
          </w:p>
        </w:tc>
        <w:tc>
          <w:tcPr>
            <w:tcW w:w="2600" w:type="dxa"/>
            <w:tcBorders>
              <w:top w:val="single" w:sz="4" w:space="0" w:color="auto"/>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 xml:space="preserve"> Kota Pariaman </w:t>
            </w:r>
          </w:p>
        </w:tc>
        <w:tc>
          <w:tcPr>
            <w:tcW w:w="981" w:type="dxa"/>
            <w:tcBorders>
              <w:top w:val="single" w:sz="4" w:space="0" w:color="auto"/>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28.195</w:t>
            </w:r>
          </w:p>
        </w:tc>
        <w:tc>
          <w:tcPr>
            <w:tcW w:w="820" w:type="dxa"/>
            <w:tcBorders>
              <w:top w:val="single" w:sz="4" w:space="0" w:color="auto"/>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4.736</w:t>
            </w:r>
          </w:p>
        </w:tc>
        <w:tc>
          <w:tcPr>
            <w:tcW w:w="621" w:type="dxa"/>
            <w:tcBorders>
              <w:top w:val="single" w:sz="4" w:space="0" w:color="auto"/>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16,80</w:t>
            </w:r>
          </w:p>
        </w:tc>
        <w:tc>
          <w:tcPr>
            <w:tcW w:w="711" w:type="dxa"/>
            <w:tcBorders>
              <w:top w:val="single" w:sz="4" w:space="0" w:color="auto"/>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696</w:t>
            </w:r>
          </w:p>
        </w:tc>
        <w:tc>
          <w:tcPr>
            <w:tcW w:w="600" w:type="dxa"/>
            <w:tcBorders>
              <w:top w:val="nil"/>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2,47</w:t>
            </w:r>
          </w:p>
        </w:tc>
        <w:tc>
          <w:tcPr>
            <w:tcW w:w="801" w:type="dxa"/>
            <w:tcBorders>
              <w:top w:val="single" w:sz="4" w:space="0" w:color="auto"/>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19.499</w:t>
            </w:r>
          </w:p>
        </w:tc>
        <w:tc>
          <w:tcPr>
            <w:tcW w:w="621" w:type="dxa"/>
            <w:tcBorders>
              <w:top w:val="nil"/>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69,16</w:t>
            </w:r>
          </w:p>
        </w:tc>
        <w:tc>
          <w:tcPr>
            <w:tcW w:w="801" w:type="dxa"/>
            <w:tcBorders>
              <w:top w:val="single" w:sz="4" w:space="0" w:color="auto"/>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1.990</w:t>
            </w:r>
          </w:p>
        </w:tc>
        <w:tc>
          <w:tcPr>
            <w:tcW w:w="621" w:type="dxa"/>
            <w:tcBorders>
              <w:top w:val="nil"/>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7,06</w:t>
            </w:r>
          </w:p>
        </w:tc>
        <w:tc>
          <w:tcPr>
            <w:tcW w:w="711" w:type="dxa"/>
            <w:tcBorders>
              <w:top w:val="single" w:sz="4" w:space="0" w:color="auto"/>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980</w:t>
            </w:r>
          </w:p>
        </w:tc>
        <w:tc>
          <w:tcPr>
            <w:tcW w:w="600" w:type="dxa"/>
            <w:tcBorders>
              <w:top w:val="nil"/>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3,48</w:t>
            </w:r>
          </w:p>
        </w:tc>
        <w:tc>
          <w:tcPr>
            <w:tcW w:w="621" w:type="dxa"/>
            <w:tcBorders>
              <w:top w:val="single" w:sz="4" w:space="0" w:color="auto"/>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41</w:t>
            </w:r>
          </w:p>
        </w:tc>
        <w:tc>
          <w:tcPr>
            <w:tcW w:w="600" w:type="dxa"/>
            <w:tcBorders>
              <w:top w:val="nil"/>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0,15</w:t>
            </w:r>
          </w:p>
        </w:tc>
        <w:tc>
          <w:tcPr>
            <w:tcW w:w="621" w:type="dxa"/>
            <w:tcBorders>
              <w:top w:val="single" w:sz="4" w:space="0" w:color="auto"/>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242</w:t>
            </w:r>
          </w:p>
        </w:tc>
        <w:tc>
          <w:tcPr>
            <w:tcW w:w="600" w:type="dxa"/>
            <w:tcBorders>
              <w:top w:val="nil"/>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0,86</w:t>
            </w:r>
          </w:p>
        </w:tc>
        <w:tc>
          <w:tcPr>
            <w:tcW w:w="600" w:type="dxa"/>
            <w:tcBorders>
              <w:top w:val="single" w:sz="4" w:space="0" w:color="auto"/>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11</w:t>
            </w:r>
          </w:p>
        </w:tc>
        <w:tc>
          <w:tcPr>
            <w:tcW w:w="600" w:type="dxa"/>
            <w:tcBorders>
              <w:top w:val="nil"/>
              <w:left w:val="nil"/>
              <w:bottom w:val="double" w:sz="6" w:space="0" w:color="auto"/>
              <w:right w:val="single" w:sz="4" w:space="0" w:color="auto"/>
            </w:tcBorders>
            <w:shd w:val="clear" w:color="000000" w:fill="92D050"/>
            <w:noWrap/>
            <w:vAlign w:val="center"/>
            <w:hideMark/>
          </w:tcPr>
          <w:p w:rsidR="003A3D54" w:rsidRPr="003B4CAB" w:rsidRDefault="003A3D54" w:rsidP="00EC5D93">
            <w:pPr>
              <w:spacing w:after="0" w:line="240" w:lineRule="auto"/>
              <w:jc w:val="right"/>
              <w:rPr>
                <w:rFonts w:ascii="Book Antiqua" w:eastAsia="Times New Roman" w:hAnsi="Book Antiqua" w:cs="Calibri"/>
                <w:color w:val="000000"/>
                <w:sz w:val="18"/>
                <w:szCs w:val="18"/>
              </w:rPr>
            </w:pPr>
            <w:r w:rsidRPr="003B4CAB">
              <w:rPr>
                <w:rFonts w:ascii="Book Antiqua" w:eastAsia="Times New Roman" w:hAnsi="Book Antiqua" w:cs="Calibri"/>
                <w:color w:val="000000"/>
                <w:sz w:val="18"/>
                <w:szCs w:val="18"/>
              </w:rPr>
              <w:t>0,04</w:t>
            </w:r>
          </w:p>
        </w:tc>
      </w:tr>
      <w:tr w:rsidR="003A3D54" w:rsidRPr="003B4CAB" w:rsidTr="00EC5D93">
        <w:trPr>
          <w:trHeight w:val="255"/>
        </w:trPr>
        <w:tc>
          <w:tcPr>
            <w:tcW w:w="766" w:type="dxa"/>
            <w:tcBorders>
              <w:top w:val="nil"/>
              <w:left w:val="single" w:sz="4" w:space="0" w:color="auto"/>
              <w:bottom w:val="single" w:sz="4" w:space="0" w:color="auto"/>
              <w:right w:val="single" w:sz="4" w:space="0" w:color="000000"/>
            </w:tcBorders>
            <w:shd w:val="clear" w:color="000000" w:fill="00B050"/>
            <w:noWrap/>
            <w:vAlign w:val="center"/>
            <w:hideMark/>
          </w:tcPr>
          <w:p w:rsidR="003A3D54" w:rsidRPr="003B4CAB" w:rsidRDefault="003A3D54" w:rsidP="00EC5D93">
            <w:pPr>
              <w:spacing w:after="0" w:line="240" w:lineRule="auto"/>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 </w:t>
            </w:r>
          </w:p>
        </w:tc>
        <w:tc>
          <w:tcPr>
            <w:tcW w:w="2600" w:type="dxa"/>
            <w:tcBorders>
              <w:top w:val="nil"/>
              <w:left w:val="nil"/>
              <w:bottom w:val="single" w:sz="4" w:space="0" w:color="auto"/>
              <w:right w:val="single" w:sz="4" w:space="0" w:color="000000"/>
            </w:tcBorders>
            <w:shd w:val="clear" w:color="000000" w:fill="00B050"/>
            <w:noWrap/>
            <w:vAlign w:val="center"/>
            <w:hideMark/>
          </w:tcPr>
          <w:p w:rsidR="003A3D54" w:rsidRPr="003B4CAB" w:rsidRDefault="003A3D54" w:rsidP="00EC5D93">
            <w:pPr>
              <w:spacing w:after="0" w:line="240" w:lineRule="auto"/>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SUMATERA BARAT</w:t>
            </w:r>
          </w:p>
        </w:tc>
        <w:tc>
          <w:tcPr>
            <w:tcW w:w="981"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1.813.149</w:t>
            </w:r>
          </w:p>
        </w:tc>
        <w:tc>
          <w:tcPr>
            <w:tcW w:w="820"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158.550</w:t>
            </w:r>
          </w:p>
        </w:tc>
        <w:tc>
          <w:tcPr>
            <w:tcW w:w="621" w:type="dxa"/>
            <w:tcBorders>
              <w:top w:val="single" w:sz="4" w:space="0" w:color="auto"/>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8,74</w:t>
            </w:r>
          </w:p>
        </w:tc>
        <w:tc>
          <w:tcPr>
            <w:tcW w:w="711"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39.207</w:t>
            </w:r>
          </w:p>
        </w:tc>
        <w:tc>
          <w:tcPr>
            <w:tcW w:w="600"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2,16</w:t>
            </w:r>
          </w:p>
        </w:tc>
        <w:tc>
          <w:tcPr>
            <w:tcW w:w="801"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944.593</w:t>
            </w:r>
          </w:p>
        </w:tc>
        <w:tc>
          <w:tcPr>
            <w:tcW w:w="621"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52,10</w:t>
            </w:r>
          </w:p>
        </w:tc>
        <w:tc>
          <w:tcPr>
            <w:tcW w:w="801"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633.070</w:t>
            </w:r>
          </w:p>
        </w:tc>
        <w:tc>
          <w:tcPr>
            <w:tcW w:w="621"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34,92</w:t>
            </w:r>
          </w:p>
        </w:tc>
        <w:tc>
          <w:tcPr>
            <w:tcW w:w="711"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25.477</w:t>
            </w:r>
          </w:p>
        </w:tc>
        <w:tc>
          <w:tcPr>
            <w:tcW w:w="600"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1,41</w:t>
            </w:r>
          </w:p>
        </w:tc>
        <w:tc>
          <w:tcPr>
            <w:tcW w:w="621"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1.698</w:t>
            </w:r>
          </w:p>
        </w:tc>
        <w:tc>
          <w:tcPr>
            <w:tcW w:w="600"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color w:val="FFFFFF"/>
                <w:sz w:val="18"/>
                <w:szCs w:val="18"/>
              </w:rPr>
            </w:pPr>
            <w:r w:rsidRPr="003B4CAB">
              <w:rPr>
                <w:rFonts w:ascii="Book Antiqua" w:eastAsia="Times New Roman" w:hAnsi="Book Antiqua" w:cs="Calibri"/>
                <w:color w:val="FFFFFF"/>
                <w:sz w:val="18"/>
                <w:szCs w:val="18"/>
              </w:rPr>
              <w:t>0,09</w:t>
            </w:r>
          </w:p>
        </w:tc>
        <w:tc>
          <w:tcPr>
            <w:tcW w:w="621"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9.945</w:t>
            </w:r>
          </w:p>
        </w:tc>
        <w:tc>
          <w:tcPr>
            <w:tcW w:w="600"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color w:val="FFFFFF"/>
                <w:sz w:val="18"/>
                <w:szCs w:val="18"/>
              </w:rPr>
            </w:pPr>
            <w:r w:rsidRPr="003B4CAB">
              <w:rPr>
                <w:rFonts w:ascii="Book Antiqua" w:eastAsia="Times New Roman" w:hAnsi="Book Antiqua" w:cs="Calibri"/>
                <w:color w:val="FFFFFF"/>
                <w:sz w:val="18"/>
                <w:szCs w:val="18"/>
              </w:rPr>
              <w:t>0,55</w:t>
            </w:r>
          </w:p>
        </w:tc>
        <w:tc>
          <w:tcPr>
            <w:tcW w:w="600"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b/>
                <w:bCs/>
                <w:color w:val="FFFFFF"/>
                <w:sz w:val="18"/>
                <w:szCs w:val="18"/>
              </w:rPr>
            </w:pPr>
            <w:r w:rsidRPr="003B4CAB">
              <w:rPr>
                <w:rFonts w:ascii="Book Antiqua" w:eastAsia="Times New Roman" w:hAnsi="Book Antiqua" w:cs="Calibri"/>
                <w:b/>
                <w:bCs/>
                <w:color w:val="FFFFFF"/>
                <w:sz w:val="18"/>
                <w:szCs w:val="18"/>
              </w:rPr>
              <w:t>609</w:t>
            </w:r>
          </w:p>
        </w:tc>
        <w:tc>
          <w:tcPr>
            <w:tcW w:w="600" w:type="dxa"/>
            <w:tcBorders>
              <w:top w:val="nil"/>
              <w:left w:val="nil"/>
              <w:bottom w:val="single" w:sz="4" w:space="0" w:color="auto"/>
              <w:right w:val="single" w:sz="4" w:space="0" w:color="auto"/>
            </w:tcBorders>
            <w:shd w:val="clear" w:color="000000" w:fill="00B050"/>
            <w:noWrap/>
            <w:vAlign w:val="center"/>
            <w:hideMark/>
          </w:tcPr>
          <w:p w:rsidR="003A3D54" w:rsidRPr="003B4CAB" w:rsidRDefault="003A3D54" w:rsidP="00EC5D93">
            <w:pPr>
              <w:spacing w:after="0" w:line="240" w:lineRule="auto"/>
              <w:jc w:val="right"/>
              <w:rPr>
                <w:rFonts w:ascii="Book Antiqua" w:eastAsia="Times New Roman" w:hAnsi="Book Antiqua" w:cs="Calibri"/>
                <w:color w:val="FFFFFF"/>
                <w:sz w:val="18"/>
                <w:szCs w:val="18"/>
              </w:rPr>
            </w:pPr>
            <w:r w:rsidRPr="003B4CAB">
              <w:rPr>
                <w:rFonts w:ascii="Book Antiqua" w:eastAsia="Times New Roman" w:hAnsi="Book Antiqua" w:cs="Calibri"/>
                <w:color w:val="FFFFFF"/>
                <w:sz w:val="18"/>
                <w:szCs w:val="18"/>
              </w:rPr>
              <w:t>0,03</w:t>
            </w:r>
          </w:p>
        </w:tc>
      </w:tr>
      <w:tr w:rsidR="003A3D54" w:rsidRPr="003B4CAB" w:rsidTr="00EC5D93">
        <w:trPr>
          <w:trHeight w:val="195"/>
        </w:trPr>
        <w:tc>
          <w:tcPr>
            <w:tcW w:w="766"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jc w:val="right"/>
              <w:rPr>
                <w:rFonts w:ascii="Book Antiqua" w:eastAsia="Times New Roman" w:hAnsi="Book Antiqua" w:cs="Calibri"/>
                <w:color w:val="FFFFFF"/>
                <w:sz w:val="18"/>
                <w:szCs w:val="18"/>
              </w:rPr>
            </w:pPr>
          </w:p>
        </w:tc>
        <w:tc>
          <w:tcPr>
            <w:tcW w:w="260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98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r>
      <w:tr w:rsidR="003A3D54" w:rsidRPr="003B4CAB" w:rsidTr="00EC5D93">
        <w:trPr>
          <w:trHeight w:val="255"/>
        </w:trPr>
        <w:tc>
          <w:tcPr>
            <w:tcW w:w="6499" w:type="dxa"/>
            <w:gridSpan w:val="6"/>
            <w:tcBorders>
              <w:top w:val="nil"/>
              <w:left w:val="nil"/>
              <w:bottom w:val="nil"/>
              <w:right w:val="nil"/>
            </w:tcBorders>
            <w:shd w:val="clear" w:color="000000" w:fill="FABF8F"/>
            <w:noWrap/>
            <w:vAlign w:val="center"/>
            <w:hideMark/>
          </w:tcPr>
          <w:p w:rsidR="003A3D54" w:rsidRPr="003B4CAB" w:rsidRDefault="003A3D54" w:rsidP="00EC5D93">
            <w:pPr>
              <w:spacing w:after="0" w:line="240" w:lineRule="auto"/>
              <w:rPr>
                <w:rFonts w:ascii="Book Antiqua" w:eastAsia="Times New Roman" w:hAnsi="Book Antiqua" w:cs="Calibri"/>
                <w:color w:val="000000"/>
                <w:sz w:val="16"/>
                <w:szCs w:val="16"/>
              </w:rPr>
            </w:pPr>
            <w:r w:rsidRPr="003B4CAB">
              <w:rPr>
                <w:rFonts w:ascii="Book Antiqua" w:eastAsia="Times New Roman" w:hAnsi="Book Antiqua" w:cs="Calibri"/>
                <w:color w:val="000000"/>
                <w:sz w:val="16"/>
                <w:szCs w:val="16"/>
              </w:rPr>
              <w:t>Sumber : Data Konsolidasi Bersih (DKB) Semester II 2017 (diolah)</w:t>
            </w:r>
          </w:p>
        </w:tc>
        <w:tc>
          <w:tcPr>
            <w:tcW w:w="60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Book Antiqua" w:eastAsia="Times New Roman" w:hAnsi="Book Antiqua" w:cs="Calibri"/>
                <w:color w:val="000000"/>
                <w:sz w:val="16"/>
                <w:szCs w:val="16"/>
              </w:rPr>
            </w:pPr>
          </w:p>
        </w:tc>
        <w:tc>
          <w:tcPr>
            <w:tcW w:w="80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rsidR="003A3D54" w:rsidRPr="003B4CAB" w:rsidRDefault="003A3D54" w:rsidP="00EC5D93">
            <w:pPr>
              <w:spacing w:after="0" w:line="240" w:lineRule="auto"/>
              <w:rPr>
                <w:rFonts w:ascii="Times New Roman" w:eastAsia="Times New Roman" w:hAnsi="Times New Roman" w:cs="Times New Roman"/>
                <w:sz w:val="20"/>
                <w:szCs w:val="20"/>
              </w:rPr>
            </w:pPr>
          </w:p>
        </w:tc>
      </w:tr>
    </w:tbl>
    <w:p w:rsidR="003A3D54" w:rsidRDefault="003A3D54" w:rsidP="003A3D54">
      <w:pPr>
        <w:pStyle w:val="NormalWeb"/>
        <w:shd w:val="clear" w:color="auto" w:fill="FFFFFF"/>
        <w:spacing w:before="0" w:beforeAutospacing="0" w:after="0" w:afterAutospacing="0"/>
        <w:ind w:left="-567" w:hanging="426"/>
        <w:textAlignment w:val="baseline"/>
        <w:rPr>
          <w:rFonts w:ascii="Book Antiqua" w:hAnsi="Book Antiqua" w:cs="Arial"/>
          <w:color w:val="000000"/>
          <w:sz w:val="20"/>
          <w:szCs w:val="20"/>
        </w:rPr>
      </w:pPr>
    </w:p>
    <w:p w:rsidR="003A3D54" w:rsidRDefault="003A3D54" w:rsidP="003A3D54">
      <w:pPr>
        <w:pStyle w:val="NormalWeb"/>
        <w:shd w:val="clear" w:color="auto" w:fill="FFFFFF"/>
        <w:spacing w:before="0" w:beforeAutospacing="0" w:after="0" w:afterAutospacing="0"/>
        <w:ind w:left="-567" w:hanging="426"/>
        <w:textAlignment w:val="baseline"/>
        <w:rPr>
          <w:rFonts w:ascii="Book Antiqua" w:hAnsi="Book Antiqua" w:cs="Arial"/>
          <w:color w:val="000000"/>
          <w:sz w:val="20"/>
          <w:szCs w:val="20"/>
        </w:rPr>
      </w:pPr>
      <w:r>
        <w:rPr>
          <w:rFonts w:ascii="Book Antiqua" w:hAnsi="Book Antiqua" w:cs="Arial"/>
          <w:color w:val="000000"/>
          <w:sz w:val="20"/>
          <w:szCs w:val="20"/>
        </w:rPr>
        <w:t xml:space="preserve">Tabel 40. Jumlah dan </w:t>
      </w:r>
      <w:r w:rsidR="00EC5D93">
        <w:rPr>
          <w:rFonts w:ascii="Book Antiqua" w:hAnsi="Book Antiqua" w:cs="Arial"/>
          <w:color w:val="000000"/>
          <w:sz w:val="20"/>
          <w:szCs w:val="20"/>
        </w:rPr>
        <w:t>Proporsi Penduduk yang Bekerja M</w:t>
      </w:r>
      <w:r>
        <w:rPr>
          <w:rFonts w:ascii="Book Antiqua" w:hAnsi="Book Antiqua" w:cs="Arial"/>
          <w:color w:val="000000"/>
          <w:sz w:val="20"/>
          <w:szCs w:val="20"/>
        </w:rPr>
        <w:t>enurut Jenis Pekerjaan Provinsi Sumatera Barat Per 31 Desember 2017</w:t>
      </w:r>
    </w:p>
    <w:p w:rsidR="003A3D54" w:rsidRDefault="003A3D54" w:rsidP="003A3D54">
      <w:pPr>
        <w:pStyle w:val="NormalWeb"/>
        <w:shd w:val="clear" w:color="auto" w:fill="FFFFFF"/>
        <w:spacing w:before="0" w:beforeAutospacing="0" w:after="0" w:afterAutospacing="0"/>
        <w:ind w:left="-567" w:hanging="426"/>
        <w:textAlignment w:val="baseline"/>
        <w:rPr>
          <w:rFonts w:ascii="Book Antiqua" w:hAnsi="Book Antiqua" w:cs="Arial"/>
          <w:color w:val="000000"/>
          <w:sz w:val="20"/>
          <w:szCs w:val="20"/>
        </w:rPr>
      </w:pPr>
    </w:p>
    <w:p w:rsidR="003A3D54" w:rsidRDefault="003A3D54" w:rsidP="003A3D54">
      <w:pPr>
        <w:pStyle w:val="NormalWeb"/>
        <w:shd w:val="clear" w:color="auto" w:fill="FFFFFF"/>
        <w:spacing w:before="0" w:beforeAutospacing="0" w:after="0" w:afterAutospacing="0"/>
        <w:ind w:left="-567" w:hanging="426"/>
        <w:textAlignment w:val="baseline"/>
        <w:rPr>
          <w:rFonts w:ascii="Book Antiqua" w:hAnsi="Book Antiqua" w:cs="Arial"/>
          <w:color w:val="000000"/>
          <w:sz w:val="20"/>
          <w:szCs w:val="20"/>
        </w:rPr>
        <w:sectPr w:rsidR="003A3D54" w:rsidSect="003A3D54">
          <w:pgSz w:w="16840" w:h="11907" w:orient="landscape" w:code="9"/>
          <w:pgMar w:top="1701" w:right="1985" w:bottom="1701" w:left="1985" w:header="1304" w:footer="1021" w:gutter="0"/>
          <w:cols w:space="708"/>
          <w:docGrid w:linePitch="360"/>
        </w:sectPr>
      </w:pPr>
    </w:p>
    <w:p w:rsidR="003A3D54" w:rsidRPr="005543AB" w:rsidRDefault="003A3D54" w:rsidP="003A3D54">
      <w:pPr>
        <w:pStyle w:val="NormalWeb"/>
        <w:numPr>
          <w:ilvl w:val="0"/>
          <w:numId w:val="47"/>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sidRPr="005543AB">
        <w:rPr>
          <w:rFonts w:ascii="Book Antiqua" w:hAnsi="Book Antiqua" w:cs="Arial"/>
          <w:b/>
          <w:i/>
          <w:color w:val="000000"/>
        </w:rPr>
        <w:lastRenderedPageBreak/>
        <w:t>Pengangguran Terbuka</w:t>
      </w:r>
      <w:r>
        <w:rPr>
          <w:rFonts w:ascii="Book Antiqua" w:hAnsi="Book Antiqua" w:cs="Arial"/>
          <w:b/>
          <w:i/>
          <w:color w:val="000000"/>
        </w:rPr>
        <w:t xml:space="preserve"> </w:t>
      </w:r>
    </w:p>
    <w:p w:rsidR="003A3D54" w:rsidRDefault="003A3D54"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Pengangguran Terbuka merupakan bagian dari angkatan kerja yang tidak bekerja atau sedang mencari pekerjaan (baik bagi mereka yang belum pernah bekerja sama sekali maupun yang sudah pernah bekerja), atau sedang mempersiapkan suatu usaha, mereka yang tidak mencari pekerjaan karena merasa tidak mungkin untuk mendapatkan pekerjaan, atau mereka yang sudah memiliki pekerjaan tetapi belum mulai bekerja.</w:t>
      </w:r>
    </w:p>
    <w:p w:rsidR="003A3D54" w:rsidRDefault="003A3D54"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 xml:space="preserve">Angka pengangguran terbuka berguna sebagai acuan bagi pemerintah dalam pembukaan lapangan kerja baru. Disamping itu, </w:t>
      </w:r>
      <w:r w:rsidRPr="005543AB">
        <w:rPr>
          <w:rFonts w:ascii="Book Antiqua" w:hAnsi="Book Antiqua" w:cs="Arial"/>
          <w:i/>
          <w:color w:val="000000"/>
        </w:rPr>
        <w:t>trend</w:t>
      </w:r>
      <w:r>
        <w:rPr>
          <w:rFonts w:ascii="Book Antiqua" w:hAnsi="Book Antiqua" w:cs="Arial"/>
          <w:color w:val="000000"/>
        </w:rPr>
        <w:t xml:space="preserve"> indikator ini akan menunjukan keberhasilan program ketenagakerjaan dari tahun ke tahun.</w:t>
      </w:r>
    </w:p>
    <w:p w:rsidR="003A3D54" w:rsidRDefault="003A3D54" w:rsidP="003A3D54">
      <w:pPr>
        <w:pStyle w:val="NormalWeb"/>
        <w:shd w:val="clear" w:color="auto" w:fill="FFFFFF"/>
        <w:tabs>
          <w:tab w:val="left" w:pos="1701"/>
        </w:tabs>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Tingkat Pengangguran Terbuka Provinsi Sumatera Barat per 31 Desember 2017 dapat dilihat pada Tabel 41 berikut ini :</w:t>
      </w:r>
    </w:p>
    <w:p w:rsidR="003A3D54" w:rsidRDefault="003A3D54" w:rsidP="003A3D54">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41.</w:t>
      </w:r>
    </w:p>
    <w:p w:rsidR="003A3D54" w:rsidRDefault="003A3D54" w:rsidP="003A3D54">
      <w:pPr>
        <w:pStyle w:val="NormalWeb"/>
        <w:shd w:val="clear" w:color="auto" w:fill="FFFFFF"/>
        <w:spacing w:before="0" w:beforeAutospacing="0" w:after="0" w:afterAutospacing="0"/>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Tingkat Pengangguran Terbuka </w:t>
      </w:r>
    </w:p>
    <w:p w:rsidR="003A3D54" w:rsidRDefault="003A3D54" w:rsidP="003A3D54">
      <w:pPr>
        <w:pStyle w:val="NormalWeb"/>
        <w:shd w:val="clear" w:color="auto" w:fill="FFFFFF"/>
        <w:spacing w:before="0" w:beforeAutospacing="0" w:after="0" w:afterAutospacing="0" w:line="360" w:lineRule="auto"/>
        <w:ind w:left="1560"/>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Per 31 Desember 2017</w:t>
      </w:r>
    </w:p>
    <w:tbl>
      <w:tblPr>
        <w:tblW w:w="6864" w:type="dxa"/>
        <w:tblInd w:w="1639" w:type="dxa"/>
        <w:tblLook w:val="04A0" w:firstRow="1" w:lastRow="0" w:firstColumn="1" w:lastColumn="0" w:noHBand="0" w:noVBand="1"/>
      </w:tblPr>
      <w:tblGrid>
        <w:gridCol w:w="990"/>
        <w:gridCol w:w="920"/>
        <w:gridCol w:w="920"/>
        <w:gridCol w:w="920"/>
        <w:gridCol w:w="920"/>
        <w:gridCol w:w="920"/>
        <w:gridCol w:w="1274"/>
      </w:tblGrid>
      <w:tr w:rsidR="003A3D54" w:rsidRPr="001C3076" w:rsidTr="00EC5D93">
        <w:trPr>
          <w:trHeight w:val="330"/>
        </w:trPr>
        <w:tc>
          <w:tcPr>
            <w:tcW w:w="990" w:type="dxa"/>
            <w:vMerge w:val="restart"/>
            <w:tcBorders>
              <w:top w:val="single" w:sz="8" w:space="0" w:color="auto"/>
              <w:left w:val="single" w:sz="8" w:space="0" w:color="auto"/>
              <w:bottom w:val="nil"/>
              <w:right w:val="single" w:sz="4" w:space="0" w:color="auto"/>
            </w:tcBorders>
            <w:shd w:val="clear" w:color="000000" w:fill="E26B0A"/>
            <w:vAlign w:val="center"/>
            <w:hideMark/>
          </w:tcPr>
          <w:p w:rsidR="003A3D54" w:rsidRPr="001C307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Kelompok Umur (Tahun)</w:t>
            </w:r>
          </w:p>
        </w:tc>
        <w:tc>
          <w:tcPr>
            <w:tcW w:w="2760" w:type="dxa"/>
            <w:gridSpan w:val="3"/>
            <w:tcBorders>
              <w:top w:val="single" w:sz="8" w:space="0" w:color="auto"/>
              <w:left w:val="nil"/>
              <w:bottom w:val="single" w:sz="4" w:space="0" w:color="auto"/>
              <w:right w:val="single" w:sz="4" w:space="0" w:color="auto"/>
            </w:tcBorders>
            <w:shd w:val="clear" w:color="000000" w:fill="E26B0A"/>
            <w:noWrap/>
            <w:vAlign w:val="center"/>
            <w:hideMark/>
          </w:tcPr>
          <w:p w:rsidR="003A3D54" w:rsidRPr="001C307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Angkatan Kerja (Jiwa)</w:t>
            </w:r>
          </w:p>
        </w:tc>
        <w:tc>
          <w:tcPr>
            <w:tcW w:w="920" w:type="dxa"/>
            <w:vMerge w:val="restart"/>
            <w:tcBorders>
              <w:top w:val="single" w:sz="8" w:space="0" w:color="auto"/>
              <w:left w:val="single" w:sz="4" w:space="0" w:color="auto"/>
              <w:bottom w:val="single" w:sz="4" w:space="0" w:color="000000"/>
              <w:right w:val="single" w:sz="4" w:space="0" w:color="auto"/>
            </w:tcBorders>
            <w:shd w:val="clear" w:color="000000" w:fill="E26B0A"/>
            <w:vAlign w:val="center"/>
            <w:hideMark/>
          </w:tcPr>
          <w:p w:rsidR="003A3D54" w:rsidRPr="001C307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Jumlah Bukan Angker</w:t>
            </w:r>
          </w:p>
        </w:tc>
        <w:tc>
          <w:tcPr>
            <w:tcW w:w="920" w:type="dxa"/>
            <w:vMerge w:val="restart"/>
            <w:tcBorders>
              <w:top w:val="single" w:sz="8" w:space="0" w:color="auto"/>
              <w:left w:val="single" w:sz="4" w:space="0" w:color="auto"/>
              <w:bottom w:val="nil"/>
              <w:right w:val="nil"/>
            </w:tcBorders>
            <w:shd w:val="clear" w:color="000000" w:fill="E26B0A"/>
            <w:vAlign w:val="center"/>
            <w:hideMark/>
          </w:tcPr>
          <w:p w:rsidR="003A3D54" w:rsidRPr="001C307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Jumlah Tenaga Kerja</w:t>
            </w:r>
          </w:p>
        </w:tc>
        <w:tc>
          <w:tcPr>
            <w:tcW w:w="1274" w:type="dxa"/>
            <w:vMerge w:val="restart"/>
            <w:tcBorders>
              <w:top w:val="single" w:sz="8" w:space="0" w:color="auto"/>
              <w:left w:val="single" w:sz="4" w:space="0" w:color="auto"/>
              <w:bottom w:val="nil"/>
              <w:right w:val="single" w:sz="8" w:space="0" w:color="auto"/>
            </w:tcBorders>
            <w:shd w:val="clear" w:color="000000" w:fill="E26B0A"/>
            <w:vAlign w:val="center"/>
            <w:hideMark/>
          </w:tcPr>
          <w:p w:rsidR="003A3D54" w:rsidRPr="001C307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Tingkat Pengangguran Terbuka</w:t>
            </w:r>
          </w:p>
        </w:tc>
      </w:tr>
      <w:tr w:rsidR="003A3D54" w:rsidRPr="001C3076" w:rsidTr="00EC5D93">
        <w:trPr>
          <w:trHeight w:val="570"/>
        </w:trPr>
        <w:tc>
          <w:tcPr>
            <w:tcW w:w="990" w:type="dxa"/>
            <w:vMerge/>
            <w:tcBorders>
              <w:top w:val="single" w:sz="8" w:space="0" w:color="auto"/>
              <w:left w:val="single" w:sz="8" w:space="0" w:color="auto"/>
              <w:bottom w:val="nil"/>
              <w:right w:val="single" w:sz="4" w:space="0" w:color="auto"/>
            </w:tcBorders>
            <w:vAlign w:val="center"/>
            <w:hideMark/>
          </w:tcPr>
          <w:p w:rsidR="003A3D54" w:rsidRPr="001C3076" w:rsidRDefault="003A3D54" w:rsidP="00EC5D93">
            <w:pPr>
              <w:spacing w:after="0" w:line="240" w:lineRule="auto"/>
              <w:rPr>
                <w:rFonts w:ascii="Book Antiqua" w:eastAsia="Times New Roman" w:hAnsi="Book Antiqua" w:cs="Calibri"/>
                <w:b/>
                <w:bCs/>
                <w:color w:val="FFFFFF"/>
                <w:sz w:val="16"/>
                <w:szCs w:val="16"/>
                <w:lang w:val="en-ID" w:eastAsia="en-ID"/>
              </w:rPr>
            </w:pPr>
          </w:p>
        </w:tc>
        <w:tc>
          <w:tcPr>
            <w:tcW w:w="920" w:type="dxa"/>
            <w:tcBorders>
              <w:top w:val="nil"/>
              <w:left w:val="nil"/>
              <w:bottom w:val="nil"/>
              <w:right w:val="nil"/>
            </w:tcBorders>
            <w:shd w:val="clear" w:color="000000" w:fill="E26B0A"/>
            <w:vAlign w:val="center"/>
            <w:hideMark/>
          </w:tcPr>
          <w:p w:rsidR="003A3D54" w:rsidRPr="001C307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Bekerja</w:t>
            </w:r>
          </w:p>
        </w:tc>
        <w:tc>
          <w:tcPr>
            <w:tcW w:w="920" w:type="dxa"/>
            <w:tcBorders>
              <w:top w:val="nil"/>
              <w:left w:val="single" w:sz="4" w:space="0" w:color="auto"/>
              <w:bottom w:val="nil"/>
              <w:right w:val="nil"/>
            </w:tcBorders>
            <w:shd w:val="clear" w:color="000000" w:fill="E26B0A"/>
            <w:vAlign w:val="center"/>
            <w:hideMark/>
          </w:tcPr>
          <w:p w:rsidR="003A3D54" w:rsidRPr="001C307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Pencari Kerja</w:t>
            </w:r>
          </w:p>
        </w:tc>
        <w:tc>
          <w:tcPr>
            <w:tcW w:w="920" w:type="dxa"/>
            <w:tcBorders>
              <w:top w:val="nil"/>
              <w:left w:val="single" w:sz="4" w:space="0" w:color="auto"/>
              <w:bottom w:val="nil"/>
              <w:right w:val="nil"/>
            </w:tcBorders>
            <w:shd w:val="clear" w:color="000000" w:fill="E26B0A"/>
            <w:vAlign w:val="center"/>
            <w:hideMark/>
          </w:tcPr>
          <w:p w:rsidR="003A3D54" w:rsidRPr="001C307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Jumlah Angker</w:t>
            </w: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3A3D54" w:rsidRPr="001C3076" w:rsidRDefault="003A3D54" w:rsidP="00EC5D93">
            <w:pPr>
              <w:spacing w:after="0" w:line="240" w:lineRule="auto"/>
              <w:rPr>
                <w:rFonts w:ascii="Book Antiqua" w:eastAsia="Times New Roman" w:hAnsi="Book Antiqua" w:cs="Calibri"/>
                <w:b/>
                <w:bCs/>
                <w:color w:val="FFFFFF"/>
                <w:sz w:val="16"/>
                <w:szCs w:val="16"/>
                <w:lang w:val="en-ID" w:eastAsia="en-ID"/>
              </w:rPr>
            </w:pPr>
          </w:p>
        </w:tc>
        <w:tc>
          <w:tcPr>
            <w:tcW w:w="920" w:type="dxa"/>
            <w:vMerge/>
            <w:tcBorders>
              <w:top w:val="single" w:sz="8" w:space="0" w:color="auto"/>
              <w:left w:val="single" w:sz="4" w:space="0" w:color="auto"/>
              <w:bottom w:val="nil"/>
              <w:right w:val="nil"/>
            </w:tcBorders>
            <w:vAlign w:val="center"/>
            <w:hideMark/>
          </w:tcPr>
          <w:p w:rsidR="003A3D54" w:rsidRPr="001C3076" w:rsidRDefault="003A3D54" w:rsidP="00EC5D93">
            <w:pPr>
              <w:spacing w:after="0" w:line="240" w:lineRule="auto"/>
              <w:rPr>
                <w:rFonts w:ascii="Book Antiqua" w:eastAsia="Times New Roman" w:hAnsi="Book Antiqua" w:cs="Calibri"/>
                <w:b/>
                <w:bCs/>
                <w:color w:val="FFFFFF"/>
                <w:sz w:val="16"/>
                <w:szCs w:val="16"/>
                <w:lang w:val="en-ID" w:eastAsia="en-ID"/>
              </w:rPr>
            </w:pPr>
          </w:p>
        </w:tc>
        <w:tc>
          <w:tcPr>
            <w:tcW w:w="1274" w:type="dxa"/>
            <w:vMerge/>
            <w:tcBorders>
              <w:top w:val="single" w:sz="8" w:space="0" w:color="auto"/>
              <w:left w:val="single" w:sz="4" w:space="0" w:color="auto"/>
              <w:bottom w:val="nil"/>
              <w:right w:val="single" w:sz="8" w:space="0" w:color="auto"/>
            </w:tcBorders>
            <w:vAlign w:val="center"/>
            <w:hideMark/>
          </w:tcPr>
          <w:p w:rsidR="003A3D54" w:rsidRPr="001C3076" w:rsidRDefault="003A3D54" w:rsidP="00EC5D93">
            <w:pPr>
              <w:spacing w:after="0" w:line="240" w:lineRule="auto"/>
              <w:rPr>
                <w:rFonts w:ascii="Book Antiqua" w:eastAsia="Times New Roman" w:hAnsi="Book Antiqua" w:cs="Calibri"/>
                <w:b/>
                <w:bCs/>
                <w:color w:val="FFFFFF"/>
                <w:sz w:val="16"/>
                <w:szCs w:val="16"/>
                <w:lang w:val="en-ID" w:eastAsia="en-ID"/>
              </w:rPr>
            </w:pPr>
          </w:p>
        </w:tc>
      </w:tr>
      <w:tr w:rsidR="003A3D54" w:rsidRPr="001C3076" w:rsidTr="00EC5D93">
        <w:trPr>
          <w:trHeight w:val="300"/>
        </w:trPr>
        <w:tc>
          <w:tcPr>
            <w:tcW w:w="990" w:type="dxa"/>
            <w:tcBorders>
              <w:top w:val="single" w:sz="4" w:space="0" w:color="auto"/>
              <w:left w:val="single" w:sz="8" w:space="0" w:color="auto"/>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jc w:val="center"/>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15-19 </w:t>
            </w:r>
          </w:p>
        </w:tc>
        <w:tc>
          <w:tcPr>
            <w:tcW w:w="920" w:type="dxa"/>
            <w:tcBorders>
              <w:top w:val="single" w:sz="4" w:space="0" w:color="auto"/>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109,658 </w:t>
            </w:r>
          </w:p>
        </w:tc>
        <w:tc>
          <w:tcPr>
            <w:tcW w:w="920" w:type="dxa"/>
            <w:tcBorders>
              <w:top w:val="single" w:sz="4" w:space="0" w:color="auto"/>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34,501 </w:t>
            </w:r>
          </w:p>
        </w:tc>
        <w:tc>
          <w:tcPr>
            <w:tcW w:w="920" w:type="dxa"/>
            <w:tcBorders>
              <w:top w:val="single" w:sz="4" w:space="0" w:color="auto"/>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144,159 </w:t>
            </w:r>
          </w:p>
        </w:tc>
        <w:tc>
          <w:tcPr>
            <w:tcW w:w="920" w:type="dxa"/>
            <w:tcBorders>
              <w:top w:val="nil"/>
              <w:left w:val="nil"/>
              <w:bottom w:val="single" w:sz="4" w:space="0" w:color="auto"/>
              <w:right w:val="nil"/>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392,604 </w:t>
            </w:r>
          </w:p>
        </w:tc>
        <w:tc>
          <w:tcPr>
            <w:tcW w:w="920" w:type="dxa"/>
            <w:tcBorders>
              <w:top w:val="single" w:sz="4" w:space="0" w:color="auto"/>
              <w:left w:val="single" w:sz="4" w:space="0" w:color="auto"/>
              <w:bottom w:val="single" w:sz="4" w:space="0" w:color="auto"/>
              <w:right w:val="nil"/>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536,763 </w:t>
            </w:r>
          </w:p>
        </w:tc>
        <w:tc>
          <w:tcPr>
            <w:tcW w:w="1274" w:type="dxa"/>
            <w:tcBorders>
              <w:top w:val="single" w:sz="4" w:space="0" w:color="auto"/>
              <w:left w:val="single" w:sz="4" w:space="0" w:color="auto"/>
              <w:bottom w:val="single" w:sz="4" w:space="0" w:color="auto"/>
              <w:right w:val="single" w:sz="8"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23.93 </w:t>
            </w:r>
          </w:p>
        </w:tc>
      </w:tr>
      <w:tr w:rsidR="003A3D54" w:rsidRPr="001C3076" w:rsidTr="00EC5D93">
        <w:trPr>
          <w:trHeight w:val="300"/>
        </w:trPr>
        <w:tc>
          <w:tcPr>
            <w:tcW w:w="99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jc w:val="center"/>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20-24 </w:t>
            </w:r>
          </w:p>
        </w:tc>
        <w:tc>
          <w:tcPr>
            <w:tcW w:w="920" w:type="dxa"/>
            <w:tcBorders>
              <w:top w:val="nil"/>
              <w:left w:val="nil"/>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197,840 </w:t>
            </w:r>
          </w:p>
        </w:tc>
        <w:tc>
          <w:tcPr>
            <w:tcW w:w="920" w:type="dxa"/>
            <w:tcBorders>
              <w:top w:val="nil"/>
              <w:left w:val="nil"/>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52,067 </w:t>
            </w:r>
          </w:p>
        </w:tc>
        <w:tc>
          <w:tcPr>
            <w:tcW w:w="920" w:type="dxa"/>
            <w:tcBorders>
              <w:top w:val="nil"/>
              <w:left w:val="nil"/>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249,907 </w:t>
            </w:r>
          </w:p>
        </w:tc>
        <w:tc>
          <w:tcPr>
            <w:tcW w:w="920" w:type="dxa"/>
            <w:tcBorders>
              <w:top w:val="nil"/>
              <w:left w:val="nil"/>
              <w:bottom w:val="single" w:sz="4" w:space="0" w:color="auto"/>
              <w:right w:val="nil"/>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250,471 </w:t>
            </w:r>
          </w:p>
        </w:tc>
        <w:tc>
          <w:tcPr>
            <w:tcW w:w="920" w:type="dxa"/>
            <w:tcBorders>
              <w:top w:val="nil"/>
              <w:left w:val="single" w:sz="4" w:space="0" w:color="auto"/>
              <w:bottom w:val="single" w:sz="4" w:space="0" w:color="auto"/>
              <w:right w:val="nil"/>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500,378 </w:t>
            </w:r>
          </w:p>
        </w:tc>
        <w:tc>
          <w:tcPr>
            <w:tcW w:w="1274" w:type="dxa"/>
            <w:tcBorders>
              <w:top w:val="nil"/>
              <w:left w:val="single" w:sz="4" w:space="0" w:color="auto"/>
              <w:bottom w:val="single" w:sz="4" w:space="0" w:color="auto"/>
              <w:right w:val="single" w:sz="8"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20.83 </w:t>
            </w:r>
          </w:p>
        </w:tc>
      </w:tr>
      <w:tr w:rsidR="003A3D54" w:rsidRPr="001C3076" w:rsidTr="00EC5D93">
        <w:trPr>
          <w:trHeight w:val="300"/>
        </w:trPr>
        <w:tc>
          <w:tcPr>
            <w:tcW w:w="99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jc w:val="center"/>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25-29 </w:t>
            </w:r>
          </w:p>
        </w:tc>
        <w:tc>
          <w:tcPr>
            <w:tcW w:w="920" w:type="dxa"/>
            <w:tcBorders>
              <w:top w:val="nil"/>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229,515 </w:t>
            </w:r>
          </w:p>
        </w:tc>
        <w:tc>
          <w:tcPr>
            <w:tcW w:w="920" w:type="dxa"/>
            <w:tcBorders>
              <w:top w:val="nil"/>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18,714 </w:t>
            </w:r>
          </w:p>
        </w:tc>
        <w:tc>
          <w:tcPr>
            <w:tcW w:w="920" w:type="dxa"/>
            <w:tcBorders>
              <w:top w:val="nil"/>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248,229 </w:t>
            </w:r>
          </w:p>
        </w:tc>
        <w:tc>
          <w:tcPr>
            <w:tcW w:w="920" w:type="dxa"/>
            <w:tcBorders>
              <w:top w:val="nil"/>
              <w:left w:val="nil"/>
              <w:bottom w:val="single" w:sz="4" w:space="0" w:color="auto"/>
              <w:right w:val="nil"/>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177,425 </w:t>
            </w:r>
          </w:p>
        </w:tc>
        <w:tc>
          <w:tcPr>
            <w:tcW w:w="920" w:type="dxa"/>
            <w:tcBorders>
              <w:top w:val="nil"/>
              <w:left w:val="single" w:sz="4" w:space="0" w:color="auto"/>
              <w:bottom w:val="single" w:sz="4" w:space="0" w:color="auto"/>
              <w:right w:val="nil"/>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425,654 </w:t>
            </w:r>
          </w:p>
        </w:tc>
        <w:tc>
          <w:tcPr>
            <w:tcW w:w="1274" w:type="dxa"/>
            <w:tcBorders>
              <w:top w:val="nil"/>
              <w:left w:val="single" w:sz="4" w:space="0" w:color="auto"/>
              <w:bottom w:val="single" w:sz="4" w:space="0" w:color="auto"/>
              <w:right w:val="single" w:sz="8"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7.54 </w:t>
            </w:r>
          </w:p>
        </w:tc>
      </w:tr>
      <w:tr w:rsidR="003A3D54" w:rsidRPr="001C3076" w:rsidTr="00EC5D93">
        <w:trPr>
          <w:trHeight w:val="300"/>
        </w:trPr>
        <w:tc>
          <w:tcPr>
            <w:tcW w:w="99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jc w:val="center"/>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30-34 </w:t>
            </w:r>
          </w:p>
        </w:tc>
        <w:tc>
          <w:tcPr>
            <w:tcW w:w="920" w:type="dxa"/>
            <w:tcBorders>
              <w:top w:val="nil"/>
              <w:left w:val="nil"/>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305,094 </w:t>
            </w:r>
          </w:p>
        </w:tc>
        <w:tc>
          <w:tcPr>
            <w:tcW w:w="920" w:type="dxa"/>
            <w:tcBorders>
              <w:top w:val="nil"/>
              <w:left w:val="nil"/>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7,259 </w:t>
            </w:r>
          </w:p>
        </w:tc>
        <w:tc>
          <w:tcPr>
            <w:tcW w:w="920" w:type="dxa"/>
            <w:tcBorders>
              <w:top w:val="nil"/>
              <w:left w:val="nil"/>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312,353 </w:t>
            </w:r>
          </w:p>
        </w:tc>
        <w:tc>
          <w:tcPr>
            <w:tcW w:w="920" w:type="dxa"/>
            <w:tcBorders>
              <w:top w:val="nil"/>
              <w:left w:val="nil"/>
              <w:bottom w:val="single" w:sz="4" w:space="0" w:color="auto"/>
              <w:right w:val="nil"/>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131,539 </w:t>
            </w:r>
          </w:p>
        </w:tc>
        <w:tc>
          <w:tcPr>
            <w:tcW w:w="920" w:type="dxa"/>
            <w:tcBorders>
              <w:top w:val="nil"/>
              <w:left w:val="single" w:sz="4" w:space="0" w:color="auto"/>
              <w:bottom w:val="single" w:sz="4" w:space="0" w:color="auto"/>
              <w:right w:val="nil"/>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443,892 </w:t>
            </w:r>
          </w:p>
        </w:tc>
        <w:tc>
          <w:tcPr>
            <w:tcW w:w="1274" w:type="dxa"/>
            <w:tcBorders>
              <w:top w:val="nil"/>
              <w:left w:val="single" w:sz="4" w:space="0" w:color="auto"/>
              <w:bottom w:val="single" w:sz="4" w:space="0" w:color="auto"/>
              <w:right w:val="single" w:sz="8"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2.32 </w:t>
            </w:r>
          </w:p>
        </w:tc>
      </w:tr>
      <w:tr w:rsidR="003A3D54" w:rsidRPr="001C3076" w:rsidTr="00EC5D93">
        <w:trPr>
          <w:trHeight w:val="300"/>
        </w:trPr>
        <w:tc>
          <w:tcPr>
            <w:tcW w:w="99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jc w:val="center"/>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35-39 </w:t>
            </w:r>
          </w:p>
        </w:tc>
        <w:tc>
          <w:tcPr>
            <w:tcW w:w="920" w:type="dxa"/>
            <w:tcBorders>
              <w:top w:val="nil"/>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315,225 </w:t>
            </w:r>
          </w:p>
        </w:tc>
        <w:tc>
          <w:tcPr>
            <w:tcW w:w="920" w:type="dxa"/>
            <w:tcBorders>
              <w:top w:val="nil"/>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6,883 </w:t>
            </w:r>
          </w:p>
        </w:tc>
        <w:tc>
          <w:tcPr>
            <w:tcW w:w="920" w:type="dxa"/>
            <w:tcBorders>
              <w:top w:val="nil"/>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322,108 </w:t>
            </w:r>
          </w:p>
        </w:tc>
        <w:tc>
          <w:tcPr>
            <w:tcW w:w="920" w:type="dxa"/>
            <w:tcBorders>
              <w:top w:val="nil"/>
              <w:left w:val="nil"/>
              <w:bottom w:val="single" w:sz="4" w:space="0" w:color="auto"/>
              <w:right w:val="nil"/>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98,024 </w:t>
            </w:r>
          </w:p>
        </w:tc>
        <w:tc>
          <w:tcPr>
            <w:tcW w:w="920" w:type="dxa"/>
            <w:tcBorders>
              <w:top w:val="nil"/>
              <w:left w:val="single" w:sz="4" w:space="0" w:color="auto"/>
              <w:bottom w:val="single" w:sz="4" w:space="0" w:color="auto"/>
              <w:right w:val="nil"/>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420,132 </w:t>
            </w:r>
          </w:p>
        </w:tc>
        <w:tc>
          <w:tcPr>
            <w:tcW w:w="1274" w:type="dxa"/>
            <w:tcBorders>
              <w:top w:val="nil"/>
              <w:left w:val="single" w:sz="4" w:space="0" w:color="auto"/>
              <w:bottom w:val="single" w:sz="4" w:space="0" w:color="auto"/>
              <w:right w:val="single" w:sz="8"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2.14 </w:t>
            </w:r>
          </w:p>
        </w:tc>
      </w:tr>
      <w:tr w:rsidR="003A3D54" w:rsidRPr="001C3076" w:rsidTr="00EC5D93">
        <w:trPr>
          <w:trHeight w:val="300"/>
        </w:trPr>
        <w:tc>
          <w:tcPr>
            <w:tcW w:w="99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jc w:val="center"/>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40-44 </w:t>
            </w:r>
          </w:p>
        </w:tc>
        <w:tc>
          <w:tcPr>
            <w:tcW w:w="920" w:type="dxa"/>
            <w:tcBorders>
              <w:top w:val="nil"/>
              <w:left w:val="nil"/>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282,607 </w:t>
            </w:r>
          </w:p>
        </w:tc>
        <w:tc>
          <w:tcPr>
            <w:tcW w:w="920" w:type="dxa"/>
            <w:tcBorders>
              <w:top w:val="nil"/>
              <w:left w:val="nil"/>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4,532 </w:t>
            </w:r>
          </w:p>
        </w:tc>
        <w:tc>
          <w:tcPr>
            <w:tcW w:w="920" w:type="dxa"/>
            <w:tcBorders>
              <w:top w:val="nil"/>
              <w:left w:val="nil"/>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287,139 </w:t>
            </w:r>
          </w:p>
        </w:tc>
        <w:tc>
          <w:tcPr>
            <w:tcW w:w="920" w:type="dxa"/>
            <w:tcBorders>
              <w:top w:val="nil"/>
              <w:left w:val="nil"/>
              <w:bottom w:val="single" w:sz="4" w:space="0" w:color="auto"/>
              <w:right w:val="nil"/>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87,265 </w:t>
            </w:r>
          </w:p>
        </w:tc>
        <w:tc>
          <w:tcPr>
            <w:tcW w:w="920" w:type="dxa"/>
            <w:tcBorders>
              <w:top w:val="nil"/>
              <w:left w:val="single" w:sz="4" w:space="0" w:color="auto"/>
              <w:bottom w:val="single" w:sz="4" w:space="0" w:color="auto"/>
              <w:right w:val="nil"/>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374,404 </w:t>
            </w:r>
          </w:p>
        </w:tc>
        <w:tc>
          <w:tcPr>
            <w:tcW w:w="1274" w:type="dxa"/>
            <w:tcBorders>
              <w:top w:val="nil"/>
              <w:left w:val="single" w:sz="4" w:space="0" w:color="auto"/>
              <w:bottom w:val="single" w:sz="4" w:space="0" w:color="auto"/>
              <w:right w:val="single" w:sz="8"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1.58 </w:t>
            </w:r>
          </w:p>
        </w:tc>
      </w:tr>
      <w:tr w:rsidR="003A3D54" w:rsidRPr="001C3076" w:rsidTr="00EC5D93">
        <w:trPr>
          <w:trHeight w:val="300"/>
        </w:trPr>
        <w:tc>
          <w:tcPr>
            <w:tcW w:w="99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jc w:val="center"/>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45-49 </w:t>
            </w:r>
          </w:p>
        </w:tc>
        <w:tc>
          <w:tcPr>
            <w:tcW w:w="920" w:type="dxa"/>
            <w:tcBorders>
              <w:top w:val="nil"/>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252,987 </w:t>
            </w:r>
          </w:p>
        </w:tc>
        <w:tc>
          <w:tcPr>
            <w:tcW w:w="920" w:type="dxa"/>
            <w:tcBorders>
              <w:top w:val="nil"/>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3,743 </w:t>
            </w:r>
          </w:p>
        </w:tc>
        <w:tc>
          <w:tcPr>
            <w:tcW w:w="920" w:type="dxa"/>
            <w:tcBorders>
              <w:top w:val="nil"/>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256,730 </w:t>
            </w:r>
          </w:p>
        </w:tc>
        <w:tc>
          <w:tcPr>
            <w:tcW w:w="920" w:type="dxa"/>
            <w:tcBorders>
              <w:top w:val="nil"/>
              <w:left w:val="nil"/>
              <w:bottom w:val="single" w:sz="4" w:space="0" w:color="auto"/>
              <w:right w:val="nil"/>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72,705 </w:t>
            </w:r>
          </w:p>
        </w:tc>
        <w:tc>
          <w:tcPr>
            <w:tcW w:w="920" w:type="dxa"/>
            <w:tcBorders>
              <w:top w:val="nil"/>
              <w:left w:val="single" w:sz="4" w:space="0" w:color="auto"/>
              <w:bottom w:val="single" w:sz="4" w:space="0" w:color="auto"/>
              <w:right w:val="nil"/>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329,435 </w:t>
            </w:r>
          </w:p>
        </w:tc>
        <w:tc>
          <w:tcPr>
            <w:tcW w:w="1274" w:type="dxa"/>
            <w:tcBorders>
              <w:top w:val="nil"/>
              <w:left w:val="single" w:sz="4" w:space="0" w:color="auto"/>
              <w:bottom w:val="single" w:sz="4" w:space="0" w:color="auto"/>
              <w:right w:val="single" w:sz="8"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1.46 </w:t>
            </w:r>
          </w:p>
        </w:tc>
      </w:tr>
      <w:tr w:rsidR="003A3D54" w:rsidRPr="001C3076" w:rsidTr="00EC5D93">
        <w:trPr>
          <w:trHeight w:val="300"/>
        </w:trPr>
        <w:tc>
          <w:tcPr>
            <w:tcW w:w="99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jc w:val="center"/>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50-54 </w:t>
            </w:r>
          </w:p>
        </w:tc>
        <w:tc>
          <w:tcPr>
            <w:tcW w:w="920" w:type="dxa"/>
            <w:tcBorders>
              <w:top w:val="nil"/>
              <w:left w:val="nil"/>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227,821 </w:t>
            </w:r>
          </w:p>
        </w:tc>
        <w:tc>
          <w:tcPr>
            <w:tcW w:w="920" w:type="dxa"/>
            <w:tcBorders>
              <w:top w:val="nil"/>
              <w:left w:val="nil"/>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2,592 </w:t>
            </w:r>
          </w:p>
        </w:tc>
        <w:tc>
          <w:tcPr>
            <w:tcW w:w="920" w:type="dxa"/>
            <w:tcBorders>
              <w:top w:val="nil"/>
              <w:left w:val="nil"/>
              <w:bottom w:val="single" w:sz="4"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230,413 </w:t>
            </w:r>
          </w:p>
        </w:tc>
        <w:tc>
          <w:tcPr>
            <w:tcW w:w="920" w:type="dxa"/>
            <w:tcBorders>
              <w:top w:val="nil"/>
              <w:left w:val="nil"/>
              <w:bottom w:val="single" w:sz="4" w:space="0" w:color="auto"/>
              <w:right w:val="nil"/>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53,667 </w:t>
            </w:r>
          </w:p>
        </w:tc>
        <w:tc>
          <w:tcPr>
            <w:tcW w:w="920" w:type="dxa"/>
            <w:tcBorders>
              <w:top w:val="nil"/>
              <w:left w:val="single" w:sz="4" w:space="0" w:color="auto"/>
              <w:bottom w:val="single" w:sz="4" w:space="0" w:color="auto"/>
              <w:right w:val="nil"/>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284,080 </w:t>
            </w:r>
          </w:p>
        </w:tc>
        <w:tc>
          <w:tcPr>
            <w:tcW w:w="1274" w:type="dxa"/>
            <w:tcBorders>
              <w:top w:val="nil"/>
              <w:left w:val="single" w:sz="4" w:space="0" w:color="auto"/>
              <w:bottom w:val="single" w:sz="4" w:space="0" w:color="auto"/>
              <w:right w:val="single" w:sz="8"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1.12 </w:t>
            </w:r>
          </w:p>
        </w:tc>
      </w:tr>
      <w:tr w:rsidR="003A3D54" w:rsidRPr="001C3076" w:rsidTr="00EC5D93">
        <w:trPr>
          <w:trHeight w:val="300"/>
        </w:trPr>
        <w:tc>
          <w:tcPr>
            <w:tcW w:w="99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jc w:val="center"/>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55-59 </w:t>
            </w:r>
          </w:p>
        </w:tc>
        <w:tc>
          <w:tcPr>
            <w:tcW w:w="920" w:type="dxa"/>
            <w:tcBorders>
              <w:top w:val="nil"/>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182,534 </w:t>
            </w:r>
          </w:p>
        </w:tc>
        <w:tc>
          <w:tcPr>
            <w:tcW w:w="920" w:type="dxa"/>
            <w:tcBorders>
              <w:top w:val="nil"/>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4,857 </w:t>
            </w:r>
          </w:p>
        </w:tc>
        <w:tc>
          <w:tcPr>
            <w:tcW w:w="920" w:type="dxa"/>
            <w:tcBorders>
              <w:top w:val="nil"/>
              <w:left w:val="nil"/>
              <w:bottom w:val="single" w:sz="4" w:space="0" w:color="auto"/>
              <w:right w:val="single" w:sz="4"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187,391 </w:t>
            </w:r>
          </w:p>
        </w:tc>
        <w:tc>
          <w:tcPr>
            <w:tcW w:w="920" w:type="dxa"/>
            <w:tcBorders>
              <w:top w:val="nil"/>
              <w:left w:val="nil"/>
              <w:bottom w:val="single" w:sz="4" w:space="0" w:color="auto"/>
              <w:right w:val="nil"/>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70,480 </w:t>
            </w:r>
          </w:p>
        </w:tc>
        <w:tc>
          <w:tcPr>
            <w:tcW w:w="920" w:type="dxa"/>
            <w:tcBorders>
              <w:top w:val="nil"/>
              <w:left w:val="single" w:sz="4" w:space="0" w:color="auto"/>
              <w:bottom w:val="single" w:sz="4" w:space="0" w:color="auto"/>
              <w:right w:val="nil"/>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257,871 </w:t>
            </w:r>
          </w:p>
        </w:tc>
        <w:tc>
          <w:tcPr>
            <w:tcW w:w="1274" w:type="dxa"/>
            <w:tcBorders>
              <w:top w:val="nil"/>
              <w:left w:val="single" w:sz="4" w:space="0" w:color="auto"/>
              <w:bottom w:val="single" w:sz="4" w:space="0" w:color="auto"/>
              <w:right w:val="single" w:sz="8" w:space="0" w:color="auto"/>
            </w:tcBorders>
            <w:shd w:val="clear" w:color="000000" w:fill="F79646"/>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2.59 </w:t>
            </w:r>
          </w:p>
        </w:tc>
      </w:tr>
      <w:tr w:rsidR="003A3D54" w:rsidRPr="001C3076" w:rsidTr="00EC5D93">
        <w:trPr>
          <w:trHeight w:val="300"/>
        </w:trPr>
        <w:tc>
          <w:tcPr>
            <w:tcW w:w="990" w:type="dxa"/>
            <w:tcBorders>
              <w:top w:val="nil"/>
              <w:left w:val="single" w:sz="8" w:space="0" w:color="auto"/>
              <w:bottom w:val="double" w:sz="6" w:space="0" w:color="auto"/>
              <w:right w:val="single" w:sz="4" w:space="0" w:color="auto"/>
            </w:tcBorders>
            <w:shd w:val="clear" w:color="000000" w:fill="92D050"/>
            <w:noWrap/>
            <w:vAlign w:val="center"/>
            <w:hideMark/>
          </w:tcPr>
          <w:p w:rsidR="003A3D54" w:rsidRPr="001C3076" w:rsidRDefault="003A3D54" w:rsidP="00EC5D93">
            <w:pPr>
              <w:spacing w:after="0" w:line="240" w:lineRule="auto"/>
              <w:jc w:val="center"/>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&gt; 60 </w:t>
            </w:r>
          </w:p>
        </w:tc>
        <w:tc>
          <w:tcPr>
            <w:tcW w:w="920" w:type="dxa"/>
            <w:tcBorders>
              <w:top w:val="nil"/>
              <w:left w:val="nil"/>
              <w:bottom w:val="double" w:sz="6"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241,691 </w:t>
            </w:r>
          </w:p>
        </w:tc>
        <w:tc>
          <w:tcPr>
            <w:tcW w:w="920" w:type="dxa"/>
            <w:tcBorders>
              <w:top w:val="nil"/>
              <w:left w:val="nil"/>
              <w:bottom w:val="double" w:sz="6"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3,555 </w:t>
            </w:r>
          </w:p>
        </w:tc>
        <w:tc>
          <w:tcPr>
            <w:tcW w:w="920" w:type="dxa"/>
            <w:tcBorders>
              <w:top w:val="nil"/>
              <w:left w:val="nil"/>
              <w:bottom w:val="double" w:sz="6"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245,246 </w:t>
            </w:r>
          </w:p>
        </w:tc>
        <w:tc>
          <w:tcPr>
            <w:tcW w:w="920" w:type="dxa"/>
            <w:tcBorders>
              <w:top w:val="nil"/>
              <w:left w:val="nil"/>
              <w:bottom w:val="double" w:sz="6" w:space="0" w:color="auto"/>
              <w:right w:val="single" w:sz="4"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310,598 </w:t>
            </w:r>
          </w:p>
        </w:tc>
        <w:tc>
          <w:tcPr>
            <w:tcW w:w="920" w:type="dxa"/>
            <w:tcBorders>
              <w:top w:val="nil"/>
              <w:left w:val="nil"/>
              <w:bottom w:val="double" w:sz="6" w:space="0" w:color="auto"/>
              <w:right w:val="nil"/>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555,844 </w:t>
            </w:r>
          </w:p>
        </w:tc>
        <w:tc>
          <w:tcPr>
            <w:tcW w:w="1274" w:type="dxa"/>
            <w:tcBorders>
              <w:top w:val="nil"/>
              <w:left w:val="single" w:sz="4" w:space="0" w:color="auto"/>
              <w:bottom w:val="double" w:sz="6" w:space="0" w:color="auto"/>
              <w:right w:val="single" w:sz="8" w:space="0" w:color="auto"/>
            </w:tcBorders>
            <w:shd w:val="clear" w:color="000000" w:fill="92D050"/>
            <w:noWrap/>
            <w:vAlign w:val="center"/>
            <w:hideMark/>
          </w:tcPr>
          <w:p w:rsidR="003A3D54" w:rsidRPr="001C3076" w:rsidRDefault="003A3D54" w:rsidP="00EC5D93">
            <w:pPr>
              <w:spacing w:after="0" w:line="240" w:lineRule="auto"/>
              <w:rPr>
                <w:rFonts w:ascii="Book Antiqua" w:eastAsia="Times New Roman" w:hAnsi="Book Antiqua" w:cs="Calibri"/>
                <w:color w:val="000000"/>
                <w:sz w:val="16"/>
                <w:szCs w:val="16"/>
                <w:lang w:val="en-ID" w:eastAsia="en-ID"/>
              </w:rPr>
            </w:pPr>
            <w:r w:rsidRPr="001C3076">
              <w:rPr>
                <w:rFonts w:ascii="Book Antiqua" w:eastAsia="Times New Roman" w:hAnsi="Book Antiqua" w:cs="Calibri"/>
                <w:color w:val="000000"/>
                <w:sz w:val="16"/>
                <w:szCs w:val="16"/>
                <w:lang w:val="en-ID" w:eastAsia="en-ID"/>
              </w:rPr>
              <w:t xml:space="preserve">                 1.45 </w:t>
            </w:r>
          </w:p>
        </w:tc>
      </w:tr>
      <w:tr w:rsidR="003A3D54" w:rsidRPr="001C3076" w:rsidTr="00EC5D93">
        <w:trPr>
          <w:trHeight w:val="300"/>
        </w:trPr>
        <w:tc>
          <w:tcPr>
            <w:tcW w:w="990" w:type="dxa"/>
            <w:tcBorders>
              <w:top w:val="nil"/>
              <w:left w:val="single" w:sz="8" w:space="0" w:color="auto"/>
              <w:bottom w:val="single" w:sz="8" w:space="0" w:color="auto"/>
              <w:right w:val="single" w:sz="4" w:space="0" w:color="auto"/>
            </w:tcBorders>
            <w:shd w:val="clear" w:color="000000" w:fill="00B050"/>
            <w:noWrap/>
            <w:vAlign w:val="center"/>
            <w:hideMark/>
          </w:tcPr>
          <w:p w:rsidR="003A3D54" w:rsidRPr="001C307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JUMLAH</w:t>
            </w:r>
          </w:p>
        </w:tc>
        <w:tc>
          <w:tcPr>
            <w:tcW w:w="920" w:type="dxa"/>
            <w:tcBorders>
              <w:top w:val="nil"/>
              <w:left w:val="nil"/>
              <w:bottom w:val="single" w:sz="8" w:space="0" w:color="auto"/>
              <w:right w:val="single" w:sz="4" w:space="0" w:color="auto"/>
            </w:tcBorders>
            <w:shd w:val="clear" w:color="000000" w:fill="00B050"/>
            <w:noWrap/>
            <w:vAlign w:val="center"/>
            <w:hideMark/>
          </w:tcPr>
          <w:p w:rsidR="003A3D54" w:rsidRPr="001C3076" w:rsidRDefault="003A3D54" w:rsidP="00EC5D93">
            <w:pPr>
              <w:spacing w:after="0" w:line="240" w:lineRule="auto"/>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 xml:space="preserve"> 2,344,972 </w:t>
            </w:r>
          </w:p>
        </w:tc>
        <w:tc>
          <w:tcPr>
            <w:tcW w:w="920" w:type="dxa"/>
            <w:tcBorders>
              <w:top w:val="nil"/>
              <w:left w:val="nil"/>
              <w:bottom w:val="single" w:sz="8" w:space="0" w:color="auto"/>
              <w:right w:val="single" w:sz="4" w:space="0" w:color="auto"/>
            </w:tcBorders>
            <w:shd w:val="clear" w:color="000000" w:fill="00B050"/>
            <w:noWrap/>
            <w:vAlign w:val="center"/>
            <w:hideMark/>
          </w:tcPr>
          <w:p w:rsidR="003A3D54" w:rsidRPr="001C3076" w:rsidRDefault="003A3D54" w:rsidP="00EC5D93">
            <w:pPr>
              <w:spacing w:after="0" w:line="240" w:lineRule="auto"/>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 xml:space="preserve">    138,703 </w:t>
            </w:r>
          </w:p>
        </w:tc>
        <w:tc>
          <w:tcPr>
            <w:tcW w:w="920" w:type="dxa"/>
            <w:tcBorders>
              <w:top w:val="nil"/>
              <w:left w:val="nil"/>
              <w:bottom w:val="single" w:sz="8" w:space="0" w:color="auto"/>
              <w:right w:val="single" w:sz="4" w:space="0" w:color="auto"/>
            </w:tcBorders>
            <w:shd w:val="clear" w:color="000000" w:fill="00B050"/>
            <w:noWrap/>
            <w:vAlign w:val="center"/>
            <w:hideMark/>
          </w:tcPr>
          <w:p w:rsidR="003A3D54" w:rsidRPr="001C3076" w:rsidRDefault="003A3D54" w:rsidP="00EC5D93">
            <w:pPr>
              <w:spacing w:after="0" w:line="240" w:lineRule="auto"/>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 xml:space="preserve"> 2,483,675 </w:t>
            </w:r>
          </w:p>
        </w:tc>
        <w:tc>
          <w:tcPr>
            <w:tcW w:w="920" w:type="dxa"/>
            <w:tcBorders>
              <w:top w:val="nil"/>
              <w:left w:val="nil"/>
              <w:bottom w:val="single" w:sz="8" w:space="0" w:color="auto"/>
              <w:right w:val="single" w:sz="4" w:space="0" w:color="auto"/>
            </w:tcBorders>
            <w:shd w:val="clear" w:color="000000" w:fill="00B050"/>
            <w:noWrap/>
            <w:vAlign w:val="center"/>
            <w:hideMark/>
          </w:tcPr>
          <w:p w:rsidR="003A3D54" w:rsidRPr="001C3076" w:rsidRDefault="003A3D54" w:rsidP="00EC5D93">
            <w:pPr>
              <w:spacing w:after="0" w:line="240" w:lineRule="auto"/>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 xml:space="preserve"> 1,644,778 </w:t>
            </w:r>
          </w:p>
        </w:tc>
        <w:tc>
          <w:tcPr>
            <w:tcW w:w="920" w:type="dxa"/>
            <w:tcBorders>
              <w:top w:val="nil"/>
              <w:left w:val="nil"/>
              <w:bottom w:val="single" w:sz="8" w:space="0" w:color="auto"/>
              <w:right w:val="single" w:sz="4" w:space="0" w:color="auto"/>
            </w:tcBorders>
            <w:shd w:val="clear" w:color="000000" w:fill="00B050"/>
            <w:noWrap/>
            <w:vAlign w:val="center"/>
            <w:hideMark/>
          </w:tcPr>
          <w:p w:rsidR="003A3D54" w:rsidRPr="001C3076" w:rsidRDefault="003A3D54" w:rsidP="00EC5D93">
            <w:pPr>
              <w:spacing w:after="0" w:line="240" w:lineRule="auto"/>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 xml:space="preserve"> 4,128,453 </w:t>
            </w:r>
          </w:p>
        </w:tc>
        <w:tc>
          <w:tcPr>
            <w:tcW w:w="1274" w:type="dxa"/>
            <w:tcBorders>
              <w:top w:val="nil"/>
              <w:left w:val="nil"/>
              <w:bottom w:val="single" w:sz="8" w:space="0" w:color="auto"/>
              <w:right w:val="single" w:sz="8" w:space="0" w:color="auto"/>
            </w:tcBorders>
            <w:shd w:val="clear" w:color="000000" w:fill="00B050"/>
            <w:noWrap/>
            <w:vAlign w:val="center"/>
            <w:hideMark/>
          </w:tcPr>
          <w:p w:rsidR="003A3D54" w:rsidRPr="001C3076" w:rsidRDefault="003A3D54" w:rsidP="00EC5D93">
            <w:pPr>
              <w:spacing w:after="0" w:line="240" w:lineRule="auto"/>
              <w:rPr>
                <w:rFonts w:ascii="Book Antiqua" w:eastAsia="Times New Roman" w:hAnsi="Book Antiqua" w:cs="Calibri"/>
                <w:b/>
                <w:bCs/>
                <w:color w:val="FFFFFF"/>
                <w:sz w:val="16"/>
                <w:szCs w:val="16"/>
                <w:lang w:val="en-ID" w:eastAsia="en-ID"/>
              </w:rPr>
            </w:pPr>
            <w:r w:rsidRPr="001C3076">
              <w:rPr>
                <w:rFonts w:ascii="Book Antiqua" w:eastAsia="Times New Roman" w:hAnsi="Book Antiqua" w:cs="Calibri"/>
                <w:b/>
                <w:bCs/>
                <w:color w:val="FFFFFF"/>
                <w:sz w:val="16"/>
                <w:szCs w:val="16"/>
                <w:lang w:val="en-ID" w:eastAsia="en-ID"/>
              </w:rPr>
              <w:t xml:space="preserve">                 5.58 </w:t>
            </w:r>
          </w:p>
        </w:tc>
      </w:tr>
      <w:tr w:rsidR="003A3D54" w:rsidRPr="001C3076" w:rsidTr="00EC5D93">
        <w:trPr>
          <w:trHeight w:val="195"/>
        </w:trPr>
        <w:tc>
          <w:tcPr>
            <w:tcW w:w="990" w:type="dxa"/>
            <w:tcBorders>
              <w:top w:val="nil"/>
              <w:left w:val="nil"/>
              <w:bottom w:val="nil"/>
              <w:right w:val="nil"/>
            </w:tcBorders>
            <w:shd w:val="clear" w:color="auto" w:fill="auto"/>
            <w:noWrap/>
            <w:vAlign w:val="bottom"/>
            <w:hideMark/>
          </w:tcPr>
          <w:p w:rsidR="003A3D54" w:rsidRPr="001C3076" w:rsidRDefault="003A3D54" w:rsidP="00EC5D93">
            <w:pPr>
              <w:spacing w:after="0" w:line="240" w:lineRule="auto"/>
              <w:rPr>
                <w:rFonts w:ascii="Book Antiqua" w:eastAsia="Times New Roman" w:hAnsi="Book Antiqua" w:cs="Calibri"/>
                <w:b/>
                <w:bCs/>
                <w:color w:val="FFFFFF"/>
                <w:sz w:val="16"/>
                <w:szCs w:val="16"/>
                <w:lang w:val="en-ID" w:eastAsia="en-ID"/>
              </w:rPr>
            </w:pPr>
          </w:p>
        </w:tc>
        <w:tc>
          <w:tcPr>
            <w:tcW w:w="920" w:type="dxa"/>
            <w:tcBorders>
              <w:top w:val="nil"/>
              <w:left w:val="nil"/>
              <w:bottom w:val="nil"/>
              <w:right w:val="nil"/>
            </w:tcBorders>
            <w:shd w:val="clear" w:color="auto" w:fill="auto"/>
            <w:noWrap/>
            <w:vAlign w:val="bottom"/>
            <w:hideMark/>
          </w:tcPr>
          <w:p w:rsidR="003A3D54" w:rsidRPr="001C3076" w:rsidRDefault="003A3D54" w:rsidP="00EC5D93">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bottom"/>
            <w:hideMark/>
          </w:tcPr>
          <w:p w:rsidR="003A3D54" w:rsidRPr="001C3076" w:rsidRDefault="003A3D54" w:rsidP="00EC5D93">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bottom"/>
            <w:hideMark/>
          </w:tcPr>
          <w:p w:rsidR="003A3D54" w:rsidRPr="001C3076" w:rsidRDefault="003A3D54" w:rsidP="00EC5D93">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bottom"/>
            <w:hideMark/>
          </w:tcPr>
          <w:p w:rsidR="003A3D54" w:rsidRPr="001C3076" w:rsidRDefault="003A3D54" w:rsidP="00EC5D93">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bottom"/>
            <w:hideMark/>
          </w:tcPr>
          <w:p w:rsidR="003A3D54" w:rsidRPr="001C3076" w:rsidRDefault="003A3D54" w:rsidP="00EC5D93">
            <w:pPr>
              <w:spacing w:after="0" w:line="240" w:lineRule="auto"/>
              <w:rPr>
                <w:rFonts w:ascii="Times New Roman" w:eastAsia="Times New Roman" w:hAnsi="Times New Roman" w:cs="Times New Roman"/>
                <w:sz w:val="20"/>
                <w:szCs w:val="20"/>
                <w:lang w:val="en-ID" w:eastAsia="en-ID"/>
              </w:rPr>
            </w:pPr>
          </w:p>
        </w:tc>
        <w:tc>
          <w:tcPr>
            <w:tcW w:w="1274" w:type="dxa"/>
            <w:tcBorders>
              <w:top w:val="nil"/>
              <w:left w:val="nil"/>
              <w:bottom w:val="nil"/>
              <w:right w:val="nil"/>
            </w:tcBorders>
            <w:shd w:val="clear" w:color="auto" w:fill="auto"/>
            <w:noWrap/>
            <w:vAlign w:val="bottom"/>
            <w:hideMark/>
          </w:tcPr>
          <w:p w:rsidR="003A3D54" w:rsidRPr="001C3076" w:rsidRDefault="003A3D54" w:rsidP="00EC5D93">
            <w:pPr>
              <w:spacing w:after="0" w:line="240" w:lineRule="auto"/>
              <w:rPr>
                <w:rFonts w:ascii="Times New Roman" w:eastAsia="Times New Roman" w:hAnsi="Times New Roman" w:cs="Times New Roman"/>
                <w:sz w:val="20"/>
                <w:szCs w:val="20"/>
                <w:lang w:val="en-ID" w:eastAsia="en-ID"/>
              </w:rPr>
            </w:pPr>
          </w:p>
        </w:tc>
      </w:tr>
      <w:tr w:rsidR="003A3D54" w:rsidRPr="001C3076" w:rsidTr="00EC5D93">
        <w:trPr>
          <w:trHeight w:val="255"/>
        </w:trPr>
        <w:tc>
          <w:tcPr>
            <w:tcW w:w="6864" w:type="dxa"/>
            <w:gridSpan w:val="7"/>
            <w:tcBorders>
              <w:top w:val="nil"/>
              <w:left w:val="nil"/>
              <w:bottom w:val="nil"/>
              <w:right w:val="nil"/>
            </w:tcBorders>
            <w:shd w:val="clear" w:color="000000" w:fill="FABF8F"/>
            <w:noWrap/>
            <w:vAlign w:val="center"/>
            <w:hideMark/>
          </w:tcPr>
          <w:p w:rsidR="003A3D54" w:rsidRPr="001C3076" w:rsidRDefault="003A3D54" w:rsidP="00EC5D93">
            <w:pPr>
              <w:spacing w:after="0" w:line="240" w:lineRule="auto"/>
              <w:rPr>
                <w:rFonts w:ascii="Book Antiqua" w:eastAsia="Times New Roman" w:hAnsi="Book Antiqua" w:cs="Calibri"/>
                <w:color w:val="000000"/>
                <w:sz w:val="14"/>
                <w:szCs w:val="14"/>
                <w:lang w:val="en-ID" w:eastAsia="en-ID"/>
              </w:rPr>
            </w:pPr>
            <w:r w:rsidRPr="001C3076">
              <w:rPr>
                <w:rFonts w:ascii="Book Antiqua" w:eastAsia="Times New Roman" w:hAnsi="Book Antiqua" w:cs="Calibri"/>
                <w:color w:val="000000"/>
                <w:sz w:val="14"/>
                <w:szCs w:val="14"/>
                <w:lang w:val="en-ID" w:eastAsia="en-ID"/>
              </w:rPr>
              <w:t>Sumber : DKB Semester II 2017 dan Dinas Nakertrans Provinsi Sumatera Barat (diolah)</w:t>
            </w:r>
          </w:p>
        </w:tc>
      </w:tr>
    </w:tbl>
    <w:p w:rsidR="003A3D54" w:rsidRDefault="003A3D54" w:rsidP="003A3D5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lastRenderedPageBreak/>
        <w:t>Besarnya angka pengangguran terbuka mempunyai implikasi sosial yang luas karena mereka yang tidak bekerja tidak mempunyai pendapatan. Semakin tinggi angka pengangguran terbuka, maka akan semakin besar potensi kerawanan sosial yang ditimbulkan, seperti kriminalitas. Dan sebaliknya apabila angka pengangguran terbuka semakin rendah, maka akan semakin stabil kondisi sosial dalam masyarakat. Pada Tabel 41 terlihat bahwa tingkat pengangguran di Provinsi Sumatera Barat sebesar 5,58 persen, artinya 5,58 persen penduduk berusia 15 tahun keatas berusaha terlibat di dalam kegiatan produktif. Angka pengangguran terbesar terlihat pada kelompok umur 15-19 tahun yaitu sebesar 23,93 persen, sedangkan yang terkecil adalah pada kelompok umur 50-54 tahun yaitu sebesar 1,12 persen.</w:t>
      </w:r>
    </w:p>
    <w:p w:rsidR="003A3D54" w:rsidRDefault="003A3D54"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p>
    <w:p w:rsidR="003A3D54" w:rsidRPr="00825F1E" w:rsidRDefault="003A3D54" w:rsidP="003A3D54">
      <w:pPr>
        <w:pStyle w:val="NormalWeb"/>
        <w:numPr>
          <w:ilvl w:val="0"/>
          <w:numId w:val="21"/>
        </w:numPr>
        <w:shd w:val="clear" w:color="auto" w:fill="FFFFFF"/>
        <w:spacing w:before="0" w:beforeAutospacing="0" w:after="0" w:afterAutospacing="0" w:line="360" w:lineRule="auto"/>
        <w:ind w:left="1276" w:hanging="425"/>
        <w:jc w:val="both"/>
        <w:textAlignment w:val="baseline"/>
        <w:rPr>
          <w:rFonts w:ascii="Book Antiqua" w:hAnsi="Book Antiqua" w:cs="Arial"/>
          <w:b/>
          <w:color w:val="000000"/>
        </w:rPr>
      </w:pPr>
      <w:r w:rsidRPr="00825F1E">
        <w:rPr>
          <w:rFonts w:ascii="Book Antiqua" w:hAnsi="Book Antiqua" w:cs="Arial"/>
          <w:b/>
          <w:color w:val="000000"/>
        </w:rPr>
        <w:t>Sosial</w:t>
      </w:r>
    </w:p>
    <w:p w:rsidR="003A3D54" w:rsidRDefault="003A3D54" w:rsidP="003A3D54">
      <w:pPr>
        <w:pStyle w:val="NormalWeb"/>
        <w:numPr>
          <w:ilvl w:val="0"/>
          <w:numId w:val="48"/>
        </w:numPr>
        <w:shd w:val="clear" w:color="auto" w:fill="FFFFFF"/>
        <w:spacing w:before="0" w:beforeAutospacing="0" w:after="0" w:afterAutospacing="0" w:line="360" w:lineRule="auto"/>
        <w:ind w:left="1701" w:hanging="425"/>
        <w:jc w:val="both"/>
        <w:textAlignment w:val="baseline"/>
        <w:rPr>
          <w:rFonts w:ascii="Book Antiqua" w:hAnsi="Book Antiqua" w:cs="Arial"/>
          <w:b/>
          <w:i/>
          <w:color w:val="000000"/>
        </w:rPr>
      </w:pPr>
      <w:r w:rsidRPr="00825F1E">
        <w:rPr>
          <w:rFonts w:ascii="Book Antiqua" w:hAnsi="Book Antiqua" w:cs="Arial"/>
          <w:b/>
          <w:i/>
          <w:color w:val="000000"/>
        </w:rPr>
        <w:t>Jumlah Penyandang Masalah Kesejahteraan Sosial</w:t>
      </w:r>
    </w:p>
    <w:p w:rsidR="003A3D54" w:rsidRPr="00041CFB" w:rsidRDefault="003A3D54"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Jumlah Penyandang Masalah Kesejahteraan Sosial (PMKS) Provinsi Sumatera Barat per 31 Desember 2107 ini dapat dilihat pada Tabel 42, berikut ini :</w:t>
      </w:r>
    </w:p>
    <w:p w:rsidR="003A3D54" w:rsidRDefault="003A3D54" w:rsidP="003A3D54">
      <w:pPr>
        <w:pStyle w:val="NormalWeb"/>
        <w:shd w:val="clear" w:color="auto" w:fill="FFFFFF"/>
        <w:spacing w:before="0" w:beforeAutospacing="0" w:after="0" w:afterAutospacing="0" w:line="360" w:lineRule="auto"/>
        <w:jc w:val="both"/>
        <w:textAlignment w:val="baseline"/>
        <w:rPr>
          <w:rFonts w:ascii="Book Antiqua" w:hAnsi="Book Antiqua" w:cs="Arial"/>
          <w:b/>
          <w:color w:val="000000"/>
        </w:rPr>
      </w:pPr>
    </w:p>
    <w:p w:rsidR="003A3D54" w:rsidRDefault="003A3D54" w:rsidP="003A3D54">
      <w:pPr>
        <w:pStyle w:val="NormalWeb"/>
        <w:shd w:val="clear" w:color="auto" w:fill="FFFFFF"/>
        <w:spacing w:before="0" w:beforeAutospacing="0" w:after="0" w:afterAutospacing="0" w:line="360" w:lineRule="auto"/>
        <w:ind w:firstLine="567"/>
        <w:jc w:val="both"/>
        <w:textAlignment w:val="baseline"/>
        <w:rPr>
          <w:rFonts w:ascii="Book Antiqua" w:hAnsi="Book Antiqua" w:cs="Arial"/>
          <w:b/>
          <w:color w:val="000000"/>
        </w:rPr>
        <w:sectPr w:rsidR="003A3D54" w:rsidSect="003A3D54">
          <w:pgSz w:w="11907" w:h="16840" w:code="9"/>
          <w:pgMar w:top="1985" w:right="1701" w:bottom="1985" w:left="1701" w:header="1304" w:footer="1021" w:gutter="0"/>
          <w:cols w:space="708"/>
          <w:docGrid w:linePitch="360"/>
        </w:sectPr>
      </w:pPr>
    </w:p>
    <w:tbl>
      <w:tblPr>
        <w:tblpPr w:leftFromText="180" w:rightFromText="180" w:vertAnchor="text" w:horzAnchor="margin" w:tblpXSpec="center" w:tblpY="65"/>
        <w:tblW w:w="15257" w:type="dxa"/>
        <w:tblLook w:val="04A0" w:firstRow="1" w:lastRow="0" w:firstColumn="1" w:lastColumn="0" w:noHBand="0" w:noVBand="1"/>
      </w:tblPr>
      <w:tblGrid>
        <w:gridCol w:w="400"/>
        <w:gridCol w:w="1760"/>
        <w:gridCol w:w="556"/>
        <w:gridCol w:w="546"/>
        <w:gridCol w:w="770"/>
        <w:gridCol w:w="633"/>
        <w:gridCol w:w="722"/>
        <w:gridCol w:w="567"/>
        <w:gridCol w:w="709"/>
        <w:gridCol w:w="708"/>
        <w:gridCol w:w="770"/>
        <w:gridCol w:w="697"/>
        <w:gridCol w:w="660"/>
        <w:gridCol w:w="583"/>
        <w:gridCol w:w="682"/>
        <w:gridCol w:w="537"/>
        <w:gridCol w:w="683"/>
        <w:gridCol w:w="766"/>
        <w:gridCol w:w="693"/>
        <w:gridCol w:w="683"/>
        <w:gridCol w:w="516"/>
        <w:gridCol w:w="616"/>
      </w:tblGrid>
      <w:tr w:rsidR="003A3D54" w:rsidRPr="002F6A05" w:rsidTr="00EC5D93">
        <w:trPr>
          <w:trHeight w:val="210"/>
        </w:trPr>
        <w:tc>
          <w:tcPr>
            <w:tcW w:w="400" w:type="dxa"/>
            <w:vMerge w:val="restart"/>
            <w:tcBorders>
              <w:top w:val="single" w:sz="8" w:space="0" w:color="auto"/>
              <w:left w:val="single" w:sz="8" w:space="0" w:color="auto"/>
              <w:bottom w:val="single" w:sz="4" w:space="0" w:color="000000"/>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lastRenderedPageBreak/>
              <w:t>No</w:t>
            </w:r>
          </w:p>
        </w:tc>
        <w:tc>
          <w:tcPr>
            <w:tcW w:w="1760" w:type="dxa"/>
            <w:vMerge w:val="restart"/>
            <w:tcBorders>
              <w:top w:val="single" w:sz="8" w:space="0" w:color="auto"/>
              <w:left w:val="single" w:sz="4" w:space="0" w:color="auto"/>
              <w:bottom w:val="single" w:sz="4" w:space="0" w:color="000000"/>
              <w:right w:val="single" w:sz="4" w:space="0" w:color="auto"/>
            </w:tcBorders>
            <w:shd w:val="clear" w:color="000000" w:fill="E26B0A"/>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Jenis PMKS</w:t>
            </w:r>
          </w:p>
        </w:tc>
        <w:tc>
          <w:tcPr>
            <w:tcW w:w="7921" w:type="dxa"/>
            <w:gridSpan w:val="12"/>
            <w:tcBorders>
              <w:top w:val="single" w:sz="8" w:space="0" w:color="auto"/>
              <w:left w:val="nil"/>
              <w:bottom w:val="single" w:sz="4" w:space="0" w:color="auto"/>
              <w:right w:val="single" w:sz="4" w:space="0" w:color="000000"/>
            </w:tcBorders>
            <w:shd w:val="clear" w:color="000000"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Kabupaten</w:t>
            </w:r>
          </w:p>
        </w:tc>
        <w:tc>
          <w:tcPr>
            <w:tcW w:w="4560" w:type="dxa"/>
            <w:gridSpan w:val="7"/>
            <w:tcBorders>
              <w:top w:val="single" w:sz="8" w:space="0" w:color="auto"/>
              <w:left w:val="nil"/>
              <w:bottom w:val="single" w:sz="4" w:space="0" w:color="auto"/>
              <w:right w:val="single" w:sz="4" w:space="0" w:color="000000"/>
            </w:tcBorders>
            <w:shd w:val="clear" w:color="000000"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Kota</w:t>
            </w:r>
          </w:p>
        </w:tc>
        <w:tc>
          <w:tcPr>
            <w:tcW w:w="616" w:type="dxa"/>
            <w:vMerge w:val="restart"/>
            <w:tcBorders>
              <w:top w:val="single" w:sz="8" w:space="0" w:color="auto"/>
              <w:left w:val="single" w:sz="4" w:space="0" w:color="auto"/>
              <w:right w:val="single" w:sz="8" w:space="0" w:color="auto"/>
            </w:tcBorders>
            <w:shd w:val="clear" w:color="000000"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Jumlah</w:t>
            </w:r>
          </w:p>
        </w:tc>
      </w:tr>
      <w:tr w:rsidR="003A3D54" w:rsidRPr="002F6A05" w:rsidTr="00EC5D93">
        <w:trPr>
          <w:trHeight w:val="210"/>
        </w:trPr>
        <w:tc>
          <w:tcPr>
            <w:tcW w:w="400" w:type="dxa"/>
            <w:vMerge/>
            <w:tcBorders>
              <w:top w:val="single" w:sz="8" w:space="0" w:color="auto"/>
              <w:left w:val="single" w:sz="8" w:space="0" w:color="auto"/>
              <w:bottom w:val="single" w:sz="4" w:space="0" w:color="000000"/>
              <w:right w:val="single" w:sz="4" w:space="0" w:color="auto"/>
            </w:tcBorders>
            <w:vAlign w:val="center"/>
            <w:hideMark/>
          </w:tcPr>
          <w:p w:rsidR="003A3D54" w:rsidRPr="002F6A05" w:rsidRDefault="003A3D54" w:rsidP="00EC5D93">
            <w:pPr>
              <w:spacing w:after="0" w:line="240" w:lineRule="auto"/>
              <w:rPr>
                <w:rFonts w:ascii="Book Antiqua" w:eastAsia="Times New Roman" w:hAnsi="Book Antiqua" w:cs="Calibri"/>
                <w:b/>
                <w:bCs/>
                <w:color w:val="FFFFFF"/>
                <w:sz w:val="12"/>
                <w:szCs w:val="12"/>
                <w:lang w:val="en-ID" w:eastAsia="en-ID"/>
              </w:rPr>
            </w:pPr>
          </w:p>
        </w:tc>
        <w:tc>
          <w:tcPr>
            <w:tcW w:w="1760" w:type="dxa"/>
            <w:vMerge/>
            <w:tcBorders>
              <w:top w:val="single" w:sz="8" w:space="0" w:color="auto"/>
              <w:left w:val="single" w:sz="4" w:space="0" w:color="auto"/>
              <w:bottom w:val="single" w:sz="4" w:space="0" w:color="000000"/>
              <w:right w:val="single" w:sz="4" w:space="0" w:color="auto"/>
            </w:tcBorders>
            <w:vAlign w:val="center"/>
            <w:hideMark/>
          </w:tcPr>
          <w:p w:rsidR="003A3D54" w:rsidRPr="002F6A05" w:rsidRDefault="003A3D54" w:rsidP="00EC5D93">
            <w:pPr>
              <w:spacing w:after="0" w:line="240" w:lineRule="auto"/>
              <w:rPr>
                <w:rFonts w:ascii="Book Antiqua" w:eastAsia="Times New Roman" w:hAnsi="Book Antiqua" w:cs="Calibri"/>
                <w:b/>
                <w:bCs/>
                <w:color w:val="FFFFFF"/>
                <w:sz w:val="12"/>
                <w:szCs w:val="12"/>
                <w:lang w:val="en-ID" w:eastAsia="en-ID"/>
              </w:rPr>
            </w:pPr>
          </w:p>
        </w:tc>
        <w:tc>
          <w:tcPr>
            <w:tcW w:w="556"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Pessel</w:t>
            </w:r>
          </w:p>
        </w:tc>
        <w:tc>
          <w:tcPr>
            <w:tcW w:w="546"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Solok</w:t>
            </w:r>
          </w:p>
        </w:tc>
        <w:tc>
          <w:tcPr>
            <w:tcW w:w="770"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Sijunjung</w:t>
            </w:r>
          </w:p>
        </w:tc>
        <w:tc>
          <w:tcPr>
            <w:tcW w:w="633"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T.Datar</w:t>
            </w:r>
          </w:p>
        </w:tc>
        <w:tc>
          <w:tcPr>
            <w:tcW w:w="722"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P. Prmn</w:t>
            </w:r>
          </w:p>
        </w:tc>
        <w:tc>
          <w:tcPr>
            <w:tcW w:w="567"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Agam</w:t>
            </w:r>
          </w:p>
        </w:tc>
        <w:tc>
          <w:tcPr>
            <w:tcW w:w="709"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50 Kota</w:t>
            </w:r>
          </w:p>
        </w:tc>
        <w:tc>
          <w:tcPr>
            <w:tcW w:w="708"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Pasaman</w:t>
            </w:r>
          </w:p>
        </w:tc>
        <w:tc>
          <w:tcPr>
            <w:tcW w:w="770"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Mentawai</w:t>
            </w:r>
          </w:p>
        </w:tc>
        <w:tc>
          <w:tcPr>
            <w:tcW w:w="697"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Drmsrya</w:t>
            </w:r>
          </w:p>
        </w:tc>
        <w:tc>
          <w:tcPr>
            <w:tcW w:w="660"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Solsel</w:t>
            </w:r>
          </w:p>
        </w:tc>
        <w:tc>
          <w:tcPr>
            <w:tcW w:w="583"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Pasbar</w:t>
            </w:r>
          </w:p>
        </w:tc>
        <w:tc>
          <w:tcPr>
            <w:tcW w:w="682"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Padang</w:t>
            </w:r>
          </w:p>
        </w:tc>
        <w:tc>
          <w:tcPr>
            <w:tcW w:w="537"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Solok</w:t>
            </w:r>
          </w:p>
        </w:tc>
        <w:tc>
          <w:tcPr>
            <w:tcW w:w="683"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Swlunto</w:t>
            </w:r>
          </w:p>
        </w:tc>
        <w:tc>
          <w:tcPr>
            <w:tcW w:w="766"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P.Panjang</w:t>
            </w:r>
          </w:p>
        </w:tc>
        <w:tc>
          <w:tcPr>
            <w:tcW w:w="693"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B.Tinggi</w:t>
            </w:r>
          </w:p>
        </w:tc>
        <w:tc>
          <w:tcPr>
            <w:tcW w:w="683"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Pykbmh</w:t>
            </w:r>
          </w:p>
        </w:tc>
        <w:tc>
          <w:tcPr>
            <w:tcW w:w="516" w:type="dxa"/>
            <w:tcBorders>
              <w:top w:val="nil"/>
              <w:left w:val="nil"/>
              <w:bottom w:val="single" w:sz="4" w:space="0" w:color="auto"/>
              <w:right w:val="single" w:sz="4" w:space="0" w:color="auto"/>
            </w:tcBorders>
            <w:shd w:val="clear" w:color="FFFFFF" w:fill="E26B0A"/>
            <w:noWrap/>
            <w:vAlign w:val="center"/>
            <w:hideMark/>
          </w:tcPr>
          <w:p w:rsidR="003A3D54" w:rsidRPr="002F6A05" w:rsidRDefault="003A3D54" w:rsidP="00EC5D93">
            <w:pPr>
              <w:spacing w:after="0" w:line="240" w:lineRule="auto"/>
              <w:jc w:val="center"/>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Prmn</w:t>
            </w:r>
          </w:p>
        </w:tc>
        <w:tc>
          <w:tcPr>
            <w:tcW w:w="616" w:type="dxa"/>
            <w:vMerge/>
            <w:tcBorders>
              <w:left w:val="single" w:sz="4" w:space="0" w:color="auto"/>
              <w:bottom w:val="single" w:sz="4" w:space="0" w:color="000000"/>
              <w:right w:val="single" w:sz="8" w:space="0" w:color="auto"/>
            </w:tcBorders>
            <w:vAlign w:val="center"/>
            <w:hideMark/>
          </w:tcPr>
          <w:p w:rsidR="003A3D54" w:rsidRPr="002F6A05" w:rsidRDefault="003A3D54" w:rsidP="00EC5D93">
            <w:pPr>
              <w:spacing w:after="0" w:line="240" w:lineRule="auto"/>
              <w:rPr>
                <w:rFonts w:ascii="Book Antiqua" w:eastAsia="Times New Roman" w:hAnsi="Book Antiqua" w:cs="Calibri"/>
                <w:b/>
                <w:bCs/>
                <w:color w:val="FFFFFF"/>
                <w:sz w:val="12"/>
                <w:szCs w:val="12"/>
                <w:lang w:val="en-ID" w:eastAsia="en-ID"/>
              </w:rPr>
            </w:pPr>
          </w:p>
        </w:tc>
      </w:tr>
      <w:tr w:rsidR="003A3D54" w:rsidRPr="002F6A05" w:rsidTr="00EC5D93">
        <w:trPr>
          <w:trHeight w:val="99"/>
        </w:trPr>
        <w:tc>
          <w:tcPr>
            <w:tcW w:w="40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1</w:t>
            </w:r>
          </w:p>
        </w:tc>
        <w:tc>
          <w:tcPr>
            <w:tcW w:w="1760" w:type="dxa"/>
            <w:tcBorders>
              <w:top w:val="nil"/>
              <w:left w:val="nil"/>
              <w:bottom w:val="single" w:sz="4" w:space="0" w:color="auto"/>
              <w:right w:val="single" w:sz="4" w:space="0" w:color="auto"/>
            </w:tcBorders>
            <w:shd w:val="clear" w:color="000000" w:fill="92D050"/>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Anak Balita Terlantar </w:t>
            </w:r>
          </w:p>
        </w:tc>
        <w:tc>
          <w:tcPr>
            <w:tcW w:w="55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137 </w:t>
            </w:r>
          </w:p>
        </w:tc>
        <w:tc>
          <w:tcPr>
            <w:tcW w:w="54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106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2.443 </w:t>
            </w:r>
          </w:p>
        </w:tc>
        <w:tc>
          <w:tcPr>
            <w:tcW w:w="63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23 </w:t>
            </w:r>
          </w:p>
        </w:tc>
        <w:tc>
          <w:tcPr>
            <w:tcW w:w="72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91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93 </w:t>
            </w:r>
          </w:p>
        </w:tc>
        <w:tc>
          <w:tcPr>
            <w:tcW w:w="709"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116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37 </w:t>
            </w:r>
          </w:p>
        </w:tc>
        <w:tc>
          <w:tcPr>
            <w:tcW w:w="69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97 </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 </w:t>
            </w:r>
          </w:p>
        </w:tc>
        <w:tc>
          <w:tcPr>
            <w:tcW w:w="5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86 </w:t>
            </w:r>
          </w:p>
        </w:tc>
        <w:tc>
          <w:tcPr>
            <w:tcW w:w="68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15 </w:t>
            </w:r>
          </w:p>
        </w:tc>
        <w:tc>
          <w:tcPr>
            <w:tcW w:w="53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18 </w:t>
            </w:r>
          </w:p>
        </w:tc>
        <w:tc>
          <w:tcPr>
            <w:tcW w:w="76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69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45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16 </w:t>
            </w:r>
          </w:p>
        </w:tc>
        <w:tc>
          <w:tcPr>
            <w:tcW w:w="51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61 </w:t>
            </w:r>
          </w:p>
        </w:tc>
        <w:tc>
          <w:tcPr>
            <w:tcW w:w="616" w:type="dxa"/>
            <w:tcBorders>
              <w:top w:val="nil"/>
              <w:left w:val="nil"/>
              <w:bottom w:val="single" w:sz="4" w:space="0" w:color="auto"/>
              <w:right w:val="single" w:sz="8"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3.391 </w:t>
            </w:r>
          </w:p>
        </w:tc>
      </w:tr>
      <w:tr w:rsidR="003A3D54" w:rsidRPr="002F6A05" w:rsidTr="00EC5D93">
        <w:trPr>
          <w:trHeight w:val="87"/>
        </w:trPr>
        <w:tc>
          <w:tcPr>
            <w:tcW w:w="40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2</w:t>
            </w:r>
          </w:p>
        </w:tc>
        <w:tc>
          <w:tcPr>
            <w:tcW w:w="1760" w:type="dxa"/>
            <w:tcBorders>
              <w:top w:val="nil"/>
              <w:left w:val="nil"/>
              <w:bottom w:val="single" w:sz="4" w:space="0" w:color="auto"/>
              <w:right w:val="single" w:sz="4" w:space="0" w:color="auto"/>
            </w:tcBorders>
            <w:shd w:val="clear" w:color="000000" w:fill="F79646"/>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Anak Terlantar </w:t>
            </w:r>
          </w:p>
        </w:tc>
        <w:tc>
          <w:tcPr>
            <w:tcW w:w="55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1.357 </w:t>
            </w:r>
          </w:p>
        </w:tc>
        <w:tc>
          <w:tcPr>
            <w:tcW w:w="54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463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9.266 </w:t>
            </w:r>
          </w:p>
        </w:tc>
        <w:tc>
          <w:tcPr>
            <w:tcW w:w="63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154 </w:t>
            </w:r>
          </w:p>
        </w:tc>
        <w:tc>
          <w:tcPr>
            <w:tcW w:w="72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455 </w:t>
            </w:r>
          </w:p>
        </w:tc>
        <w:tc>
          <w:tcPr>
            <w:tcW w:w="56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623 </w:t>
            </w:r>
          </w:p>
        </w:tc>
        <w:tc>
          <w:tcPr>
            <w:tcW w:w="709"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1.300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361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46 </w:t>
            </w:r>
          </w:p>
        </w:tc>
        <w:tc>
          <w:tcPr>
            <w:tcW w:w="69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245 </w:t>
            </w:r>
          </w:p>
        </w:tc>
        <w:tc>
          <w:tcPr>
            <w:tcW w:w="66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114 </w:t>
            </w:r>
          </w:p>
        </w:tc>
        <w:tc>
          <w:tcPr>
            <w:tcW w:w="5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372 </w:t>
            </w:r>
          </w:p>
        </w:tc>
        <w:tc>
          <w:tcPr>
            <w:tcW w:w="68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834 </w:t>
            </w:r>
          </w:p>
        </w:tc>
        <w:tc>
          <w:tcPr>
            <w:tcW w:w="53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672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36 </w:t>
            </w:r>
          </w:p>
        </w:tc>
        <w:tc>
          <w:tcPr>
            <w:tcW w:w="76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24 </w:t>
            </w:r>
          </w:p>
        </w:tc>
        <w:tc>
          <w:tcPr>
            <w:tcW w:w="69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580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62 </w:t>
            </w:r>
          </w:p>
        </w:tc>
        <w:tc>
          <w:tcPr>
            <w:tcW w:w="51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237 </w:t>
            </w:r>
          </w:p>
        </w:tc>
        <w:tc>
          <w:tcPr>
            <w:tcW w:w="616" w:type="dxa"/>
            <w:tcBorders>
              <w:top w:val="nil"/>
              <w:left w:val="nil"/>
              <w:bottom w:val="single" w:sz="4" w:space="0" w:color="auto"/>
              <w:right w:val="single" w:sz="8"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17.201 </w:t>
            </w:r>
          </w:p>
        </w:tc>
      </w:tr>
      <w:tr w:rsidR="003A3D54" w:rsidRPr="002F6A05" w:rsidTr="00EC5D93">
        <w:trPr>
          <w:trHeight w:val="204"/>
        </w:trPr>
        <w:tc>
          <w:tcPr>
            <w:tcW w:w="40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3</w:t>
            </w:r>
          </w:p>
        </w:tc>
        <w:tc>
          <w:tcPr>
            <w:tcW w:w="1760" w:type="dxa"/>
            <w:tcBorders>
              <w:top w:val="nil"/>
              <w:left w:val="nil"/>
              <w:bottom w:val="single" w:sz="4" w:space="0" w:color="auto"/>
              <w:right w:val="single" w:sz="4" w:space="0" w:color="auto"/>
            </w:tcBorders>
            <w:shd w:val="clear" w:color="000000" w:fill="92D050"/>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Anak Yang Berhadapan Dengan Hukum </w:t>
            </w:r>
          </w:p>
        </w:tc>
        <w:tc>
          <w:tcPr>
            <w:tcW w:w="55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 </w:t>
            </w:r>
          </w:p>
        </w:tc>
        <w:tc>
          <w:tcPr>
            <w:tcW w:w="54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15 </w:t>
            </w:r>
          </w:p>
        </w:tc>
        <w:tc>
          <w:tcPr>
            <w:tcW w:w="63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22 </w:t>
            </w:r>
          </w:p>
        </w:tc>
        <w:tc>
          <w:tcPr>
            <w:tcW w:w="72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 </w:t>
            </w:r>
          </w:p>
        </w:tc>
        <w:tc>
          <w:tcPr>
            <w:tcW w:w="709"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 </w:t>
            </w:r>
          </w:p>
        </w:tc>
        <w:tc>
          <w:tcPr>
            <w:tcW w:w="69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25 </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 </w:t>
            </w:r>
          </w:p>
        </w:tc>
        <w:tc>
          <w:tcPr>
            <w:tcW w:w="5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 </w:t>
            </w:r>
          </w:p>
        </w:tc>
        <w:tc>
          <w:tcPr>
            <w:tcW w:w="68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97 </w:t>
            </w:r>
          </w:p>
        </w:tc>
        <w:tc>
          <w:tcPr>
            <w:tcW w:w="53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1 </w:t>
            </w:r>
          </w:p>
        </w:tc>
        <w:tc>
          <w:tcPr>
            <w:tcW w:w="76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69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 </w:t>
            </w:r>
          </w:p>
        </w:tc>
        <w:tc>
          <w:tcPr>
            <w:tcW w:w="51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 </w:t>
            </w:r>
          </w:p>
        </w:tc>
        <w:tc>
          <w:tcPr>
            <w:tcW w:w="616" w:type="dxa"/>
            <w:tcBorders>
              <w:top w:val="nil"/>
              <w:left w:val="nil"/>
              <w:bottom w:val="single" w:sz="4" w:space="0" w:color="auto"/>
              <w:right w:val="single" w:sz="8"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249 </w:t>
            </w:r>
          </w:p>
        </w:tc>
      </w:tr>
      <w:tr w:rsidR="003A3D54" w:rsidRPr="002F6A05" w:rsidTr="00EC5D93">
        <w:trPr>
          <w:trHeight w:val="70"/>
        </w:trPr>
        <w:tc>
          <w:tcPr>
            <w:tcW w:w="40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4</w:t>
            </w:r>
          </w:p>
        </w:tc>
        <w:tc>
          <w:tcPr>
            <w:tcW w:w="1760" w:type="dxa"/>
            <w:tcBorders>
              <w:top w:val="nil"/>
              <w:left w:val="nil"/>
              <w:bottom w:val="single" w:sz="4" w:space="0" w:color="auto"/>
              <w:right w:val="single" w:sz="4" w:space="0" w:color="auto"/>
            </w:tcBorders>
            <w:shd w:val="clear" w:color="000000" w:fill="F79646"/>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Anak Jalanan </w:t>
            </w:r>
          </w:p>
        </w:tc>
        <w:tc>
          <w:tcPr>
            <w:tcW w:w="55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4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 </w:t>
            </w:r>
          </w:p>
        </w:tc>
        <w:tc>
          <w:tcPr>
            <w:tcW w:w="63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2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 </w:t>
            </w:r>
          </w:p>
        </w:tc>
        <w:tc>
          <w:tcPr>
            <w:tcW w:w="56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29 </w:t>
            </w:r>
          </w:p>
        </w:tc>
        <w:tc>
          <w:tcPr>
            <w:tcW w:w="709"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25 </w:t>
            </w:r>
          </w:p>
        </w:tc>
        <w:tc>
          <w:tcPr>
            <w:tcW w:w="69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66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14 </w:t>
            </w:r>
          </w:p>
        </w:tc>
        <w:tc>
          <w:tcPr>
            <w:tcW w:w="68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710 </w:t>
            </w:r>
          </w:p>
        </w:tc>
        <w:tc>
          <w:tcPr>
            <w:tcW w:w="53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w:t>
            </w:r>
          </w:p>
        </w:tc>
        <w:tc>
          <w:tcPr>
            <w:tcW w:w="76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25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 </w:t>
            </w:r>
          </w:p>
        </w:tc>
        <w:tc>
          <w:tcPr>
            <w:tcW w:w="51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 </w:t>
            </w:r>
          </w:p>
        </w:tc>
        <w:tc>
          <w:tcPr>
            <w:tcW w:w="616" w:type="dxa"/>
            <w:tcBorders>
              <w:top w:val="nil"/>
              <w:left w:val="nil"/>
              <w:bottom w:val="single" w:sz="4" w:space="0" w:color="auto"/>
              <w:right w:val="single" w:sz="8"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838 </w:t>
            </w:r>
          </w:p>
        </w:tc>
      </w:tr>
      <w:tr w:rsidR="003A3D54" w:rsidRPr="002F6A05" w:rsidTr="00EC5D93">
        <w:trPr>
          <w:trHeight w:val="309"/>
        </w:trPr>
        <w:tc>
          <w:tcPr>
            <w:tcW w:w="40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5</w:t>
            </w:r>
          </w:p>
        </w:tc>
        <w:tc>
          <w:tcPr>
            <w:tcW w:w="1760" w:type="dxa"/>
            <w:tcBorders>
              <w:top w:val="nil"/>
              <w:left w:val="nil"/>
              <w:bottom w:val="single" w:sz="4" w:space="0" w:color="auto"/>
              <w:right w:val="single" w:sz="4" w:space="0" w:color="auto"/>
            </w:tcBorders>
            <w:shd w:val="clear" w:color="000000" w:fill="92D050"/>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Anak Dengan Kedisabilitasan </w:t>
            </w:r>
          </w:p>
        </w:tc>
        <w:tc>
          <w:tcPr>
            <w:tcW w:w="55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506 </w:t>
            </w:r>
          </w:p>
        </w:tc>
        <w:tc>
          <w:tcPr>
            <w:tcW w:w="54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299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211 </w:t>
            </w:r>
          </w:p>
        </w:tc>
        <w:tc>
          <w:tcPr>
            <w:tcW w:w="63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247 </w:t>
            </w:r>
          </w:p>
        </w:tc>
        <w:tc>
          <w:tcPr>
            <w:tcW w:w="72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635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440 </w:t>
            </w:r>
          </w:p>
        </w:tc>
        <w:tc>
          <w:tcPr>
            <w:tcW w:w="709"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874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288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97 </w:t>
            </w:r>
          </w:p>
        </w:tc>
        <w:tc>
          <w:tcPr>
            <w:tcW w:w="69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133 </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60 </w:t>
            </w:r>
          </w:p>
        </w:tc>
        <w:tc>
          <w:tcPr>
            <w:tcW w:w="5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135 </w:t>
            </w:r>
          </w:p>
        </w:tc>
        <w:tc>
          <w:tcPr>
            <w:tcW w:w="68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1.016 </w:t>
            </w:r>
          </w:p>
        </w:tc>
        <w:tc>
          <w:tcPr>
            <w:tcW w:w="53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120 </w:t>
            </w:r>
          </w:p>
        </w:tc>
        <w:tc>
          <w:tcPr>
            <w:tcW w:w="76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60 </w:t>
            </w:r>
          </w:p>
        </w:tc>
        <w:tc>
          <w:tcPr>
            <w:tcW w:w="69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134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165 </w:t>
            </w:r>
          </w:p>
        </w:tc>
        <w:tc>
          <w:tcPr>
            <w:tcW w:w="51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98 </w:t>
            </w:r>
          </w:p>
        </w:tc>
        <w:tc>
          <w:tcPr>
            <w:tcW w:w="616" w:type="dxa"/>
            <w:tcBorders>
              <w:top w:val="nil"/>
              <w:left w:val="nil"/>
              <w:bottom w:val="single" w:sz="4" w:space="0" w:color="auto"/>
              <w:right w:val="single" w:sz="8"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5.518 </w:t>
            </w:r>
          </w:p>
        </w:tc>
      </w:tr>
      <w:tr w:rsidR="003A3D54" w:rsidRPr="002F6A05" w:rsidTr="00EC5D93">
        <w:trPr>
          <w:trHeight w:val="271"/>
        </w:trPr>
        <w:tc>
          <w:tcPr>
            <w:tcW w:w="40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6</w:t>
            </w:r>
          </w:p>
        </w:tc>
        <w:tc>
          <w:tcPr>
            <w:tcW w:w="1760" w:type="dxa"/>
            <w:tcBorders>
              <w:top w:val="nil"/>
              <w:left w:val="nil"/>
              <w:bottom w:val="single" w:sz="4" w:space="0" w:color="auto"/>
              <w:right w:val="single" w:sz="4" w:space="0" w:color="auto"/>
            </w:tcBorders>
            <w:shd w:val="clear" w:color="000000" w:fill="F79646"/>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Anak Korban Tindak Kekerasan </w:t>
            </w:r>
          </w:p>
        </w:tc>
        <w:tc>
          <w:tcPr>
            <w:tcW w:w="55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4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36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7 </w:t>
            </w:r>
          </w:p>
        </w:tc>
        <w:tc>
          <w:tcPr>
            <w:tcW w:w="63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426 </w:t>
            </w:r>
          </w:p>
        </w:tc>
        <w:tc>
          <w:tcPr>
            <w:tcW w:w="72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154 </w:t>
            </w:r>
          </w:p>
        </w:tc>
        <w:tc>
          <w:tcPr>
            <w:tcW w:w="56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11 </w:t>
            </w:r>
          </w:p>
        </w:tc>
        <w:tc>
          <w:tcPr>
            <w:tcW w:w="709"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66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21 </w:t>
            </w:r>
          </w:p>
        </w:tc>
        <w:tc>
          <w:tcPr>
            <w:tcW w:w="68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15 </w:t>
            </w:r>
          </w:p>
        </w:tc>
        <w:tc>
          <w:tcPr>
            <w:tcW w:w="53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6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32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 </w:t>
            </w:r>
          </w:p>
        </w:tc>
        <w:tc>
          <w:tcPr>
            <w:tcW w:w="51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616" w:type="dxa"/>
            <w:tcBorders>
              <w:top w:val="nil"/>
              <w:left w:val="nil"/>
              <w:bottom w:val="single" w:sz="4" w:space="0" w:color="auto"/>
              <w:right w:val="single" w:sz="8"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709 </w:t>
            </w:r>
          </w:p>
        </w:tc>
      </w:tr>
      <w:tr w:rsidR="003A3D54" w:rsidRPr="002F6A05" w:rsidTr="00EC5D93">
        <w:trPr>
          <w:trHeight w:val="248"/>
        </w:trPr>
        <w:tc>
          <w:tcPr>
            <w:tcW w:w="40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7</w:t>
            </w:r>
          </w:p>
        </w:tc>
        <w:tc>
          <w:tcPr>
            <w:tcW w:w="1760" w:type="dxa"/>
            <w:tcBorders>
              <w:top w:val="nil"/>
              <w:left w:val="nil"/>
              <w:bottom w:val="single" w:sz="4" w:space="0" w:color="auto"/>
              <w:right w:val="single" w:sz="4" w:space="0" w:color="auto"/>
            </w:tcBorders>
            <w:shd w:val="clear" w:color="000000" w:fill="92D050"/>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Anak Yang Memerlukan Perlindungan Khusus </w:t>
            </w:r>
          </w:p>
        </w:tc>
        <w:tc>
          <w:tcPr>
            <w:tcW w:w="55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56 </w:t>
            </w:r>
          </w:p>
        </w:tc>
        <w:tc>
          <w:tcPr>
            <w:tcW w:w="54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30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50 </w:t>
            </w:r>
          </w:p>
        </w:tc>
        <w:tc>
          <w:tcPr>
            <w:tcW w:w="63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16 </w:t>
            </w:r>
          </w:p>
        </w:tc>
        <w:tc>
          <w:tcPr>
            <w:tcW w:w="72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91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12 </w:t>
            </w:r>
          </w:p>
        </w:tc>
        <w:tc>
          <w:tcPr>
            <w:tcW w:w="709"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159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 </w:t>
            </w:r>
          </w:p>
        </w:tc>
        <w:tc>
          <w:tcPr>
            <w:tcW w:w="68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798 </w:t>
            </w:r>
          </w:p>
        </w:tc>
        <w:tc>
          <w:tcPr>
            <w:tcW w:w="53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4 </w:t>
            </w:r>
          </w:p>
        </w:tc>
        <w:tc>
          <w:tcPr>
            <w:tcW w:w="76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 </w:t>
            </w:r>
          </w:p>
        </w:tc>
        <w:tc>
          <w:tcPr>
            <w:tcW w:w="51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616" w:type="dxa"/>
            <w:tcBorders>
              <w:top w:val="nil"/>
              <w:left w:val="nil"/>
              <w:bottom w:val="single" w:sz="4" w:space="0" w:color="auto"/>
              <w:right w:val="single" w:sz="8"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1.232 </w:t>
            </w:r>
          </w:p>
        </w:tc>
      </w:tr>
      <w:tr w:rsidR="003A3D54" w:rsidRPr="002F6A05" w:rsidTr="00EC5D93">
        <w:trPr>
          <w:trHeight w:val="81"/>
        </w:trPr>
        <w:tc>
          <w:tcPr>
            <w:tcW w:w="40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8</w:t>
            </w:r>
          </w:p>
        </w:tc>
        <w:tc>
          <w:tcPr>
            <w:tcW w:w="1760" w:type="dxa"/>
            <w:tcBorders>
              <w:top w:val="nil"/>
              <w:left w:val="nil"/>
              <w:bottom w:val="single" w:sz="4" w:space="0" w:color="auto"/>
              <w:right w:val="single" w:sz="4" w:space="0" w:color="auto"/>
            </w:tcBorders>
            <w:shd w:val="clear" w:color="000000" w:fill="F79646"/>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Lanjut Usia Terlantar </w:t>
            </w:r>
          </w:p>
        </w:tc>
        <w:tc>
          <w:tcPr>
            <w:tcW w:w="55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3.118 </w:t>
            </w:r>
          </w:p>
        </w:tc>
        <w:tc>
          <w:tcPr>
            <w:tcW w:w="54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1.885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3.206 </w:t>
            </w:r>
          </w:p>
        </w:tc>
        <w:tc>
          <w:tcPr>
            <w:tcW w:w="63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3.625 </w:t>
            </w:r>
          </w:p>
        </w:tc>
        <w:tc>
          <w:tcPr>
            <w:tcW w:w="72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3.875 </w:t>
            </w:r>
          </w:p>
        </w:tc>
        <w:tc>
          <w:tcPr>
            <w:tcW w:w="56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3.365 </w:t>
            </w:r>
          </w:p>
        </w:tc>
        <w:tc>
          <w:tcPr>
            <w:tcW w:w="709"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6.810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3.714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3.673 </w:t>
            </w:r>
          </w:p>
        </w:tc>
        <w:tc>
          <w:tcPr>
            <w:tcW w:w="69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491 </w:t>
            </w:r>
          </w:p>
        </w:tc>
        <w:tc>
          <w:tcPr>
            <w:tcW w:w="66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1.472 </w:t>
            </w:r>
          </w:p>
        </w:tc>
        <w:tc>
          <w:tcPr>
            <w:tcW w:w="5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788 </w:t>
            </w:r>
          </w:p>
        </w:tc>
        <w:tc>
          <w:tcPr>
            <w:tcW w:w="68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1.303 </w:t>
            </w:r>
          </w:p>
        </w:tc>
        <w:tc>
          <w:tcPr>
            <w:tcW w:w="53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532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506 </w:t>
            </w:r>
          </w:p>
        </w:tc>
        <w:tc>
          <w:tcPr>
            <w:tcW w:w="76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324 </w:t>
            </w:r>
          </w:p>
        </w:tc>
        <w:tc>
          <w:tcPr>
            <w:tcW w:w="69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1.908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220 </w:t>
            </w:r>
          </w:p>
        </w:tc>
        <w:tc>
          <w:tcPr>
            <w:tcW w:w="51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444 </w:t>
            </w:r>
          </w:p>
        </w:tc>
        <w:tc>
          <w:tcPr>
            <w:tcW w:w="616" w:type="dxa"/>
            <w:tcBorders>
              <w:top w:val="nil"/>
              <w:left w:val="nil"/>
              <w:bottom w:val="single" w:sz="4" w:space="0" w:color="auto"/>
              <w:right w:val="single" w:sz="8"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41.259 </w:t>
            </w:r>
          </w:p>
        </w:tc>
      </w:tr>
      <w:tr w:rsidR="003A3D54" w:rsidRPr="002F6A05" w:rsidTr="00EC5D93">
        <w:trPr>
          <w:trHeight w:val="70"/>
        </w:trPr>
        <w:tc>
          <w:tcPr>
            <w:tcW w:w="40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9</w:t>
            </w:r>
          </w:p>
        </w:tc>
        <w:tc>
          <w:tcPr>
            <w:tcW w:w="1760" w:type="dxa"/>
            <w:tcBorders>
              <w:top w:val="nil"/>
              <w:left w:val="nil"/>
              <w:bottom w:val="single" w:sz="4" w:space="0" w:color="auto"/>
              <w:right w:val="single" w:sz="4" w:space="0" w:color="auto"/>
            </w:tcBorders>
            <w:shd w:val="clear" w:color="000000" w:fill="92D050"/>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Penyandang Disabilitas </w:t>
            </w:r>
          </w:p>
        </w:tc>
        <w:tc>
          <w:tcPr>
            <w:tcW w:w="55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1.276 </w:t>
            </w:r>
          </w:p>
        </w:tc>
        <w:tc>
          <w:tcPr>
            <w:tcW w:w="54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654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727 </w:t>
            </w:r>
          </w:p>
        </w:tc>
        <w:tc>
          <w:tcPr>
            <w:tcW w:w="63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1.300 </w:t>
            </w:r>
          </w:p>
        </w:tc>
        <w:tc>
          <w:tcPr>
            <w:tcW w:w="72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2.181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1.983 </w:t>
            </w:r>
          </w:p>
        </w:tc>
        <w:tc>
          <w:tcPr>
            <w:tcW w:w="709"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2.068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1.145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423 </w:t>
            </w:r>
          </w:p>
        </w:tc>
        <w:tc>
          <w:tcPr>
            <w:tcW w:w="69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457 </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438 </w:t>
            </w:r>
          </w:p>
        </w:tc>
        <w:tc>
          <w:tcPr>
            <w:tcW w:w="5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654 </w:t>
            </w:r>
          </w:p>
        </w:tc>
        <w:tc>
          <w:tcPr>
            <w:tcW w:w="68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1.865 </w:t>
            </w:r>
          </w:p>
        </w:tc>
        <w:tc>
          <w:tcPr>
            <w:tcW w:w="53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304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491 </w:t>
            </w:r>
          </w:p>
        </w:tc>
        <w:tc>
          <w:tcPr>
            <w:tcW w:w="76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183 </w:t>
            </w:r>
          </w:p>
        </w:tc>
        <w:tc>
          <w:tcPr>
            <w:tcW w:w="69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390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277 </w:t>
            </w:r>
          </w:p>
        </w:tc>
        <w:tc>
          <w:tcPr>
            <w:tcW w:w="51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459 </w:t>
            </w:r>
          </w:p>
        </w:tc>
        <w:tc>
          <w:tcPr>
            <w:tcW w:w="616" w:type="dxa"/>
            <w:tcBorders>
              <w:top w:val="nil"/>
              <w:left w:val="nil"/>
              <w:bottom w:val="single" w:sz="4" w:space="0" w:color="auto"/>
              <w:right w:val="single" w:sz="8"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17.275 </w:t>
            </w:r>
          </w:p>
        </w:tc>
      </w:tr>
      <w:tr w:rsidR="003A3D54" w:rsidRPr="002F6A05" w:rsidTr="00EC5D93">
        <w:trPr>
          <w:trHeight w:val="70"/>
        </w:trPr>
        <w:tc>
          <w:tcPr>
            <w:tcW w:w="40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10</w:t>
            </w:r>
          </w:p>
        </w:tc>
        <w:tc>
          <w:tcPr>
            <w:tcW w:w="1760" w:type="dxa"/>
            <w:tcBorders>
              <w:top w:val="nil"/>
              <w:left w:val="nil"/>
              <w:bottom w:val="single" w:sz="4" w:space="0" w:color="auto"/>
              <w:right w:val="single" w:sz="4" w:space="0" w:color="auto"/>
            </w:tcBorders>
            <w:shd w:val="clear" w:color="000000" w:fill="F79646"/>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Tuna Susila </w:t>
            </w:r>
          </w:p>
        </w:tc>
        <w:tc>
          <w:tcPr>
            <w:tcW w:w="55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4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41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6 </w:t>
            </w:r>
          </w:p>
        </w:tc>
        <w:tc>
          <w:tcPr>
            <w:tcW w:w="63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2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16 </w:t>
            </w:r>
          </w:p>
        </w:tc>
        <w:tc>
          <w:tcPr>
            <w:tcW w:w="56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 </w:t>
            </w:r>
          </w:p>
        </w:tc>
        <w:tc>
          <w:tcPr>
            <w:tcW w:w="709"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58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6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17 </w:t>
            </w:r>
          </w:p>
        </w:tc>
        <w:tc>
          <w:tcPr>
            <w:tcW w:w="68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143 </w:t>
            </w:r>
          </w:p>
        </w:tc>
        <w:tc>
          <w:tcPr>
            <w:tcW w:w="53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w:t>
            </w:r>
          </w:p>
        </w:tc>
        <w:tc>
          <w:tcPr>
            <w:tcW w:w="76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51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616" w:type="dxa"/>
            <w:tcBorders>
              <w:top w:val="nil"/>
              <w:left w:val="nil"/>
              <w:bottom w:val="single" w:sz="4" w:space="0" w:color="auto"/>
              <w:right w:val="single" w:sz="8"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301 </w:t>
            </w:r>
          </w:p>
        </w:tc>
      </w:tr>
      <w:tr w:rsidR="003A3D54" w:rsidRPr="002F6A05" w:rsidTr="00EC5D93">
        <w:trPr>
          <w:trHeight w:val="173"/>
        </w:trPr>
        <w:tc>
          <w:tcPr>
            <w:tcW w:w="40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11</w:t>
            </w:r>
          </w:p>
        </w:tc>
        <w:tc>
          <w:tcPr>
            <w:tcW w:w="1760" w:type="dxa"/>
            <w:tcBorders>
              <w:top w:val="nil"/>
              <w:left w:val="nil"/>
              <w:bottom w:val="single" w:sz="4" w:space="0" w:color="auto"/>
              <w:right w:val="single" w:sz="4" w:space="0" w:color="auto"/>
            </w:tcBorders>
            <w:shd w:val="clear" w:color="000000" w:fill="92D050"/>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Gelandangan </w:t>
            </w:r>
          </w:p>
        </w:tc>
        <w:tc>
          <w:tcPr>
            <w:tcW w:w="55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4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30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3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30 </w:t>
            </w:r>
          </w:p>
        </w:tc>
        <w:tc>
          <w:tcPr>
            <w:tcW w:w="72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20 </w:t>
            </w:r>
          </w:p>
        </w:tc>
        <w:tc>
          <w:tcPr>
            <w:tcW w:w="709"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14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22 </w:t>
            </w:r>
          </w:p>
        </w:tc>
        <w:tc>
          <w:tcPr>
            <w:tcW w:w="68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159 </w:t>
            </w:r>
          </w:p>
        </w:tc>
        <w:tc>
          <w:tcPr>
            <w:tcW w:w="53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w:t>
            </w:r>
          </w:p>
        </w:tc>
        <w:tc>
          <w:tcPr>
            <w:tcW w:w="76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69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51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616" w:type="dxa"/>
            <w:tcBorders>
              <w:top w:val="nil"/>
              <w:left w:val="nil"/>
              <w:bottom w:val="single" w:sz="4" w:space="0" w:color="auto"/>
              <w:right w:val="single" w:sz="8"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286 </w:t>
            </w:r>
          </w:p>
        </w:tc>
      </w:tr>
      <w:tr w:rsidR="003A3D54" w:rsidRPr="002F6A05" w:rsidTr="00EC5D93">
        <w:trPr>
          <w:trHeight w:val="132"/>
        </w:trPr>
        <w:tc>
          <w:tcPr>
            <w:tcW w:w="40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12</w:t>
            </w:r>
          </w:p>
        </w:tc>
        <w:tc>
          <w:tcPr>
            <w:tcW w:w="1760" w:type="dxa"/>
            <w:tcBorders>
              <w:top w:val="nil"/>
              <w:left w:val="nil"/>
              <w:bottom w:val="single" w:sz="4" w:space="0" w:color="auto"/>
              <w:right w:val="single" w:sz="4" w:space="0" w:color="auto"/>
            </w:tcBorders>
            <w:shd w:val="clear" w:color="000000" w:fill="F79646"/>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Pengemis </w:t>
            </w:r>
          </w:p>
        </w:tc>
        <w:tc>
          <w:tcPr>
            <w:tcW w:w="55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11 </w:t>
            </w:r>
          </w:p>
        </w:tc>
        <w:tc>
          <w:tcPr>
            <w:tcW w:w="54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56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15 </w:t>
            </w:r>
          </w:p>
        </w:tc>
        <w:tc>
          <w:tcPr>
            <w:tcW w:w="63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 </w:t>
            </w:r>
          </w:p>
        </w:tc>
        <w:tc>
          <w:tcPr>
            <w:tcW w:w="72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6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32 </w:t>
            </w:r>
          </w:p>
        </w:tc>
        <w:tc>
          <w:tcPr>
            <w:tcW w:w="709"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24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37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 </w:t>
            </w:r>
          </w:p>
        </w:tc>
        <w:tc>
          <w:tcPr>
            <w:tcW w:w="66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12 </w:t>
            </w:r>
          </w:p>
        </w:tc>
        <w:tc>
          <w:tcPr>
            <w:tcW w:w="68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210 </w:t>
            </w:r>
          </w:p>
        </w:tc>
        <w:tc>
          <w:tcPr>
            <w:tcW w:w="53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15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3 </w:t>
            </w:r>
          </w:p>
        </w:tc>
        <w:tc>
          <w:tcPr>
            <w:tcW w:w="76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 </w:t>
            </w:r>
          </w:p>
        </w:tc>
        <w:tc>
          <w:tcPr>
            <w:tcW w:w="69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15 </w:t>
            </w:r>
          </w:p>
        </w:tc>
        <w:tc>
          <w:tcPr>
            <w:tcW w:w="51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17 </w:t>
            </w:r>
          </w:p>
        </w:tc>
        <w:tc>
          <w:tcPr>
            <w:tcW w:w="616" w:type="dxa"/>
            <w:tcBorders>
              <w:top w:val="nil"/>
              <w:left w:val="nil"/>
              <w:bottom w:val="single" w:sz="4" w:space="0" w:color="auto"/>
              <w:right w:val="single" w:sz="8"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477 </w:t>
            </w:r>
          </w:p>
        </w:tc>
      </w:tr>
      <w:tr w:rsidR="003A3D54" w:rsidRPr="002F6A05" w:rsidTr="00EC5D93">
        <w:trPr>
          <w:trHeight w:val="107"/>
        </w:trPr>
        <w:tc>
          <w:tcPr>
            <w:tcW w:w="40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13</w:t>
            </w:r>
          </w:p>
        </w:tc>
        <w:tc>
          <w:tcPr>
            <w:tcW w:w="1760" w:type="dxa"/>
            <w:tcBorders>
              <w:top w:val="nil"/>
              <w:left w:val="nil"/>
              <w:bottom w:val="single" w:sz="4" w:space="0" w:color="auto"/>
              <w:right w:val="single" w:sz="4" w:space="0" w:color="auto"/>
            </w:tcBorders>
            <w:shd w:val="clear" w:color="000000" w:fill="92D050"/>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Pemulung </w:t>
            </w:r>
          </w:p>
        </w:tc>
        <w:tc>
          <w:tcPr>
            <w:tcW w:w="55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17 </w:t>
            </w:r>
          </w:p>
        </w:tc>
        <w:tc>
          <w:tcPr>
            <w:tcW w:w="54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12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 </w:t>
            </w:r>
          </w:p>
        </w:tc>
        <w:tc>
          <w:tcPr>
            <w:tcW w:w="63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 </w:t>
            </w:r>
          </w:p>
        </w:tc>
        <w:tc>
          <w:tcPr>
            <w:tcW w:w="72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37 </w:t>
            </w:r>
          </w:p>
        </w:tc>
        <w:tc>
          <w:tcPr>
            <w:tcW w:w="709"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 </w:t>
            </w:r>
          </w:p>
        </w:tc>
        <w:tc>
          <w:tcPr>
            <w:tcW w:w="69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22 </w:t>
            </w:r>
          </w:p>
        </w:tc>
        <w:tc>
          <w:tcPr>
            <w:tcW w:w="68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75 </w:t>
            </w:r>
          </w:p>
        </w:tc>
        <w:tc>
          <w:tcPr>
            <w:tcW w:w="53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85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5 </w:t>
            </w:r>
          </w:p>
        </w:tc>
        <w:tc>
          <w:tcPr>
            <w:tcW w:w="76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 </w:t>
            </w:r>
          </w:p>
        </w:tc>
        <w:tc>
          <w:tcPr>
            <w:tcW w:w="69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83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62 </w:t>
            </w:r>
          </w:p>
        </w:tc>
        <w:tc>
          <w:tcPr>
            <w:tcW w:w="51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52 </w:t>
            </w:r>
          </w:p>
        </w:tc>
        <w:tc>
          <w:tcPr>
            <w:tcW w:w="616" w:type="dxa"/>
            <w:tcBorders>
              <w:top w:val="nil"/>
              <w:left w:val="nil"/>
              <w:bottom w:val="single" w:sz="4" w:space="0" w:color="auto"/>
              <w:right w:val="single" w:sz="8"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479 </w:t>
            </w:r>
          </w:p>
        </w:tc>
      </w:tr>
      <w:tr w:rsidR="003A3D54" w:rsidRPr="002F6A05" w:rsidTr="00EC5D93">
        <w:trPr>
          <w:trHeight w:val="81"/>
        </w:trPr>
        <w:tc>
          <w:tcPr>
            <w:tcW w:w="40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14</w:t>
            </w:r>
          </w:p>
        </w:tc>
        <w:tc>
          <w:tcPr>
            <w:tcW w:w="1760" w:type="dxa"/>
            <w:tcBorders>
              <w:top w:val="nil"/>
              <w:left w:val="nil"/>
              <w:bottom w:val="single" w:sz="4" w:space="0" w:color="auto"/>
              <w:right w:val="single" w:sz="4" w:space="0" w:color="auto"/>
            </w:tcBorders>
            <w:shd w:val="clear" w:color="000000" w:fill="F79646"/>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Kelompok Minoritas </w:t>
            </w:r>
          </w:p>
        </w:tc>
        <w:tc>
          <w:tcPr>
            <w:tcW w:w="55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4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 </w:t>
            </w:r>
          </w:p>
        </w:tc>
        <w:tc>
          <w:tcPr>
            <w:tcW w:w="63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2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6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09"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6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15 </w:t>
            </w:r>
          </w:p>
        </w:tc>
        <w:tc>
          <w:tcPr>
            <w:tcW w:w="68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99 </w:t>
            </w:r>
          </w:p>
        </w:tc>
        <w:tc>
          <w:tcPr>
            <w:tcW w:w="53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 </w:t>
            </w:r>
          </w:p>
        </w:tc>
        <w:tc>
          <w:tcPr>
            <w:tcW w:w="76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 </w:t>
            </w:r>
          </w:p>
        </w:tc>
        <w:tc>
          <w:tcPr>
            <w:tcW w:w="51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16" w:type="dxa"/>
            <w:tcBorders>
              <w:top w:val="nil"/>
              <w:left w:val="nil"/>
              <w:bottom w:val="single" w:sz="4" w:space="0" w:color="auto"/>
              <w:right w:val="single" w:sz="8"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134 </w:t>
            </w:r>
          </w:p>
        </w:tc>
      </w:tr>
      <w:tr w:rsidR="003A3D54" w:rsidRPr="002F6A05" w:rsidTr="00EC5D93">
        <w:trPr>
          <w:trHeight w:val="123"/>
        </w:trPr>
        <w:tc>
          <w:tcPr>
            <w:tcW w:w="40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15</w:t>
            </w:r>
          </w:p>
        </w:tc>
        <w:tc>
          <w:tcPr>
            <w:tcW w:w="1760" w:type="dxa"/>
            <w:tcBorders>
              <w:top w:val="nil"/>
              <w:left w:val="nil"/>
              <w:bottom w:val="single" w:sz="4" w:space="0" w:color="auto"/>
              <w:right w:val="single" w:sz="4" w:space="0" w:color="auto"/>
            </w:tcBorders>
            <w:shd w:val="clear" w:color="000000" w:fill="92D050"/>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Bekas Warga Binaan Lapas </w:t>
            </w:r>
            <w:r>
              <w:rPr>
                <w:rFonts w:ascii="Book Antiqua" w:eastAsia="Times New Roman" w:hAnsi="Book Antiqua" w:cs="Calibri"/>
                <w:color w:val="000000"/>
                <w:sz w:val="12"/>
                <w:szCs w:val="12"/>
                <w:lang w:val="en-ID" w:eastAsia="en-ID"/>
              </w:rPr>
              <w:t>(BWBLP)</w:t>
            </w:r>
          </w:p>
        </w:tc>
        <w:tc>
          <w:tcPr>
            <w:tcW w:w="55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54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99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27 </w:t>
            </w:r>
          </w:p>
        </w:tc>
        <w:tc>
          <w:tcPr>
            <w:tcW w:w="63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81 </w:t>
            </w:r>
          </w:p>
        </w:tc>
        <w:tc>
          <w:tcPr>
            <w:tcW w:w="72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243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66 </w:t>
            </w:r>
          </w:p>
        </w:tc>
        <w:tc>
          <w:tcPr>
            <w:tcW w:w="709"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140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12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35 </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38 </w:t>
            </w:r>
          </w:p>
        </w:tc>
        <w:tc>
          <w:tcPr>
            <w:tcW w:w="68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370 </w:t>
            </w:r>
          </w:p>
        </w:tc>
        <w:tc>
          <w:tcPr>
            <w:tcW w:w="53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93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17 </w:t>
            </w:r>
          </w:p>
        </w:tc>
        <w:tc>
          <w:tcPr>
            <w:tcW w:w="76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15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48 </w:t>
            </w:r>
          </w:p>
        </w:tc>
        <w:tc>
          <w:tcPr>
            <w:tcW w:w="51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31 </w:t>
            </w:r>
          </w:p>
        </w:tc>
        <w:tc>
          <w:tcPr>
            <w:tcW w:w="616" w:type="dxa"/>
            <w:tcBorders>
              <w:top w:val="nil"/>
              <w:left w:val="nil"/>
              <w:bottom w:val="single" w:sz="4" w:space="0" w:color="auto"/>
              <w:right w:val="single" w:sz="8"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1.316 </w:t>
            </w:r>
          </w:p>
        </w:tc>
      </w:tr>
      <w:tr w:rsidR="003A3D54" w:rsidRPr="002F6A05" w:rsidTr="00EC5D93">
        <w:trPr>
          <w:trHeight w:val="187"/>
        </w:trPr>
        <w:tc>
          <w:tcPr>
            <w:tcW w:w="40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16</w:t>
            </w:r>
          </w:p>
        </w:tc>
        <w:tc>
          <w:tcPr>
            <w:tcW w:w="1760" w:type="dxa"/>
            <w:tcBorders>
              <w:top w:val="nil"/>
              <w:left w:val="nil"/>
              <w:bottom w:val="single" w:sz="4" w:space="0" w:color="auto"/>
              <w:right w:val="single" w:sz="4" w:space="0" w:color="auto"/>
            </w:tcBorders>
            <w:shd w:val="clear" w:color="000000" w:fill="F79646"/>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Orang Dengan HIV/AIDS </w:t>
            </w:r>
          </w:p>
        </w:tc>
        <w:tc>
          <w:tcPr>
            <w:tcW w:w="55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4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12 </w:t>
            </w:r>
          </w:p>
        </w:tc>
        <w:tc>
          <w:tcPr>
            <w:tcW w:w="63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72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60 </w:t>
            </w:r>
          </w:p>
        </w:tc>
        <w:tc>
          <w:tcPr>
            <w:tcW w:w="56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09"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6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400 </w:t>
            </w:r>
          </w:p>
        </w:tc>
        <w:tc>
          <w:tcPr>
            <w:tcW w:w="53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w:t>
            </w:r>
          </w:p>
        </w:tc>
        <w:tc>
          <w:tcPr>
            <w:tcW w:w="76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36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 </w:t>
            </w:r>
          </w:p>
        </w:tc>
        <w:tc>
          <w:tcPr>
            <w:tcW w:w="51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616" w:type="dxa"/>
            <w:tcBorders>
              <w:top w:val="nil"/>
              <w:left w:val="nil"/>
              <w:bottom w:val="single" w:sz="4" w:space="0" w:color="auto"/>
              <w:right w:val="single" w:sz="8"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525 </w:t>
            </w:r>
          </w:p>
        </w:tc>
      </w:tr>
      <w:tr w:rsidR="003A3D54" w:rsidRPr="002F6A05" w:rsidTr="00EC5D93">
        <w:trPr>
          <w:trHeight w:val="274"/>
        </w:trPr>
        <w:tc>
          <w:tcPr>
            <w:tcW w:w="40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17</w:t>
            </w:r>
          </w:p>
        </w:tc>
        <w:tc>
          <w:tcPr>
            <w:tcW w:w="1760" w:type="dxa"/>
            <w:tcBorders>
              <w:top w:val="nil"/>
              <w:left w:val="nil"/>
              <w:bottom w:val="single" w:sz="4" w:space="0" w:color="auto"/>
              <w:right w:val="single" w:sz="4" w:space="0" w:color="auto"/>
            </w:tcBorders>
            <w:shd w:val="clear" w:color="000000" w:fill="92D050"/>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Korban Penyalahgunaan Nepza </w:t>
            </w:r>
          </w:p>
        </w:tc>
        <w:tc>
          <w:tcPr>
            <w:tcW w:w="55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 </w:t>
            </w:r>
          </w:p>
        </w:tc>
        <w:tc>
          <w:tcPr>
            <w:tcW w:w="54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55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52 </w:t>
            </w:r>
          </w:p>
        </w:tc>
        <w:tc>
          <w:tcPr>
            <w:tcW w:w="63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29 </w:t>
            </w:r>
          </w:p>
        </w:tc>
        <w:tc>
          <w:tcPr>
            <w:tcW w:w="72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105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17 </w:t>
            </w:r>
          </w:p>
        </w:tc>
        <w:tc>
          <w:tcPr>
            <w:tcW w:w="709"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107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7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69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 </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51 </w:t>
            </w:r>
          </w:p>
        </w:tc>
        <w:tc>
          <w:tcPr>
            <w:tcW w:w="682"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390 </w:t>
            </w:r>
          </w:p>
        </w:tc>
        <w:tc>
          <w:tcPr>
            <w:tcW w:w="537"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35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2 </w:t>
            </w:r>
          </w:p>
        </w:tc>
        <w:tc>
          <w:tcPr>
            <w:tcW w:w="76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 </w:t>
            </w:r>
          </w:p>
        </w:tc>
        <w:tc>
          <w:tcPr>
            <w:tcW w:w="69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470 </w:t>
            </w:r>
          </w:p>
        </w:tc>
        <w:tc>
          <w:tcPr>
            <w:tcW w:w="683"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39 </w:t>
            </w:r>
          </w:p>
        </w:tc>
        <w:tc>
          <w:tcPr>
            <w:tcW w:w="51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16 </w:t>
            </w:r>
          </w:p>
        </w:tc>
        <w:tc>
          <w:tcPr>
            <w:tcW w:w="616" w:type="dxa"/>
            <w:tcBorders>
              <w:top w:val="nil"/>
              <w:left w:val="nil"/>
              <w:bottom w:val="single" w:sz="4" w:space="0" w:color="auto"/>
              <w:right w:val="single" w:sz="8"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1.383 </w:t>
            </w:r>
          </w:p>
        </w:tc>
      </w:tr>
      <w:tr w:rsidR="003A3D54" w:rsidRPr="002F6A05" w:rsidTr="00EC5D93">
        <w:trPr>
          <w:trHeight w:val="123"/>
        </w:trPr>
        <w:tc>
          <w:tcPr>
            <w:tcW w:w="40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18</w:t>
            </w:r>
          </w:p>
        </w:tc>
        <w:tc>
          <w:tcPr>
            <w:tcW w:w="1760" w:type="dxa"/>
            <w:tcBorders>
              <w:top w:val="nil"/>
              <w:left w:val="nil"/>
              <w:bottom w:val="single" w:sz="4" w:space="0" w:color="auto"/>
              <w:right w:val="single" w:sz="4" w:space="0" w:color="auto"/>
            </w:tcBorders>
            <w:shd w:val="clear" w:color="000000" w:fill="F79646"/>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Korban Traficking </w:t>
            </w:r>
          </w:p>
        </w:tc>
        <w:tc>
          <w:tcPr>
            <w:tcW w:w="55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4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36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3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2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56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 </w:t>
            </w:r>
          </w:p>
        </w:tc>
        <w:tc>
          <w:tcPr>
            <w:tcW w:w="709"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7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60"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2"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15 </w:t>
            </w:r>
          </w:p>
        </w:tc>
        <w:tc>
          <w:tcPr>
            <w:tcW w:w="537"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w:t>
            </w:r>
          </w:p>
        </w:tc>
        <w:tc>
          <w:tcPr>
            <w:tcW w:w="76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1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16" w:type="dxa"/>
            <w:tcBorders>
              <w:top w:val="nil"/>
              <w:left w:val="nil"/>
              <w:bottom w:val="single" w:sz="4" w:space="0" w:color="auto"/>
              <w:right w:val="single" w:sz="8"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54 </w:t>
            </w:r>
          </w:p>
        </w:tc>
      </w:tr>
      <w:tr w:rsidR="003A3D54" w:rsidRPr="002F6A05" w:rsidTr="00EC5D93">
        <w:trPr>
          <w:trHeight w:val="97"/>
        </w:trPr>
        <w:tc>
          <w:tcPr>
            <w:tcW w:w="40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19</w:t>
            </w:r>
          </w:p>
        </w:tc>
        <w:tc>
          <w:tcPr>
            <w:tcW w:w="1760" w:type="dxa"/>
            <w:tcBorders>
              <w:top w:val="nil"/>
              <w:left w:val="nil"/>
              <w:bottom w:val="nil"/>
              <w:right w:val="single" w:sz="4" w:space="0" w:color="auto"/>
            </w:tcBorders>
            <w:shd w:val="clear" w:color="000000" w:fill="92D050"/>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Korban Tindak Kekerasan </w:t>
            </w:r>
          </w:p>
        </w:tc>
        <w:tc>
          <w:tcPr>
            <w:tcW w:w="556"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w:t>
            </w:r>
          </w:p>
        </w:tc>
        <w:tc>
          <w:tcPr>
            <w:tcW w:w="546"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63 </w:t>
            </w:r>
          </w:p>
        </w:tc>
        <w:tc>
          <w:tcPr>
            <w:tcW w:w="770"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525 </w:t>
            </w:r>
          </w:p>
        </w:tc>
        <w:tc>
          <w:tcPr>
            <w:tcW w:w="633"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58 </w:t>
            </w:r>
          </w:p>
        </w:tc>
        <w:tc>
          <w:tcPr>
            <w:tcW w:w="722"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14 </w:t>
            </w:r>
          </w:p>
        </w:tc>
        <w:tc>
          <w:tcPr>
            <w:tcW w:w="567"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 </w:t>
            </w:r>
          </w:p>
        </w:tc>
        <w:tc>
          <w:tcPr>
            <w:tcW w:w="709"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290 </w:t>
            </w:r>
          </w:p>
        </w:tc>
        <w:tc>
          <w:tcPr>
            <w:tcW w:w="708"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36 </w:t>
            </w:r>
          </w:p>
        </w:tc>
        <w:tc>
          <w:tcPr>
            <w:tcW w:w="770"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60"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22 </w:t>
            </w:r>
          </w:p>
        </w:tc>
        <w:tc>
          <w:tcPr>
            <w:tcW w:w="682"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20 </w:t>
            </w:r>
          </w:p>
        </w:tc>
        <w:tc>
          <w:tcPr>
            <w:tcW w:w="537"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 </w:t>
            </w:r>
          </w:p>
        </w:tc>
        <w:tc>
          <w:tcPr>
            <w:tcW w:w="683"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6 </w:t>
            </w:r>
          </w:p>
        </w:tc>
        <w:tc>
          <w:tcPr>
            <w:tcW w:w="766"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3"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7 </w:t>
            </w:r>
          </w:p>
        </w:tc>
        <w:tc>
          <w:tcPr>
            <w:tcW w:w="516" w:type="dxa"/>
            <w:tcBorders>
              <w:top w:val="nil"/>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 </w:t>
            </w:r>
          </w:p>
        </w:tc>
        <w:tc>
          <w:tcPr>
            <w:tcW w:w="616" w:type="dxa"/>
            <w:tcBorders>
              <w:top w:val="nil"/>
              <w:left w:val="nil"/>
              <w:bottom w:val="single" w:sz="4" w:space="0" w:color="auto"/>
              <w:right w:val="single" w:sz="8"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1.054 </w:t>
            </w:r>
          </w:p>
        </w:tc>
      </w:tr>
      <w:tr w:rsidR="003A3D54" w:rsidRPr="002F6A05" w:rsidTr="00EC5D93">
        <w:trPr>
          <w:trHeight w:val="212"/>
        </w:trPr>
        <w:tc>
          <w:tcPr>
            <w:tcW w:w="40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20</w:t>
            </w:r>
          </w:p>
        </w:tc>
        <w:tc>
          <w:tcPr>
            <w:tcW w:w="1760" w:type="dxa"/>
            <w:tcBorders>
              <w:top w:val="single" w:sz="4" w:space="0" w:color="auto"/>
              <w:left w:val="nil"/>
              <w:bottom w:val="nil"/>
              <w:right w:val="single" w:sz="4" w:space="0" w:color="auto"/>
            </w:tcBorders>
            <w:shd w:val="clear" w:color="000000" w:fill="F79646"/>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Pekerja Migran Bermasalah Sosial </w:t>
            </w:r>
          </w:p>
        </w:tc>
        <w:tc>
          <w:tcPr>
            <w:tcW w:w="556"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w:t>
            </w:r>
          </w:p>
        </w:tc>
        <w:tc>
          <w:tcPr>
            <w:tcW w:w="546"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20 </w:t>
            </w:r>
          </w:p>
        </w:tc>
        <w:tc>
          <w:tcPr>
            <w:tcW w:w="770"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89 </w:t>
            </w:r>
          </w:p>
        </w:tc>
        <w:tc>
          <w:tcPr>
            <w:tcW w:w="63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16 </w:t>
            </w:r>
          </w:p>
        </w:tc>
        <w:tc>
          <w:tcPr>
            <w:tcW w:w="722"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67"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 </w:t>
            </w:r>
          </w:p>
        </w:tc>
        <w:tc>
          <w:tcPr>
            <w:tcW w:w="709"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46 </w:t>
            </w:r>
          </w:p>
        </w:tc>
        <w:tc>
          <w:tcPr>
            <w:tcW w:w="708"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70"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6 </w:t>
            </w:r>
          </w:p>
        </w:tc>
        <w:tc>
          <w:tcPr>
            <w:tcW w:w="660"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 </w:t>
            </w:r>
          </w:p>
        </w:tc>
        <w:tc>
          <w:tcPr>
            <w:tcW w:w="682"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37"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w:t>
            </w:r>
          </w:p>
        </w:tc>
        <w:tc>
          <w:tcPr>
            <w:tcW w:w="766"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 </w:t>
            </w:r>
          </w:p>
        </w:tc>
        <w:tc>
          <w:tcPr>
            <w:tcW w:w="516" w:type="dxa"/>
            <w:tcBorders>
              <w:top w:val="single" w:sz="4" w:space="0" w:color="auto"/>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616" w:type="dxa"/>
            <w:tcBorders>
              <w:top w:val="nil"/>
              <w:left w:val="nil"/>
              <w:bottom w:val="single" w:sz="4" w:space="0" w:color="auto"/>
              <w:right w:val="single" w:sz="8"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185 </w:t>
            </w:r>
          </w:p>
        </w:tc>
      </w:tr>
      <w:tr w:rsidR="003A3D54" w:rsidRPr="002F6A05" w:rsidTr="00EC5D93">
        <w:trPr>
          <w:trHeight w:val="70"/>
        </w:trPr>
        <w:tc>
          <w:tcPr>
            <w:tcW w:w="40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21</w:t>
            </w:r>
          </w:p>
        </w:tc>
        <w:tc>
          <w:tcPr>
            <w:tcW w:w="1760" w:type="dxa"/>
            <w:tcBorders>
              <w:top w:val="single" w:sz="4" w:space="0" w:color="auto"/>
              <w:left w:val="nil"/>
              <w:bottom w:val="nil"/>
              <w:right w:val="single" w:sz="4" w:space="0" w:color="auto"/>
            </w:tcBorders>
            <w:shd w:val="clear" w:color="000000" w:fill="92D050"/>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Korban Bencana Alam </w:t>
            </w:r>
          </w:p>
        </w:tc>
        <w:tc>
          <w:tcPr>
            <w:tcW w:w="556"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w:t>
            </w:r>
          </w:p>
        </w:tc>
        <w:tc>
          <w:tcPr>
            <w:tcW w:w="546"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1.033 </w:t>
            </w:r>
          </w:p>
        </w:tc>
        <w:tc>
          <w:tcPr>
            <w:tcW w:w="770"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949 </w:t>
            </w:r>
          </w:p>
        </w:tc>
        <w:tc>
          <w:tcPr>
            <w:tcW w:w="63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104 </w:t>
            </w:r>
          </w:p>
        </w:tc>
        <w:tc>
          <w:tcPr>
            <w:tcW w:w="722"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2.195 </w:t>
            </w:r>
          </w:p>
        </w:tc>
        <w:tc>
          <w:tcPr>
            <w:tcW w:w="567"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70 </w:t>
            </w:r>
          </w:p>
        </w:tc>
        <w:tc>
          <w:tcPr>
            <w:tcW w:w="709"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413 </w:t>
            </w:r>
          </w:p>
        </w:tc>
        <w:tc>
          <w:tcPr>
            <w:tcW w:w="708"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2.250 </w:t>
            </w:r>
          </w:p>
        </w:tc>
        <w:tc>
          <w:tcPr>
            <w:tcW w:w="770"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60"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2.022 </w:t>
            </w:r>
          </w:p>
        </w:tc>
        <w:tc>
          <w:tcPr>
            <w:tcW w:w="58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125 </w:t>
            </w:r>
          </w:p>
        </w:tc>
        <w:tc>
          <w:tcPr>
            <w:tcW w:w="682"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78 </w:t>
            </w:r>
          </w:p>
        </w:tc>
        <w:tc>
          <w:tcPr>
            <w:tcW w:w="537"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75 </w:t>
            </w:r>
          </w:p>
        </w:tc>
        <w:tc>
          <w:tcPr>
            <w:tcW w:w="766"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1.137 </w:t>
            </w:r>
          </w:p>
        </w:tc>
        <w:tc>
          <w:tcPr>
            <w:tcW w:w="68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51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34 </w:t>
            </w:r>
          </w:p>
        </w:tc>
        <w:tc>
          <w:tcPr>
            <w:tcW w:w="616" w:type="dxa"/>
            <w:tcBorders>
              <w:top w:val="nil"/>
              <w:left w:val="nil"/>
              <w:bottom w:val="single" w:sz="4" w:space="0" w:color="auto"/>
              <w:right w:val="single" w:sz="8"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10.486 </w:t>
            </w:r>
          </w:p>
        </w:tc>
      </w:tr>
      <w:tr w:rsidR="003A3D54" w:rsidRPr="002F6A05" w:rsidTr="00EC5D93">
        <w:trPr>
          <w:trHeight w:val="135"/>
        </w:trPr>
        <w:tc>
          <w:tcPr>
            <w:tcW w:w="40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22</w:t>
            </w:r>
          </w:p>
        </w:tc>
        <w:tc>
          <w:tcPr>
            <w:tcW w:w="1760" w:type="dxa"/>
            <w:tcBorders>
              <w:top w:val="single" w:sz="4" w:space="0" w:color="auto"/>
              <w:left w:val="nil"/>
              <w:bottom w:val="nil"/>
              <w:right w:val="single" w:sz="4" w:space="0" w:color="auto"/>
            </w:tcBorders>
            <w:shd w:val="clear" w:color="000000" w:fill="F79646"/>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Korban bencana Sosial </w:t>
            </w:r>
          </w:p>
        </w:tc>
        <w:tc>
          <w:tcPr>
            <w:tcW w:w="556"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w:t>
            </w:r>
          </w:p>
        </w:tc>
        <w:tc>
          <w:tcPr>
            <w:tcW w:w="546"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70"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37 </w:t>
            </w:r>
          </w:p>
        </w:tc>
        <w:tc>
          <w:tcPr>
            <w:tcW w:w="63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171 </w:t>
            </w:r>
          </w:p>
        </w:tc>
        <w:tc>
          <w:tcPr>
            <w:tcW w:w="722"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 </w:t>
            </w:r>
          </w:p>
        </w:tc>
        <w:tc>
          <w:tcPr>
            <w:tcW w:w="567"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194 </w:t>
            </w:r>
          </w:p>
        </w:tc>
        <w:tc>
          <w:tcPr>
            <w:tcW w:w="709"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14 </w:t>
            </w:r>
          </w:p>
        </w:tc>
        <w:tc>
          <w:tcPr>
            <w:tcW w:w="708"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15 </w:t>
            </w:r>
          </w:p>
        </w:tc>
        <w:tc>
          <w:tcPr>
            <w:tcW w:w="770"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14 </w:t>
            </w:r>
          </w:p>
        </w:tc>
        <w:tc>
          <w:tcPr>
            <w:tcW w:w="660"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50 </w:t>
            </w:r>
          </w:p>
        </w:tc>
        <w:tc>
          <w:tcPr>
            <w:tcW w:w="58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43 </w:t>
            </w:r>
          </w:p>
        </w:tc>
        <w:tc>
          <w:tcPr>
            <w:tcW w:w="682"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700 </w:t>
            </w:r>
          </w:p>
        </w:tc>
        <w:tc>
          <w:tcPr>
            <w:tcW w:w="537"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50 </w:t>
            </w:r>
          </w:p>
        </w:tc>
        <w:tc>
          <w:tcPr>
            <w:tcW w:w="766"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 </w:t>
            </w:r>
          </w:p>
        </w:tc>
        <w:tc>
          <w:tcPr>
            <w:tcW w:w="51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 </w:t>
            </w:r>
          </w:p>
        </w:tc>
        <w:tc>
          <w:tcPr>
            <w:tcW w:w="616" w:type="dxa"/>
            <w:tcBorders>
              <w:top w:val="nil"/>
              <w:left w:val="nil"/>
              <w:bottom w:val="single" w:sz="4" w:space="0" w:color="auto"/>
              <w:right w:val="single" w:sz="8"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1.305 </w:t>
            </w:r>
          </w:p>
        </w:tc>
      </w:tr>
      <w:tr w:rsidR="003A3D54" w:rsidRPr="002F6A05" w:rsidTr="00EC5D93">
        <w:trPr>
          <w:trHeight w:val="164"/>
        </w:trPr>
        <w:tc>
          <w:tcPr>
            <w:tcW w:w="40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23</w:t>
            </w:r>
          </w:p>
        </w:tc>
        <w:tc>
          <w:tcPr>
            <w:tcW w:w="1760" w:type="dxa"/>
            <w:tcBorders>
              <w:top w:val="single" w:sz="4" w:space="0" w:color="auto"/>
              <w:left w:val="nil"/>
              <w:bottom w:val="nil"/>
              <w:right w:val="single" w:sz="4" w:space="0" w:color="auto"/>
            </w:tcBorders>
            <w:shd w:val="clear" w:color="000000" w:fill="92D050"/>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Perempuan Rawan Sosial </w:t>
            </w:r>
          </w:p>
        </w:tc>
        <w:tc>
          <w:tcPr>
            <w:tcW w:w="556"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3.531 </w:t>
            </w:r>
          </w:p>
        </w:tc>
        <w:tc>
          <w:tcPr>
            <w:tcW w:w="546"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1.480 </w:t>
            </w:r>
          </w:p>
        </w:tc>
        <w:tc>
          <w:tcPr>
            <w:tcW w:w="770"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3.100 </w:t>
            </w:r>
          </w:p>
        </w:tc>
        <w:tc>
          <w:tcPr>
            <w:tcW w:w="63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1.448 </w:t>
            </w:r>
          </w:p>
        </w:tc>
        <w:tc>
          <w:tcPr>
            <w:tcW w:w="722"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3.302 </w:t>
            </w:r>
          </w:p>
        </w:tc>
        <w:tc>
          <w:tcPr>
            <w:tcW w:w="567"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1.358 </w:t>
            </w:r>
          </w:p>
        </w:tc>
        <w:tc>
          <w:tcPr>
            <w:tcW w:w="709"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2.528 </w:t>
            </w:r>
          </w:p>
        </w:tc>
        <w:tc>
          <w:tcPr>
            <w:tcW w:w="708"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1.131 </w:t>
            </w:r>
          </w:p>
        </w:tc>
        <w:tc>
          <w:tcPr>
            <w:tcW w:w="770"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529 </w:t>
            </w:r>
          </w:p>
        </w:tc>
        <w:tc>
          <w:tcPr>
            <w:tcW w:w="697"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502 </w:t>
            </w:r>
          </w:p>
        </w:tc>
        <w:tc>
          <w:tcPr>
            <w:tcW w:w="660"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1.319 </w:t>
            </w:r>
          </w:p>
        </w:tc>
        <w:tc>
          <w:tcPr>
            <w:tcW w:w="58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1.294 </w:t>
            </w:r>
          </w:p>
        </w:tc>
        <w:tc>
          <w:tcPr>
            <w:tcW w:w="682"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95 </w:t>
            </w:r>
          </w:p>
        </w:tc>
        <w:tc>
          <w:tcPr>
            <w:tcW w:w="537"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158 </w:t>
            </w:r>
          </w:p>
        </w:tc>
        <w:tc>
          <w:tcPr>
            <w:tcW w:w="68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462 </w:t>
            </w:r>
          </w:p>
        </w:tc>
        <w:tc>
          <w:tcPr>
            <w:tcW w:w="766"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278 </w:t>
            </w:r>
          </w:p>
        </w:tc>
        <w:tc>
          <w:tcPr>
            <w:tcW w:w="69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820 </w:t>
            </w:r>
          </w:p>
        </w:tc>
        <w:tc>
          <w:tcPr>
            <w:tcW w:w="68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491 </w:t>
            </w:r>
          </w:p>
        </w:tc>
        <w:tc>
          <w:tcPr>
            <w:tcW w:w="51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755 </w:t>
            </w:r>
          </w:p>
        </w:tc>
        <w:tc>
          <w:tcPr>
            <w:tcW w:w="616" w:type="dxa"/>
            <w:tcBorders>
              <w:top w:val="nil"/>
              <w:left w:val="nil"/>
              <w:bottom w:val="single" w:sz="4" w:space="0" w:color="auto"/>
              <w:right w:val="single" w:sz="8"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24.581 </w:t>
            </w:r>
          </w:p>
        </w:tc>
      </w:tr>
      <w:tr w:rsidR="003A3D54" w:rsidRPr="002F6A05" w:rsidTr="00EC5D93">
        <w:trPr>
          <w:trHeight w:val="125"/>
        </w:trPr>
        <w:tc>
          <w:tcPr>
            <w:tcW w:w="40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24</w:t>
            </w:r>
          </w:p>
        </w:tc>
        <w:tc>
          <w:tcPr>
            <w:tcW w:w="1760" w:type="dxa"/>
            <w:tcBorders>
              <w:top w:val="single" w:sz="4" w:space="0" w:color="auto"/>
              <w:left w:val="nil"/>
              <w:bottom w:val="nil"/>
              <w:right w:val="single" w:sz="4" w:space="0" w:color="auto"/>
            </w:tcBorders>
            <w:shd w:val="clear" w:color="000000" w:fill="F79646"/>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Fakir Miskin </w:t>
            </w:r>
          </w:p>
        </w:tc>
        <w:tc>
          <w:tcPr>
            <w:tcW w:w="556"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21.868 </w:t>
            </w:r>
          </w:p>
        </w:tc>
        <w:tc>
          <w:tcPr>
            <w:tcW w:w="546"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20.545 </w:t>
            </w:r>
          </w:p>
        </w:tc>
        <w:tc>
          <w:tcPr>
            <w:tcW w:w="770"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10.799 </w:t>
            </w:r>
          </w:p>
        </w:tc>
        <w:tc>
          <w:tcPr>
            <w:tcW w:w="63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16.771 </w:t>
            </w:r>
          </w:p>
        </w:tc>
        <w:tc>
          <w:tcPr>
            <w:tcW w:w="722"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19.615 </w:t>
            </w:r>
          </w:p>
        </w:tc>
        <w:tc>
          <w:tcPr>
            <w:tcW w:w="567"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23.612 </w:t>
            </w:r>
          </w:p>
        </w:tc>
        <w:tc>
          <w:tcPr>
            <w:tcW w:w="709"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22.451 </w:t>
            </w:r>
          </w:p>
        </w:tc>
        <w:tc>
          <w:tcPr>
            <w:tcW w:w="708"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18.174 </w:t>
            </w:r>
          </w:p>
        </w:tc>
        <w:tc>
          <w:tcPr>
            <w:tcW w:w="770"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9.273 </w:t>
            </w:r>
          </w:p>
        </w:tc>
        <w:tc>
          <w:tcPr>
            <w:tcW w:w="697"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8.609 </w:t>
            </w:r>
          </w:p>
        </w:tc>
        <w:tc>
          <w:tcPr>
            <w:tcW w:w="660"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8.269 </w:t>
            </w:r>
          </w:p>
        </w:tc>
        <w:tc>
          <w:tcPr>
            <w:tcW w:w="58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23.987 </w:t>
            </w:r>
          </w:p>
        </w:tc>
        <w:tc>
          <w:tcPr>
            <w:tcW w:w="682"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27.427 </w:t>
            </w:r>
          </w:p>
        </w:tc>
        <w:tc>
          <w:tcPr>
            <w:tcW w:w="537"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2.256 </w:t>
            </w:r>
          </w:p>
        </w:tc>
        <w:tc>
          <w:tcPr>
            <w:tcW w:w="68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1.003 </w:t>
            </w:r>
          </w:p>
        </w:tc>
        <w:tc>
          <w:tcPr>
            <w:tcW w:w="766"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2.123 </w:t>
            </w:r>
          </w:p>
        </w:tc>
        <w:tc>
          <w:tcPr>
            <w:tcW w:w="69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5.508 </w:t>
            </w:r>
          </w:p>
        </w:tc>
        <w:tc>
          <w:tcPr>
            <w:tcW w:w="683" w:type="dxa"/>
            <w:tcBorders>
              <w:top w:val="single" w:sz="4" w:space="0" w:color="auto"/>
              <w:left w:val="nil"/>
              <w:bottom w:val="nil"/>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5.745 </w:t>
            </w:r>
          </w:p>
        </w:tc>
        <w:tc>
          <w:tcPr>
            <w:tcW w:w="516" w:type="dxa"/>
            <w:tcBorders>
              <w:top w:val="nil"/>
              <w:left w:val="nil"/>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2.983 </w:t>
            </w:r>
          </w:p>
        </w:tc>
        <w:tc>
          <w:tcPr>
            <w:tcW w:w="616" w:type="dxa"/>
            <w:tcBorders>
              <w:top w:val="nil"/>
              <w:left w:val="nil"/>
              <w:bottom w:val="single" w:sz="4" w:space="0" w:color="auto"/>
              <w:right w:val="single" w:sz="8"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251.018 </w:t>
            </w:r>
          </w:p>
        </w:tc>
      </w:tr>
      <w:tr w:rsidR="003A3D54" w:rsidRPr="002F6A05" w:rsidTr="00EC5D93">
        <w:trPr>
          <w:trHeight w:val="241"/>
        </w:trPr>
        <w:tc>
          <w:tcPr>
            <w:tcW w:w="40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25</w:t>
            </w:r>
          </w:p>
        </w:tc>
        <w:tc>
          <w:tcPr>
            <w:tcW w:w="1760" w:type="dxa"/>
            <w:tcBorders>
              <w:top w:val="single" w:sz="4" w:space="0" w:color="auto"/>
              <w:left w:val="nil"/>
              <w:bottom w:val="nil"/>
              <w:right w:val="single" w:sz="4" w:space="0" w:color="auto"/>
            </w:tcBorders>
            <w:shd w:val="clear" w:color="000000" w:fill="92D050"/>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Keluarga Bermasalah Sosial Psikologi </w:t>
            </w:r>
          </w:p>
        </w:tc>
        <w:tc>
          <w:tcPr>
            <w:tcW w:w="556"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25 </w:t>
            </w:r>
          </w:p>
        </w:tc>
        <w:tc>
          <w:tcPr>
            <w:tcW w:w="546"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135 </w:t>
            </w:r>
          </w:p>
        </w:tc>
        <w:tc>
          <w:tcPr>
            <w:tcW w:w="770"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13 </w:t>
            </w:r>
          </w:p>
        </w:tc>
        <w:tc>
          <w:tcPr>
            <w:tcW w:w="63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20 </w:t>
            </w:r>
          </w:p>
        </w:tc>
        <w:tc>
          <w:tcPr>
            <w:tcW w:w="722"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90 </w:t>
            </w:r>
          </w:p>
        </w:tc>
        <w:tc>
          <w:tcPr>
            <w:tcW w:w="567"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47 </w:t>
            </w:r>
          </w:p>
        </w:tc>
        <w:tc>
          <w:tcPr>
            <w:tcW w:w="709"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375 </w:t>
            </w:r>
          </w:p>
        </w:tc>
        <w:tc>
          <w:tcPr>
            <w:tcW w:w="708"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153 </w:t>
            </w:r>
          </w:p>
        </w:tc>
        <w:tc>
          <w:tcPr>
            <w:tcW w:w="770"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7"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 </w:t>
            </w:r>
          </w:p>
        </w:tc>
        <w:tc>
          <w:tcPr>
            <w:tcW w:w="660"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8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21 </w:t>
            </w:r>
          </w:p>
        </w:tc>
        <w:tc>
          <w:tcPr>
            <w:tcW w:w="682"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33 </w:t>
            </w:r>
          </w:p>
        </w:tc>
        <w:tc>
          <w:tcPr>
            <w:tcW w:w="537"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96 </w:t>
            </w:r>
          </w:p>
        </w:tc>
        <w:tc>
          <w:tcPr>
            <w:tcW w:w="68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9 </w:t>
            </w:r>
          </w:p>
        </w:tc>
        <w:tc>
          <w:tcPr>
            <w:tcW w:w="766"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 </w:t>
            </w:r>
          </w:p>
        </w:tc>
        <w:tc>
          <w:tcPr>
            <w:tcW w:w="69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single" w:sz="4" w:space="0" w:color="auto"/>
              <w:left w:val="nil"/>
              <w:bottom w:val="nil"/>
              <w:right w:val="single" w:sz="4"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 </w:t>
            </w:r>
          </w:p>
        </w:tc>
        <w:tc>
          <w:tcPr>
            <w:tcW w:w="516" w:type="dxa"/>
            <w:tcBorders>
              <w:top w:val="nil"/>
              <w:left w:val="nil"/>
              <w:bottom w:val="single" w:sz="4" w:space="0" w:color="auto"/>
              <w:right w:val="single" w:sz="4" w:space="0" w:color="auto"/>
            </w:tcBorders>
            <w:shd w:val="clear" w:color="000000" w:fill="92D050"/>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26 </w:t>
            </w:r>
          </w:p>
        </w:tc>
        <w:tc>
          <w:tcPr>
            <w:tcW w:w="616" w:type="dxa"/>
            <w:tcBorders>
              <w:top w:val="nil"/>
              <w:left w:val="nil"/>
              <w:bottom w:val="single" w:sz="4" w:space="0" w:color="auto"/>
              <w:right w:val="single" w:sz="8" w:space="0" w:color="auto"/>
            </w:tcBorders>
            <w:shd w:val="clear" w:color="000000" w:fill="92D050"/>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1.058 </w:t>
            </w:r>
          </w:p>
        </w:tc>
      </w:tr>
      <w:tr w:rsidR="003A3D54" w:rsidRPr="002F6A05" w:rsidTr="00EC5D93">
        <w:trPr>
          <w:trHeight w:val="88"/>
        </w:trPr>
        <w:tc>
          <w:tcPr>
            <w:tcW w:w="40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center"/>
              <w:rPr>
                <w:rFonts w:ascii="Book Antiqua" w:eastAsia="Times New Roman" w:hAnsi="Book Antiqua" w:cs="Calibri"/>
                <w:sz w:val="12"/>
                <w:szCs w:val="12"/>
                <w:lang w:val="en-ID" w:eastAsia="en-ID"/>
              </w:rPr>
            </w:pPr>
            <w:r w:rsidRPr="002F6A05">
              <w:rPr>
                <w:rFonts w:ascii="Book Antiqua" w:eastAsia="Times New Roman" w:hAnsi="Book Antiqua" w:cs="Calibri"/>
                <w:sz w:val="12"/>
                <w:szCs w:val="12"/>
                <w:lang w:val="en-ID" w:eastAsia="en-ID"/>
              </w:rPr>
              <w:t>26</w:t>
            </w:r>
          </w:p>
        </w:tc>
        <w:tc>
          <w:tcPr>
            <w:tcW w:w="1760" w:type="dxa"/>
            <w:tcBorders>
              <w:top w:val="single" w:sz="4" w:space="0" w:color="auto"/>
              <w:left w:val="nil"/>
              <w:bottom w:val="double" w:sz="6" w:space="0" w:color="auto"/>
              <w:right w:val="single" w:sz="4" w:space="0" w:color="auto"/>
            </w:tcBorders>
            <w:shd w:val="clear" w:color="000000" w:fill="F79646"/>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Komunitas Adat Terpencil </w:t>
            </w:r>
          </w:p>
        </w:tc>
        <w:tc>
          <w:tcPr>
            <w:tcW w:w="556"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46"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70"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33"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22"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67"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709"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50 </w:t>
            </w:r>
          </w:p>
        </w:tc>
        <w:tc>
          <w:tcPr>
            <w:tcW w:w="708"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776 </w:t>
            </w:r>
          </w:p>
        </w:tc>
        <w:tc>
          <w:tcPr>
            <w:tcW w:w="770"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2.460 </w:t>
            </w:r>
          </w:p>
        </w:tc>
        <w:tc>
          <w:tcPr>
            <w:tcW w:w="697"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78 </w:t>
            </w:r>
          </w:p>
        </w:tc>
        <w:tc>
          <w:tcPr>
            <w:tcW w:w="660"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w:t>
            </w:r>
          </w:p>
        </w:tc>
        <w:tc>
          <w:tcPr>
            <w:tcW w:w="583"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302 </w:t>
            </w:r>
          </w:p>
        </w:tc>
        <w:tc>
          <w:tcPr>
            <w:tcW w:w="682"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w:t>
            </w:r>
          </w:p>
        </w:tc>
        <w:tc>
          <w:tcPr>
            <w:tcW w:w="537"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w:t>
            </w:r>
            <w:r>
              <w:rPr>
                <w:rFonts w:ascii="Book Antiqua" w:eastAsia="Times New Roman" w:hAnsi="Book Antiqua" w:cs="Calibri"/>
                <w:color w:val="000000"/>
                <w:sz w:val="12"/>
                <w:szCs w:val="12"/>
                <w:lang w:val="en-ID" w:eastAsia="en-ID"/>
              </w:rPr>
              <w:t xml:space="preserve"> </w:t>
            </w:r>
            <w:r w:rsidRPr="002F6A05">
              <w:rPr>
                <w:rFonts w:ascii="Book Antiqua" w:eastAsia="Times New Roman" w:hAnsi="Book Antiqua" w:cs="Calibri"/>
                <w:color w:val="000000"/>
                <w:sz w:val="12"/>
                <w:szCs w:val="12"/>
                <w:lang w:val="en-ID" w:eastAsia="en-ID"/>
              </w:rPr>
              <w:t xml:space="preserve">- </w:t>
            </w:r>
          </w:p>
        </w:tc>
        <w:tc>
          <w:tcPr>
            <w:tcW w:w="766"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93"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83" w:type="dxa"/>
            <w:tcBorders>
              <w:top w:val="single" w:sz="4" w:space="0" w:color="auto"/>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516" w:type="dxa"/>
            <w:tcBorders>
              <w:top w:val="nil"/>
              <w:left w:val="nil"/>
              <w:bottom w:val="double" w:sz="6" w:space="0" w:color="auto"/>
              <w:right w:val="single" w:sz="4" w:space="0" w:color="auto"/>
            </w:tcBorders>
            <w:shd w:val="clear" w:color="000000" w:fill="F79646"/>
            <w:noWrap/>
            <w:vAlign w:val="center"/>
            <w:hideMark/>
          </w:tcPr>
          <w:p w:rsidR="003A3D54" w:rsidRPr="002F6A05" w:rsidRDefault="003A3D54" w:rsidP="00EC5D93">
            <w:pPr>
              <w:spacing w:after="0" w:line="240" w:lineRule="auto"/>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 </w:t>
            </w:r>
          </w:p>
        </w:tc>
        <w:tc>
          <w:tcPr>
            <w:tcW w:w="616" w:type="dxa"/>
            <w:tcBorders>
              <w:top w:val="nil"/>
              <w:left w:val="nil"/>
              <w:bottom w:val="double" w:sz="6" w:space="0" w:color="auto"/>
              <w:right w:val="single" w:sz="8" w:space="0" w:color="auto"/>
            </w:tcBorders>
            <w:shd w:val="clear" w:color="000000" w:fill="F79646"/>
            <w:noWrap/>
            <w:vAlign w:val="center"/>
            <w:hideMark/>
          </w:tcPr>
          <w:p w:rsidR="003A3D54" w:rsidRPr="002F6A05" w:rsidRDefault="003A3D54" w:rsidP="00EC5D93">
            <w:pPr>
              <w:spacing w:after="0" w:line="240" w:lineRule="auto"/>
              <w:jc w:val="right"/>
              <w:rPr>
                <w:rFonts w:ascii="Book Antiqua" w:eastAsia="Times New Roman" w:hAnsi="Book Antiqua" w:cs="Calibri"/>
                <w:color w:val="000000"/>
                <w:sz w:val="12"/>
                <w:szCs w:val="12"/>
                <w:lang w:val="en-ID" w:eastAsia="en-ID"/>
              </w:rPr>
            </w:pPr>
            <w:r w:rsidRPr="002F6A05">
              <w:rPr>
                <w:rFonts w:ascii="Book Antiqua" w:eastAsia="Times New Roman" w:hAnsi="Book Antiqua" w:cs="Calibri"/>
                <w:color w:val="000000"/>
                <w:sz w:val="12"/>
                <w:szCs w:val="12"/>
                <w:lang w:val="en-ID" w:eastAsia="en-ID"/>
              </w:rPr>
              <w:t xml:space="preserve">    3.666 </w:t>
            </w:r>
          </w:p>
        </w:tc>
      </w:tr>
      <w:tr w:rsidR="003A3D54" w:rsidRPr="002F6A05" w:rsidTr="00EC5D93">
        <w:trPr>
          <w:trHeight w:val="210"/>
        </w:trPr>
        <w:tc>
          <w:tcPr>
            <w:tcW w:w="400" w:type="dxa"/>
            <w:tcBorders>
              <w:top w:val="nil"/>
              <w:left w:val="single" w:sz="8" w:space="0" w:color="auto"/>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b/>
                <w:bCs/>
                <w:color w:val="FFFFFF"/>
                <w:sz w:val="12"/>
                <w:szCs w:val="12"/>
                <w:lang w:val="en-ID" w:eastAsia="en-ID"/>
              </w:rPr>
            </w:pPr>
            <w:r w:rsidRPr="002F6A05">
              <w:rPr>
                <w:rFonts w:ascii="Book Antiqua" w:eastAsia="Times New Roman" w:hAnsi="Book Antiqua" w:cs="Calibri"/>
                <w:b/>
                <w:bCs/>
                <w:color w:val="FFFFFF"/>
                <w:sz w:val="12"/>
                <w:szCs w:val="12"/>
                <w:lang w:val="en-ID" w:eastAsia="en-ID"/>
              </w:rPr>
              <w:t> </w:t>
            </w:r>
          </w:p>
        </w:tc>
        <w:tc>
          <w:tcPr>
            <w:tcW w:w="1760"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SUMATERA BARAT </w:t>
            </w:r>
          </w:p>
        </w:tc>
        <w:tc>
          <w:tcPr>
            <w:tcW w:w="556"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31.917 </w:t>
            </w:r>
          </w:p>
        </w:tc>
        <w:tc>
          <w:tcPr>
            <w:tcW w:w="546"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27.090 </w:t>
            </w:r>
          </w:p>
        </w:tc>
        <w:tc>
          <w:tcPr>
            <w:tcW w:w="770"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31.554 </w:t>
            </w:r>
          </w:p>
        </w:tc>
        <w:tc>
          <w:tcPr>
            <w:tcW w:w="633"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24.559 </w:t>
            </w:r>
          </w:p>
        </w:tc>
        <w:tc>
          <w:tcPr>
            <w:tcW w:w="722"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w:t>
            </w:r>
            <w:r>
              <w:rPr>
                <w:rFonts w:ascii="Book Antiqua" w:eastAsia="Times New Roman" w:hAnsi="Book Antiqua" w:cs="Calibri"/>
                <w:color w:val="FFFFFF"/>
                <w:sz w:val="12"/>
                <w:szCs w:val="12"/>
                <w:lang w:val="en-ID" w:eastAsia="en-ID"/>
              </w:rPr>
              <w:t xml:space="preserve"> </w:t>
            </w:r>
            <w:r w:rsidRPr="002F6A05">
              <w:rPr>
                <w:rFonts w:ascii="Book Antiqua" w:eastAsia="Times New Roman" w:hAnsi="Book Antiqua" w:cs="Calibri"/>
                <w:color w:val="FFFFFF"/>
                <w:sz w:val="12"/>
                <w:szCs w:val="12"/>
                <w:lang w:val="en-ID" w:eastAsia="en-ID"/>
              </w:rPr>
              <w:t xml:space="preserve">33.146 </w:t>
            </w:r>
          </w:p>
        </w:tc>
        <w:tc>
          <w:tcPr>
            <w:tcW w:w="567"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2.030 </w:t>
            </w:r>
          </w:p>
        </w:tc>
        <w:tc>
          <w:tcPr>
            <w:tcW w:w="709"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37.875 </w:t>
            </w:r>
          </w:p>
        </w:tc>
        <w:tc>
          <w:tcPr>
            <w:tcW w:w="708"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w:t>
            </w:r>
            <w:r>
              <w:rPr>
                <w:rFonts w:ascii="Book Antiqua" w:eastAsia="Times New Roman" w:hAnsi="Book Antiqua" w:cs="Calibri"/>
                <w:color w:val="FFFFFF"/>
                <w:sz w:val="12"/>
                <w:szCs w:val="12"/>
                <w:lang w:val="en-ID" w:eastAsia="en-ID"/>
              </w:rPr>
              <w:t xml:space="preserve"> </w:t>
            </w:r>
            <w:r w:rsidRPr="002F6A05">
              <w:rPr>
                <w:rFonts w:ascii="Book Antiqua" w:eastAsia="Times New Roman" w:hAnsi="Book Antiqua" w:cs="Calibri"/>
                <w:color w:val="FFFFFF"/>
                <w:sz w:val="12"/>
                <w:szCs w:val="12"/>
                <w:lang w:val="en-ID" w:eastAsia="en-ID"/>
              </w:rPr>
              <w:t xml:space="preserve">28.106 </w:t>
            </w:r>
          </w:p>
        </w:tc>
        <w:tc>
          <w:tcPr>
            <w:tcW w:w="770"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16.569 </w:t>
            </w:r>
          </w:p>
        </w:tc>
        <w:tc>
          <w:tcPr>
            <w:tcW w:w="697"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w:t>
            </w:r>
            <w:r>
              <w:rPr>
                <w:rFonts w:ascii="Book Antiqua" w:eastAsia="Times New Roman" w:hAnsi="Book Antiqua" w:cs="Calibri"/>
                <w:color w:val="FFFFFF"/>
                <w:sz w:val="12"/>
                <w:szCs w:val="12"/>
                <w:lang w:val="en-ID" w:eastAsia="en-ID"/>
              </w:rPr>
              <w:t xml:space="preserve"> </w:t>
            </w:r>
            <w:r w:rsidRPr="002F6A05">
              <w:rPr>
                <w:rFonts w:ascii="Book Antiqua" w:eastAsia="Times New Roman" w:hAnsi="Book Antiqua" w:cs="Calibri"/>
                <w:color w:val="FFFFFF"/>
                <w:sz w:val="12"/>
                <w:szCs w:val="12"/>
                <w:lang w:val="en-ID" w:eastAsia="en-ID"/>
              </w:rPr>
              <w:t xml:space="preserve">10.714 </w:t>
            </w:r>
          </w:p>
        </w:tc>
        <w:tc>
          <w:tcPr>
            <w:tcW w:w="660"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w:t>
            </w:r>
            <w:r>
              <w:rPr>
                <w:rFonts w:ascii="Book Antiqua" w:eastAsia="Times New Roman" w:hAnsi="Book Antiqua" w:cs="Calibri"/>
                <w:color w:val="FFFFFF"/>
                <w:sz w:val="12"/>
                <w:szCs w:val="12"/>
                <w:lang w:val="en-ID" w:eastAsia="en-ID"/>
              </w:rPr>
              <w:t xml:space="preserve"> </w:t>
            </w:r>
            <w:r w:rsidRPr="002F6A05">
              <w:rPr>
                <w:rFonts w:ascii="Book Antiqua" w:eastAsia="Times New Roman" w:hAnsi="Book Antiqua" w:cs="Calibri"/>
                <w:color w:val="FFFFFF"/>
                <w:sz w:val="12"/>
                <w:szCs w:val="12"/>
                <w:lang w:val="en-ID" w:eastAsia="en-ID"/>
              </w:rPr>
              <w:t xml:space="preserve">13.750 </w:t>
            </w:r>
          </w:p>
        </w:tc>
        <w:tc>
          <w:tcPr>
            <w:tcW w:w="583"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28.060 </w:t>
            </w:r>
          </w:p>
        </w:tc>
        <w:tc>
          <w:tcPr>
            <w:tcW w:w="682"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36.867 </w:t>
            </w:r>
          </w:p>
        </w:tc>
        <w:tc>
          <w:tcPr>
            <w:tcW w:w="537"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4.279 </w:t>
            </w:r>
          </w:p>
        </w:tc>
        <w:tc>
          <w:tcPr>
            <w:tcW w:w="683"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2.808 </w:t>
            </w:r>
          </w:p>
        </w:tc>
        <w:tc>
          <w:tcPr>
            <w:tcW w:w="766"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w:t>
            </w:r>
            <w:r>
              <w:rPr>
                <w:rFonts w:ascii="Book Antiqua" w:eastAsia="Times New Roman" w:hAnsi="Book Antiqua" w:cs="Calibri"/>
                <w:color w:val="FFFFFF"/>
                <w:sz w:val="12"/>
                <w:szCs w:val="12"/>
                <w:lang w:val="en-ID" w:eastAsia="en-ID"/>
              </w:rPr>
              <w:t xml:space="preserve"> </w:t>
            </w:r>
            <w:r w:rsidRPr="002F6A05">
              <w:rPr>
                <w:rFonts w:ascii="Book Antiqua" w:eastAsia="Times New Roman" w:hAnsi="Book Antiqua" w:cs="Calibri"/>
                <w:color w:val="FFFFFF"/>
                <w:sz w:val="12"/>
                <w:szCs w:val="12"/>
                <w:lang w:val="en-ID" w:eastAsia="en-ID"/>
              </w:rPr>
              <w:t xml:space="preserve">3.013 </w:t>
            </w:r>
          </w:p>
        </w:tc>
        <w:tc>
          <w:tcPr>
            <w:tcW w:w="693"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11.212 </w:t>
            </w:r>
          </w:p>
        </w:tc>
        <w:tc>
          <w:tcPr>
            <w:tcW w:w="683"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w:t>
            </w:r>
            <w:r>
              <w:rPr>
                <w:rFonts w:ascii="Book Antiqua" w:eastAsia="Times New Roman" w:hAnsi="Book Antiqua" w:cs="Calibri"/>
                <w:color w:val="FFFFFF"/>
                <w:sz w:val="12"/>
                <w:szCs w:val="12"/>
                <w:lang w:val="en-ID" w:eastAsia="en-ID"/>
              </w:rPr>
              <w:t xml:space="preserve"> </w:t>
            </w:r>
            <w:r w:rsidRPr="002F6A05">
              <w:rPr>
                <w:rFonts w:ascii="Book Antiqua" w:eastAsia="Times New Roman" w:hAnsi="Book Antiqua" w:cs="Calibri"/>
                <w:color w:val="FFFFFF"/>
                <w:sz w:val="12"/>
                <w:szCs w:val="12"/>
                <w:lang w:val="en-ID" w:eastAsia="en-ID"/>
              </w:rPr>
              <w:t xml:space="preserve">7.191 </w:t>
            </w:r>
          </w:p>
        </w:tc>
        <w:tc>
          <w:tcPr>
            <w:tcW w:w="516" w:type="dxa"/>
            <w:tcBorders>
              <w:top w:val="nil"/>
              <w:left w:val="nil"/>
              <w:bottom w:val="single" w:sz="8" w:space="0" w:color="auto"/>
              <w:right w:val="single" w:sz="4"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 5.240 </w:t>
            </w:r>
          </w:p>
        </w:tc>
        <w:tc>
          <w:tcPr>
            <w:tcW w:w="616" w:type="dxa"/>
            <w:tcBorders>
              <w:top w:val="nil"/>
              <w:left w:val="nil"/>
              <w:bottom w:val="single" w:sz="8" w:space="0" w:color="auto"/>
              <w:right w:val="single" w:sz="8" w:space="0" w:color="auto"/>
            </w:tcBorders>
            <w:shd w:val="clear" w:color="000000" w:fill="00B050"/>
            <w:noWrap/>
            <w:vAlign w:val="center"/>
            <w:hideMark/>
          </w:tcPr>
          <w:p w:rsidR="003A3D54" w:rsidRPr="002F6A05" w:rsidRDefault="003A3D54" w:rsidP="00EC5D93">
            <w:pPr>
              <w:spacing w:after="0" w:line="240" w:lineRule="auto"/>
              <w:rPr>
                <w:rFonts w:ascii="Book Antiqua" w:eastAsia="Times New Roman" w:hAnsi="Book Antiqua" w:cs="Calibri"/>
                <w:color w:val="FFFFFF"/>
                <w:sz w:val="12"/>
                <w:szCs w:val="12"/>
                <w:lang w:val="en-ID" w:eastAsia="en-ID"/>
              </w:rPr>
            </w:pPr>
            <w:r w:rsidRPr="002F6A05">
              <w:rPr>
                <w:rFonts w:ascii="Book Antiqua" w:eastAsia="Times New Roman" w:hAnsi="Book Antiqua" w:cs="Calibri"/>
                <w:color w:val="FFFFFF"/>
                <w:sz w:val="12"/>
                <w:szCs w:val="12"/>
                <w:lang w:val="en-ID" w:eastAsia="en-ID"/>
              </w:rPr>
              <w:t xml:space="preserve">385.980 </w:t>
            </w:r>
          </w:p>
        </w:tc>
      </w:tr>
    </w:tbl>
    <w:p w:rsidR="003A3D54" w:rsidRDefault="003A3D54" w:rsidP="003A3D54">
      <w:pPr>
        <w:pStyle w:val="NormalWeb"/>
        <w:shd w:val="clear" w:color="auto" w:fill="FFFFFF"/>
        <w:spacing w:before="0" w:beforeAutospacing="0" w:after="0" w:afterAutospacing="0"/>
        <w:ind w:left="1440" w:hanging="1440"/>
        <w:jc w:val="both"/>
        <w:textAlignment w:val="baseline"/>
        <w:rPr>
          <w:rFonts w:ascii="Book Antiqua" w:hAnsi="Book Antiqua" w:cs="Arial"/>
          <w:color w:val="000000"/>
        </w:rPr>
      </w:pPr>
    </w:p>
    <w:tbl>
      <w:tblPr>
        <w:tblW w:w="4680" w:type="dxa"/>
        <w:tblInd w:w="-1235" w:type="dxa"/>
        <w:tblLook w:val="04A0" w:firstRow="1" w:lastRow="0" w:firstColumn="1" w:lastColumn="0" w:noHBand="0" w:noVBand="1"/>
      </w:tblPr>
      <w:tblGrid>
        <w:gridCol w:w="4060"/>
        <w:gridCol w:w="620"/>
      </w:tblGrid>
      <w:tr w:rsidR="003A3D54" w:rsidRPr="00D905B6" w:rsidTr="00EC5D93">
        <w:trPr>
          <w:trHeight w:val="210"/>
        </w:trPr>
        <w:tc>
          <w:tcPr>
            <w:tcW w:w="4060" w:type="dxa"/>
            <w:tcBorders>
              <w:top w:val="nil"/>
              <w:left w:val="nil"/>
              <w:bottom w:val="nil"/>
              <w:right w:val="nil"/>
            </w:tcBorders>
            <w:shd w:val="clear" w:color="000000" w:fill="FABF8F"/>
            <w:noWrap/>
            <w:vAlign w:val="center"/>
            <w:hideMark/>
          </w:tcPr>
          <w:p w:rsidR="003A3D54" w:rsidRPr="00D905B6" w:rsidRDefault="003A3D54" w:rsidP="00EC5D93">
            <w:pPr>
              <w:spacing w:after="0" w:line="240" w:lineRule="auto"/>
              <w:rPr>
                <w:rFonts w:ascii="Book Antiqua" w:eastAsia="Times New Roman" w:hAnsi="Book Antiqua" w:cs="Calibri"/>
                <w:color w:val="000000"/>
                <w:sz w:val="12"/>
                <w:szCs w:val="12"/>
                <w:lang w:val="en-ID" w:eastAsia="en-ID"/>
              </w:rPr>
            </w:pPr>
            <w:r w:rsidRPr="00D905B6">
              <w:rPr>
                <w:rFonts w:ascii="Book Antiqua" w:eastAsia="Times New Roman" w:hAnsi="Book Antiqua" w:cs="Calibri"/>
                <w:color w:val="000000"/>
                <w:sz w:val="12"/>
                <w:szCs w:val="12"/>
                <w:lang w:val="en-ID" w:eastAsia="en-ID"/>
              </w:rPr>
              <w:t xml:space="preserve">Sumber : Dinas Sosial Provinsi Sumatera Barat </w:t>
            </w:r>
          </w:p>
        </w:tc>
        <w:tc>
          <w:tcPr>
            <w:tcW w:w="620" w:type="dxa"/>
            <w:tcBorders>
              <w:top w:val="nil"/>
              <w:left w:val="nil"/>
              <w:bottom w:val="nil"/>
              <w:right w:val="nil"/>
            </w:tcBorders>
            <w:shd w:val="clear" w:color="auto" w:fill="auto"/>
            <w:noWrap/>
            <w:vAlign w:val="bottom"/>
            <w:hideMark/>
          </w:tcPr>
          <w:p w:rsidR="003A3D54" w:rsidRPr="00D905B6" w:rsidRDefault="003A3D54" w:rsidP="00EC5D93">
            <w:pPr>
              <w:spacing w:after="0" w:line="240" w:lineRule="auto"/>
              <w:rPr>
                <w:rFonts w:ascii="Book Antiqua" w:eastAsia="Times New Roman" w:hAnsi="Book Antiqua" w:cs="Calibri"/>
                <w:color w:val="000000"/>
                <w:sz w:val="12"/>
                <w:szCs w:val="12"/>
                <w:lang w:val="en-ID" w:eastAsia="en-ID"/>
              </w:rPr>
            </w:pPr>
          </w:p>
        </w:tc>
      </w:tr>
    </w:tbl>
    <w:p w:rsidR="003A3D54" w:rsidRDefault="003A3D54" w:rsidP="003A3D54">
      <w:pPr>
        <w:pStyle w:val="NormalWeb"/>
        <w:shd w:val="clear" w:color="auto" w:fill="FFFFFF"/>
        <w:spacing w:before="0" w:beforeAutospacing="0" w:after="0" w:afterAutospacing="0"/>
        <w:jc w:val="both"/>
        <w:textAlignment w:val="baseline"/>
        <w:rPr>
          <w:rFonts w:ascii="Book Antiqua" w:hAnsi="Book Antiqua" w:cs="Arial"/>
          <w:color w:val="000000"/>
        </w:rPr>
      </w:pPr>
    </w:p>
    <w:p w:rsidR="003A3D54" w:rsidRDefault="003A3D54" w:rsidP="003A3D54">
      <w:pPr>
        <w:spacing w:after="0" w:line="240" w:lineRule="auto"/>
        <w:ind w:left="-1134"/>
        <w:jc w:val="both"/>
        <w:rPr>
          <w:rFonts w:ascii="Book Antiqua" w:hAnsi="Book Antiqua" w:cs="Trebuchet MS"/>
          <w:sz w:val="20"/>
          <w:szCs w:val="20"/>
        </w:rPr>
      </w:pPr>
      <w:r w:rsidRPr="00F41D07">
        <w:rPr>
          <w:rFonts w:ascii="Book Antiqua" w:hAnsi="Book Antiqua" w:cs="Trebuchet MS"/>
          <w:sz w:val="20"/>
          <w:szCs w:val="20"/>
        </w:rPr>
        <w:t xml:space="preserve">Tabel </w:t>
      </w:r>
      <w:r>
        <w:rPr>
          <w:rFonts w:ascii="Book Antiqua" w:hAnsi="Book Antiqua" w:cs="Trebuchet MS"/>
          <w:sz w:val="20"/>
          <w:szCs w:val="20"/>
        </w:rPr>
        <w:t>42</w:t>
      </w:r>
      <w:r w:rsidRPr="00F41D07">
        <w:rPr>
          <w:rFonts w:ascii="Book Antiqua" w:hAnsi="Book Antiqua" w:cs="Trebuchet MS"/>
          <w:sz w:val="20"/>
          <w:szCs w:val="20"/>
        </w:rPr>
        <w:t xml:space="preserve">. </w:t>
      </w:r>
      <w:r>
        <w:rPr>
          <w:rFonts w:ascii="Book Antiqua" w:hAnsi="Book Antiqua" w:cs="Trebuchet MS"/>
          <w:sz w:val="20"/>
          <w:szCs w:val="20"/>
        </w:rPr>
        <w:t xml:space="preserve">Jumlah Penyandang Masalah Kesejahteraan </w:t>
      </w:r>
      <w:r w:rsidR="007426E4">
        <w:rPr>
          <w:rFonts w:ascii="Book Antiqua" w:hAnsi="Book Antiqua" w:cs="Trebuchet MS"/>
          <w:sz w:val="20"/>
          <w:szCs w:val="20"/>
        </w:rPr>
        <w:t xml:space="preserve">Sosial </w:t>
      </w:r>
      <w:r>
        <w:rPr>
          <w:rFonts w:ascii="Book Antiqua" w:hAnsi="Book Antiqua" w:cs="Trebuchet MS"/>
          <w:sz w:val="20"/>
          <w:szCs w:val="20"/>
        </w:rPr>
        <w:t>(PMKS) Provinsi Sumatera Barat Per 31 Desember 2017</w:t>
      </w:r>
    </w:p>
    <w:p w:rsidR="003A3D54" w:rsidRDefault="003A3D54" w:rsidP="003A3D54">
      <w:pPr>
        <w:spacing w:after="0" w:line="240" w:lineRule="auto"/>
        <w:jc w:val="both"/>
        <w:rPr>
          <w:rFonts w:ascii="Book Antiqua" w:hAnsi="Book Antiqua" w:cs="Trebuchet MS"/>
          <w:sz w:val="20"/>
          <w:szCs w:val="20"/>
        </w:rPr>
      </w:pPr>
    </w:p>
    <w:p w:rsidR="003A3D54" w:rsidRPr="00F41D07" w:rsidRDefault="003A3D54" w:rsidP="003A3D54">
      <w:pPr>
        <w:spacing w:after="0" w:line="240" w:lineRule="auto"/>
        <w:jc w:val="both"/>
        <w:rPr>
          <w:rFonts w:ascii="Book Antiqua" w:hAnsi="Book Antiqua" w:cs="Trebuchet MS"/>
          <w:sz w:val="20"/>
          <w:szCs w:val="20"/>
        </w:rPr>
      </w:pPr>
    </w:p>
    <w:p w:rsidR="003A3D54" w:rsidRDefault="003A3D54" w:rsidP="003A3D54">
      <w:pPr>
        <w:pStyle w:val="NormalWeb"/>
        <w:shd w:val="clear" w:color="auto" w:fill="FFFFFF"/>
        <w:spacing w:before="0" w:beforeAutospacing="0" w:after="0" w:afterAutospacing="0" w:line="360" w:lineRule="auto"/>
        <w:ind w:left="1440" w:hanging="1440"/>
        <w:jc w:val="both"/>
        <w:textAlignment w:val="baseline"/>
        <w:rPr>
          <w:rFonts w:ascii="Book Antiqua" w:hAnsi="Book Antiqua" w:cs="Arial"/>
          <w:color w:val="000000"/>
        </w:rPr>
        <w:sectPr w:rsidR="003A3D54" w:rsidSect="00BF25CA">
          <w:pgSz w:w="16840" w:h="11907" w:orient="landscape" w:code="9"/>
          <w:pgMar w:top="1701" w:right="1985" w:bottom="1701" w:left="1985" w:header="1304" w:footer="1021" w:gutter="0"/>
          <w:cols w:space="708"/>
          <w:docGrid w:linePitch="360"/>
        </w:sectPr>
      </w:pPr>
    </w:p>
    <w:p w:rsidR="003A3D54" w:rsidRPr="002F6A05" w:rsidRDefault="003A3D54" w:rsidP="003A3D54">
      <w:pPr>
        <w:pStyle w:val="NormalWeb"/>
        <w:numPr>
          <w:ilvl w:val="0"/>
          <w:numId w:val="48"/>
        </w:numPr>
        <w:shd w:val="clear" w:color="auto" w:fill="FFFFFF"/>
        <w:spacing w:before="0" w:beforeAutospacing="0" w:after="0" w:afterAutospacing="0" w:line="360" w:lineRule="auto"/>
        <w:ind w:left="1701" w:hanging="425"/>
        <w:jc w:val="both"/>
        <w:textAlignment w:val="baseline"/>
        <w:rPr>
          <w:rFonts w:ascii="Book Antiqua" w:hAnsi="Book Antiqua" w:cs="Arial"/>
          <w:b/>
          <w:color w:val="000000"/>
        </w:rPr>
      </w:pPr>
      <w:r w:rsidRPr="002F6A05">
        <w:rPr>
          <w:rFonts w:ascii="Book Antiqua" w:hAnsi="Book Antiqua" w:cs="Arial"/>
          <w:b/>
          <w:i/>
          <w:color w:val="000000"/>
        </w:rPr>
        <w:lastRenderedPageBreak/>
        <w:t>Proporsi Penduduk Penyandang Cacat</w:t>
      </w:r>
    </w:p>
    <w:p w:rsidR="003A3D54" w:rsidRDefault="003A3D54"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 xml:space="preserve">Indikator </w:t>
      </w:r>
      <w:r w:rsidRPr="00825F1E">
        <w:rPr>
          <w:rFonts w:ascii="Book Antiqua" w:hAnsi="Book Antiqua" w:cs="Arial"/>
          <w:color w:val="000000"/>
        </w:rPr>
        <w:t xml:space="preserve">ini menguraikan jumlah dan proporsi penyandang cacat dirinci menurut jenis kelamin dan kelompok umur. Jumlah penduduk penyandang cacat Provinsi Sumatera Barat </w:t>
      </w:r>
      <w:r>
        <w:rPr>
          <w:rFonts w:ascii="Book Antiqua" w:hAnsi="Book Antiqua" w:cs="Arial"/>
          <w:color w:val="000000"/>
        </w:rPr>
        <w:t xml:space="preserve">per 31 Desember 2017 </w:t>
      </w:r>
      <w:r w:rsidRPr="00825F1E">
        <w:rPr>
          <w:rFonts w:ascii="Book Antiqua" w:hAnsi="Book Antiqua" w:cs="Arial"/>
          <w:color w:val="000000"/>
        </w:rPr>
        <w:t xml:space="preserve">dapat dilihat pada Tabel </w:t>
      </w:r>
      <w:r>
        <w:rPr>
          <w:rFonts w:ascii="Book Antiqua" w:hAnsi="Book Antiqua" w:cs="Arial"/>
          <w:color w:val="000000"/>
        </w:rPr>
        <w:t>43</w:t>
      </w:r>
      <w:r w:rsidRPr="00825F1E">
        <w:rPr>
          <w:rFonts w:ascii="Book Antiqua" w:hAnsi="Book Antiqua" w:cs="Arial"/>
          <w:color w:val="000000"/>
        </w:rPr>
        <w:t>, yang menunjukan bahwa dari seluruh penduduk penyandang cacat di Provinsi Sumatera Barat, penduduk penyandang cacat mental/jiwa adalah yang terbanyak yaitu sebesar 1.</w:t>
      </w:r>
      <w:r>
        <w:rPr>
          <w:rFonts w:ascii="Book Antiqua" w:hAnsi="Book Antiqua" w:cs="Arial"/>
          <w:color w:val="000000"/>
        </w:rPr>
        <w:t>354</w:t>
      </w:r>
      <w:r w:rsidRPr="00825F1E">
        <w:rPr>
          <w:rFonts w:ascii="Book Antiqua" w:hAnsi="Book Antiqua" w:cs="Arial"/>
          <w:color w:val="000000"/>
        </w:rPr>
        <w:t xml:space="preserve"> jiwa (2</w:t>
      </w:r>
      <w:r>
        <w:rPr>
          <w:rFonts w:ascii="Book Antiqua" w:hAnsi="Book Antiqua" w:cs="Arial"/>
          <w:color w:val="000000"/>
        </w:rPr>
        <w:t>7,05</w:t>
      </w:r>
      <w:r w:rsidRPr="00825F1E">
        <w:rPr>
          <w:rFonts w:ascii="Book Antiqua" w:hAnsi="Book Antiqua" w:cs="Arial"/>
          <w:color w:val="000000"/>
        </w:rPr>
        <w:t xml:space="preserve"> persen), diikuti oleh penyandang cacat fisik sebanyak 1.1</w:t>
      </w:r>
      <w:r>
        <w:rPr>
          <w:rFonts w:ascii="Book Antiqua" w:hAnsi="Book Antiqua" w:cs="Arial"/>
          <w:color w:val="000000"/>
        </w:rPr>
        <w:t>78</w:t>
      </w:r>
      <w:r w:rsidRPr="00825F1E">
        <w:rPr>
          <w:rFonts w:ascii="Book Antiqua" w:hAnsi="Book Antiqua" w:cs="Arial"/>
          <w:color w:val="000000"/>
        </w:rPr>
        <w:t xml:space="preserve"> jiwa (2</w:t>
      </w:r>
      <w:r>
        <w:rPr>
          <w:rFonts w:ascii="Book Antiqua" w:hAnsi="Book Antiqua" w:cs="Arial"/>
          <w:color w:val="000000"/>
        </w:rPr>
        <w:t>3,53</w:t>
      </w:r>
      <w:r w:rsidRPr="00825F1E">
        <w:rPr>
          <w:rFonts w:ascii="Book Antiqua" w:hAnsi="Book Antiqua" w:cs="Arial"/>
          <w:color w:val="000000"/>
        </w:rPr>
        <w:t xml:space="preserve"> persen), sedangkan yang terkecil adalah penyandang cacat lainnya yaitu sebesar 4</w:t>
      </w:r>
      <w:r>
        <w:rPr>
          <w:rFonts w:ascii="Book Antiqua" w:hAnsi="Book Antiqua" w:cs="Arial"/>
          <w:color w:val="000000"/>
        </w:rPr>
        <w:t>23</w:t>
      </w:r>
      <w:r w:rsidRPr="00825F1E">
        <w:rPr>
          <w:rFonts w:ascii="Book Antiqua" w:hAnsi="Book Antiqua" w:cs="Arial"/>
          <w:color w:val="000000"/>
        </w:rPr>
        <w:t xml:space="preserve"> jiwa (8,</w:t>
      </w:r>
      <w:r>
        <w:rPr>
          <w:rFonts w:ascii="Book Antiqua" w:hAnsi="Book Antiqua" w:cs="Arial"/>
          <w:color w:val="000000"/>
        </w:rPr>
        <w:t>45</w:t>
      </w:r>
      <w:r w:rsidRPr="00825F1E">
        <w:rPr>
          <w:rFonts w:ascii="Book Antiqua" w:hAnsi="Book Antiqua" w:cs="Arial"/>
          <w:color w:val="000000"/>
        </w:rPr>
        <w:t xml:space="preserve"> persen).</w:t>
      </w:r>
    </w:p>
    <w:p w:rsidR="003A3D54" w:rsidRDefault="003A3D54" w:rsidP="003A3D54">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43.</w:t>
      </w:r>
    </w:p>
    <w:p w:rsidR="003A3D54" w:rsidRDefault="003A3D54" w:rsidP="003A3D54">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Jumlah Penduduk Penyandang Cacat Menurut Jenis Kelamin</w:t>
      </w:r>
    </w:p>
    <w:p w:rsidR="003A3D54" w:rsidRDefault="003A3D54" w:rsidP="003A3D54">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Per 31 Desember 2017</w:t>
      </w:r>
    </w:p>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p>
    <w:tbl>
      <w:tblPr>
        <w:tblW w:w="6818" w:type="dxa"/>
        <w:tblInd w:w="1691" w:type="dxa"/>
        <w:tblLook w:val="04A0" w:firstRow="1" w:lastRow="0" w:firstColumn="1" w:lastColumn="0" w:noHBand="0" w:noVBand="1"/>
      </w:tblPr>
      <w:tblGrid>
        <w:gridCol w:w="567"/>
        <w:gridCol w:w="2001"/>
        <w:gridCol w:w="750"/>
        <w:gridCol w:w="660"/>
        <w:gridCol w:w="750"/>
        <w:gridCol w:w="660"/>
        <w:gridCol w:w="750"/>
        <w:gridCol w:w="680"/>
      </w:tblGrid>
      <w:tr w:rsidR="003A3D54" w:rsidRPr="00825F1E" w:rsidTr="00EC5D93">
        <w:trPr>
          <w:trHeight w:val="255"/>
        </w:trPr>
        <w:tc>
          <w:tcPr>
            <w:tcW w:w="567" w:type="dxa"/>
            <w:vMerge w:val="restart"/>
            <w:tcBorders>
              <w:top w:val="single" w:sz="8" w:space="0" w:color="auto"/>
              <w:left w:val="single" w:sz="8" w:space="0" w:color="auto"/>
              <w:bottom w:val="single" w:sz="4" w:space="0" w:color="000000"/>
              <w:right w:val="single" w:sz="4" w:space="0" w:color="auto"/>
            </w:tcBorders>
            <w:shd w:val="clear" w:color="FFFFFF" w:fill="E26B0A"/>
            <w:noWrap/>
            <w:vAlign w:val="center"/>
            <w:hideMark/>
          </w:tcPr>
          <w:p w:rsidR="003A3D54" w:rsidRPr="00825F1E"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N</w:t>
            </w:r>
            <w:r>
              <w:rPr>
                <w:rFonts w:ascii="Book Antiqua" w:eastAsia="Times New Roman" w:hAnsi="Book Antiqua" w:cs="Calibri"/>
                <w:b/>
                <w:bCs/>
                <w:color w:val="FFFFFF"/>
                <w:sz w:val="16"/>
                <w:szCs w:val="16"/>
                <w:lang w:val="en-ID" w:eastAsia="en-ID"/>
              </w:rPr>
              <w:t>o</w:t>
            </w:r>
          </w:p>
        </w:tc>
        <w:tc>
          <w:tcPr>
            <w:tcW w:w="2001" w:type="dxa"/>
            <w:vMerge w:val="restart"/>
            <w:tcBorders>
              <w:top w:val="single" w:sz="8" w:space="0" w:color="auto"/>
              <w:left w:val="single" w:sz="4" w:space="0" w:color="auto"/>
              <w:bottom w:val="single" w:sz="4" w:space="0" w:color="000000"/>
              <w:right w:val="single" w:sz="4" w:space="0" w:color="auto"/>
            </w:tcBorders>
            <w:shd w:val="clear" w:color="FFFFFF" w:fill="E26B0A"/>
            <w:noWrap/>
            <w:vAlign w:val="center"/>
            <w:hideMark/>
          </w:tcPr>
          <w:p w:rsidR="003A3D54" w:rsidRPr="00825F1E"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J</w:t>
            </w:r>
            <w:r>
              <w:rPr>
                <w:rFonts w:ascii="Book Antiqua" w:eastAsia="Times New Roman" w:hAnsi="Book Antiqua" w:cs="Calibri"/>
                <w:b/>
                <w:bCs/>
                <w:color w:val="FFFFFF"/>
                <w:sz w:val="16"/>
                <w:szCs w:val="16"/>
                <w:lang w:val="en-ID" w:eastAsia="en-ID"/>
              </w:rPr>
              <w:t>enis Kecacatan</w:t>
            </w:r>
          </w:p>
        </w:tc>
        <w:tc>
          <w:tcPr>
            <w:tcW w:w="2820" w:type="dxa"/>
            <w:gridSpan w:val="4"/>
            <w:tcBorders>
              <w:top w:val="single" w:sz="8" w:space="0" w:color="auto"/>
              <w:left w:val="nil"/>
              <w:bottom w:val="single" w:sz="4" w:space="0" w:color="auto"/>
              <w:right w:val="single" w:sz="4" w:space="0" w:color="auto"/>
            </w:tcBorders>
            <w:shd w:val="clear" w:color="000000" w:fill="E26B0A"/>
            <w:noWrap/>
            <w:vAlign w:val="center"/>
            <w:hideMark/>
          </w:tcPr>
          <w:p w:rsidR="003A3D54" w:rsidRPr="00825F1E" w:rsidRDefault="003A3D54" w:rsidP="00EC5D93">
            <w:pPr>
              <w:spacing w:after="0" w:line="240" w:lineRule="auto"/>
              <w:jc w:val="center"/>
              <w:rPr>
                <w:rFonts w:ascii="Book Antiqua" w:eastAsia="Times New Roman" w:hAnsi="Book Antiqua" w:cs="Calibri"/>
                <w:b/>
                <w:bCs/>
                <w:color w:val="FFFFFF"/>
                <w:sz w:val="16"/>
                <w:szCs w:val="16"/>
                <w:lang w:val="en-ID" w:eastAsia="en-ID"/>
              </w:rPr>
            </w:pPr>
            <w:r>
              <w:rPr>
                <w:rFonts w:ascii="Book Antiqua" w:eastAsia="Times New Roman" w:hAnsi="Book Antiqua" w:cs="Calibri"/>
                <w:b/>
                <w:bCs/>
                <w:color w:val="FFFFFF"/>
                <w:sz w:val="16"/>
                <w:szCs w:val="16"/>
                <w:lang w:val="en-ID" w:eastAsia="en-ID"/>
              </w:rPr>
              <w:t>Jenis Kelamin (Jiwa)</w:t>
            </w:r>
          </w:p>
        </w:tc>
        <w:tc>
          <w:tcPr>
            <w:tcW w:w="1430" w:type="dxa"/>
            <w:gridSpan w:val="2"/>
            <w:vMerge w:val="restart"/>
            <w:tcBorders>
              <w:top w:val="single" w:sz="8" w:space="0" w:color="auto"/>
              <w:left w:val="single" w:sz="4" w:space="0" w:color="auto"/>
              <w:bottom w:val="single" w:sz="4" w:space="0" w:color="000000"/>
              <w:right w:val="single" w:sz="8" w:space="0" w:color="000000"/>
            </w:tcBorders>
            <w:shd w:val="clear" w:color="000000" w:fill="E26B0A"/>
            <w:vAlign w:val="center"/>
            <w:hideMark/>
          </w:tcPr>
          <w:p w:rsidR="003A3D54" w:rsidRPr="00825F1E"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T</w:t>
            </w:r>
            <w:r>
              <w:rPr>
                <w:rFonts w:ascii="Book Antiqua" w:eastAsia="Times New Roman" w:hAnsi="Book Antiqua" w:cs="Calibri"/>
                <w:b/>
                <w:bCs/>
                <w:color w:val="FFFFFF"/>
                <w:sz w:val="16"/>
                <w:szCs w:val="16"/>
                <w:lang w:val="en-ID" w:eastAsia="en-ID"/>
              </w:rPr>
              <w:t>otal (Jiwa)</w:t>
            </w:r>
          </w:p>
        </w:tc>
      </w:tr>
      <w:tr w:rsidR="003A3D54" w:rsidRPr="00825F1E" w:rsidTr="00EC5D93">
        <w:trPr>
          <w:trHeight w:val="255"/>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3A3D54" w:rsidRPr="00825F1E" w:rsidRDefault="003A3D54" w:rsidP="00EC5D93">
            <w:pPr>
              <w:spacing w:after="0" w:line="240" w:lineRule="auto"/>
              <w:rPr>
                <w:rFonts w:ascii="Book Antiqua" w:eastAsia="Times New Roman" w:hAnsi="Book Antiqua" w:cs="Calibri"/>
                <w:b/>
                <w:bCs/>
                <w:color w:val="FFFFFF"/>
                <w:sz w:val="16"/>
                <w:szCs w:val="16"/>
                <w:lang w:val="en-ID" w:eastAsia="en-ID"/>
              </w:rPr>
            </w:pPr>
          </w:p>
        </w:tc>
        <w:tc>
          <w:tcPr>
            <w:tcW w:w="2001" w:type="dxa"/>
            <w:vMerge/>
            <w:tcBorders>
              <w:top w:val="single" w:sz="8" w:space="0" w:color="auto"/>
              <w:left w:val="single" w:sz="4" w:space="0" w:color="auto"/>
              <w:bottom w:val="single" w:sz="4" w:space="0" w:color="000000"/>
              <w:right w:val="single" w:sz="4" w:space="0" w:color="auto"/>
            </w:tcBorders>
            <w:vAlign w:val="center"/>
            <w:hideMark/>
          </w:tcPr>
          <w:p w:rsidR="003A3D54" w:rsidRPr="00825F1E" w:rsidRDefault="003A3D54" w:rsidP="00EC5D93">
            <w:pPr>
              <w:spacing w:after="0" w:line="240" w:lineRule="auto"/>
              <w:rPr>
                <w:rFonts w:ascii="Book Antiqua" w:eastAsia="Times New Roman" w:hAnsi="Book Antiqua" w:cs="Calibri"/>
                <w:b/>
                <w:bCs/>
                <w:color w:val="FFFFFF"/>
                <w:sz w:val="16"/>
                <w:szCs w:val="16"/>
                <w:lang w:val="en-ID" w:eastAsia="en-ID"/>
              </w:rPr>
            </w:pPr>
          </w:p>
        </w:tc>
        <w:tc>
          <w:tcPr>
            <w:tcW w:w="1410" w:type="dxa"/>
            <w:gridSpan w:val="2"/>
            <w:tcBorders>
              <w:top w:val="single" w:sz="4" w:space="0" w:color="auto"/>
              <w:left w:val="nil"/>
              <w:bottom w:val="single" w:sz="4" w:space="0" w:color="auto"/>
              <w:right w:val="single" w:sz="4" w:space="0" w:color="000000"/>
            </w:tcBorders>
            <w:shd w:val="clear" w:color="000000" w:fill="E26B0A"/>
            <w:vAlign w:val="center"/>
            <w:hideMark/>
          </w:tcPr>
          <w:p w:rsidR="003A3D54" w:rsidRPr="00825F1E"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L</w:t>
            </w:r>
            <w:r>
              <w:rPr>
                <w:rFonts w:ascii="Book Antiqua" w:eastAsia="Times New Roman" w:hAnsi="Book Antiqua" w:cs="Calibri"/>
                <w:b/>
                <w:bCs/>
                <w:color w:val="FFFFFF"/>
                <w:sz w:val="16"/>
                <w:szCs w:val="16"/>
                <w:lang w:val="en-ID" w:eastAsia="en-ID"/>
              </w:rPr>
              <w:t>aki-Laki</w:t>
            </w:r>
          </w:p>
        </w:tc>
        <w:tc>
          <w:tcPr>
            <w:tcW w:w="1410" w:type="dxa"/>
            <w:gridSpan w:val="2"/>
            <w:tcBorders>
              <w:top w:val="single" w:sz="4" w:space="0" w:color="auto"/>
              <w:left w:val="nil"/>
              <w:bottom w:val="single" w:sz="4" w:space="0" w:color="auto"/>
              <w:right w:val="single" w:sz="4" w:space="0" w:color="000000"/>
            </w:tcBorders>
            <w:shd w:val="clear" w:color="000000" w:fill="E26B0A"/>
            <w:vAlign w:val="center"/>
            <w:hideMark/>
          </w:tcPr>
          <w:p w:rsidR="003A3D54" w:rsidRPr="00825F1E"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P</w:t>
            </w:r>
            <w:r>
              <w:rPr>
                <w:rFonts w:ascii="Book Antiqua" w:eastAsia="Times New Roman" w:hAnsi="Book Antiqua" w:cs="Calibri"/>
                <w:b/>
                <w:bCs/>
                <w:color w:val="FFFFFF"/>
                <w:sz w:val="16"/>
                <w:szCs w:val="16"/>
                <w:lang w:val="en-ID" w:eastAsia="en-ID"/>
              </w:rPr>
              <w:t>erempuan</w:t>
            </w:r>
          </w:p>
        </w:tc>
        <w:tc>
          <w:tcPr>
            <w:tcW w:w="1430" w:type="dxa"/>
            <w:gridSpan w:val="2"/>
            <w:vMerge/>
            <w:tcBorders>
              <w:top w:val="single" w:sz="8" w:space="0" w:color="auto"/>
              <w:left w:val="single" w:sz="4" w:space="0" w:color="auto"/>
              <w:bottom w:val="single" w:sz="4" w:space="0" w:color="000000"/>
              <w:right w:val="single" w:sz="8" w:space="0" w:color="000000"/>
            </w:tcBorders>
            <w:vAlign w:val="center"/>
            <w:hideMark/>
          </w:tcPr>
          <w:p w:rsidR="003A3D54" w:rsidRPr="00825F1E" w:rsidRDefault="003A3D54" w:rsidP="00EC5D93">
            <w:pPr>
              <w:spacing w:after="0" w:line="240" w:lineRule="auto"/>
              <w:rPr>
                <w:rFonts w:ascii="Book Antiqua" w:eastAsia="Times New Roman" w:hAnsi="Book Antiqua" w:cs="Calibri"/>
                <w:b/>
                <w:bCs/>
                <w:color w:val="FFFFFF"/>
                <w:sz w:val="16"/>
                <w:szCs w:val="16"/>
                <w:lang w:val="en-ID" w:eastAsia="en-ID"/>
              </w:rPr>
            </w:pPr>
          </w:p>
        </w:tc>
      </w:tr>
      <w:tr w:rsidR="003A3D54" w:rsidRPr="00825F1E" w:rsidTr="00EC5D93">
        <w:trPr>
          <w:trHeight w:val="255"/>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3A3D54" w:rsidRPr="00825F1E" w:rsidRDefault="003A3D54" w:rsidP="00EC5D93">
            <w:pPr>
              <w:spacing w:after="0" w:line="240" w:lineRule="auto"/>
              <w:rPr>
                <w:rFonts w:ascii="Book Antiqua" w:eastAsia="Times New Roman" w:hAnsi="Book Antiqua" w:cs="Calibri"/>
                <w:b/>
                <w:bCs/>
                <w:color w:val="FFFFFF"/>
                <w:sz w:val="16"/>
                <w:szCs w:val="16"/>
                <w:lang w:val="en-ID" w:eastAsia="en-ID"/>
              </w:rPr>
            </w:pPr>
          </w:p>
        </w:tc>
        <w:tc>
          <w:tcPr>
            <w:tcW w:w="2001" w:type="dxa"/>
            <w:vMerge/>
            <w:tcBorders>
              <w:top w:val="single" w:sz="8" w:space="0" w:color="auto"/>
              <w:left w:val="single" w:sz="4" w:space="0" w:color="auto"/>
              <w:bottom w:val="single" w:sz="4" w:space="0" w:color="000000"/>
              <w:right w:val="single" w:sz="4" w:space="0" w:color="auto"/>
            </w:tcBorders>
            <w:vAlign w:val="center"/>
            <w:hideMark/>
          </w:tcPr>
          <w:p w:rsidR="003A3D54" w:rsidRPr="00825F1E" w:rsidRDefault="003A3D54" w:rsidP="00EC5D93">
            <w:pPr>
              <w:spacing w:after="0" w:line="240" w:lineRule="auto"/>
              <w:rPr>
                <w:rFonts w:ascii="Book Antiqua" w:eastAsia="Times New Roman" w:hAnsi="Book Antiqua" w:cs="Calibri"/>
                <w:b/>
                <w:bCs/>
                <w:color w:val="FFFFFF"/>
                <w:sz w:val="16"/>
                <w:szCs w:val="16"/>
                <w:lang w:val="en-ID" w:eastAsia="en-ID"/>
              </w:rPr>
            </w:pPr>
          </w:p>
        </w:tc>
        <w:tc>
          <w:tcPr>
            <w:tcW w:w="750" w:type="dxa"/>
            <w:tcBorders>
              <w:top w:val="nil"/>
              <w:left w:val="nil"/>
              <w:bottom w:val="single" w:sz="4" w:space="0" w:color="auto"/>
              <w:right w:val="single" w:sz="4" w:space="0" w:color="auto"/>
            </w:tcBorders>
            <w:shd w:val="clear" w:color="000000" w:fill="E26B0A"/>
            <w:vAlign w:val="center"/>
            <w:hideMark/>
          </w:tcPr>
          <w:p w:rsidR="003A3D54" w:rsidRPr="00825F1E"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Jumlah</w:t>
            </w:r>
          </w:p>
        </w:tc>
        <w:tc>
          <w:tcPr>
            <w:tcW w:w="660" w:type="dxa"/>
            <w:tcBorders>
              <w:top w:val="nil"/>
              <w:left w:val="nil"/>
              <w:bottom w:val="single" w:sz="4" w:space="0" w:color="auto"/>
              <w:right w:val="single" w:sz="4" w:space="0" w:color="auto"/>
            </w:tcBorders>
            <w:shd w:val="clear" w:color="000000" w:fill="E26B0A"/>
            <w:vAlign w:val="center"/>
            <w:hideMark/>
          </w:tcPr>
          <w:p w:rsidR="003A3D54" w:rsidRPr="00825F1E"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w:t>
            </w:r>
          </w:p>
        </w:tc>
        <w:tc>
          <w:tcPr>
            <w:tcW w:w="750" w:type="dxa"/>
            <w:tcBorders>
              <w:top w:val="nil"/>
              <w:left w:val="nil"/>
              <w:bottom w:val="single" w:sz="4" w:space="0" w:color="auto"/>
              <w:right w:val="single" w:sz="4" w:space="0" w:color="auto"/>
            </w:tcBorders>
            <w:shd w:val="clear" w:color="000000" w:fill="E26B0A"/>
            <w:vAlign w:val="center"/>
            <w:hideMark/>
          </w:tcPr>
          <w:p w:rsidR="003A3D54" w:rsidRPr="00825F1E"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Jumlah</w:t>
            </w:r>
          </w:p>
        </w:tc>
        <w:tc>
          <w:tcPr>
            <w:tcW w:w="660" w:type="dxa"/>
            <w:tcBorders>
              <w:top w:val="nil"/>
              <w:left w:val="nil"/>
              <w:bottom w:val="single" w:sz="4" w:space="0" w:color="auto"/>
              <w:right w:val="single" w:sz="4" w:space="0" w:color="auto"/>
            </w:tcBorders>
            <w:shd w:val="clear" w:color="000000" w:fill="E26B0A"/>
            <w:vAlign w:val="center"/>
            <w:hideMark/>
          </w:tcPr>
          <w:p w:rsidR="003A3D54" w:rsidRPr="00825F1E"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w:t>
            </w:r>
          </w:p>
        </w:tc>
        <w:tc>
          <w:tcPr>
            <w:tcW w:w="750" w:type="dxa"/>
            <w:tcBorders>
              <w:top w:val="nil"/>
              <w:left w:val="nil"/>
              <w:bottom w:val="single" w:sz="4" w:space="0" w:color="auto"/>
              <w:right w:val="nil"/>
            </w:tcBorders>
            <w:shd w:val="clear" w:color="000000" w:fill="E26B0A"/>
            <w:vAlign w:val="center"/>
            <w:hideMark/>
          </w:tcPr>
          <w:p w:rsidR="003A3D54" w:rsidRPr="00825F1E"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Jumlah</w:t>
            </w:r>
          </w:p>
        </w:tc>
        <w:tc>
          <w:tcPr>
            <w:tcW w:w="680" w:type="dxa"/>
            <w:tcBorders>
              <w:top w:val="nil"/>
              <w:left w:val="single" w:sz="4" w:space="0" w:color="auto"/>
              <w:bottom w:val="single" w:sz="4" w:space="0" w:color="auto"/>
              <w:right w:val="single" w:sz="8" w:space="0" w:color="auto"/>
            </w:tcBorders>
            <w:shd w:val="clear" w:color="000000" w:fill="E26B0A"/>
            <w:vAlign w:val="center"/>
            <w:hideMark/>
          </w:tcPr>
          <w:p w:rsidR="003A3D54" w:rsidRPr="00825F1E"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w:t>
            </w:r>
          </w:p>
        </w:tc>
      </w:tr>
      <w:tr w:rsidR="003A3D54" w:rsidRPr="00825F1E" w:rsidTr="00EC5D93">
        <w:trPr>
          <w:trHeight w:val="255"/>
        </w:trPr>
        <w:tc>
          <w:tcPr>
            <w:tcW w:w="567"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center"/>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1</w:t>
            </w:r>
          </w:p>
        </w:tc>
        <w:tc>
          <w:tcPr>
            <w:tcW w:w="2001"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Cacat Fisik</w:t>
            </w:r>
          </w:p>
        </w:tc>
        <w:tc>
          <w:tcPr>
            <w:tcW w:w="75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686</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23,61</w:t>
            </w:r>
          </w:p>
        </w:tc>
        <w:tc>
          <w:tcPr>
            <w:tcW w:w="75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492</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23,42</w:t>
            </w:r>
          </w:p>
        </w:tc>
        <w:tc>
          <w:tcPr>
            <w:tcW w:w="75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1.178</w:t>
            </w:r>
          </w:p>
        </w:tc>
        <w:tc>
          <w:tcPr>
            <w:tcW w:w="680" w:type="dxa"/>
            <w:tcBorders>
              <w:top w:val="nil"/>
              <w:left w:val="nil"/>
              <w:bottom w:val="single" w:sz="4" w:space="0" w:color="auto"/>
              <w:right w:val="single" w:sz="8"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23,53</w:t>
            </w:r>
          </w:p>
        </w:tc>
      </w:tr>
      <w:tr w:rsidR="003A3D54" w:rsidRPr="00825F1E" w:rsidTr="00EC5D93">
        <w:trPr>
          <w:trHeight w:val="255"/>
        </w:trPr>
        <w:tc>
          <w:tcPr>
            <w:tcW w:w="567"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center"/>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2</w:t>
            </w:r>
          </w:p>
        </w:tc>
        <w:tc>
          <w:tcPr>
            <w:tcW w:w="2001" w:type="dxa"/>
            <w:tcBorders>
              <w:top w:val="nil"/>
              <w:left w:val="nil"/>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Cacat Netra/Buta</w:t>
            </w:r>
          </w:p>
        </w:tc>
        <w:tc>
          <w:tcPr>
            <w:tcW w:w="750" w:type="dxa"/>
            <w:tcBorders>
              <w:top w:val="nil"/>
              <w:left w:val="nil"/>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274</w:t>
            </w:r>
          </w:p>
        </w:tc>
        <w:tc>
          <w:tcPr>
            <w:tcW w:w="660" w:type="dxa"/>
            <w:tcBorders>
              <w:top w:val="nil"/>
              <w:left w:val="nil"/>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9,43</w:t>
            </w:r>
          </w:p>
        </w:tc>
        <w:tc>
          <w:tcPr>
            <w:tcW w:w="750" w:type="dxa"/>
            <w:tcBorders>
              <w:top w:val="nil"/>
              <w:left w:val="nil"/>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210</w:t>
            </w:r>
          </w:p>
        </w:tc>
        <w:tc>
          <w:tcPr>
            <w:tcW w:w="660" w:type="dxa"/>
            <w:tcBorders>
              <w:top w:val="nil"/>
              <w:left w:val="nil"/>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10,00</w:t>
            </w:r>
          </w:p>
        </w:tc>
        <w:tc>
          <w:tcPr>
            <w:tcW w:w="750" w:type="dxa"/>
            <w:tcBorders>
              <w:top w:val="nil"/>
              <w:left w:val="nil"/>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484</w:t>
            </w:r>
          </w:p>
        </w:tc>
        <w:tc>
          <w:tcPr>
            <w:tcW w:w="680" w:type="dxa"/>
            <w:tcBorders>
              <w:top w:val="nil"/>
              <w:left w:val="nil"/>
              <w:bottom w:val="single" w:sz="4" w:space="0" w:color="auto"/>
              <w:right w:val="single" w:sz="8"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9,67</w:t>
            </w:r>
          </w:p>
        </w:tc>
      </w:tr>
      <w:tr w:rsidR="003A3D54" w:rsidRPr="00825F1E" w:rsidTr="00EC5D93">
        <w:trPr>
          <w:trHeight w:val="255"/>
        </w:trPr>
        <w:tc>
          <w:tcPr>
            <w:tcW w:w="567"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center"/>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3</w:t>
            </w:r>
          </w:p>
        </w:tc>
        <w:tc>
          <w:tcPr>
            <w:tcW w:w="2001"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Cacat Rungu/Wicara</w:t>
            </w:r>
          </w:p>
        </w:tc>
        <w:tc>
          <w:tcPr>
            <w:tcW w:w="75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487</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16,76</w:t>
            </w:r>
          </w:p>
        </w:tc>
        <w:tc>
          <w:tcPr>
            <w:tcW w:w="75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475</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22,61</w:t>
            </w:r>
          </w:p>
        </w:tc>
        <w:tc>
          <w:tcPr>
            <w:tcW w:w="75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962</w:t>
            </w:r>
          </w:p>
        </w:tc>
        <w:tc>
          <w:tcPr>
            <w:tcW w:w="680" w:type="dxa"/>
            <w:tcBorders>
              <w:top w:val="nil"/>
              <w:left w:val="nil"/>
              <w:bottom w:val="single" w:sz="4" w:space="0" w:color="auto"/>
              <w:right w:val="single" w:sz="8"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19,22</w:t>
            </w:r>
          </w:p>
        </w:tc>
      </w:tr>
      <w:tr w:rsidR="003A3D54" w:rsidRPr="00825F1E" w:rsidTr="00EC5D93">
        <w:trPr>
          <w:trHeight w:val="255"/>
        </w:trPr>
        <w:tc>
          <w:tcPr>
            <w:tcW w:w="567"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center"/>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4</w:t>
            </w:r>
          </w:p>
        </w:tc>
        <w:tc>
          <w:tcPr>
            <w:tcW w:w="2001" w:type="dxa"/>
            <w:tcBorders>
              <w:top w:val="nil"/>
              <w:left w:val="nil"/>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Cacat Mental/Jiwa</w:t>
            </w:r>
          </w:p>
        </w:tc>
        <w:tc>
          <w:tcPr>
            <w:tcW w:w="750" w:type="dxa"/>
            <w:tcBorders>
              <w:top w:val="nil"/>
              <w:left w:val="nil"/>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865</w:t>
            </w:r>
          </w:p>
        </w:tc>
        <w:tc>
          <w:tcPr>
            <w:tcW w:w="660" w:type="dxa"/>
            <w:tcBorders>
              <w:top w:val="nil"/>
              <w:left w:val="nil"/>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29,78</w:t>
            </w:r>
          </w:p>
        </w:tc>
        <w:tc>
          <w:tcPr>
            <w:tcW w:w="750" w:type="dxa"/>
            <w:tcBorders>
              <w:top w:val="nil"/>
              <w:left w:val="nil"/>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489</w:t>
            </w:r>
          </w:p>
        </w:tc>
        <w:tc>
          <w:tcPr>
            <w:tcW w:w="660" w:type="dxa"/>
            <w:tcBorders>
              <w:top w:val="nil"/>
              <w:left w:val="nil"/>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23,27</w:t>
            </w:r>
          </w:p>
        </w:tc>
        <w:tc>
          <w:tcPr>
            <w:tcW w:w="750" w:type="dxa"/>
            <w:tcBorders>
              <w:top w:val="nil"/>
              <w:left w:val="nil"/>
              <w:bottom w:val="single" w:sz="4"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1.354</w:t>
            </w:r>
          </w:p>
        </w:tc>
        <w:tc>
          <w:tcPr>
            <w:tcW w:w="680" w:type="dxa"/>
            <w:tcBorders>
              <w:top w:val="nil"/>
              <w:left w:val="nil"/>
              <w:bottom w:val="single" w:sz="4" w:space="0" w:color="auto"/>
              <w:right w:val="single" w:sz="8"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27,05</w:t>
            </w:r>
          </w:p>
        </w:tc>
      </w:tr>
      <w:tr w:rsidR="003A3D54" w:rsidRPr="00825F1E" w:rsidTr="00EC5D93">
        <w:trPr>
          <w:trHeight w:val="255"/>
        </w:trPr>
        <w:tc>
          <w:tcPr>
            <w:tcW w:w="567"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center"/>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5</w:t>
            </w:r>
          </w:p>
        </w:tc>
        <w:tc>
          <w:tcPr>
            <w:tcW w:w="2001"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Cacat Fisik dan Mental</w:t>
            </w:r>
          </w:p>
        </w:tc>
        <w:tc>
          <w:tcPr>
            <w:tcW w:w="75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348</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11,98</w:t>
            </w:r>
          </w:p>
        </w:tc>
        <w:tc>
          <w:tcPr>
            <w:tcW w:w="75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257</w:t>
            </w:r>
          </w:p>
        </w:tc>
        <w:tc>
          <w:tcPr>
            <w:tcW w:w="66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12,23</w:t>
            </w:r>
          </w:p>
        </w:tc>
        <w:tc>
          <w:tcPr>
            <w:tcW w:w="750" w:type="dxa"/>
            <w:tcBorders>
              <w:top w:val="nil"/>
              <w:left w:val="nil"/>
              <w:bottom w:val="single" w:sz="4" w:space="0" w:color="auto"/>
              <w:right w:val="single" w:sz="4"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605</w:t>
            </w:r>
          </w:p>
        </w:tc>
        <w:tc>
          <w:tcPr>
            <w:tcW w:w="680" w:type="dxa"/>
            <w:tcBorders>
              <w:top w:val="nil"/>
              <w:left w:val="nil"/>
              <w:bottom w:val="single" w:sz="4" w:space="0" w:color="auto"/>
              <w:right w:val="single" w:sz="8" w:space="0" w:color="auto"/>
            </w:tcBorders>
            <w:shd w:val="clear" w:color="000000" w:fill="92D050"/>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12,09</w:t>
            </w:r>
          </w:p>
        </w:tc>
      </w:tr>
      <w:tr w:rsidR="003A3D54" w:rsidRPr="00825F1E" w:rsidTr="00EC5D93">
        <w:trPr>
          <w:trHeight w:val="255"/>
        </w:trPr>
        <w:tc>
          <w:tcPr>
            <w:tcW w:w="567" w:type="dxa"/>
            <w:tcBorders>
              <w:top w:val="nil"/>
              <w:left w:val="single" w:sz="8" w:space="0" w:color="auto"/>
              <w:bottom w:val="double" w:sz="6"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center"/>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6</w:t>
            </w:r>
          </w:p>
        </w:tc>
        <w:tc>
          <w:tcPr>
            <w:tcW w:w="2001" w:type="dxa"/>
            <w:tcBorders>
              <w:top w:val="nil"/>
              <w:left w:val="nil"/>
              <w:bottom w:val="double" w:sz="6" w:space="0" w:color="auto"/>
              <w:right w:val="single" w:sz="4" w:space="0" w:color="auto"/>
            </w:tcBorders>
            <w:shd w:val="clear" w:color="000000" w:fill="F79646"/>
            <w:noWrap/>
            <w:vAlign w:val="center"/>
            <w:hideMark/>
          </w:tcPr>
          <w:p w:rsidR="003A3D54" w:rsidRPr="00825F1E" w:rsidRDefault="003A3D54" w:rsidP="00EC5D93">
            <w:pPr>
              <w:spacing w:after="0" w:line="240" w:lineRule="auto"/>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Cacat Lainnya</w:t>
            </w:r>
          </w:p>
        </w:tc>
        <w:tc>
          <w:tcPr>
            <w:tcW w:w="750" w:type="dxa"/>
            <w:tcBorders>
              <w:top w:val="nil"/>
              <w:left w:val="nil"/>
              <w:bottom w:val="double" w:sz="6"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245</w:t>
            </w:r>
          </w:p>
        </w:tc>
        <w:tc>
          <w:tcPr>
            <w:tcW w:w="660" w:type="dxa"/>
            <w:tcBorders>
              <w:top w:val="nil"/>
              <w:left w:val="nil"/>
              <w:bottom w:val="double" w:sz="6"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8,43</w:t>
            </w:r>
          </w:p>
        </w:tc>
        <w:tc>
          <w:tcPr>
            <w:tcW w:w="750" w:type="dxa"/>
            <w:tcBorders>
              <w:top w:val="nil"/>
              <w:left w:val="nil"/>
              <w:bottom w:val="double" w:sz="6"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178</w:t>
            </w:r>
          </w:p>
        </w:tc>
        <w:tc>
          <w:tcPr>
            <w:tcW w:w="660" w:type="dxa"/>
            <w:tcBorders>
              <w:top w:val="nil"/>
              <w:left w:val="nil"/>
              <w:bottom w:val="double" w:sz="6"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8,47</w:t>
            </w:r>
          </w:p>
        </w:tc>
        <w:tc>
          <w:tcPr>
            <w:tcW w:w="750" w:type="dxa"/>
            <w:tcBorders>
              <w:top w:val="nil"/>
              <w:left w:val="nil"/>
              <w:bottom w:val="double" w:sz="6" w:space="0" w:color="auto"/>
              <w:right w:val="single" w:sz="4"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423</w:t>
            </w:r>
          </w:p>
        </w:tc>
        <w:tc>
          <w:tcPr>
            <w:tcW w:w="680" w:type="dxa"/>
            <w:tcBorders>
              <w:top w:val="nil"/>
              <w:left w:val="nil"/>
              <w:bottom w:val="double" w:sz="6" w:space="0" w:color="auto"/>
              <w:right w:val="single" w:sz="8" w:space="0" w:color="auto"/>
            </w:tcBorders>
            <w:shd w:val="clear" w:color="000000" w:fill="F79646"/>
            <w:noWrap/>
            <w:vAlign w:val="center"/>
            <w:hideMark/>
          </w:tcPr>
          <w:p w:rsidR="003A3D54" w:rsidRPr="00825F1E" w:rsidRDefault="003A3D54" w:rsidP="00EC5D93">
            <w:pPr>
              <w:spacing w:after="0" w:line="240" w:lineRule="auto"/>
              <w:jc w:val="right"/>
              <w:rPr>
                <w:rFonts w:ascii="Book Antiqua" w:eastAsia="Times New Roman" w:hAnsi="Book Antiqua" w:cs="Calibri"/>
                <w:color w:val="000000"/>
                <w:sz w:val="16"/>
                <w:szCs w:val="16"/>
                <w:lang w:val="en-ID" w:eastAsia="en-ID"/>
              </w:rPr>
            </w:pPr>
            <w:r w:rsidRPr="00825F1E">
              <w:rPr>
                <w:rFonts w:ascii="Book Antiqua" w:eastAsia="Times New Roman" w:hAnsi="Book Antiqua" w:cs="Calibri"/>
                <w:color w:val="000000"/>
                <w:sz w:val="16"/>
                <w:szCs w:val="16"/>
                <w:lang w:val="en-ID" w:eastAsia="en-ID"/>
              </w:rPr>
              <w:t>8,45</w:t>
            </w:r>
          </w:p>
        </w:tc>
      </w:tr>
      <w:tr w:rsidR="003A3D54" w:rsidRPr="00825F1E" w:rsidTr="00EC5D93">
        <w:trPr>
          <w:trHeight w:val="255"/>
        </w:trPr>
        <w:tc>
          <w:tcPr>
            <w:tcW w:w="567" w:type="dxa"/>
            <w:tcBorders>
              <w:top w:val="nil"/>
              <w:left w:val="single" w:sz="8" w:space="0" w:color="auto"/>
              <w:bottom w:val="single" w:sz="8" w:space="0" w:color="auto"/>
              <w:right w:val="single" w:sz="4" w:space="0" w:color="auto"/>
            </w:tcBorders>
            <w:shd w:val="clear" w:color="000000" w:fill="00B050"/>
            <w:noWrap/>
            <w:vAlign w:val="center"/>
            <w:hideMark/>
          </w:tcPr>
          <w:p w:rsidR="003A3D54" w:rsidRPr="00825F1E" w:rsidRDefault="003A3D54" w:rsidP="00EC5D93">
            <w:pPr>
              <w:spacing w:after="0" w:line="240" w:lineRule="auto"/>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 </w:t>
            </w:r>
          </w:p>
        </w:tc>
        <w:tc>
          <w:tcPr>
            <w:tcW w:w="2001" w:type="dxa"/>
            <w:tcBorders>
              <w:top w:val="nil"/>
              <w:left w:val="nil"/>
              <w:bottom w:val="single" w:sz="8" w:space="0" w:color="auto"/>
              <w:right w:val="single" w:sz="4" w:space="0" w:color="auto"/>
            </w:tcBorders>
            <w:shd w:val="clear" w:color="000000" w:fill="00B050"/>
            <w:noWrap/>
            <w:vAlign w:val="center"/>
            <w:hideMark/>
          </w:tcPr>
          <w:p w:rsidR="003A3D54" w:rsidRPr="00825F1E"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JUMLAH</w:t>
            </w:r>
          </w:p>
        </w:tc>
        <w:tc>
          <w:tcPr>
            <w:tcW w:w="750" w:type="dxa"/>
            <w:tcBorders>
              <w:top w:val="nil"/>
              <w:left w:val="nil"/>
              <w:bottom w:val="single" w:sz="8" w:space="0" w:color="auto"/>
              <w:right w:val="single" w:sz="4" w:space="0" w:color="auto"/>
            </w:tcBorders>
            <w:shd w:val="clear" w:color="000000" w:fill="00B050"/>
            <w:noWrap/>
            <w:vAlign w:val="center"/>
            <w:hideMark/>
          </w:tcPr>
          <w:p w:rsidR="003A3D54" w:rsidRPr="00825F1E" w:rsidRDefault="003A3D54" w:rsidP="00EC5D93">
            <w:pPr>
              <w:spacing w:after="0" w:line="240" w:lineRule="auto"/>
              <w:jc w:val="right"/>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2.905</w:t>
            </w:r>
          </w:p>
        </w:tc>
        <w:tc>
          <w:tcPr>
            <w:tcW w:w="660" w:type="dxa"/>
            <w:tcBorders>
              <w:top w:val="nil"/>
              <w:left w:val="nil"/>
              <w:bottom w:val="single" w:sz="8" w:space="0" w:color="auto"/>
              <w:right w:val="single" w:sz="4" w:space="0" w:color="auto"/>
            </w:tcBorders>
            <w:shd w:val="clear" w:color="000000" w:fill="00B050"/>
            <w:noWrap/>
            <w:vAlign w:val="center"/>
            <w:hideMark/>
          </w:tcPr>
          <w:p w:rsidR="003A3D54" w:rsidRPr="00825F1E" w:rsidRDefault="003A3D54" w:rsidP="00EC5D93">
            <w:pPr>
              <w:spacing w:after="0" w:line="240" w:lineRule="auto"/>
              <w:jc w:val="right"/>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100,00</w:t>
            </w:r>
          </w:p>
        </w:tc>
        <w:tc>
          <w:tcPr>
            <w:tcW w:w="750" w:type="dxa"/>
            <w:tcBorders>
              <w:top w:val="nil"/>
              <w:left w:val="nil"/>
              <w:bottom w:val="single" w:sz="8" w:space="0" w:color="auto"/>
              <w:right w:val="single" w:sz="4" w:space="0" w:color="auto"/>
            </w:tcBorders>
            <w:shd w:val="clear" w:color="000000" w:fill="00B050"/>
            <w:noWrap/>
            <w:vAlign w:val="center"/>
            <w:hideMark/>
          </w:tcPr>
          <w:p w:rsidR="003A3D54" w:rsidRPr="00825F1E" w:rsidRDefault="003A3D54" w:rsidP="00EC5D93">
            <w:pPr>
              <w:spacing w:after="0" w:line="240" w:lineRule="auto"/>
              <w:jc w:val="right"/>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2.101</w:t>
            </w:r>
          </w:p>
        </w:tc>
        <w:tc>
          <w:tcPr>
            <w:tcW w:w="660" w:type="dxa"/>
            <w:tcBorders>
              <w:top w:val="nil"/>
              <w:left w:val="nil"/>
              <w:bottom w:val="single" w:sz="8" w:space="0" w:color="auto"/>
              <w:right w:val="single" w:sz="4" w:space="0" w:color="auto"/>
            </w:tcBorders>
            <w:shd w:val="clear" w:color="000000" w:fill="00B050"/>
            <w:noWrap/>
            <w:vAlign w:val="center"/>
            <w:hideMark/>
          </w:tcPr>
          <w:p w:rsidR="003A3D54" w:rsidRPr="00825F1E" w:rsidRDefault="003A3D54" w:rsidP="00EC5D93">
            <w:pPr>
              <w:spacing w:after="0" w:line="240" w:lineRule="auto"/>
              <w:jc w:val="right"/>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100,00</w:t>
            </w:r>
          </w:p>
        </w:tc>
        <w:tc>
          <w:tcPr>
            <w:tcW w:w="750" w:type="dxa"/>
            <w:tcBorders>
              <w:top w:val="nil"/>
              <w:left w:val="nil"/>
              <w:bottom w:val="single" w:sz="8" w:space="0" w:color="auto"/>
              <w:right w:val="single" w:sz="4" w:space="0" w:color="auto"/>
            </w:tcBorders>
            <w:shd w:val="clear" w:color="000000" w:fill="00B050"/>
            <w:noWrap/>
            <w:vAlign w:val="center"/>
            <w:hideMark/>
          </w:tcPr>
          <w:p w:rsidR="003A3D54" w:rsidRPr="00825F1E" w:rsidRDefault="003A3D54" w:rsidP="00EC5D93">
            <w:pPr>
              <w:spacing w:after="0" w:line="240" w:lineRule="auto"/>
              <w:jc w:val="right"/>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5.006</w:t>
            </w:r>
          </w:p>
        </w:tc>
        <w:tc>
          <w:tcPr>
            <w:tcW w:w="680" w:type="dxa"/>
            <w:tcBorders>
              <w:top w:val="nil"/>
              <w:left w:val="nil"/>
              <w:bottom w:val="single" w:sz="8" w:space="0" w:color="auto"/>
              <w:right w:val="single" w:sz="8" w:space="0" w:color="auto"/>
            </w:tcBorders>
            <w:shd w:val="clear" w:color="000000" w:fill="00B050"/>
            <w:noWrap/>
            <w:vAlign w:val="center"/>
            <w:hideMark/>
          </w:tcPr>
          <w:p w:rsidR="003A3D54" w:rsidRPr="00825F1E" w:rsidRDefault="003A3D54" w:rsidP="00EC5D93">
            <w:pPr>
              <w:spacing w:after="0" w:line="240" w:lineRule="auto"/>
              <w:jc w:val="right"/>
              <w:rPr>
                <w:rFonts w:ascii="Book Antiqua" w:eastAsia="Times New Roman" w:hAnsi="Book Antiqua" w:cs="Calibri"/>
                <w:b/>
                <w:bCs/>
                <w:color w:val="FFFFFF"/>
                <w:sz w:val="16"/>
                <w:szCs w:val="16"/>
                <w:lang w:val="en-ID" w:eastAsia="en-ID"/>
              </w:rPr>
            </w:pPr>
            <w:r w:rsidRPr="00825F1E">
              <w:rPr>
                <w:rFonts w:ascii="Book Antiqua" w:eastAsia="Times New Roman" w:hAnsi="Book Antiqua" w:cs="Calibri"/>
                <w:b/>
                <w:bCs/>
                <w:color w:val="FFFFFF"/>
                <w:sz w:val="16"/>
                <w:szCs w:val="16"/>
                <w:lang w:val="en-ID" w:eastAsia="en-ID"/>
              </w:rPr>
              <w:t>100,00</w:t>
            </w:r>
          </w:p>
        </w:tc>
      </w:tr>
      <w:tr w:rsidR="003A3D54" w:rsidRPr="00825F1E" w:rsidTr="00EC5D93">
        <w:trPr>
          <w:trHeight w:val="255"/>
        </w:trPr>
        <w:tc>
          <w:tcPr>
            <w:tcW w:w="567" w:type="dxa"/>
            <w:tcBorders>
              <w:top w:val="nil"/>
              <w:left w:val="nil"/>
              <w:bottom w:val="nil"/>
              <w:right w:val="nil"/>
            </w:tcBorders>
            <w:shd w:val="clear" w:color="auto" w:fill="auto"/>
            <w:noWrap/>
            <w:vAlign w:val="center"/>
            <w:hideMark/>
          </w:tcPr>
          <w:p w:rsidR="003A3D54" w:rsidRPr="00825F1E" w:rsidRDefault="003A3D54" w:rsidP="00EC5D93">
            <w:pPr>
              <w:spacing w:after="0" w:line="240" w:lineRule="auto"/>
              <w:jc w:val="right"/>
              <w:rPr>
                <w:rFonts w:ascii="Book Antiqua" w:eastAsia="Times New Roman" w:hAnsi="Book Antiqua" w:cs="Calibri"/>
                <w:b/>
                <w:bCs/>
                <w:color w:val="FFFFFF"/>
                <w:sz w:val="16"/>
                <w:szCs w:val="16"/>
                <w:lang w:val="en-ID" w:eastAsia="en-ID"/>
              </w:rPr>
            </w:pPr>
          </w:p>
        </w:tc>
        <w:tc>
          <w:tcPr>
            <w:tcW w:w="2001" w:type="dxa"/>
            <w:tcBorders>
              <w:top w:val="nil"/>
              <w:left w:val="nil"/>
              <w:bottom w:val="nil"/>
              <w:right w:val="nil"/>
            </w:tcBorders>
            <w:shd w:val="clear" w:color="auto" w:fill="auto"/>
            <w:noWrap/>
            <w:vAlign w:val="center"/>
            <w:hideMark/>
          </w:tcPr>
          <w:p w:rsidR="003A3D54" w:rsidRPr="00825F1E" w:rsidRDefault="003A3D54" w:rsidP="00EC5D93">
            <w:pPr>
              <w:spacing w:after="0" w:line="240" w:lineRule="auto"/>
              <w:rPr>
                <w:rFonts w:ascii="Times New Roman" w:eastAsia="Times New Roman" w:hAnsi="Times New Roman" w:cs="Times New Roman"/>
                <w:sz w:val="20"/>
                <w:szCs w:val="20"/>
                <w:lang w:val="en-ID" w:eastAsia="en-ID"/>
              </w:rPr>
            </w:pPr>
          </w:p>
        </w:tc>
        <w:tc>
          <w:tcPr>
            <w:tcW w:w="750" w:type="dxa"/>
            <w:tcBorders>
              <w:top w:val="nil"/>
              <w:left w:val="nil"/>
              <w:bottom w:val="nil"/>
              <w:right w:val="nil"/>
            </w:tcBorders>
            <w:shd w:val="clear" w:color="auto" w:fill="auto"/>
            <w:noWrap/>
            <w:vAlign w:val="center"/>
            <w:hideMark/>
          </w:tcPr>
          <w:p w:rsidR="003A3D54" w:rsidRPr="00825F1E" w:rsidRDefault="003A3D54" w:rsidP="00EC5D93">
            <w:pPr>
              <w:spacing w:after="0" w:line="240" w:lineRule="auto"/>
              <w:rPr>
                <w:rFonts w:ascii="Times New Roman" w:eastAsia="Times New Roman" w:hAnsi="Times New Roman" w:cs="Times New Roman"/>
                <w:sz w:val="20"/>
                <w:szCs w:val="20"/>
                <w:lang w:val="en-ID" w:eastAsia="en-ID"/>
              </w:rPr>
            </w:pPr>
          </w:p>
        </w:tc>
        <w:tc>
          <w:tcPr>
            <w:tcW w:w="660" w:type="dxa"/>
            <w:tcBorders>
              <w:top w:val="nil"/>
              <w:left w:val="nil"/>
              <w:bottom w:val="nil"/>
              <w:right w:val="nil"/>
            </w:tcBorders>
            <w:shd w:val="clear" w:color="auto" w:fill="auto"/>
            <w:noWrap/>
            <w:vAlign w:val="center"/>
            <w:hideMark/>
          </w:tcPr>
          <w:p w:rsidR="003A3D54" w:rsidRPr="00825F1E" w:rsidRDefault="003A3D54" w:rsidP="00EC5D93">
            <w:pPr>
              <w:spacing w:after="0" w:line="240" w:lineRule="auto"/>
              <w:rPr>
                <w:rFonts w:ascii="Times New Roman" w:eastAsia="Times New Roman" w:hAnsi="Times New Roman" w:cs="Times New Roman"/>
                <w:sz w:val="20"/>
                <w:szCs w:val="20"/>
                <w:lang w:val="en-ID" w:eastAsia="en-ID"/>
              </w:rPr>
            </w:pPr>
          </w:p>
        </w:tc>
        <w:tc>
          <w:tcPr>
            <w:tcW w:w="750" w:type="dxa"/>
            <w:tcBorders>
              <w:top w:val="nil"/>
              <w:left w:val="nil"/>
              <w:bottom w:val="nil"/>
              <w:right w:val="nil"/>
            </w:tcBorders>
            <w:shd w:val="clear" w:color="auto" w:fill="auto"/>
            <w:noWrap/>
            <w:vAlign w:val="center"/>
            <w:hideMark/>
          </w:tcPr>
          <w:p w:rsidR="003A3D54" w:rsidRPr="00825F1E" w:rsidRDefault="003A3D54" w:rsidP="00EC5D93">
            <w:pPr>
              <w:spacing w:after="0" w:line="240" w:lineRule="auto"/>
              <w:rPr>
                <w:rFonts w:ascii="Times New Roman" w:eastAsia="Times New Roman" w:hAnsi="Times New Roman" w:cs="Times New Roman"/>
                <w:sz w:val="20"/>
                <w:szCs w:val="20"/>
                <w:lang w:val="en-ID" w:eastAsia="en-ID"/>
              </w:rPr>
            </w:pPr>
          </w:p>
        </w:tc>
        <w:tc>
          <w:tcPr>
            <w:tcW w:w="660" w:type="dxa"/>
            <w:tcBorders>
              <w:top w:val="nil"/>
              <w:left w:val="nil"/>
              <w:bottom w:val="nil"/>
              <w:right w:val="nil"/>
            </w:tcBorders>
            <w:shd w:val="clear" w:color="auto" w:fill="auto"/>
            <w:noWrap/>
            <w:vAlign w:val="center"/>
            <w:hideMark/>
          </w:tcPr>
          <w:p w:rsidR="003A3D54" w:rsidRPr="00825F1E" w:rsidRDefault="003A3D54" w:rsidP="00EC5D93">
            <w:pPr>
              <w:spacing w:after="0" w:line="240" w:lineRule="auto"/>
              <w:rPr>
                <w:rFonts w:ascii="Times New Roman" w:eastAsia="Times New Roman" w:hAnsi="Times New Roman" w:cs="Times New Roman"/>
                <w:sz w:val="20"/>
                <w:szCs w:val="20"/>
                <w:lang w:val="en-ID" w:eastAsia="en-ID"/>
              </w:rPr>
            </w:pPr>
          </w:p>
        </w:tc>
        <w:tc>
          <w:tcPr>
            <w:tcW w:w="750" w:type="dxa"/>
            <w:tcBorders>
              <w:top w:val="nil"/>
              <w:left w:val="nil"/>
              <w:bottom w:val="nil"/>
              <w:right w:val="nil"/>
            </w:tcBorders>
            <w:shd w:val="clear" w:color="auto" w:fill="auto"/>
            <w:noWrap/>
            <w:vAlign w:val="center"/>
            <w:hideMark/>
          </w:tcPr>
          <w:p w:rsidR="003A3D54" w:rsidRPr="00825F1E" w:rsidRDefault="003A3D54" w:rsidP="00EC5D93">
            <w:pPr>
              <w:spacing w:after="0" w:line="240" w:lineRule="auto"/>
              <w:rPr>
                <w:rFonts w:ascii="Times New Roman" w:eastAsia="Times New Roman" w:hAnsi="Times New Roman" w:cs="Times New Roman"/>
                <w:sz w:val="20"/>
                <w:szCs w:val="20"/>
                <w:lang w:val="en-ID" w:eastAsia="en-ID"/>
              </w:rPr>
            </w:pPr>
          </w:p>
        </w:tc>
        <w:tc>
          <w:tcPr>
            <w:tcW w:w="680" w:type="dxa"/>
            <w:tcBorders>
              <w:top w:val="nil"/>
              <w:left w:val="nil"/>
              <w:bottom w:val="nil"/>
              <w:right w:val="nil"/>
            </w:tcBorders>
            <w:shd w:val="clear" w:color="auto" w:fill="auto"/>
            <w:noWrap/>
            <w:vAlign w:val="center"/>
            <w:hideMark/>
          </w:tcPr>
          <w:p w:rsidR="003A3D54" w:rsidRPr="00825F1E" w:rsidRDefault="003A3D54" w:rsidP="00EC5D93">
            <w:pPr>
              <w:spacing w:after="0" w:line="240" w:lineRule="auto"/>
              <w:rPr>
                <w:rFonts w:ascii="Times New Roman" w:eastAsia="Times New Roman" w:hAnsi="Times New Roman" w:cs="Times New Roman"/>
                <w:sz w:val="20"/>
                <w:szCs w:val="20"/>
                <w:lang w:val="en-ID" w:eastAsia="en-ID"/>
              </w:rPr>
            </w:pPr>
          </w:p>
        </w:tc>
      </w:tr>
      <w:tr w:rsidR="003A3D54" w:rsidRPr="00825F1E" w:rsidTr="00EC5D93">
        <w:trPr>
          <w:trHeight w:val="255"/>
        </w:trPr>
        <w:tc>
          <w:tcPr>
            <w:tcW w:w="3978" w:type="dxa"/>
            <w:gridSpan w:val="4"/>
            <w:tcBorders>
              <w:top w:val="nil"/>
              <w:left w:val="nil"/>
              <w:bottom w:val="nil"/>
              <w:right w:val="nil"/>
            </w:tcBorders>
            <w:shd w:val="clear" w:color="000000" w:fill="FABF8F"/>
            <w:noWrap/>
            <w:vAlign w:val="center"/>
            <w:hideMark/>
          </w:tcPr>
          <w:p w:rsidR="003A3D54" w:rsidRPr="00825F1E" w:rsidRDefault="003A3D54" w:rsidP="00EC5D93">
            <w:pPr>
              <w:spacing w:after="0" w:line="240" w:lineRule="auto"/>
              <w:rPr>
                <w:rFonts w:ascii="Book Antiqua" w:eastAsia="Times New Roman" w:hAnsi="Book Antiqua" w:cs="Calibri"/>
                <w:color w:val="000000"/>
                <w:sz w:val="12"/>
                <w:szCs w:val="12"/>
                <w:lang w:val="en-ID" w:eastAsia="en-ID"/>
              </w:rPr>
            </w:pPr>
            <w:r w:rsidRPr="00825F1E">
              <w:rPr>
                <w:rFonts w:ascii="Book Antiqua" w:eastAsia="Times New Roman" w:hAnsi="Book Antiqua" w:cs="Calibri"/>
                <w:color w:val="000000"/>
                <w:sz w:val="12"/>
                <w:szCs w:val="12"/>
                <w:lang w:val="en-ID" w:eastAsia="en-ID"/>
              </w:rPr>
              <w:t>Sumber : Data Konsolidasi Bersih (DKB) Semester II 2017 (diolah)</w:t>
            </w:r>
          </w:p>
        </w:tc>
        <w:tc>
          <w:tcPr>
            <w:tcW w:w="750" w:type="dxa"/>
            <w:tcBorders>
              <w:top w:val="nil"/>
              <w:left w:val="nil"/>
              <w:bottom w:val="nil"/>
              <w:right w:val="nil"/>
            </w:tcBorders>
            <w:shd w:val="clear" w:color="000000" w:fill="FFFFFF"/>
            <w:noWrap/>
            <w:vAlign w:val="center"/>
            <w:hideMark/>
          </w:tcPr>
          <w:p w:rsidR="003A3D54" w:rsidRPr="00825F1E" w:rsidRDefault="003A3D54" w:rsidP="00EC5D93">
            <w:pPr>
              <w:spacing w:after="0" w:line="240" w:lineRule="auto"/>
              <w:rPr>
                <w:rFonts w:ascii="Book Antiqua" w:eastAsia="Times New Roman" w:hAnsi="Book Antiqua" w:cs="Calibri"/>
                <w:color w:val="000000"/>
                <w:sz w:val="12"/>
                <w:szCs w:val="12"/>
                <w:lang w:val="en-ID" w:eastAsia="en-ID"/>
              </w:rPr>
            </w:pPr>
            <w:r w:rsidRPr="00825F1E">
              <w:rPr>
                <w:rFonts w:ascii="Book Antiqua" w:eastAsia="Times New Roman" w:hAnsi="Book Antiqua" w:cs="Calibri"/>
                <w:color w:val="000000"/>
                <w:sz w:val="12"/>
                <w:szCs w:val="12"/>
                <w:lang w:val="en-ID" w:eastAsia="en-ID"/>
              </w:rPr>
              <w:t> </w:t>
            </w:r>
          </w:p>
        </w:tc>
        <w:tc>
          <w:tcPr>
            <w:tcW w:w="660" w:type="dxa"/>
            <w:tcBorders>
              <w:top w:val="nil"/>
              <w:left w:val="nil"/>
              <w:bottom w:val="nil"/>
              <w:right w:val="nil"/>
            </w:tcBorders>
            <w:shd w:val="clear" w:color="auto" w:fill="auto"/>
            <w:noWrap/>
            <w:vAlign w:val="center"/>
            <w:hideMark/>
          </w:tcPr>
          <w:p w:rsidR="003A3D54" w:rsidRPr="00825F1E" w:rsidRDefault="003A3D54" w:rsidP="00EC5D93">
            <w:pPr>
              <w:spacing w:after="0" w:line="240" w:lineRule="auto"/>
              <w:rPr>
                <w:rFonts w:ascii="Book Antiqua" w:eastAsia="Times New Roman" w:hAnsi="Book Antiqua" w:cs="Calibri"/>
                <w:color w:val="000000"/>
                <w:sz w:val="12"/>
                <w:szCs w:val="12"/>
                <w:lang w:val="en-ID" w:eastAsia="en-ID"/>
              </w:rPr>
            </w:pPr>
          </w:p>
        </w:tc>
        <w:tc>
          <w:tcPr>
            <w:tcW w:w="750" w:type="dxa"/>
            <w:tcBorders>
              <w:top w:val="nil"/>
              <w:left w:val="nil"/>
              <w:bottom w:val="nil"/>
              <w:right w:val="nil"/>
            </w:tcBorders>
            <w:shd w:val="clear" w:color="auto" w:fill="auto"/>
            <w:noWrap/>
            <w:vAlign w:val="center"/>
            <w:hideMark/>
          </w:tcPr>
          <w:p w:rsidR="003A3D54" w:rsidRPr="00825F1E" w:rsidRDefault="003A3D54" w:rsidP="00EC5D93">
            <w:pPr>
              <w:spacing w:after="0" w:line="240" w:lineRule="auto"/>
              <w:rPr>
                <w:rFonts w:ascii="Times New Roman" w:eastAsia="Times New Roman" w:hAnsi="Times New Roman" w:cs="Times New Roman"/>
                <w:sz w:val="20"/>
                <w:szCs w:val="20"/>
                <w:lang w:val="en-ID" w:eastAsia="en-ID"/>
              </w:rPr>
            </w:pPr>
          </w:p>
        </w:tc>
        <w:tc>
          <w:tcPr>
            <w:tcW w:w="680" w:type="dxa"/>
            <w:tcBorders>
              <w:top w:val="nil"/>
              <w:left w:val="nil"/>
              <w:bottom w:val="nil"/>
              <w:right w:val="nil"/>
            </w:tcBorders>
            <w:shd w:val="clear" w:color="auto" w:fill="auto"/>
            <w:noWrap/>
            <w:vAlign w:val="center"/>
            <w:hideMark/>
          </w:tcPr>
          <w:p w:rsidR="003A3D54" w:rsidRPr="00825F1E" w:rsidRDefault="003A3D54" w:rsidP="00EC5D93">
            <w:pPr>
              <w:spacing w:after="0" w:line="240" w:lineRule="auto"/>
              <w:rPr>
                <w:rFonts w:ascii="Times New Roman" w:eastAsia="Times New Roman" w:hAnsi="Times New Roman" w:cs="Times New Roman"/>
                <w:sz w:val="20"/>
                <w:szCs w:val="20"/>
                <w:lang w:val="en-ID" w:eastAsia="en-ID"/>
              </w:rPr>
            </w:pPr>
          </w:p>
        </w:tc>
      </w:tr>
    </w:tbl>
    <w:p w:rsidR="003A3D54" w:rsidRDefault="003A3D54" w:rsidP="003A3D5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 xml:space="preserve">Sementara itu, untuk Angka Penyandang Cacat (APC) Provinsi Sumatera Barat per 31 Desember 2017 berdasarkan Kabupaten/ Kota dapat dilihat pada Tabel 44 di bawah, dimana angka penduduk penyandang cacat di Provinsi Sumatera Barat sebesar 0,09 persen, artinya bahwa sebagian kecil penduduk di Provinsi Sumatera Barat yang menyandang cacat. Namun ini tetap harus </w:t>
      </w:r>
      <w:r>
        <w:rPr>
          <w:rFonts w:ascii="Book Antiqua" w:hAnsi="Book Antiqua" w:cs="Arial"/>
          <w:color w:val="000000"/>
        </w:rPr>
        <w:lastRenderedPageBreak/>
        <w:t>menjadi perhatian pemerintah Provinsi Sumatera Barat untuk tetap memberikan pelayanan sosial bagi mereka. Bila diklasifikasikan menurut Kabupaten/Kota, maka angka penyandang cacat terbesar berada di Kota Sawahlunto yaitu sebesar 0,32 persen, diikuti oleh Kota Pariaman sebesar 0,23 persen dan Kota Solok sebesar 0,20 persen. Sedangkan angka penyandang cacat yang terkecil berada di Kota Payakumbuh yang hanya sebesar 0,01 persen diikuti oleh Kabupaten Lima Puluh Kota sebesar 0,03 persen serta Kabupaten Pesisir Selatan dan Kabupaten Padang Pariaman sebesar 0,04 persen.</w:t>
      </w:r>
    </w:p>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44.</w:t>
      </w:r>
    </w:p>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Pr>
          <w:rFonts w:ascii="Book Antiqua" w:hAnsi="Book Antiqua" w:cs="Arial"/>
          <w:color w:val="000000"/>
          <w:sz w:val="20"/>
          <w:szCs w:val="20"/>
        </w:rPr>
        <w:t>Angka Penyandang Cacat Menurut Kabupaten/Kota</w:t>
      </w:r>
    </w:p>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Provinsi Sumatera Barat </w:t>
      </w:r>
      <w:r w:rsidR="007426E4">
        <w:rPr>
          <w:rFonts w:ascii="Book Antiqua" w:hAnsi="Book Antiqua" w:cs="Arial"/>
          <w:color w:val="000000"/>
          <w:sz w:val="20"/>
          <w:szCs w:val="20"/>
        </w:rPr>
        <w:t>Per 31 Desember 2017</w:t>
      </w:r>
    </w:p>
    <w:p w:rsidR="003A3D54" w:rsidRPr="00447097"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12"/>
          <w:szCs w:val="12"/>
        </w:rPr>
      </w:pPr>
    </w:p>
    <w:tbl>
      <w:tblPr>
        <w:tblW w:w="7699" w:type="dxa"/>
        <w:tblInd w:w="914" w:type="dxa"/>
        <w:tblLook w:val="04A0" w:firstRow="1" w:lastRow="0" w:firstColumn="1" w:lastColumn="0" w:noHBand="0" w:noVBand="1"/>
      </w:tblPr>
      <w:tblGrid>
        <w:gridCol w:w="411"/>
        <w:gridCol w:w="1660"/>
        <w:gridCol w:w="566"/>
        <w:gridCol w:w="624"/>
        <w:gridCol w:w="708"/>
        <w:gridCol w:w="717"/>
        <w:gridCol w:w="701"/>
        <w:gridCol w:w="738"/>
        <w:gridCol w:w="963"/>
        <w:gridCol w:w="611"/>
      </w:tblGrid>
      <w:tr w:rsidR="003A3D54" w:rsidRPr="00403D0E" w:rsidTr="00EC5D93">
        <w:trPr>
          <w:trHeight w:val="210"/>
        </w:trPr>
        <w:tc>
          <w:tcPr>
            <w:tcW w:w="411" w:type="dxa"/>
            <w:vMerge w:val="restart"/>
            <w:tcBorders>
              <w:top w:val="single" w:sz="8" w:space="0" w:color="auto"/>
              <w:left w:val="single" w:sz="8" w:space="0" w:color="auto"/>
              <w:bottom w:val="single" w:sz="4" w:space="0" w:color="000000"/>
              <w:right w:val="single" w:sz="4" w:space="0" w:color="auto"/>
            </w:tcBorders>
            <w:shd w:val="clear" w:color="FFFFFF" w:fill="E26B0A"/>
            <w:noWrap/>
            <w:vAlign w:val="center"/>
            <w:hideMark/>
          </w:tcPr>
          <w:p w:rsidR="003A3D54" w:rsidRPr="00403D0E" w:rsidRDefault="003A3D54" w:rsidP="00EC5D93">
            <w:pPr>
              <w:spacing w:after="0" w:line="240" w:lineRule="auto"/>
              <w:jc w:val="center"/>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No</w:t>
            </w:r>
          </w:p>
        </w:tc>
        <w:tc>
          <w:tcPr>
            <w:tcW w:w="1660" w:type="dxa"/>
            <w:vMerge w:val="restart"/>
            <w:tcBorders>
              <w:top w:val="single" w:sz="8" w:space="0" w:color="auto"/>
              <w:left w:val="single" w:sz="4" w:space="0" w:color="auto"/>
              <w:bottom w:val="single" w:sz="4" w:space="0" w:color="000000"/>
              <w:right w:val="single" w:sz="4" w:space="0" w:color="auto"/>
            </w:tcBorders>
            <w:shd w:val="clear" w:color="000000" w:fill="E26B0A"/>
            <w:vAlign w:val="center"/>
            <w:hideMark/>
          </w:tcPr>
          <w:p w:rsidR="003A3D54" w:rsidRPr="00403D0E" w:rsidRDefault="003A3D54" w:rsidP="00EC5D93">
            <w:pPr>
              <w:spacing w:after="0" w:line="240" w:lineRule="auto"/>
              <w:jc w:val="center"/>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Kabupaten/Kota</w:t>
            </w:r>
          </w:p>
        </w:tc>
        <w:tc>
          <w:tcPr>
            <w:tcW w:w="4054" w:type="dxa"/>
            <w:gridSpan w:val="6"/>
            <w:tcBorders>
              <w:top w:val="single" w:sz="8" w:space="0" w:color="auto"/>
              <w:left w:val="nil"/>
              <w:bottom w:val="single" w:sz="4" w:space="0" w:color="auto"/>
              <w:right w:val="single" w:sz="4" w:space="0" w:color="auto"/>
            </w:tcBorders>
            <w:shd w:val="clear" w:color="000000" w:fill="E26B0A"/>
            <w:noWrap/>
            <w:vAlign w:val="center"/>
            <w:hideMark/>
          </w:tcPr>
          <w:p w:rsidR="003A3D54" w:rsidRPr="00403D0E" w:rsidRDefault="003A3D54" w:rsidP="00EC5D93">
            <w:pPr>
              <w:spacing w:after="0" w:line="240" w:lineRule="auto"/>
              <w:jc w:val="center"/>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Jenis Kecacatan (Jiwa)</w:t>
            </w:r>
          </w:p>
        </w:tc>
        <w:tc>
          <w:tcPr>
            <w:tcW w:w="963" w:type="dxa"/>
            <w:vMerge w:val="restart"/>
            <w:tcBorders>
              <w:top w:val="single" w:sz="8" w:space="0" w:color="auto"/>
              <w:left w:val="single" w:sz="4" w:space="0" w:color="auto"/>
              <w:bottom w:val="single" w:sz="4" w:space="0" w:color="000000"/>
              <w:right w:val="single" w:sz="4" w:space="0" w:color="auto"/>
            </w:tcBorders>
            <w:shd w:val="clear" w:color="000000" w:fill="E26B0A"/>
            <w:vAlign w:val="center"/>
            <w:hideMark/>
          </w:tcPr>
          <w:p w:rsidR="003A3D54" w:rsidRPr="00403D0E" w:rsidRDefault="003A3D54" w:rsidP="00EC5D93">
            <w:pPr>
              <w:spacing w:after="0" w:line="240" w:lineRule="auto"/>
              <w:jc w:val="center"/>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Jumlah Penduduk</w:t>
            </w:r>
          </w:p>
        </w:tc>
        <w:tc>
          <w:tcPr>
            <w:tcW w:w="611" w:type="dxa"/>
            <w:vMerge w:val="restart"/>
            <w:tcBorders>
              <w:top w:val="single" w:sz="8" w:space="0" w:color="auto"/>
              <w:left w:val="single" w:sz="4" w:space="0" w:color="auto"/>
              <w:bottom w:val="single" w:sz="4" w:space="0" w:color="000000"/>
              <w:right w:val="single" w:sz="8" w:space="0" w:color="auto"/>
            </w:tcBorders>
            <w:shd w:val="clear" w:color="000000" w:fill="E26B0A"/>
            <w:vAlign w:val="center"/>
            <w:hideMark/>
          </w:tcPr>
          <w:p w:rsidR="003A3D54" w:rsidRPr="00403D0E" w:rsidRDefault="003A3D54" w:rsidP="00EC5D93">
            <w:pPr>
              <w:spacing w:after="0" w:line="240" w:lineRule="auto"/>
              <w:jc w:val="center"/>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APC</w:t>
            </w:r>
          </w:p>
        </w:tc>
      </w:tr>
      <w:tr w:rsidR="003A3D54" w:rsidRPr="00403D0E" w:rsidTr="00EC5D93">
        <w:trPr>
          <w:trHeight w:val="705"/>
        </w:trPr>
        <w:tc>
          <w:tcPr>
            <w:tcW w:w="411" w:type="dxa"/>
            <w:vMerge/>
            <w:tcBorders>
              <w:top w:val="single" w:sz="8" w:space="0" w:color="auto"/>
              <w:left w:val="single" w:sz="8" w:space="0" w:color="auto"/>
              <w:bottom w:val="single" w:sz="4" w:space="0" w:color="000000"/>
              <w:right w:val="single" w:sz="4" w:space="0" w:color="auto"/>
            </w:tcBorders>
            <w:vAlign w:val="center"/>
            <w:hideMark/>
          </w:tcPr>
          <w:p w:rsidR="003A3D54" w:rsidRPr="00403D0E" w:rsidRDefault="003A3D54" w:rsidP="00EC5D93">
            <w:pPr>
              <w:spacing w:after="0" w:line="240" w:lineRule="auto"/>
              <w:rPr>
                <w:rFonts w:ascii="Book Antiqua" w:eastAsia="Times New Roman" w:hAnsi="Book Antiqua" w:cs="Calibri"/>
                <w:b/>
                <w:bCs/>
                <w:color w:val="FFFFFF"/>
                <w:sz w:val="14"/>
                <w:szCs w:val="14"/>
                <w:lang w:val="en-ID" w:eastAsia="en-ID"/>
              </w:rPr>
            </w:pPr>
          </w:p>
        </w:tc>
        <w:tc>
          <w:tcPr>
            <w:tcW w:w="1660" w:type="dxa"/>
            <w:vMerge/>
            <w:tcBorders>
              <w:top w:val="single" w:sz="8" w:space="0" w:color="auto"/>
              <w:left w:val="single" w:sz="4" w:space="0" w:color="auto"/>
              <w:bottom w:val="single" w:sz="4" w:space="0" w:color="000000"/>
              <w:right w:val="single" w:sz="4" w:space="0" w:color="auto"/>
            </w:tcBorders>
            <w:vAlign w:val="center"/>
            <w:hideMark/>
          </w:tcPr>
          <w:p w:rsidR="003A3D54" w:rsidRPr="00403D0E" w:rsidRDefault="003A3D54" w:rsidP="00EC5D93">
            <w:pPr>
              <w:spacing w:after="0" w:line="240" w:lineRule="auto"/>
              <w:rPr>
                <w:rFonts w:ascii="Book Antiqua" w:eastAsia="Times New Roman" w:hAnsi="Book Antiqua" w:cs="Calibri"/>
                <w:b/>
                <w:bCs/>
                <w:color w:val="FFFFFF"/>
                <w:sz w:val="14"/>
                <w:szCs w:val="14"/>
                <w:lang w:val="en-ID" w:eastAsia="en-ID"/>
              </w:rPr>
            </w:pPr>
          </w:p>
        </w:tc>
        <w:tc>
          <w:tcPr>
            <w:tcW w:w="566" w:type="dxa"/>
            <w:tcBorders>
              <w:top w:val="nil"/>
              <w:left w:val="nil"/>
              <w:bottom w:val="single" w:sz="4" w:space="0" w:color="auto"/>
              <w:right w:val="nil"/>
            </w:tcBorders>
            <w:shd w:val="clear" w:color="000000" w:fill="E26B0A"/>
            <w:vAlign w:val="center"/>
            <w:hideMark/>
          </w:tcPr>
          <w:p w:rsidR="003A3D54" w:rsidRPr="00403D0E" w:rsidRDefault="003A3D54" w:rsidP="00EC5D93">
            <w:pPr>
              <w:spacing w:after="0" w:line="240" w:lineRule="auto"/>
              <w:jc w:val="center"/>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Cacat Fisik</w:t>
            </w:r>
          </w:p>
        </w:tc>
        <w:tc>
          <w:tcPr>
            <w:tcW w:w="624" w:type="dxa"/>
            <w:tcBorders>
              <w:top w:val="nil"/>
              <w:left w:val="single" w:sz="4" w:space="0" w:color="auto"/>
              <w:bottom w:val="single" w:sz="4" w:space="0" w:color="auto"/>
              <w:right w:val="nil"/>
            </w:tcBorders>
            <w:shd w:val="clear" w:color="000000" w:fill="E26B0A"/>
            <w:vAlign w:val="center"/>
            <w:hideMark/>
          </w:tcPr>
          <w:p w:rsidR="003A3D54" w:rsidRPr="00403D0E" w:rsidRDefault="003A3D54" w:rsidP="00EC5D93">
            <w:pPr>
              <w:spacing w:after="0" w:line="240" w:lineRule="auto"/>
              <w:jc w:val="center"/>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Cacat Netra/ Buta</w:t>
            </w:r>
          </w:p>
        </w:tc>
        <w:tc>
          <w:tcPr>
            <w:tcW w:w="708" w:type="dxa"/>
            <w:tcBorders>
              <w:top w:val="nil"/>
              <w:left w:val="single" w:sz="4" w:space="0" w:color="auto"/>
              <w:bottom w:val="single" w:sz="4" w:space="0" w:color="auto"/>
              <w:right w:val="nil"/>
            </w:tcBorders>
            <w:shd w:val="clear" w:color="000000" w:fill="E26B0A"/>
            <w:vAlign w:val="center"/>
            <w:hideMark/>
          </w:tcPr>
          <w:p w:rsidR="003A3D54" w:rsidRPr="00403D0E" w:rsidRDefault="003A3D54" w:rsidP="00EC5D93">
            <w:pPr>
              <w:spacing w:after="0" w:line="240" w:lineRule="auto"/>
              <w:jc w:val="center"/>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Cacat Rungu/ Wicara</w:t>
            </w:r>
          </w:p>
        </w:tc>
        <w:tc>
          <w:tcPr>
            <w:tcW w:w="717" w:type="dxa"/>
            <w:tcBorders>
              <w:top w:val="nil"/>
              <w:left w:val="single" w:sz="4" w:space="0" w:color="auto"/>
              <w:bottom w:val="single" w:sz="4" w:space="0" w:color="auto"/>
              <w:right w:val="nil"/>
            </w:tcBorders>
            <w:shd w:val="clear" w:color="000000" w:fill="E26B0A"/>
            <w:vAlign w:val="center"/>
            <w:hideMark/>
          </w:tcPr>
          <w:p w:rsidR="003A3D54" w:rsidRPr="00403D0E" w:rsidRDefault="003A3D54" w:rsidP="00EC5D93">
            <w:pPr>
              <w:spacing w:after="0" w:line="240" w:lineRule="auto"/>
              <w:jc w:val="center"/>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Cacat Mental/ Jiwa</w:t>
            </w:r>
          </w:p>
        </w:tc>
        <w:tc>
          <w:tcPr>
            <w:tcW w:w="701" w:type="dxa"/>
            <w:tcBorders>
              <w:top w:val="nil"/>
              <w:left w:val="single" w:sz="4" w:space="0" w:color="auto"/>
              <w:bottom w:val="single" w:sz="4" w:space="0" w:color="auto"/>
              <w:right w:val="nil"/>
            </w:tcBorders>
            <w:shd w:val="clear" w:color="000000" w:fill="E26B0A"/>
            <w:vAlign w:val="center"/>
            <w:hideMark/>
          </w:tcPr>
          <w:p w:rsidR="003A3D54" w:rsidRPr="00403D0E" w:rsidRDefault="003A3D54" w:rsidP="00EC5D93">
            <w:pPr>
              <w:spacing w:after="0" w:line="240" w:lineRule="auto"/>
              <w:jc w:val="center"/>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Cacat Fisik &amp; Mental</w:t>
            </w:r>
          </w:p>
        </w:tc>
        <w:tc>
          <w:tcPr>
            <w:tcW w:w="738" w:type="dxa"/>
            <w:tcBorders>
              <w:top w:val="nil"/>
              <w:left w:val="single" w:sz="4" w:space="0" w:color="auto"/>
              <w:bottom w:val="single" w:sz="4" w:space="0" w:color="auto"/>
              <w:right w:val="nil"/>
            </w:tcBorders>
            <w:shd w:val="clear" w:color="000000" w:fill="E26B0A"/>
            <w:vAlign w:val="center"/>
            <w:hideMark/>
          </w:tcPr>
          <w:p w:rsidR="003A3D54" w:rsidRPr="00403D0E" w:rsidRDefault="003A3D54" w:rsidP="00EC5D93">
            <w:pPr>
              <w:spacing w:after="0" w:line="240" w:lineRule="auto"/>
              <w:jc w:val="center"/>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Cacat Lainnya</w:t>
            </w:r>
          </w:p>
        </w:tc>
        <w:tc>
          <w:tcPr>
            <w:tcW w:w="963" w:type="dxa"/>
            <w:vMerge/>
            <w:tcBorders>
              <w:top w:val="single" w:sz="8" w:space="0" w:color="auto"/>
              <w:left w:val="single" w:sz="4" w:space="0" w:color="auto"/>
              <w:bottom w:val="single" w:sz="4" w:space="0" w:color="000000"/>
              <w:right w:val="single" w:sz="4" w:space="0" w:color="auto"/>
            </w:tcBorders>
            <w:vAlign w:val="center"/>
            <w:hideMark/>
          </w:tcPr>
          <w:p w:rsidR="003A3D54" w:rsidRPr="00403D0E" w:rsidRDefault="003A3D54" w:rsidP="00EC5D93">
            <w:pPr>
              <w:spacing w:after="0" w:line="240" w:lineRule="auto"/>
              <w:rPr>
                <w:rFonts w:ascii="Book Antiqua" w:eastAsia="Times New Roman" w:hAnsi="Book Antiqua" w:cs="Calibri"/>
                <w:b/>
                <w:bCs/>
                <w:color w:val="FFFFFF"/>
                <w:sz w:val="14"/>
                <w:szCs w:val="14"/>
                <w:lang w:val="en-ID" w:eastAsia="en-ID"/>
              </w:rPr>
            </w:pPr>
          </w:p>
        </w:tc>
        <w:tc>
          <w:tcPr>
            <w:tcW w:w="611" w:type="dxa"/>
            <w:vMerge/>
            <w:tcBorders>
              <w:top w:val="single" w:sz="8" w:space="0" w:color="auto"/>
              <w:left w:val="single" w:sz="4" w:space="0" w:color="auto"/>
              <w:bottom w:val="single" w:sz="4" w:space="0" w:color="000000"/>
              <w:right w:val="single" w:sz="8" w:space="0" w:color="auto"/>
            </w:tcBorders>
            <w:vAlign w:val="center"/>
            <w:hideMark/>
          </w:tcPr>
          <w:p w:rsidR="003A3D54" w:rsidRPr="00403D0E" w:rsidRDefault="003A3D54" w:rsidP="00EC5D93">
            <w:pPr>
              <w:spacing w:after="0" w:line="240" w:lineRule="auto"/>
              <w:rPr>
                <w:rFonts w:ascii="Book Antiqua" w:eastAsia="Times New Roman" w:hAnsi="Book Antiqua" w:cs="Calibri"/>
                <w:b/>
                <w:bCs/>
                <w:color w:val="FFFFFF"/>
                <w:sz w:val="14"/>
                <w:szCs w:val="14"/>
                <w:lang w:val="en-ID" w:eastAsia="en-ID"/>
              </w:rPr>
            </w:pPr>
          </w:p>
        </w:tc>
      </w:tr>
      <w:tr w:rsidR="003A3D54" w:rsidRPr="00403D0E" w:rsidTr="00EC5D93">
        <w:trPr>
          <w:trHeight w:val="375"/>
        </w:trPr>
        <w:tc>
          <w:tcPr>
            <w:tcW w:w="411"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1</w:t>
            </w:r>
          </w:p>
        </w:tc>
        <w:tc>
          <w:tcPr>
            <w:tcW w:w="1660" w:type="dxa"/>
            <w:tcBorders>
              <w:top w:val="nil"/>
              <w:left w:val="nil"/>
              <w:bottom w:val="single" w:sz="4" w:space="0" w:color="auto"/>
              <w:right w:val="single" w:sz="4" w:space="0" w:color="auto"/>
            </w:tcBorders>
            <w:shd w:val="clear" w:color="000000" w:fill="92D050"/>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Kabupaten Pesisir Selatan </w:t>
            </w:r>
          </w:p>
        </w:tc>
        <w:tc>
          <w:tcPr>
            <w:tcW w:w="566"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59 </w:t>
            </w:r>
          </w:p>
        </w:tc>
        <w:tc>
          <w:tcPr>
            <w:tcW w:w="624"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17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35 </w:t>
            </w:r>
          </w:p>
        </w:tc>
        <w:tc>
          <w:tcPr>
            <w:tcW w:w="717"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50 </w:t>
            </w:r>
          </w:p>
        </w:tc>
        <w:tc>
          <w:tcPr>
            <w:tcW w:w="701"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19 </w:t>
            </w:r>
          </w:p>
        </w:tc>
        <w:tc>
          <w:tcPr>
            <w:tcW w:w="73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22 </w:t>
            </w:r>
          </w:p>
        </w:tc>
        <w:tc>
          <w:tcPr>
            <w:tcW w:w="963"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519.522 </w:t>
            </w:r>
          </w:p>
        </w:tc>
        <w:tc>
          <w:tcPr>
            <w:tcW w:w="611" w:type="dxa"/>
            <w:tcBorders>
              <w:top w:val="nil"/>
              <w:left w:val="nil"/>
              <w:bottom w:val="single" w:sz="4" w:space="0" w:color="auto"/>
              <w:right w:val="single" w:sz="8" w:space="0" w:color="auto"/>
            </w:tcBorders>
            <w:shd w:val="clear" w:color="000000" w:fill="92D050"/>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23" w:history="1">
              <w:r w:rsidR="003A3D54" w:rsidRPr="00403D0E">
                <w:rPr>
                  <w:rFonts w:ascii="Book Antiqua" w:eastAsia="Times New Roman" w:hAnsi="Book Antiqua" w:cs="Calibri"/>
                  <w:color w:val="000000"/>
                  <w:sz w:val="14"/>
                  <w:szCs w:val="14"/>
                  <w:lang w:val="en-ID" w:eastAsia="en-ID"/>
                </w:rPr>
                <w:t xml:space="preserve">0,04 </w:t>
              </w:r>
            </w:hyperlink>
          </w:p>
        </w:tc>
      </w:tr>
      <w:tr w:rsidR="003A3D54" w:rsidRPr="00403D0E" w:rsidTr="00EC5D93">
        <w:trPr>
          <w:trHeight w:val="225"/>
        </w:trPr>
        <w:tc>
          <w:tcPr>
            <w:tcW w:w="411"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2</w:t>
            </w:r>
          </w:p>
        </w:tc>
        <w:tc>
          <w:tcPr>
            <w:tcW w:w="1660" w:type="dxa"/>
            <w:tcBorders>
              <w:top w:val="nil"/>
              <w:left w:val="nil"/>
              <w:bottom w:val="single" w:sz="4" w:space="0" w:color="auto"/>
              <w:right w:val="single" w:sz="4" w:space="0" w:color="auto"/>
            </w:tcBorders>
            <w:shd w:val="clear" w:color="000000" w:fill="F79646"/>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Kabupaten Solok  </w:t>
            </w:r>
          </w:p>
        </w:tc>
        <w:tc>
          <w:tcPr>
            <w:tcW w:w="566"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66 </w:t>
            </w:r>
          </w:p>
        </w:tc>
        <w:tc>
          <w:tcPr>
            <w:tcW w:w="624"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30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38 </w:t>
            </w:r>
          </w:p>
        </w:tc>
        <w:tc>
          <w:tcPr>
            <w:tcW w:w="717"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79 </w:t>
            </w:r>
          </w:p>
        </w:tc>
        <w:tc>
          <w:tcPr>
            <w:tcW w:w="701"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42 </w:t>
            </w:r>
          </w:p>
        </w:tc>
        <w:tc>
          <w:tcPr>
            <w:tcW w:w="73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17 </w:t>
            </w:r>
          </w:p>
        </w:tc>
        <w:tc>
          <w:tcPr>
            <w:tcW w:w="963"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403D0E">
              <w:rPr>
                <w:rFonts w:ascii="Book Antiqua" w:eastAsia="Times New Roman" w:hAnsi="Book Antiqua" w:cs="Calibri"/>
                <w:color w:val="000000"/>
                <w:sz w:val="14"/>
                <w:szCs w:val="14"/>
                <w:lang w:val="en-ID" w:eastAsia="en-ID"/>
              </w:rPr>
              <w:t xml:space="preserve">377.292 </w:t>
            </w:r>
          </w:p>
        </w:tc>
        <w:tc>
          <w:tcPr>
            <w:tcW w:w="611" w:type="dxa"/>
            <w:tcBorders>
              <w:top w:val="nil"/>
              <w:left w:val="nil"/>
              <w:bottom w:val="single" w:sz="4" w:space="0" w:color="auto"/>
              <w:right w:val="single" w:sz="8" w:space="0" w:color="auto"/>
            </w:tcBorders>
            <w:shd w:val="clear" w:color="000000" w:fill="F79646"/>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24" w:history="1">
              <w:r w:rsidR="003A3D54" w:rsidRPr="00403D0E">
                <w:rPr>
                  <w:rFonts w:ascii="Book Antiqua" w:eastAsia="Times New Roman" w:hAnsi="Book Antiqua" w:cs="Calibri"/>
                  <w:color w:val="000000"/>
                  <w:sz w:val="14"/>
                  <w:szCs w:val="14"/>
                  <w:lang w:val="en-ID" w:eastAsia="en-ID"/>
                </w:rPr>
                <w:t xml:space="preserve">0,07 </w:t>
              </w:r>
            </w:hyperlink>
          </w:p>
        </w:tc>
      </w:tr>
      <w:tr w:rsidR="003A3D54" w:rsidRPr="00403D0E" w:rsidTr="00EC5D93">
        <w:trPr>
          <w:trHeight w:val="210"/>
        </w:trPr>
        <w:tc>
          <w:tcPr>
            <w:tcW w:w="411"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3</w:t>
            </w:r>
          </w:p>
        </w:tc>
        <w:tc>
          <w:tcPr>
            <w:tcW w:w="1660" w:type="dxa"/>
            <w:tcBorders>
              <w:top w:val="nil"/>
              <w:left w:val="nil"/>
              <w:bottom w:val="single" w:sz="4" w:space="0" w:color="auto"/>
              <w:right w:val="single" w:sz="4" w:space="0" w:color="auto"/>
            </w:tcBorders>
            <w:shd w:val="clear" w:color="000000" w:fill="92D050"/>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Kabupaten Sijunjung  </w:t>
            </w:r>
          </w:p>
        </w:tc>
        <w:tc>
          <w:tcPr>
            <w:tcW w:w="566"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72 </w:t>
            </w:r>
          </w:p>
        </w:tc>
        <w:tc>
          <w:tcPr>
            <w:tcW w:w="624"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40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81 </w:t>
            </w:r>
          </w:p>
        </w:tc>
        <w:tc>
          <w:tcPr>
            <w:tcW w:w="717"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54 </w:t>
            </w:r>
          </w:p>
        </w:tc>
        <w:tc>
          <w:tcPr>
            <w:tcW w:w="701"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45 </w:t>
            </w:r>
          </w:p>
        </w:tc>
        <w:tc>
          <w:tcPr>
            <w:tcW w:w="73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26 </w:t>
            </w:r>
          </w:p>
        </w:tc>
        <w:tc>
          <w:tcPr>
            <w:tcW w:w="963"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234.915 </w:t>
            </w:r>
          </w:p>
        </w:tc>
        <w:tc>
          <w:tcPr>
            <w:tcW w:w="611" w:type="dxa"/>
            <w:tcBorders>
              <w:top w:val="nil"/>
              <w:left w:val="nil"/>
              <w:bottom w:val="single" w:sz="4" w:space="0" w:color="auto"/>
              <w:right w:val="single" w:sz="8" w:space="0" w:color="auto"/>
            </w:tcBorders>
            <w:shd w:val="clear" w:color="000000" w:fill="92D050"/>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25" w:history="1">
              <w:r w:rsidR="003A3D54" w:rsidRPr="00403D0E">
                <w:rPr>
                  <w:rFonts w:ascii="Book Antiqua" w:eastAsia="Times New Roman" w:hAnsi="Book Antiqua" w:cs="Calibri"/>
                  <w:color w:val="000000"/>
                  <w:sz w:val="14"/>
                  <w:szCs w:val="14"/>
                  <w:lang w:val="en-ID" w:eastAsia="en-ID"/>
                </w:rPr>
                <w:t xml:space="preserve">0,14 </w:t>
              </w:r>
            </w:hyperlink>
          </w:p>
        </w:tc>
      </w:tr>
      <w:tr w:rsidR="003A3D54" w:rsidRPr="00403D0E" w:rsidTr="00EC5D93">
        <w:trPr>
          <w:trHeight w:val="210"/>
        </w:trPr>
        <w:tc>
          <w:tcPr>
            <w:tcW w:w="411"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4</w:t>
            </w:r>
          </w:p>
        </w:tc>
        <w:tc>
          <w:tcPr>
            <w:tcW w:w="1660" w:type="dxa"/>
            <w:tcBorders>
              <w:top w:val="nil"/>
              <w:left w:val="nil"/>
              <w:bottom w:val="single" w:sz="4" w:space="0" w:color="auto"/>
              <w:right w:val="single" w:sz="4" w:space="0" w:color="auto"/>
            </w:tcBorders>
            <w:shd w:val="clear" w:color="000000" w:fill="F79646"/>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Kabupaten Tanah Datar </w:t>
            </w:r>
          </w:p>
        </w:tc>
        <w:tc>
          <w:tcPr>
            <w:tcW w:w="566"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171 </w:t>
            </w:r>
          </w:p>
        </w:tc>
        <w:tc>
          <w:tcPr>
            <w:tcW w:w="624"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53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120 </w:t>
            </w:r>
          </w:p>
        </w:tc>
        <w:tc>
          <w:tcPr>
            <w:tcW w:w="717"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226 </w:t>
            </w:r>
          </w:p>
        </w:tc>
        <w:tc>
          <w:tcPr>
            <w:tcW w:w="701"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79 </w:t>
            </w:r>
          </w:p>
        </w:tc>
        <w:tc>
          <w:tcPr>
            <w:tcW w:w="73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30 </w:t>
            </w:r>
          </w:p>
        </w:tc>
        <w:tc>
          <w:tcPr>
            <w:tcW w:w="963"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403D0E">
              <w:rPr>
                <w:rFonts w:ascii="Book Antiqua" w:eastAsia="Times New Roman" w:hAnsi="Book Antiqua" w:cs="Calibri"/>
                <w:color w:val="000000"/>
                <w:sz w:val="14"/>
                <w:szCs w:val="14"/>
                <w:lang w:val="en-ID" w:eastAsia="en-ID"/>
              </w:rPr>
              <w:t xml:space="preserve">367.754 </w:t>
            </w:r>
          </w:p>
        </w:tc>
        <w:tc>
          <w:tcPr>
            <w:tcW w:w="611" w:type="dxa"/>
            <w:tcBorders>
              <w:top w:val="nil"/>
              <w:left w:val="nil"/>
              <w:bottom w:val="single" w:sz="4" w:space="0" w:color="auto"/>
              <w:right w:val="single" w:sz="8" w:space="0" w:color="auto"/>
            </w:tcBorders>
            <w:shd w:val="clear" w:color="000000" w:fill="F79646"/>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26" w:history="1">
              <w:r w:rsidR="003A3D54" w:rsidRPr="00403D0E">
                <w:rPr>
                  <w:rFonts w:ascii="Book Antiqua" w:eastAsia="Times New Roman" w:hAnsi="Book Antiqua" w:cs="Calibri"/>
                  <w:color w:val="000000"/>
                  <w:sz w:val="14"/>
                  <w:szCs w:val="14"/>
                  <w:lang w:val="en-ID" w:eastAsia="en-ID"/>
                </w:rPr>
                <w:t xml:space="preserve">0,18 </w:t>
              </w:r>
            </w:hyperlink>
          </w:p>
        </w:tc>
      </w:tr>
      <w:tr w:rsidR="003A3D54" w:rsidRPr="00403D0E" w:rsidTr="00EC5D93">
        <w:trPr>
          <w:trHeight w:val="360"/>
        </w:trPr>
        <w:tc>
          <w:tcPr>
            <w:tcW w:w="411"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5</w:t>
            </w:r>
          </w:p>
        </w:tc>
        <w:tc>
          <w:tcPr>
            <w:tcW w:w="1660" w:type="dxa"/>
            <w:tcBorders>
              <w:top w:val="nil"/>
              <w:left w:val="nil"/>
              <w:bottom w:val="single" w:sz="4" w:space="0" w:color="auto"/>
              <w:right w:val="single" w:sz="4" w:space="0" w:color="auto"/>
            </w:tcBorders>
            <w:shd w:val="clear" w:color="000000" w:fill="92D050"/>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Kabupaten Padang Pariaman </w:t>
            </w:r>
          </w:p>
        </w:tc>
        <w:tc>
          <w:tcPr>
            <w:tcW w:w="566"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43 </w:t>
            </w:r>
          </w:p>
        </w:tc>
        <w:tc>
          <w:tcPr>
            <w:tcW w:w="624"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17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24 </w:t>
            </w:r>
          </w:p>
        </w:tc>
        <w:tc>
          <w:tcPr>
            <w:tcW w:w="717"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52 </w:t>
            </w:r>
          </w:p>
        </w:tc>
        <w:tc>
          <w:tcPr>
            <w:tcW w:w="701"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24 </w:t>
            </w:r>
          </w:p>
        </w:tc>
        <w:tc>
          <w:tcPr>
            <w:tcW w:w="73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6 </w:t>
            </w:r>
          </w:p>
        </w:tc>
        <w:tc>
          <w:tcPr>
            <w:tcW w:w="963"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403D0E">
              <w:rPr>
                <w:rFonts w:ascii="Book Antiqua" w:eastAsia="Times New Roman" w:hAnsi="Book Antiqua" w:cs="Calibri"/>
                <w:color w:val="000000"/>
                <w:sz w:val="14"/>
                <w:szCs w:val="14"/>
                <w:lang w:val="en-ID" w:eastAsia="en-ID"/>
              </w:rPr>
              <w:t xml:space="preserve">464.560 </w:t>
            </w:r>
          </w:p>
        </w:tc>
        <w:tc>
          <w:tcPr>
            <w:tcW w:w="611" w:type="dxa"/>
            <w:tcBorders>
              <w:top w:val="nil"/>
              <w:left w:val="nil"/>
              <w:bottom w:val="single" w:sz="4" w:space="0" w:color="auto"/>
              <w:right w:val="single" w:sz="8" w:space="0" w:color="auto"/>
            </w:tcBorders>
            <w:shd w:val="clear" w:color="000000" w:fill="92D050"/>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27" w:history="1">
              <w:r w:rsidR="003A3D54" w:rsidRPr="00403D0E">
                <w:rPr>
                  <w:rFonts w:ascii="Book Antiqua" w:eastAsia="Times New Roman" w:hAnsi="Book Antiqua" w:cs="Calibri"/>
                  <w:color w:val="000000"/>
                  <w:sz w:val="14"/>
                  <w:szCs w:val="14"/>
                  <w:lang w:val="en-ID" w:eastAsia="en-ID"/>
                </w:rPr>
                <w:t xml:space="preserve">0,04 </w:t>
              </w:r>
            </w:hyperlink>
          </w:p>
        </w:tc>
      </w:tr>
      <w:tr w:rsidR="003A3D54" w:rsidRPr="00403D0E" w:rsidTr="00EC5D93">
        <w:trPr>
          <w:trHeight w:val="210"/>
        </w:trPr>
        <w:tc>
          <w:tcPr>
            <w:tcW w:w="411"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6</w:t>
            </w:r>
          </w:p>
        </w:tc>
        <w:tc>
          <w:tcPr>
            <w:tcW w:w="1660" w:type="dxa"/>
            <w:tcBorders>
              <w:top w:val="nil"/>
              <w:left w:val="nil"/>
              <w:bottom w:val="single" w:sz="4" w:space="0" w:color="auto"/>
              <w:right w:val="single" w:sz="4" w:space="0" w:color="auto"/>
            </w:tcBorders>
            <w:shd w:val="clear" w:color="000000" w:fill="F79646"/>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Kabupaten Agam </w:t>
            </w:r>
          </w:p>
        </w:tc>
        <w:tc>
          <w:tcPr>
            <w:tcW w:w="566"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140 </w:t>
            </w:r>
          </w:p>
        </w:tc>
        <w:tc>
          <w:tcPr>
            <w:tcW w:w="624"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36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57 </w:t>
            </w:r>
          </w:p>
        </w:tc>
        <w:tc>
          <w:tcPr>
            <w:tcW w:w="717"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163 </w:t>
            </w:r>
          </w:p>
        </w:tc>
        <w:tc>
          <w:tcPr>
            <w:tcW w:w="701"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48 </w:t>
            </w:r>
          </w:p>
        </w:tc>
        <w:tc>
          <w:tcPr>
            <w:tcW w:w="73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22 </w:t>
            </w:r>
          </w:p>
        </w:tc>
        <w:tc>
          <w:tcPr>
            <w:tcW w:w="963"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526.841 </w:t>
            </w:r>
          </w:p>
        </w:tc>
        <w:tc>
          <w:tcPr>
            <w:tcW w:w="611" w:type="dxa"/>
            <w:tcBorders>
              <w:top w:val="nil"/>
              <w:left w:val="nil"/>
              <w:bottom w:val="single" w:sz="4" w:space="0" w:color="auto"/>
              <w:right w:val="single" w:sz="8" w:space="0" w:color="auto"/>
            </w:tcBorders>
            <w:shd w:val="clear" w:color="000000" w:fill="F79646"/>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28" w:history="1">
              <w:r w:rsidR="003A3D54" w:rsidRPr="00403D0E">
                <w:rPr>
                  <w:rFonts w:ascii="Book Antiqua" w:eastAsia="Times New Roman" w:hAnsi="Book Antiqua" w:cs="Calibri"/>
                  <w:color w:val="000000"/>
                  <w:sz w:val="14"/>
                  <w:szCs w:val="14"/>
                  <w:lang w:val="en-ID" w:eastAsia="en-ID"/>
                </w:rPr>
                <w:t xml:space="preserve">0,09 </w:t>
              </w:r>
            </w:hyperlink>
          </w:p>
        </w:tc>
      </w:tr>
      <w:tr w:rsidR="003A3D54" w:rsidRPr="00403D0E" w:rsidTr="00EC5D93">
        <w:trPr>
          <w:trHeight w:val="360"/>
        </w:trPr>
        <w:tc>
          <w:tcPr>
            <w:tcW w:w="411"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7</w:t>
            </w:r>
          </w:p>
        </w:tc>
        <w:tc>
          <w:tcPr>
            <w:tcW w:w="1660" w:type="dxa"/>
            <w:tcBorders>
              <w:top w:val="nil"/>
              <w:left w:val="nil"/>
              <w:bottom w:val="single" w:sz="4" w:space="0" w:color="auto"/>
              <w:right w:val="single" w:sz="4" w:space="0" w:color="auto"/>
            </w:tcBorders>
            <w:shd w:val="clear" w:color="000000" w:fill="92D050"/>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Kabupaten Lima Puluh Kota </w:t>
            </w:r>
          </w:p>
        </w:tc>
        <w:tc>
          <w:tcPr>
            <w:tcW w:w="566"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22 </w:t>
            </w:r>
          </w:p>
        </w:tc>
        <w:tc>
          <w:tcPr>
            <w:tcW w:w="624"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11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21 </w:t>
            </w:r>
          </w:p>
        </w:tc>
        <w:tc>
          <w:tcPr>
            <w:tcW w:w="717"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41 </w:t>
            </w:r>
          </w:p>
        </w:tc>
        <w:tc>
          <w:tcPr>
            <w:tcW w:w="701"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11 </w:t>
            </w:r>
          </w:p>
        </w:tc>
        <w:tc>
          <w:tcPr>
            <w:tcW w:w="73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13 </w:t>
            </w:r>
          </w:p>
        </w:tc>
        <w:tc>
          <w:tcPr>
            <w:tcW w:w="963"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403D0E">
              <w:rPr>
                <w:rFonts w:ascii="Book Antiqua" w:eastAsia="Times New Roman" w:hAnsi="Book Antiqua" w:cs="Calibri"/>
                <w:color w:val="000000"/>
                <w:sz w:val="14"/>
                <w:szCs w:val="14"/>
                <w:lang w:val="en-ID" w:eastAsia="en-ID"/>
              </w:rPr>
              <w:t xml:space="preserve">375.478 </w:t>
            </w:r>
          </w:p>
        </w:tc>
        <w:tc>
          <w:tcPr>
            <w:tcW w:w="611" w:type="dxa"/>
            <w:tcBorders>
              <w:top w:val="nil"/>
              <w:left w:val="nil"/>
              <w:bottom w:val="single" w:sz="4" w:space="0" w:color="auto"/>
              <w:right w:val="single" w:sz="8" w:space="0" w:color="auto"/>
            </w:tcBorders>
            <w:shd w:val="clear" w:color="000000" w:fill="92D050"/>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29" w:history="1">
              <w:r w:rsidR="003A3D54" w:rsidRPr="00403D0E">
                <w:rPr>
                  <w:rFonts w:ascii="Book Antiqua" w:eastAsia="Times New Roman" w:hAnsi="Book Antiqua" w:cs="Calibri"/>
                  <w:color w:val="000000"/>
                  <w:sz w:val="14"/>
                  <w:szCs w:val="14"/>
                  <w:lang w:val="en-ID" w:eastAsia="en-ID"/>
                </w:rPr>
                <w:t xml:space="preserve">0,03 </w:t>
              </w:r>
            </w:hyperlink>
          </w:p>
        </w:tc>
      </w:tr>
      <w:tr w:rsidR="003A3D54" w:rsidRPr="00403D0E" w:rsidTr="00EC5D93">
        <w:trPr>
          <w:trHeight w:val="210"/>
        </w:trPr>
        <w:tc>
          <w:tcPr>
            <w:tcW w:w="411"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8</w:t>
            </w:r>
          </w:p>
        </w:tc>
        <w:tc>
          <w:tcPr>
            <w:tcW w:w="1660" w:type="dxa"/>
            <w:tcBorders>
              <w:top w:val="nil"/>
              <w:left w:val="nil"/>
              <w:bottom w:val="single" w:sz="4" w:space="0" w:color="auto"/>
              <w:right w:val="single" w:sz="4" w:space="0" w:color="auto"/>
            </w:tcBorders>
            <w:shd w:val="clear" w:color="000000" w:fill="F79646"/>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Kabupaten Pasaman </w:t>
            </w:r>
          </w:p>
        </w:tc>
        <w:tc>
          <w:tcPr>
            <w:tcW w:w="566"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133 </w:t>
            </w:r>
          </w:p>
        </w:tc>
        <w:tc>
          <w:tcPr>
            <w:tcW w:w="624"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82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132 </w:t>
            </w:r>
          </w:p>
        </w:tc>
        <w:tc>
          <w:tcPr>
            <w:tcW w:w="717"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178 </w:t>
            </w:r>
          </w:p>
        </w:tc>
        <w:tc>
          <w:tcPr>
            <w:tcW w:w="701"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76 </w:t>
            </w:r>
          </w:p>
        </w:tc>
        <w:tc>
          <w:tcPr>
            <w:tcW w:w="73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19 </w:t>
            </w:r>
          </w:p>
        </w:tc>
        <w:tc>
          <w:tcPr>
            <w:tcW w:w="963"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316.620 </w:t>
            </w:r>
          </w:p>
        </w:tc>
        <w:tc>
          <w:tcPr>
            <w:tcW w:w="611" w:type="dxa"/>
            <w:tcBorders>
              <w:top w:val="nil"/>
              <w:left w:val="nil"/>
              <w:bottom w:val="single" w:sz="4" w:space="0" w:color="auto"/>
              <w:right w:val="single" w:sz="8" w:space="0" w:color="auto"/>
            </w:tcBorders>
            <w:shd w:val="clear" w:color="000000" w:fill="F79646"/>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30" w:history="1">
              <w:r w:rsidR="003A3D54" w:rsidRPr="00403D0E">
                <w:rPr>
                  <w:rFonts w:ascii="Book Antiqua" w:eastAsia="Times New Roman" w:hAnsi="Book Antiqua" w:cs="Calibri"/>
                  <w:color w:val="000000"/>
                  <w:sz w:val="14"/>
                  <w:szCs w:val="14"/>
                  <w:lang w:val="en-ID" w:eastAsia="en-ID"/>
                </w:rPr>
                <w:t xml:space="preserve">0,20 </w:t>
              </w:r>
            </w:hyperlink>
          </w:p>
        </w:tc>
      </w:tr>
      <w:tr w:rsidR="003A3D54" w:rsidRPr="00403D0E" w:rsidTr="00EC5D93">
        <w:trPr>
          <w:trHeight w:val="360"/>
        </w:trPr>
        <w:tc>
          <w:tcPr>
            <w:tcW w:w="411"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9</w:t>
            </w:r>
          </w:p>
        </w:tc>
        <w:tc>
          <w:tcPr>
            <w:tcW w:w="1660" w:type="dxa"/>
            <w:tcBorders>
              <w:top w:val="nil"/>
              <w:left w:val="nil"/>
              <w:bottom w:val="single" w:sz="4" w:space="0" w:color="auto"/>
              <w:right w:val="single" w:sz="4" w:space="0" w:color="auto"/>
            </w:tcBorders>
            <w:shd w:val="clear" w:color="000000" w:fill="92D050"/>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Kabupaten Kep</w:t>
            </w:r>
            <w:r>
              <w:rPr>
                <w:rFonts w:ascii="Book Antiqua" w:eastAsia="Times New Roman" w:hAnsi="Book Antiqua" w:cs="Calibri"/>
                <w:color w:val="000000"/>
                <w:sz w:val="14"/>
                <w:szCs w:val="14"/>
                <w:lang w:val="en-ID" w:eastAsia="en-ID"/>
              </w:rPr>
              <w:t xml:space="preserve">ulauan </w:t>
            </w:r>
            <w:r w:rsidRPr="00403D0E">
              <w:rPr>
                <w:rFonts w:ascii="Book Antiqua" w:eastAsia="Times New Roman" w:hAnsi="Book Antiqua" w:cs="Calibri"/>
                <w:color w:val="000000"/>
                <w:sz w:val="14"/>
                <w:szCs w:val="14"/>
                <w:lang w:val="en-ID" w:eastAsia="en-ID"/>
              </w:rPr>
              <w:t xml:space="preserve">Mentawai </w:t>
            </w:r>
          </w:p>
        </w:tc>
        <w:tc>
          <w:tcPr>
            <w:tcW w:w="566"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22 </w:t>
            </w:r>
          </w:p>
        </w:tc>
        <w:tc>
          <w:tcPr>
            <w:tcW w:w="624"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7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12 </w:t>
            </w:r>
          </w:p>
        </w:tc>
        <w:tc>
          <w:tcPr>
            <w:tcW w:w="717"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15 </w:t>
            </w:r>
          </w:p>
        </w:tc>
        <w:tc>
          <w:tcPr>
            <w:tcW w:w="701"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8 </w:t>
            </w:r>
          </w:p>
        </w:tc>
        <w:tc>
          <w:tcPr>
            <w:tcW w:w="73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9 </w:t>
            </w:r>
          </w:p>
        </w:tc>
        <w:tc>
          <w:tcPr>
            <w:tcW w:w="963"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85.669 </w:t>
            </w:r>
          </w:p>
        </w:tc>
        <w:tc>
          <w:tcPr>
            <w:tcW w:w="611" w:type="dxa"/>
            <w:tcBorders>
              <w:top w:val="nil"/>
              <w:left w:val="nil"/>
              <w:bottom w:val="single" w:sz="4" w:space="0" w:color="auto"/>
              <w:right w:val="single" w:sz="8" w:space="0" w:color="auto"/>
            </w:tcBorders>
            <w:shd w:val="clear" w:color="000000" w:fill="92D050"/>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31" w:history="1">
              <w:r w:rsidR="003A3D54" w:rsidRPr="00403D0E">
                <w:rPr>
                  <w:rFonts w:ascii="Book Antiqua" w:eastAsia="Times New Roman" w:hAnsi="Book Antiqua" w:cs="Calibri"/>
                  <w:color w:val="000000"/>
                  <w:sz w:val="14"/>
                  <w:szCs w:val="14"/>
                  <w:lang w:val="en-ID" w:eastAsia="en-ID"/>
                </w:rPr>
                <w:t xml:space="preserve">0,09 </w:t>
              </w:r>
            </w:hyperlink>
          </w:p>
        </w:tc>
      </w:tr>
      <w:tr w:rsidR="003A3D54" w:rsidRPr="00403D0E" w:rsidTr="00EC5D93">
        <w:trPr>
          <w:trHeight w:val="360"/>
        </w:trPr>
        <w:tc>
          <w:tcPr>
            <w:tcW w:w="411"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10</w:t>
            </w:r>
          </w:p>
        </w:tc>
        <w:tc>
          <w:tcPr>
            <w:tcW w:w="1660" w:type="dxa"/>
            <w:tcBorders>
              <w:top w:val="nil"/>
              <w:left w:val="nil"/>
              <w:bottom w:val="single" w:sz="4" w:space="0" w:color="auto"/>
              <w:right w:val="single" w:sz="4" w:space="0" w:color="auto"/>
            </w:tcBorders>
            <w:shd w:val="clear" w:color="000000" w:fill="F79646"/>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Kabupaten Dharmasraya </w:t>
            </w:r>
          </w:p>
        </w:tc>
        <w:tc>
          <w:tcPr>
            <w:tcW w:w="566"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17 </w:t>
            </w:r>
          </w:p>
        </w:tc>
        <w:tc>
          <w:tcPr>
            <w:tcW w:w="624"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10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32 </w:t>
            </w:r>
          </w:p>
        </w:tc>
        <w:tc>
          <w:tcPr>
            <w:tcW w:w="717"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15 </w:t>
            </w:r>
          </w:p>
        </w:tc>
        <w:tc>
          <w:tcPr>
            <w:tcW w:w="701"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15 </w:t>
            </w:r>
          </w:p>
        </w:tc>
        <w:tc>
          <w:tcPr>
            <w:tcW w:w="73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10 </w:t>
            </w:r>
          </w:p>
        </w:tc>
        <w:tc>
          <w:tcPr>
            <w:tcW w:w="963"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403D0E">
              <w:rPr>
                <w:rFonts w:ascii="Book Antiqua" w:eastAsia="Times New Roman" w:hAnsi="Book Antiqua" w:cs="Calibri"/>
                <w:color w:val="000000"/>
                <w:sz w:val="14"/>
                <w:szCs w:val="14"/>
                <w:lang w:val="en-ID" w:eastAsia="en-ID"/>
              </w:rPr>
              <w:t xml:space="preserve">207.883 </w:t>
            </w:r>
          </w:p>
        </w:tc>
        <w:tc>
          <w:tcPr>
            <w:tcW w:w="611" w:type="dxa"/>
            <w:tcBorders>
              <w:top w:val="nil"/>
              <w:left w:val="nil"/>
              <w:bottom w:val="single" w:sz="4" w:space="0" w:color="auto"/>
              <w:right w:val="single" w:sz="8" w:space="0" w:color="auto"/>
            </w:tcBorders>
            <w:shd w:val="clear" w:color="000000" w:fill="F79646"/>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32" w:history="1">
              <w:r w:rsidR="003A3D54" w:rsidRPr="00403D0E">
                <w:rPr>
                  <w:rFonts w:ascii="Book Antiqua" w:eastAsia="Times New Roman" w:hAnsi="Book Antiqua" w:cs="Calibri"/>
                  <w:color w:val="000000"/>
                  <w:sz w:val="14"/>
                  <w:szCs w:val="14"/>
                  <w:lang w:val="en-ID" w:eastAsia="en-ID"/>
                </w:rPr>
                <w:t xml:space="preserve">0,05 </w:t>
              </w:r>
            </w:hyperlink>
          </w:p>
        </w:tc>
      </w:tr>
      <w:tr w:rsidR="003A3D54" w:rsidRPr="00403D0E" w:rsidTr="00EC5D93">
        <w:trPr>
          <w:trHeight w:val="210"/>
        </w:trPr>
        <w:tc>
          <w:tcPr>
            <w:tcW w:w="411"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11</w:t>
            </w:r>
          </w:p>
        </w:tc>
        <w:tc>
          <w:tcPr>
            <w:tcW w:w="1660" w:type="dxa"/>
            <w:tcBorders>
              <w:top w:val="nil"/>
              <w:left w:val="nil"/>
              <w:bottom w:val="single" w:sz="4" w:space="0" w:color="auto"/>
              <w:right w:val="single" w:sz="4" w:space="0" w:color="auto"/>
            </w:tcBorders>
            <w:shd w:val="clear" w:color="000000" w:fill="92D050"/>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Kabupaten Solok Selatan </w:t>
            </w:r>
          </w:p>
        </w:tc>
        <w:tc>
          <w:tcPr>
            <w:tcW w:w="566"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22 </w:t>
            </w:r>
          </w:p>
        </w:tc>
        <w:tc>
          <w:tcPr>
            <w:tcW w:w="624"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12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29 </w:t>
            </w:r>
          </w:p>
        </w:tc>
        <w:tc>
          <w:tcPr>
            <w:tcW w:w="717"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17 </w:t>
            </w:r>
          </w:p>
        </w:tc>
        <w:tc>
          <w:tcPr>
            <w:tcW w:w="701"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20 </w:t>
            </w:r>
          </w:p>
        </w:tc>
        <w:tc>
          <w:tcPr>
            <w:tcW w:w="73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 </w:t>
            </w:r>
          </w:p>
        </w:tc>
        <w:tc>
          <w:tcPr>
            <w:tcW w:w="963"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178.687 </w:t>
            </w:r>
          </w:p>
        </w:tc>
        <w:tc>
          <w:tcPr>
            <w:tcW w:w="611" w:type="dxa"/>
            <w:tcBorders>
              <w:top w:val="nil"/>
              <w:left w:val="nil"/>
              <w:bottom w:val="single" w:sz="4" w:space="0" w:color="auto"/>
              <w:right w:val="single" w:sz="8" w:space="0" w:color="auto"/>
            </w:tcBorders>
            <w:shd w:val="clear" w:color="000000" w:fill="92D050"/>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33" w:history="1">
              <w:r w:rsidR="003A3D54" w:rsidRPr="00403D0E">
                <w:rPr>
                  <w:rFonts w:ascii="Book Antiqua" w:eastAsia="Times New Roman" w:hAnsi="Book Antiqua" w:cs="Calibri"/>
                  <w:color w:val="000000"/>
                  <w:sz w:val="14"/>
                  <w:szCs w:val="14"/>
                  <w:lang w:val="en-ID" w:eastAsia="en-ID"/>
                </w:rPr>
                <w:t xml:space="preserve">0,06 </w:t>
              </w:r>
            </w:hyperlink>
          </w:p>
        </w:tc>
      </w:tr>
      <w:tr w:rsidR="003A3D54" w:rsidRPr="00403D0E" w:rsidTr="00EC5D93">
        <w:trPr>
          <w:trHeight w:val="360"/>
        </w:trPr>
        <w:tc>
          <w:tcPr>
            <w:tcW w:w="411"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12</w:t>
            </w:r>
          </w:p>
        </w:tc>
        <w:tc>
          <w:tcPr>
            <w:tcW w:w="1660" w:type="dxa"/>
            <w:tcBorders>
              <w:top w:val="nil"/>
              <w:left w:val="nil"/>
              <w:bottom w:val="single" w:sz="4" w:space="0" w:color="auto"/>
              <w:right w:val="single" w:sz="4" w:space="0" w:color="auto"/>
            </w:tcBorders>
            <w:shd w:val="clear" w:color="000000" w:fill="F79646"/>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Kabupaten Pasaman Barat </w:t>
            </w:r>
          </w:p>
        </w:tc>
        <w:tc>
          <w:tcPr>
            <w:tcW w:w="566"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46 </w:t>
            </w:r>
          </w:p>
        </w:tc>
        <w:tc>
          <w:tcPr>
            <w:tcW w:w="624"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28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40 </w:t>
            </w:r>
          </w:p>
        </w:tc>
        <w:tc>
          <w:tcPr>
            <w:tcW w:w="717"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60 </w:t>
            </w:r>
          </w:p>
        </w:tc>
        <w:tc>
          <w:tcPr>
            <w:tcW w:w="701"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27 </w:t>
            </w:r>
          </w:p>
        </w:tc>
        <w:tc>
          <w:tcPr>
            <w:tcW w:w="73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32 </w:t>
            </w:r>
          </w:p>
        </w:tc>
        <w:tc>
          <w:tcPr>
            <w:tcW w:w="963"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403D0E">
              <w:rPr>
                <w:rFonts w:ascii="Book Antiqua" w:eastAsia="Times New Roman" w:hAnsi="Book Antiqua" w:cs="Calibri"/>
                <w:color w:val="000000"/>
                <w:sz w:val="14"/>
                <w:szCs w:val="14"/>
                <w:lang w:val="en-ID" w:eastAsia="en-ID"/>
              </w:rPr>
              <w:t xml:space="preserve">429.904 </w:t>
            </w:r>
          </w:p>
        </w:tc>
        <w:tc>
          <w:tcPr>
            <w:tcW w:w="611" w:type="dxa"/>
            <w:tcBorders>
              <w:top w:val="nil"/>
              <w:left w:val="nil"/>
              <w:bottom w:val="single" w:sz="4" w:space="0" w:color="auto"/>
              <w:right w:val="single" w:sz="8" w:space="0" w:color="auto"/>
            </w:tcBorders>
            <w:shd w:val="clear" w:color="000000" w:fill="F79646"/>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34" w:history="1">
              <w:r w:rsidR="003A3D54" w:rsidRPr="00403D0E">
                <w:rPr>
                  <w:rFonts w:ascii="Book Antiqua" w:eastAsia="Times New Roman" w:hAnsi="Book Antiqua" w:cs="Calibri"/>
                  <w:color w:val="000000"/>
                  <w:sz w:val="14"/>
                  <w:szCs w:val="14"/>
                  <w:lang w:val="en-ID" w:eastAsia="en-ID"/>
                </w:rPr>
                <w:t xml:space="preserve">0,05 </w:t>
              </w:r>
            </w:hyperlink>
          </w:p>
        </w:tc>
      </w:tr>
      <w:tr w:rsidR="003A3D54" w:rsidRPr="00403D0E" w:rsidTr="00EC5D93">
        <w:trPr>
          <w:trHeight w:val="210"/>
        </w:trPr>
        <w:tc>
          <w:tcPr>
            <w:tcW w:w="411"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13</w:t>
            </w:r>
          </w:p>
        </w:tc>
        <w:tc>
          <w:tcPr>
            <w:tcW w:w="1660" w:type="dxa"/>
            <w:tcBorders>
              <w:top w:val="nil"/>
              <w:left w:val="nil"/>
              <w:bottom w:val="single" w:sz="4" w:space="0" w:color="auto"/>
              <w:right w:val="single" w:sz="4" w:space="0" w:color="auto"/>
            </w:tcBorders>
            <w:shd w:val="clear" w:color="000000" w:fill="92D050"/>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Kota Padang </w:t>
            </w:r>
          </w:p>
        </w:tc>
        <w:tc>
          <w:tcPr>
            <w:tcW w:w="566"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204 </w:t>
            </w:r>
          </w:p>
        </w:tc>
        <w:tc>
          <w:tcPr>
            <w:tcW w:w="624"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63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208 </w:t>
            </w:r>
          </w:p>
        </w:tc>
        <w:tc>
          <w:tcPr>
            <w:tcW w:w="717"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217 </w:t>
            </w:r>
          </w:p>
        </w:tc>
        <w:tc>
          <w:tcPr>
            <w:tcW w:w="701"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102 </w:t>
            </w:r>
          </w:p>
        </w:tc>
        <w:tc>
          <w:tcPr>
            <w:tcW w:w="73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140 </w:t>
            </w:r>
          </w:p>
        </w:tc>
        <w:tc>
          <w:tcPr>
            <w:tcW w:w="963"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403D0E">
              <w:rPr>
                <w:rFonts w:ascii="Book Antiqua" w:eastAsia="Times New Roman" w:hAnsi="Book Antiqua" w:cs="Calibri"/>
                <w:color w:val="000000"/>
                <w:sz w:val="14"/>
                <w:szCs w:val="14"/>
                <w:lang w:val="en-ID" w:eastAsia="en-ID"/>
              </w:rPr>
              <w:t xml:space="preserve">887.675 </w:t>
            </w:r>
          </w:p>
        </w:tc>
        <w:tc>
          <w:tcPr>
            <w:tcW w:w="611" w:type="dxa"/>
            <w:tcBorders>
              <w:top w:val="nil"/>
              <w:left w:val="nil"/>
              <w:bottom w:val="single" w:sz="4" w:space="0" w:color="auto"/>
              <w:right w:val="single" w:sz="8" w:space="0" w:color="auto"/>
            </w:tcBorders>
            <w:shd w:val="clear" w:color="000000" w:fill="92D050"/>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35" w:history="1">
              <w:r w:rsidR="003A3D54" w:rsidRPr="00403D0E">
                <w:rPr>
                  <w:rFonts w:ascii="Book Antiqua" w:eastAsia="Times New Roman" w:hAnsi="Book Antiqua" w:cs="Calibri"/>
                  <w:color w:val="000000"/>
                  <w:sz w:val="14"/>
                  <w:szCs w:val="14"/>
                  <w:lang w:val="en-ID" w:eastAsia="en-ID"/>
                </w:rPr>
                <w:t xml:space="preserve">0,11 </w:t>
              </w:r>
            </w:hyperlink>
          </w:p>
        </w:tc>
      </w:tr>
      <w:tr w:rsidR="003A3D54" w:rsidRPr="00403D0E" w:rsidTr="00EC5D93">
        <w:trPr>
          <w:trHeight w:val="210"/>
        </w:trPr>
        <w:tc>
          <w:tcPr>
            <w:tcW w:w="411"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14</w:t>
            </w:r>
          </w:p>
        </w:tc>
        <w:tc>
          <w:tcPr>
            <w:tcW w:w="1660" w:type="dxa"/>
            <w:tcBorders>
              <w:top w:val="nil"/>
              <w:left w:val="nil"/>
              <w:bottom w:val="single" w:sz="4" w:space="0" w:color="auto"/>
              <w:right w:val="single" w:sz="4" w:space="0" w:color="auto"/>
            </w:tcBorders>
            <w:shd w:val="clear" w:color="000000" w:fill="F79646"/>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Kota Solok </w:t>
            </w:r>
          </w:p>
        </w:tc>
        <w:tc>
          <w:tcPr>
            <w:tcW w:w="566"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31 </w:t>
            </w:r>
          </w:p>
        </w:tc>
        <w:tc>
          <w:tcPr>
            <w:tcW w:w="624"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14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37 </w:t>
            </w:r>
          </w:p>
        </w:tc>
        <w:tc>
          <w:tcPr>
            <w:tcW w:w="717"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39 </w:t>
            </w:r>
          </w:p>
        </w:tc>
        <w:tc>
          <w:tcPr>
            <w:tcW w:w="701"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14 </w:t>
            </w:r>
          </w:p>
        </w:tc>
        <w:tc>
          <w:tcPr>
            <w:tcW w:w="73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10 </w:t>
            </w:r>
          </w:p>
        </w:tc>
        <w:tc>
          <w:tcPr>
            <w:tcW w:w="963"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403D0E">
              <w:rPr>
                <w:rFonts w:ascii="Book Antiqua" w:eastAsia="Times New Roman" w:hAnsi="Book Antiqua" w:cs="Calibri"/>
                <w:color w:val="000000"/>
                <w:sz w:val="14"/>
                <w:szCs w:val="14"/>
                <w:lang w:val="en-ID" w:eastAsia="en-ID"/>
              </w:rPr>
              <w:t xml:space="preserve"> 71.723 </w:t>
            </w:r>
          </w:p>
        </w:tc>
        <w:tc>
          <w:tcPr>
            <w:tcW w:w="611" w:type="dxa"/>
            <w:tcBorders>
              <w:top w:val="nil"/>
              <w:left w:val="nil"/>
              <w:bottom w:val="single" w:sz="4" w:space="0" w:color="auto"/>
              <w:right w:val="single" w:sz="8" w:space="0" w:color="auto"/>
            </w:tcBorders>
            <w:shd w:val="clear" w:color="000000" w:fill="F79646"/>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36" w:history="1">
              <w:r w:rsidR="003A3D54" w:rsidRPr="00403D0E">
                <w:rPr>
                  <w:rFonts w:ascii="Book Antiqua" w:eastAsia="Times New Roman" w:hAnsi="Book Antiqua" w:cs="Calibri"/>
                  <w:color w:val="000000"/>
                  <w:sz w:val="14"/>
                  <w:szCs w:val="14"/>
                  <w:lang w:val="en-ID" w:eastAsia="en-ID"/>
                </w:rPr>
                <w:t xml:space="preserve">0,20 </w:t>
              </w:r>
            </w:hyperlink>
          </w:p>
        </w:tc>
      </w:tr>
      <w:tr w:rsidR="003A3D54" w:rsidRPr="00403D0E" w:rsidTr="00EC5D93">
        <w:trPr>
          <w:trHeight w:val="210"/>
        </w:trPr>
        <w:tc>
          <w:tcPr>
            <w:tcW w:w="411"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15</w:t>
            </w:r>
          </w:p>
        </w:tc>
        <w:tc>
          <w:tcPr>
            <w:tcW w:w="1660" w:type="dxa"/>
            <w:tcBorders>
              <w:top w:val="nil"/>
              <w:left w:val="nil"/>
              <w:bottom w:val="single" w:sz="4" w:space="0" w:color="auto"/>
              <w:right w:val="single" w:sz="4" w:space="0" w:color="auto"/>
            </w:tcBorders>
            <w:shd w:val="clear" w:color="000000" w:fill="92D050"/>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Kota Sawahlunto </w:t>
            </w:r>
          </w:p>
        </w:tc>
        <w:tc>
          <w:tcPr>
            <w:tcW w:w="566"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41 </w:t>
            </w:r>
          </w:p>
        </w:tc>
        <w:tc>
          <w:tcPr>
            <w:tcW w:w="624"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12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45 </w:t>
            </w:r>
          </w:p>
        </w:tc>
        <w:tc>
          <w:tcPr>
            <w:tcW w:w="717"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50 </w:t>
            </w:r>
          </w:p>
        </w:tc>
        <w:tc>
          <w:tcPr>
            <w:tcW w:w="701"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29 </w:t>
            </w:r>
          </w:p>
        </w:tc>
        <w:tc>
          <w:tcPr>
            <w:tcW w:w="73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34 </w:t>
            </w:r>
          </w:p>
        </w:tc>
        <w:tc>
          <w:tcPr>
            <w:tcW w:w="963"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65.042 </w:t>
            </w:r>
          </w:p>
        </w:tc>
        <w:tc>
          <w:tcPr>
            <w:tcW w:w="611" w:type="dxa"/>
            <w:tcBorders>
              <w:top w:val="nil"/>
              <w:left w:val="nil"/>
              <w:bottom w:val="single" w:sz="4" w:space="0" w:color="auto"/>
              <w:right w:val="single" w:sz="8" w:space="0" w:color="auto"/>
            </w:tcBorders>
            <w:shd w:val="clear" w:color="000000" w:fill="92D050"/>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37" w:history="1">
              <w:r w:rsidR="003A3D54" w:rsidRPr="00403D0E">
                <w:rPr>
                  <w:rFonts w:ascii="Book Antiqua" w:eastAsia="Times New Roman" w:hAnsi="Book Antiqua" w:cs="Calibri"/>
                  <w:color w:val="000000"/>
                  <w:sz w:val="14"/>
                  <w:szCs w:val="14"/>
                  <w:lang w:val="en-ID" w:eastAsia="en-ID"/>
                </w:rPr>
                <w:t xml:space="preserve">0,32 </w:t>
              </w:r>
            </w:hyperlink>
          </w:p>
        </w:tc>
      </w:tr>
      <w:tr w:rsidR="003A3D54" w:rsidRPr="00403D0E" w:rsidTr="00EC5D93">
        <w:trPr>
          <w:trHeight w:val="210"/>
        </w:trPr>
        <w:tc>
          <w:tcPr>
            <w:tcW w:w="411"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16</w:t>
            </w:r>
          </w:p>
        </w:tc>
        <w:tc>
          <w:tcPr>
            <w:tcW w:w="1660" w:type="dxa"/>
            <w:tcBorders>
              <w:top w:val="nil"/>
              <w:left w:val="nil"/>
              <w:bottom w:val="single" w:sz="4" w:space="0" w:color="auto"/>
              <w:right w:val="single" w:sz="4" w:space="0" w:color="auto"/>
            </w:tcBorders>
            <w:shd w:val="clear" w:color="000000" w:fill="F79646"/>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Kota Padang Panjang </w:t>
            </w:r>
          </w:p>
        </w:tc>
        <w:tc>
          <w:tcPr>
            <w:tcW w:w="566"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20 </w:t>
            </w:r>
          </w:p>
        </w:tc>
        <w:tc>
          <w:tcPr>
            <w:tcW w:w="624"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9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14 </w:t>
            </w:r>
          </w:p>
        </w:tc>
        <w:tc>
          <w:tcPr>
            <w:tcW w:w="717"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13 </w:t>
            </w:r>
          </w:p>
        </w:tc>
        <w:tc>
          <w:tcPr>
            <w:tcW w:w="701"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5 </w:t>
            </w:r>
          </w:p>
        </w:tc>
        <w:tc>
          <w:tcPr>
            <w:tcW w:w="73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6 </w:t>
            </w:r>
          </w:p>
        </w:tc>
        <w:tc>
          <w:tcPr>
            <w:tcW w:w="963"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56.562 </w:t>
            </w:r>
          </w:p>
        </w:tc>
        <w:tc>
          <w:tcPr>
            <w:tcW w:w="611" w:type="dxa"/>
            <w:tcBorders>
              <w:top w:val="nil"/>
              <w:left w:val="nil"/>
              <w:bottom w:val="single" w:sz="4" w:space="0" w:color="auto"/>
              <w:right w:val="single" w:sz="8" w:space="0" w:color="auto"/>
            </w:tcBorders>
            <w:shd w:val="clear" w:color="000000" w:fill="F79646"/>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38" w:history="1">
              <w:r w:rsidR="003A3D54" w:rsidRPr="00403D0E">
                <w:rPr>
                  <w:rFonts w:ascii="Book Antiqua" w:eastAsia="Times New Roman" w:hAnsi="Book Antiqua" w:cs="Calibri"/>
                  <w:color w:val="000000"/>
                  <w:sz w:val="14"/>
                  <w:szCs w:val="14"/>
                  <w:lang w:val="en-ID" w:eastAsia="en-ID"/>
                </w:rPr>
                <w:t xml:space="preserve">0,12 </w:t>
              </w:r>
            </w:hyperlink>
          </w:p>
        </w:tc>
      </w:tr>
      <w:tr w:rsidR="003A3D54" w:rsidRPr="00403D0E" w:rsidTr="00EC5D93">
        <w:trPr>
          <w:trHeight w:val="210"/>
        </w:trPr>
        <w:tc>
          <w:tcPr>
            <w:tcW w:w="411"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17</w:t>
            </w:r>
          </w:p>
        </w:tc>
        <w:tc>
          <w:tcPr>
            <w:tcW w:w="1660" w:type="dxa"/>
            <w:tcBorders>
              <w:top w:val="nil"/>
              <w:left w:val="nil"/>
              <w:bottom w:val="single" w:sz="4" w:space="0" w:color="auto"/>
              <w:right w:val="single" w:sz="4" w:space="0" w:color="auto"/>
            </w:tcBorders>
            <w:shd w:val="clear" w:color="000000" w:fill="92D050"/>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Kota Bukittinggi </w:t>
            </w:r>
          </w:p>
        </w:tc>
        <w:tc>
          <w:tcPr>
            <w:tcW w:w="566"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12 </w:t>
            </w:r>
          </w:p>
        </w:tc>
        <w:tc>
          <w:tcPr>
            <w:tcW w:w="624"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16 </w:t>
            </w:r>
          </w:p>
        </w:tc>
        <w:tc>
          <w:tcPr>
            <w:tcW w:w="70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7 </w:t>
            </w:r>
          </w:p>
        </w:tc>
        <w:tc>
          <w:tcPr>
            <w:tcW w:w="717"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24 </w:t>
            </w:r>
          </w:p>
        </w:tc>
        <w:tc>
          <w:tcPr>
            <w:tcW w:w="701"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5 </w:t>
            </w:r>
          </w:p>
        </w:tc>
        <w:tc>
          <w:tcPr>
            <w:tcW w:w="738"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11 </w:t>
            </w:r>
          </w:p>
        </w:tc>
        <w:tc>
          <w:tcPr>
            <w:tcW w:w="963" w:type="dxa"/>
            <w:tcBorders>
              <w:top w:val="nil"/>
              <w:left w:val="nil"/>
              <w:bottom w:val="single" w:sz="4" w:space="0" w:color="auto"/>
              <w:right w:val="single" w:sz="4" w:space="0" w:color="auto"/>
            </w:tcBorders>
            <w:shd w:val="clear" w:color="000000" w:fill="92D050"/>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119.183 </w:t>
            </w:r>
          </w:p>
        </w:tc>
        <w:tc>
          <w:tcPr>
            <w:tcW w:w="611" w:type="dxa"/>
            <w:tcBorders>
              <w:top w:val="nil"/>
              <w:left w:val="nil"/>
              <w:bottom w:val="single" w:sz="4" w:space="0" w:color="auto"/>
              <w:right w:val="single" w:sz="8" w:space="0" w:color="auto"/>
            </w:tcBorders>
            <w:shd w:val="clear" w:color="000000" w:fill="92D050"/>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39" w:history="1">
              <w:r w:rsidR="003A3D54" w:rsidRPr="00403D0E">
                <w:rPr>
                  <w:rFonts w:ascii="Book Antiqua" w:eastAsia="Times New Roman" w:hAnsi="Book Antiqua" w:cs="Calibri"/>
                  <w:color w:val="000000"/>
                  <w:sz w:val="14"/>
                  <w:szCs w:val="14"/>
                  <w:lang w:val="en-ID" w:eastAsia="en-ID"/>
                </w:rPr>
                <w:t xml:space="preserve">0,06 </w:t>
              </w:r>
            </w:hyperlink>
          </w:p>
        </w:tc>
      </w:tr>
      <w:tr w:rsidR="003A3D54" w:rsidRPr="00403D0E" w:rsidTr="00EC5D93">
        <w:trPr>
          <w:trHeight w:val="210"/>
        </w:trPr>
        <w:tc>
          <w:tcPr>
            <w:tcW w:w="411"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18</w:t>
            </w:r>
          </w:p>
        </w:tc>
        <w:tc>
          <w:tcPr>
            <w:tcW w:w="1660" w:type="dxa"/>
            <w:tcBorders>
              <w:top w:val="nil"/>
              <w:left w:val="nil"/>
              <w:bottom w:val="single" w:sz="4" w:space="0" w:color="auto"/>
              <w:right w:val="single" w:sz="4" w:space="0" w:color="auto"/>
            </w:tcBorders>
            <w:shd w:val="clear" w:color="000000" w:fill="F79646"/>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Kota Payakumbuh </w:t>
            </w:r>
          </w:p>
        </w:tc>
        <w:tc>
          <w:tcPr>
            <w:tcW w:w="566"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 </w:t>
            </w:r>
          </w:p>
        </w:tc>
        <w:tc>
          <w:tcPr>
            <w:tcW w:w="624"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 </w:t>
            </w:r>
          </w:p>
        </w:tc>
        <w:tc>
          <w:tcPr>
            <w:tcW w:w="70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 </w:t>
            </w:r>
          </w:p>
        </w:tc>
        <w:tc>
          <w:tcPr>
            <w:tcW w:w="717"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 </w:t>
            </w:r>
          </w:p>
        </w:tc>
        <w:tc>
          <w:tcPr>
            <w:tcW w:w="701"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 </w:t>
            </w:r>
          </w:p>
        </w:tc>
        <w:tc>
          <w:tcPr>
            <w:tcW w:w="738"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 </w:t>
            </w:r>
          </w:p>
        </w:tc>
        <w:tc>
          <w:tcPr>
            <w:tcW w:w="963" w:type="dxa"/>
            <w:tcBorders>
              <w:top w:val="nil"/>
              <w:left w:val="nil"/>
              <w:bottom w:val="single" w:sz="4" w:space="0" w:color="auto"/>
              <w:right w:val="single" w:sz="4" w:space="0" w:color="auto"/>
            </w:tcBorders>
            <w:shd w:val="clear" w:color="000000" w:fill="F79646"/>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135.209 </w:t>
            </w:r>
          </w:p>
        </w:tc>
        <w:tc>
          <w:tcPr>
            <w:tcW w:w="611" w:type="dxa"/>
            <w:tcBorders>
              <w:top w:val="nil"/>
              <w:left w:val="nil"/>
              <w:bottom w:val="single" w:sz="4" w:space="0" w:color="auto"/>
              <w:right w:val="single" w:sz="8" w:space="0" w:color="auto"/>
            </w:tcBorders>
            <w:shd w:val="clear" w:color="000000" w:fill="F79646"/>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40" w:history="1">
              <w:r w:rsidR="003A3D54" w:rsidRPr="00403D0E">
                <w:rPr>
                  <w:rFonts w:ascii="Book Antiqua" w:eastAsia="Times New Roman" w:hAnsi="Book Antiqua" w:cs="Calibri"/>
                  <w:color w:val="000000"/>
                  <w:sz w:val="14"/>
                  <w:szCs w:val="14"/>
                  <w:lang w:val="en-ID" w:eastAsia="en-ID"/>
                </w:rPr>
                <w:t xml:space="preserve">0,01 </w:t>
              </w:r>
            </w:hyperlink>
          </w:p>
        </w:tc>
      </w:tr>
      <w:tr w:rsidR="003A3D54" w:rsidRPr="00403D0E" w:rsidTr="00EC5D93">
        <w:trPr>
          <w:trHeight w:val="210"/>
        </w:trPr>
        <w:tc>
          <w:tcPr>
            <w:tcW w:w="411" w:type="dxa"/>
            <w:tcBorders>
              <w:top w:val="nil"/>
              <w:left w:val="single" w:sz="8" w:space="0" w:color="auto"/>
              <w:bottom w:val="double" w:sz="6"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center"/>
              <w:rPr>
                <w:rFonts w:ascii="Book Antiqua" w:eastAsia="Times New Roman" w:hAnsi="Book Antiqua" w:cs="Calibri"/>
                <w:sz w:val="14"/>
                <w:szCs w:val="14"/>
                <w:lang w:val="en-ID" w:eastAsia="en-ID"/>
              </w:rPr>
            </w:pPr>
            <w:r w:rsidRPr="00403D0E">
              <w:rPr>
                <w:rFonts w:ascii="Book Antiqua" w:eastAsia="Times New Roman" w:hAnsi="Book Antiqua" w:cs="Calibri"/>
                <w:sz w:val="14"/>
                <w:szCs w:val="14"/>
                <w:lang w:val="en-ID" w:eastAsia="en-ID"/>
              </w:rPr>
              <w:t>19</w:t>
            </w:r>
          </w:p>
        </w:tc>
        <w:tc>
          <w:tcPr>
            <w:tcW w:w="1660" w:type="dxa"/>
            <w:tcBorders>
              <w:top w:val="nil"/>
              <w:left w:val="nil"/>
              <w:bottom w:val="double" w:sz="6" w:space="0" w:color="auto"/>
              <w:right w:val="single" w:sz="4" w:space="0" w:color="auto"/>
            </w:tcBorders>
            <w:shd w:val="clear" w:color="000000" w:fill="92D050"/>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Kota Pariaman </w:t>
            </w:r>
          </w:p>
        </w:tc>
        <w:tc>
          <w:tcPr>
            <w:tcW w:w="566" w:type="dxa"/>
            <w:tcBorders>
              <w:top w:val="nil"/>
              <w:left w:val="nil"/>
              <w:bottom w:val="double" w:sz="6"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55 </w:t>
            </w:r>
          </w:p>
        </w:tc>
        <w:tc>
          <w:tcPr>
            <w:tcW w:w="624" w:type="dxa"/>
            <w:tcBorders>
              <w:top w:val="nil"/>
              <w:left w:val="nil"/>
              <w:bottom w:val="double" w:sz="6"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26 </w:t>
            </w:r>
          </w:p>
        </w:tc>
        <w:tc>
          <w:tcPr>
            <w:tcW w:w="708" w:type="dxa"/>
            <w:tcBorders>
              <w:top w:val="nil"/>
              <w:left w:val="nil"/>
              <w:bottom w:val="double" w:sz="6"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28 </w:t>
            </w:r>
          </w:p>
        </w:tc>
        <w:tc>
          <w:tcPr>
            <w:tcW w:w="717" w:type="dxa"/>
            <w:tcBorders>
              <w:top w:val="nil"/>
              <w:left w:val="nil"/>
              <w:bottom w:val="double" w:sz="6"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59 </w:t>
            </w:r>
          </w:p>
        </w:tc>
        <w:tc>
          <w:tcPr>
            <w:tcW w:w="701" w:type="dxa"/>
            <w:tcBorders>
              <w:top w:val="nil"/>
              <w:left w:val="nil"/>
              <w:bottom w:val="double" w:sz="6"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33 </w:t>
            </w:r>
          </w:p>
        </w:tc>
        <w:tc>
          <w:tcPr>
            <w:tcW w:w="738" w:type="dxa"/>
            <w:tcBorders>
              <w:top w:val="nil"/>
              <w:left w:val="nil"/>
              <w:bottom w:val="double" w:sz="6" w:space="0" w:color="auto"/>
              <w:right w:val="single" w:sz="4" w:space="0" w:color="auto"/>
            </w:tcBorders>
            <w:shd w:val="clear" w:color="000000" w:fill="92D050"/>
            <w:noWrap/>
            <w:vAlign w:val="center"/>
            <w:hideMark/>
          </w:tcPr>
          <w:p w:rsidR="003A3D54" w:rsidRPr="00403D0E" w:rsidRDefault="003A3D54" w:rsidP="00EC5D93">
            <w:pPr>
              <w:spacing w:after="0" w:line="240" w:lineRule="auto"/>
              <w:jc w:val="right"/>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12 </w:t>
            </w:r>
          </w:p>
        </w:tc>
        <w:tc>
          <w:tcPr>
            <w:tcW w:w="963" w:type="dxa"/>
            <w:tcBorders>
              <w:top w:val="nil"/>
              <w:left w:val="nil"/>
              <w:bottom w:val="double" w:sz="6" w:space="0" w:color="auto"/>
              <w:right w:val="single" w:sz="4" w:space="0" w:color="auto"/>
            </w:tcBorders>
            <w:shd w:val="clear" w:color="000000" w:fill="92D050"/>
            <w:noWrap/>
            <w:vAlign w:val="center"/>
            <w:hideMark/>
          </w:tcPr>
          <w:p w:rsidR="003A3D54" w:rsidRPr="00403D0E" w:rsidRDefault="003A3D54" w:rsidP="00EC5D93">
            <w:pPr>
              <w:spacing w:after="0" w:line="240" w:lineRule="auto"/>
              <w:rPr>
                <w:rFonts w:ascii="Book Antiqua" w:eastAsia="Times New Roman" w:hAnsi="Book Antiqua" w:cs="Calibri"/>
                <w:color w:val="000000"/>
                <w:sz w:val="14"/>
                <w:szCs w:val="14"/>
                <w:lang w:val="en-ID" w:eastAsia="en-ID"/>
              </w:rPr>
            </w:pPr>
            <w:r w:rsidRPr="00403D0E">
              <w:rPr>
                <w:rFonts w:ascii="Book Antiqua" w:eastAsia="Times New Roman" w:hAnsi="Book Antiqua" w:cs="Calibri"/>
                <w:color w:val="000000"/>
                <w:sz w:val="14"/>
                <w:szCs w:val="14"/>
                <w:lang w:val="en-ID" w:eastAsia="en-ID"/>
              </w:rPr>
              <w:t xml:space="preserve">          90.727 </w:t>
            </w:r>
          </w:p>
        </w:tc>
        <w:tc>
          <w:tcPr>
            <w:tcW w:w="611" w:type="dxa"/>
            <w:tcBorders>
              <w:top w:val="nil"/>
              <w:left w:val="nil"/>
              <w:bottom w:val="double" w:sz="6" w:space="0" w:color="auto"/>
              <w:right w:val="single" w:sz="8" w:space="0" w:color="auto"/>
            </w:tcBorders>
            <w:shd w:val="clear" w:color="000000" w:fill="92D050"/>
            <w:vAlign w:val="center"/>
            <w:hideMark/>
          </w:tcPr>
          <w:p w:rsidR="003A3D54" w:rsidRPr="00403D0E" w:rsidRDefault="00B9330D" w:rsidP="00EC5D93">
            <w:pPr>
              <w:spacing w:after="0" w:line="240" w:lineRule="auto"/>
              <w:jc w:val="right"/>
              <w:rPr>
                <w:rFonts w:ascii="Book Antiqua" w:eastAsia="Times New Roman" w:hAnsi="Book Antiqua" w:cs="Calibri"/>
                <w:color w:val="000000"/>
                <w:sz w:val="14"/>
                <w:szCs w:val="14"/>
                <w:lang w:val="en-ID" w:eastAsia="en-ID"/>
              </w:rPr>
            </w:pPr>
            <w:hyperlink r:id="rId41" w:history="1">
              <w:r w:rsidR="003A3D54" w:rsidRPr="00403D0E">
                <w:rPr>
                  <w:rFonts w:ascii="Book Antiqua" w:eastAsia="Times New Roman" w:hAnsi="Book Antiqua" w:cs="Calibri"/>
                  <w:color w:val="000000"/>
                  <w:sz w:val="14"/>
                  <w:szCs w:val="14"/>
                  <w:lang w:val="en-ID" w:eastAsia="en-ID"/>
                </w:rPr>
                <w:t xml:space="preserve">0,23 </w:t>
              </w:r>
            </w:hyperlink>
          </w:p>
        </w:tc>
      </w:tr>
      <w:tr w:rsidR="003A3D54" w:rsidRPr="00403D0E" w:rsidTr="00EC5D93">
        <w:trPr>
          <w:trHeight w:val="210"/>
        </w:trPr>
        <w:tc>
          <w:tcPr>
            <w:tcW w:w="411" w:type="dxa"/>
            <w:tcBorders>
              <w:top w:val="nil"/>
              <w:left w:val="single" w:sz="8" w:space="0" w:color="auto"/>
              <w:bottom w:val="single" w:sz="8" w:space="0" w:color="auto"/>
              <w:right w:val="single" w:sz="4" w:space="0" w:color="auto"/>
            </w:tcBorders>
            <w:shd w:val="clear" w:color="000000" w:fill="00B050"/>
            <w:noWrap/>
            <w:vAlign w:val="center"/>
            <w:hideMark/>
          </w:tcPr>
          <w:p w:rsidR="003A3D54" w:rsidRPr="00403D0E" w:rsidRDefault="003A3D54" w:rsidP="00EC5D93">
            <w:pPr>
              <w:spacing w:after="0" w:line="240" w:lineRule="auto"/>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 </w:t>
            </w:r>
          </w:p>
        </w:tc>
        <w:tc>
          <w:tcPr>
            <w:tcW w:w="1660" w:type="dxa"/>
            <w:tcBorders>
              <w:top w:val="nil"/>
              <w:left w:val="nil"/>
              <w:bottom w:val="single" w:sz="8" w:space="0" w:color="auto"/>
              <w:right w:val="single" w:sz="4" w:space="0" w:color="auto"/>
            </w:tcBorders>
            <w:shd w:val="clear" w:color="000000" w:fill="00B050"/>
            <w:noWrap/>
            <w:vAlign w:val="center"/>
            <w:hideMark/>
          </w:tcPr>
          <w:p w:rsidR="003A3D54" w:rsidRPr="00403D0E" w:rsidRDefault="003A3D54" w:rsidP="00EC5D93">
            <w:pPr>
              <w:spacing w:after="0" w:line="240" w:lineRule="auto"/>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 xml:space="preserve">SUMATERA BARAT </w:t>
            </w:r>
          </w:p>
        </w:tc>
        <w:tc>
          <w:tcPr>
            <w:tcW w:w="566" w:type="dxa"/>
            <w:tcBorders>
              <w:top w:val="nil"/>
              <w:left w:val="nil"/>
              <w:bottom w:val="single" w:sz="8" w:space="0" w:color="auto"/>
              <w:right w:val="single" w:sz="4" w:space="0" w:color="auto"/>
            </w:tcBorders>
            <w:shd w:val="clear" w:color="000000" w:fill="00B050"/>
            <w:noWrap/>
            <w:vAlign w:val="center"/>
            <w:hideMark/>
          </w:tcPr>
          <w:p w:rsidR="003A3D54" w:rsidRPr="00403D0E" w:rsidRDefault="003A3D54" w:rsidP="00EC5D93">
            <w:pPr>
              <w:spacing w:after="0" w:line="240" w:lineRule="auto"/>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 xml:space="preserve"> 1.178 </w:t>
            </w:r>
          </w:p>
        </w:tc>
        <w:tc>
          <w:tcPr>
            <w:tcW w:w="624" w:type="dxa"/>
            <w:tcBorders>
              <w:top w:val="nil"/>
              <w:left w:val="nil"/>
              <w:bottom w:val="single" w:sz="8" w:space="0" w:color="auto"/>
              <w:right w:val="single" w:sz="4" w:space="0" w:color="auto"/>
            </w:tcBorders>
            <w:shd w:val="clear" w:color="000000" w:fill="00B050"/>
            <w:noWrap/>
            <w:vAlign w:val="center"/>
            <w:hideMark/>
          </w:tcPr>
          <w:p w:rsidR="003A3D54" w:rsidRPr="00403D0E" w:rsidRDefault="003A3D54" w:rsidP="00EC5D93">
            <w:pPr>
              <w:spacing w:after="0" w:line="240" w:lineRule="auto"/>
              <w:jc w:val="right"/>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 xml:space="preserve">484 </w:t>
            </w:r>
          </w:p>
        </w:tc>
        <w:tc>
          <w:tcPr>
            <w:tcW w:w="708" w:type="dxa"/>
            <w:tcBorders>
              <w:top w:val="nil"/>
              <w:left w:val="nil"/>
              <w:bottom w:val="single" w:sz="8" w:space="0" w:color="auto"/>
              <w:right w:val="single" w:sz="4" w:space="0" w:color="auto"/>
            </w:tcBorders>
            <w:shd w:val="clear" w:color="000000" w:fill="00B050"/>
            <w:noWrap/>
            <w:vAlign w:val="center"/>
            <w:hideMark/>
          </w:tcPr>
          <w:p w:rsidR="003A3D54" w:rsidRPr="00403D0E" w:rsidRDefault="003A3D54" w:rsidP="00EC5D93">
            <w:pPr>
              <w:spacing w:after="0" w:line="240" w:lineRule="auto"/>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 xml:space="preserve">    </w:t>
            </w:r>
            <w:r>
              <w:rPr>
                <w:rFonts w:ascii="Book Antiqua" w:eastAsia="Times New Roman" w:hAnsi="Book Antiqua" w:cs="Calibri"/>
                <w:b/>
                <w:bCs/>
                <w:color w:val="FFFFFF"/>
                <w:sz w:val="14"/>
                <w:szCs w:val="14"/>
                <w:lang w:val="en-ID" w:eastAsia="en-ID"/>
              </w:rPr>
              <w:t xml:space="preserve">    </w:t>
            </w:r>
            <w:r w:rsidRPr="00403D0E">
              <w:rPr>
                <w:rFonts w:ascii="Book Antiqua" w:eastAsia="Times New Roman" w:hAnsi="Book Antiqua" w:cs="Calibri"/>
                <w:b/>
                <w:bCs/>
                <w:color w:val="FFFFFF"/>
                <w:sz w:val="14"/>
                <w:szCs w:val="14"/>
                <w:lang w:val="en-ID" w:eastAsia="en-ID"/>
              </w:rPr>
              <w:t xml:space="preserve">962 </w:t>
            </w:r>
          </w:p>
        </w:tc>
        <w:tc>
          <w:tcPr>
            <w:tcW w:w="717" w:type="dxa"/>
            <w:tcBorders>
              <w:top w:val="nil"/>
              <w:left w:val="nil"/>
              <w:bottom w:val="single" w:sz="8" w:space="0" w:color="auto"/>
              <w:right w:val="single" w:sz="4" w:space="0" w:color="auto"/>
            </w:tcBorders>
            <w:shd w:val="clear" w:color="000000" w:fill="00B050"/>
            <w:noWrap/>
            <w:vAlign w:val="center"/>
            <w:hideMark/>
          </w:tcPr>
          <w:p w:rsidR="003A3D54" w:rsidRPr="00403D0E" w:rsidRDefault="003A3D54" w:rsidP="00EC5D93">
            <w:pPr>
              <w:spacing w:after="0" w:line="240" w:lineRule="auto"/>
              <w:jc w:val="right"/>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1</w:t>
            </w:r>
            <w:r>
              <w:rPr>
                <w:rFonts w:ascii="Book Antiqua" w:eastAsia="Times New Roman" w:hAnsi="Book Antiqua" w:cs="Calibri"/>
                <w:b/>
                <w:bCs/>
                <w:color w:val="FFFFFF"/>
                <w:sz w:val="14"/>
                <w:szCs w:val="14"/>
                <w:lang w:val="en-ID" w:eastAsia="en-ID"/>
              </w:rPr>
              <w:t>.</w:t>
            </w:r>
            <w:r w:rsidRPr="00403D0E">
              <w:rPr>
                <w:rFonts w:ascii="Book Antiqua" w:eastAsia="Times New Roman" w:hAnsi="Book Antiqua" w:cs="Calibri"/>
                <w:b/>
                <w:bCs/>
                <w:color w:val="FFFFFF"/>
                <w:sz w:val="14"/>
                <w:szCs w:val="14"/>
                <w:lang w:val="en-ID" w:eastAsia="en-ID"/>
              </w:rPr>
              <w:t xml:space="preserve">354 </w:t>
            </w:r>
          </w:p>
        </w:tc>
        <w:tc>
          <w:tcPr>
            <w:tcW w:w="701" w:type="dxa"/>
            <w:tcBorders>
              <w:top w:val="nil"/>
              <w:left w:val="nil"/>
              <w:bottom w:val="single" w:sz="8" w:space="0" w:color="auto"/>
              <w:right w:val="single" w:sz="4" w:space="0" w:color="auto"/>
            </w:tcBorders>
            <w:shd w:val="clear" w:color="000000" w:fill="00B050"/>
            <w:noWrap/>
            <w:vAlign w:val="center"/>
            <w:hideMark/>
          </w:tcPr>
          <w:p w:rsidR="003A3D54" w:rsidRPr="00403D0E" w:rsidRDefault="003A3D54" w:rsidP="00EC5D93">
            <w:pPr>
              <w:spacing w:after="0" w:line="240" w:lineRule="auto"/>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 xml:space="preserve">    </w:t>
            </w:r>
            <w:r>
              <w:rPr>
                <w:rFonts w:ascii="Book Antiqua" w:eastAsia="Times New Roman" w:hAnsi="Book Antiqua" w:cs="Calibri"/>
                <w:b/>
                <w:bCs/>
                <w:color w:val="FFFFFF"/>
                <w:sz w:val="14"/>
                <w:szCs w:val="14"/>
                <w:lang w:val="en-ID" w:eastAsia="en-ID"/>
              </w:rPr>
              <w:t xml:space="preserve">   </w:t>
            </w:r>
            <w:r w:rsidRPr="00403D0E">
              <w:rPr>
                <w:rFonts w:ascii="Book Antiqua" w:eastAsia="Times New Roman" w:hAnsi="Book Antiqua" w:cs="Calibri"/>
                <w:b/>
                <w:bCs/>
                <w:color w:val="FFFFFF"/>
                <w:sz w:val="14"/>
                <w:szCs w:val="14"/>
                <w:lang w:val="en-ID" w:eastAsia="en-ID"/>
              </w:rPr>
              <w:t xml:space="preserve">605 </w:t>
            </w:r>
          </w:p>
        </w:tc>
        <w:tc>
          <w:tcPr>
            <w:tcW w:w="738" w:type="dxa"/>
            <w:tcBorders>
              <w:top w:val="nil"/>
              <w:left w:val="nil"/>
              <w:bottom w:val="single" w:sz="8" w:space="0" w:color="auto"/>
              <w:right w:val="single" w:sz="4" w:space="0" w:color="auto"/>
            </w:tcBorders>
            <w:shd w:val="clear" w:color="000000" w:fill="00B050"/>
            <w:noWrap/>
            <w:vAlign w:val="center"/>
            <w:hideMark/>
          </w:tcPr>
          <w:p w:rsidR="003A3D54" w:rsidRPr="00403D0E" w:rsidRDefault="003A3D54" w:rsidP="00EC5D93">
            <w:pPr>
              <w:spacing w:after="0" w:line="240" w:lineRule="auto"/>
              <w:jc w:val="right"/>
              <w:rPr>
                <w:rFonts w:ascii="Book Antiqua" w:eastAsia="Times New Roman" w:hAnsi="Book Antiqua" w:cs="Calibri"/>
                <w:b/>
                <w:bCs/>
                <w:color w:val="FFFFFF"/>
                <w:sz w:val="14"/>
                <w:szCs w:val="14"/>
                <w:lang w:val="en-ID" w:eastAsia="en-ID"/>
              </w:rPr>
            </w:pPr>
            <w:r w:rsidRPr="00403D0E">
              <w:rPr>
                <w:rFonts w:ascii="Book Antiqua" w:eastAsia="Times New Roman" w:hAnsi="Book Antiqua" w:cs="Calibri"/>
                <w:b/>
                <w:bCs/>
                <w:color w:val="FFFFFF"/>
                <w:sz w:val="14"/>
                <w:szCs w:val="14"/>
                <w:lang w:val="en-ID" w:eastAsia="en-ID"/>
              </w:rPr>
              <w:t xml:space="preserve">423 </w:t>
            </w:r>
          </w:p>
        </w:tc>
        <w:tc>
          <w:tcPr>
            <w:tcW w:w="963" w:type="dxa"/>
            <w:tcBorders>
              <w:top w:val="nil"/>
              <w:left w:val="nil"/>
              <w:bottom w:val="single" w:sz="8" w:space="0" w:color="auto"/>
              <w:right w:val="single" w:sz="4" w:space="0" w:color="auto"/>
            </w:tcBorders>
            <w:shd w:val="clear" w:color="000000" w:fill="00B050"/>
            <w:noWrap/>
            <w:vAlign w:val="center"/>
            <w:hideMark/>
          </w:tcPr>
          <w:p w:rsidR="003A3D54" w:rsidRPr="00403D0E" w:rsidRDefault="003A3D54" w:rsidP="00EC5D93">
            <w:pPr>
              <w:spacing w:after="0" w:line="240" w:lineRule="auto"/>
              <w:jc w:val="center"/>
              <w:rPr>
                <w:rFonts w:ascii="Book Antiqua" w:eastAsia="Times New Roman" w:hAnsi="Book Antiqua" w:cs="Calibri"/>
                <w:b/>
                <w:bCs/>
                <w:color w:val="FFFFFF"/>
                <w:sz w:val="14"/>
                <w:szCs w:val="14"/>
                <w:lang w:val="en-ID" w:eastAsia="en-ID"/>
              </w:rPr>
            </w:pPr>
            <w:r>
              <w:rPr>
                <w:rFonts w:ascii="Book Antiqua" w:eastAsia="Times New Roman" w:hAnsi="Book Antiqua" w:cs="Calibri"/>
                <w:b/>
                <w:bCs/>
                <w:color w:val="FFFFFF"/>
                <w:sz w:val="14"/>
                <w:szCs w:val="14"/>
                <w:lang w:val="en-ID" w:eastAsia="en-ID"/>
              </w:rPr>
              <w:t xml:space="preserve">     5.511.246</w:t>
            </w:r>
          </w:p>
        </w:tc>
        <w:tc>
          <w:tcPr>
            <w:tcW w:w="611" w:type="dxa"/>
            <w:tcBorders>
              <w:top w:val="nil"/>
              <w:left w:val="nil"/>
              <w:bottom w:val="single" w:sz="8" w:space="0" w:color="auto"/>
              <w:right w:val="single" w:sz="8" w:space="0" w:color="auto"/>
            </w:tcBorders>
            <w:shd w:val="clear" w:color="000000" w:fill="00B050"/>
            <w:vAlign w:val="center"/>
            <w:hideMark/>
          </w:tcPr>
          <w:p w:rsidR="003A3D54" w:rsidRPr="00403D0E" w:rsidRDefault="00B9330D" w:rsidP="00EC5D93">
            <w:pPr>
              <w:spacing w:after="0" w:line="240" w:lineRule="auto"/>
              <w:jc w:val="right"/>
              <w:rPr>
                <w:rFonts w:ascii="Book Antiqua" w:eastAsia="Times New Roman" w:hAnsi="Book Antiqua" w:cs="Calibri"/>
                <w:b/>
                <w:bCs/>
                <w:color w:val="FFFFFF"/>
                <w:sz w:val="14"/>
                <w:szCs w:val="14"/>
                <w:lang w:val="en-ID" w:eastAsia="en-ID"/>
              </w:rPr>
            </w:pPr>
            <w:hyperlink r:id="rId42" w:history="1">
              <w:r w:rsidR="003A3D54" w:rsidRPr="00403D0E">
                <w:rPr>
                  <w:rFonts w:ascii="Book Antiqua" w:eastAsia="Times New Roman" w:hAnsi="Book Antiqua" w:cs="Calibri"/>
                  <w:b/>
                  <w:bCs/>
                  <w:color w:val="FFFFFF"/>
                  <w:sz w:val="14"/>
                  <w:szCs w:val="14"/>
                  <w:lang w:val="en-ID" w:eastAsia="en-ID"/>
                </w:rPr>
                <w:t xml:space="preserve">0,09 </w:t>
              </w:r>
            </w:hyperlink>
          </w:p>
        </w:tc>
      </w:tr>
      <w:tr w:rsidR="003A3D54" w:rsidRPr="00403D0E" w:rsidTr="00EC5D93">
        <w:trPr>
          <w:trHeight w:val="210"/>
        </w:trPr>
        <w:tc>
          <w:tcPr>
            <w:tcW w:w="411" w:type="dxa"/>
            <w:tcBorders>
              <w:top w:val="nil"/>
              <w:left w:val="nil"/>
              <w:bottom w:val="nil"/>
              <w:right w:val="nil"/>
            </w:tcBorders>
            <w:shd w:val="clear" w:color="auto" w:fill="auto"/>
            <w:noWrap/>
            <w:vAlign w:val="center"/>
            <w:hideMark/>
          </w:tcPr>
          <w:p w:rsidR="003A3D54" w:rsidRPr="00403D0E" w:rsidRDefault="003A3D54" w:rsidP="00EC5D93">
            <w:pPr>
              <w:spacing w:after="0" w:line="240" w:lineRule="auto"/>
              <w:jc w:val="right"/>
              <w:rPr>
                <w:rFonts w:ascii="Book Antiqua" w:eastAsia="Times New Roman" w:hAnsi="Book Antiqua" w:cs="Calibri"/>
                <w:b/>
                <w:bCs/>
                <w:color w:val="FFFFFF"/>
                <w:sz w:val="14"/>
                <w:szCs w:val="14"/>
                <w:lang w:val="en-ID" w:eastAsia="en-ID"/>
              </w:rPr>
            </w:pPr>
          </w:p>
        </w:tc>
        <w:tc>
          <w:tcPr>
            <w:tcW w:w="1660" w:type="dxa"/>
            <w:tcBorders>
              <w:top w:val="nil"/>
              <w:left w:val="nil"/>
              <w:bottom w:val="nil"/>
              <w:right w:val="nil"/>
            </w:tcBorders>
            <w:shd w:val="clear" w:color="auto" w:fill="auto"/>
            <w:noWrap/>
            <w:vAlign w:val="center"/>
            <w:hideMark/>
          </w:tcPr>
          <w:p w:rsidR="003A3D54" w:rsidRPr="00403D0E" w:rsidRDefault="003A3D54" w:rsidP="00EC5D93">
            <w:pPr>
              <w:spacing w:after="0" w:line="240" w:lineRule="auto"/>
              <w:jc w:val="center"/>
              <w:rPr>
                <w:rFonts w:ascii="Times New Roman" w:eastAsia="Times New Roman" w:hAnsi="Times New Roman" w:cs="Times New Roman"/>
                <w:sz w:val="20"/>
                <w:szCs w:val="20"/>
                <w:lang w:val="en-ID" w:eastAsia="en-ID"/>
              </w:rPr>
            </w:pPr>
          </w:p>
        </w:tc>
        <w:tc>
          <w:tcPr>
            <w:tcW w:w="566" w:type="dxa"/>
            <w:tcBorders>
              <w:top w:val="nil"/>
              <w:left w:val="nil"/>
              <w:bottom w:val="nil"/>
              <w:right w:val="nil"/>
            </w:tcBorders>
            <w:shd w:val="clear" w:color="auto" w:fill="auto"/>
            <w:noWrap/>
            <w:vAlign w:val="bottom"/>
            <w:hideMark/>
          </w:tcPr>
          <w:p w:rsidR="003A3D54" w:rsidRPr="00403D0E" w:rsidRDefault="003A3D54" w:rsidP="00EC5D93">
            <w:pPr>
              <w:spacing w:after="0" w:line="240" w:lineRule="auto"/>
              <w:jc w:val="center"/>
              <w:rPr>
                <w:rFonts w:ascii="Times New Roman" w:eastAsia="Times New Roman" w:hAnsi="Times New Roman" w:cs="Times New Roman"/>
                <w:sz w:val="20"/>
                <w:szCs w:val="20"/>
                <w:lang w:val="en-ID" w:eastAsia="en-ID"/>
              </w:rPr>
            </w:pPr>
          </w:p>
        </w:tc>
        <w:tc>
          <w:tcPr>
            <w:tcW w:w="624" w:type="dxa"/>
            <w:tcBorders>
              <w:top w:val="nil"/>
              <w:left w:val="nil"/>
              <w:bottom w:val="nil"/>
              <w:right w:val="nil"/>
            </w:tcBorders>
            <w:shd w:val="clear" w:color="auto" w:fill="auto"/>
            <w:noWrap/>
            <w:vAlign w:val="bottom"/>
            <w:hideMark/>
          </w:tcPr>
          <w:p w:rsidR="003A3D54" w:rsidRPr="00403D0E" w:rsidRDefault="003A3D54" w:rsidP="00EC5D93">
            <w:pPr>
              <w:spacing w:after="0" w:line="240" w:lineRule="auto"/>
              <w:rPr>
                <w:rFonts w:ascii="Times New Roman" w:eastAsia="Times New Roman" w:hAnsi="Times New Roman" w:cs="Times New Roman"/>
                <w:sz w:val="20"/>
                <w:szCs w:val="20"/>
                <w:lang w:val="en-ID" w:eastAsia="en-ID"/>
              </w:rPr>
            </w:pPr>
          </w:p>
        </w:tc>
        <w:tc>
          <w:tcPr>
            <w:tcW w:w="708" w:type="dxa"/>
            <w:tcBorders>
              <w:top w:val="nil"/>
              <w:left w:val="nil"/>
              <w:bottom w:val="nil"/>
              <w:right w:val="nil"/>
            </w:tcBorders>
            <w:shd w:val="clear" w:color="auto" w:fill="auto"/>
            <w:noWrap/>
            <w:vAlign w:val="bottom"/>
            <w:hideMark/>
          </w:tcPr>
          <w:p w:rsidR="003A3D54" w:rsidRPr="00403D0E" w:rsidRDefault="003A3D54" w:rsidP="00EC5D93">
            <w:pPr>
              <w:spacing w:after="0" w:line="240" w:lineRule="auto"/>
              <w:rPr>
                <w:rFonts w:ascii="Times New Roman" w:eastAsia="Times New Roman" w:hAnsi="Times New Roman" w:cs="Times New Roman"/>
                <w:sz w:val="20"/>
                <w:szCs w:val="20"/>
                <w:lang w:val="en-ID" w:eastAsia="en-ID"/>
              </w:rPr>
            </w:pPr>
          </w:p>
        </w:tc>
        <w:tc>
          <w:tcPr>
            <w:tcW w:w="717" w:type="dxa"/>
            <w:tcBorders>
              <w:top w:val="nil"/>
              <w:left w:val="nil"/>
              <w:bottom w:val="nil"/>
              <w:right w:val="nil"/>
            </w:tcBorders>
            <w:shd w:val="clear" w:color="auto" w:fill="auto"/>
            <w:noWrap/>
            <w:vAlign w:val="bottom"/>
            <w:hideMark/>
          </w:tcPr>
          <w:p w:rsidR="003A3D54" w:rsidRPr="00403D0E" w:rsidRDefault="003A3D54" w:rsidP="00EC5D93">
            <w:pPr>
              <w:spacing w:after="0" w:line="240" w:lineRule="auto"/>
              <w:rPr>
                <w:rFonts w:ascii="Times New Roman" w:eastAsia="Times New Roman" w:hAnsi="Times New Roman" w:cs="Times New Roman"/>
                <w:sz w:val="20"/>
                <w:szCs w:val="20"/>
                <w:lang w:val="en-ID" w:eastAsia="en-ID"/>
              </w:rPr>
            </w:pPr>
          </w:p>
        </w:tc>
        <w:tc>
          <w:tcPr>
            <w:tcW w:w="701" w:type="dxa"/>
            <w:tcBorders>
              <w:top w:val="nil"/>
              <w:left w:val="nil"/>
              <w:bottom w:val="nil"/>
              <w:right w:val="nil"/>
            </w:tcBorders>
            <w:shd w:val="clear" w:color="auto" w:fill="auto"/>
            <w:noWrap/>
            <w:vAlign w:val="bottom"/>
            <w:hideMark/>
          </w:tcPr>
          <w:p w:rsidR="003A3D54" w:rsidRPr="00403D0E" w:rsidRDefault="003A3D54" w:rsidP="00EC5D93">
            <w:pPr>
              <w:spacing w:after="0" w:line="240" w:lineRule="auto"/>
              <w:rPr>
                <w:rFonts w:ascii="Times New Roman" w:eastAsia="Times New Roman" w:hAnsi="Times New Roman" w:cs="Times New Roman"/>
                <w:sz w:val="20"/>
                <w:szCs w:val="20"/>
                <w:lang w:val="en-ID" w:eastAsia="en-ID"/>
              </w:rPr>
            </w:pPr>
          </w:p>
        </w:tc>
        <w:tc>
          <w:tcPr>
            <w:tcW w:w="738" w:type="dxa"/>
            <w:tcBorders>
              <w:top w:val="nil"/>
              <w:left w:val="nil"/>
              <w:bottom w:val="nil"/>
              <w:right w:val="nil"/>
            </w:tcBorders>
            <w:shd w:val="clear" w:color="auto" w:fill="auto"/>
            <w:noWrap/>
            <w:vAlign w:val="bottom"/>
            <w:hideMark/>
          </w:tcPr>
          <w:p w:rsidR="003A3D54" w:rsidRPr="00403D0E" w:rsidRDefault="003A3D54" w:rsidP="00EC5D93">
            <w:pPr>
              <w:spacing w:after="0" w:line="240" w:lineRule="auto"/>
              <w:rPr>
                <w:rFonts w:ascii="Times New Roman" w:eastAsia="Times New Roman" w:hAnsi="Times New Roman" w:cs="Times New Roman"/>
                <w:sz w:val="20"/>
                <w:szCs w:val="20"/>
                <w:lang w:val="en-ID" w:eastAsia="en-ID"/>
              </w:rPr>
            </w:pPr>
          </w:p>
        </w:tc>
        <w:tc>
          <w:tcPr>
            <w:tcW w:w="963" w:type="dxa"/>
            <w:tcBorders>
              <w:top w:val="nil"/>
              <w:left w:val="nil"/>
              <w:bottom w:val="nil"/>
              <w:right w:val="nil"/>
            </w:tcBorders>
            <w:shd w:val="clear" w:color="auto" w:fill="auto"/>
            <w:noWrap/>
            <w:vAlign w:val="bottom"/>
            <w:hideMark/>
          </w:tcPr>
          <w:p w:rsidR="003A3D54" w:rsidRPr="00403D0E" w:rsidRDefault="003A3D54" w:rsidP="00EC5D93">
            <w:pPr>
              <w:spacing w:after="0" w:line="240" w:lineRule="auto"/>
              <w:rPr>
                <w:rFonts w:ascii="Times New Roman" w:eastAsia="Times New Roman" w:hAnsi="Times New Roman" w:cs="Times New Roman"/>
                <w:sz w:val="20"/>
                <w:szCs w:val="20"/>
                <w:lang w:val="en-ID" w:eastAsia="en-ID"/>
              </w:rPr>
            </w:pPr>
          </w:p>
        </w:tc>
        <w:tc>
          <w:tcPr>
            <w:tcW w:w="611" w:type="dxa"/>
            <w:tcBorders>
              <w:top w:val="nil"/>
              <w:left w:val="nil"/>
              <w:bottom w:val="nil"/>
              <w:right w:val="nil"/>
            </w:tcBorders>
            <w:shd w:val="clear" w:color="auto" w:fill="auto"/>
            <w:noWrap/>
            <w:vAlign w:val="bottom"/>
            <w:hideMark/>
          </w:tcPr>
          <w:p w:rsidR="003A3D54" w:rsidRPr="00403D0E" w:rsidRDefault="003A3D54" w:rsidP="00EC5D93">
            <w:pPr>
              <w:spacing w:after="0" w:line="240" w:lineRule="auto"/>
              <w:rPr>
                <w:rFonts w:ascii="Times New Roman" w:eastAsia="Times New Roman" w:hAnsi="Times New Roman" w:cs="Times New Roman"/>
                <w:sz w:val="20"/>
                <w:szCs w:val="20"/>
                <w:lang w:val="en-ID" w:eastAsia="en-ID"/>
              </w:rPr>
            </w:pPr>
          </w:p>
        </w:tc>
      </w:tr>
      <w:tr w:rsidR="003A3D54" w:rsidRPr="00403D0E" w:rsidTr="00EC5D93">
        <w:trPr>
          <w:trHeight w:val="180"/>
        </w:trPr>
        <w:tc>
          <w:tcPr>
            <w:tcW w:w="4686" w:type="dxa"/>
            <w:gridSpan w:val="6"/>
            <w:tcBorders>
              <w:top w:val="nil"/>
              <w:left w:val="nil"/>
              <w:bottom w:val="nil"/>
              <w:right w:val="nil"/>
            </w:tcBorders>
            <w:shd w:val="clear" w:color="000000" w:fill="FABF8F"/>
            <w:noWrap/>
            <w:vAlign w:val="center"/>
            <w:hideMark/>
          </w:tcPr>
          <w:p w:rsidR="003A3D54" w:rsidRPr="00403D0E" w:rsidRDefault="003A3D54" w:rsidP="00EC5D93">
            <w:pPr>
              <w:spacing w:after="0" w:line="240" w:lineRule="auto"/>
              <w:rPr>
                <w:rFonts w:ascii="Book Antiqua" w:eastAsia="Times New Roman" w:hAnsi="Book Antiqua" w:cs="Calibri"/>
                <w:color w:val="000000"/>
                <w:sz w:val="12"/>
                <w:szCs w:val="12"/>
                <w:lang w:val="en-ID" w:eastAsia="en-ID"/>
              </w:rPr>
            </w:pPr>
            <w:r w:rsidRPr="00403D0E">
              <w:rPr>
                <w:rFonts w:ascii="Book Antiqua" w:eastAsia="Times New Roman" w:hAnsi="Book Antiqua" w:cs="Calibri"/>
                <w:color w:val="000000"/>
                <w:sz w:val="12"/>
                <w:szCs w:val="12"/>
                <w:lang w:val="en-ID" w:eastAsia="en-ID"/>
              </w:rPr>
              <w:t>Sumber : Data Konsolidasi Bersih (DKB) Semester II 2017 (diolah)</w:t>
            </w:r>
          </w:p>
        </w:tc>
        <w:tc>
          <w:tcPr>
            <w:tcW w:w="701" w:type="dxa"/>
            <w:tcBorders>
              <w:top w:val="nil"/>
              <w:left w:val="nil"/>
              <w:bottom w:val="nil"/>
              <w:right w:val="nil"/>
            </w:tcBorders>
            <w:shd w:val="clear" w:color="auto" w:fill="auto"/>
            <w:noWrap/>
            <w:vAlign w:val="bottom"/>
            <w:hideMark/>
          </w:tcPr>
          <w:p w:rsidR="003A3D54" w:rsidRPr="00403D0E" w:rsidRDefault="003A3D54" w:rsidP="00EC5D93">
            <w:pPr>
              <w:spacing w:after="0" w:line="240" w:lineRule="auto"/>
              <w:rPr>
                <w:rFonts w:ascii="Book Antiqua" w:eastAsia="Times New Roman" w:hAnsi="Book Antiqua" w:cs="Calibri"/>
                <w:color w:val="000000"/>
                <w:sz w:val="12"/>
                <w:szCs w:val="12"/>
                <w:lang w:val="en-ID" w:eastAsia="en-ID"/>
              </w:rPr>
            </w:pPr>
          </w:p>
        </w:tc>
        <w:tc>
          <w:tcPr>
            <w:tcW w:w="738" w:type="dxa"/>
            <w:tcBorders>
              <w:top w:val="nil"/>
              <w:left w:val="nil"/>
              <w:bottom w:val="nil"/>
              <w:right w:val="nil"/>
            </w:tcBorders>
            <w:shd w:val="clear" w:color="auto" w:fill="auto"/>
            <w:noWrap/>
            <w:vAlign w:val="bottom"/>
            <w:hideMark/>
          </w:tcPr>
          <w:p w:rsidR="003A3D54" w:rsidRPr="00403D0E" w:rsidRDefault="003A3D54" w:rsidP="00EC5D93">
            <w:pPr>
              <w:spacing w:after="0" w:line="240" w:lineRule="auto"/>
              <w:rPr>
                <w:rFonts w:ascii="Times New Roman" w:eastAsia="Times New Roman" w:hAnsi="Times New Roman" w:cs="Times New Roman"/>
                <w:sz w:val="20"/>
                <w:szCs w:val="20"/>
                <w:lang w:val="en-ID" w:eastAsia="en-ID"/>
              </w:rPr>
            </w:pPr>
          </w:p>
        </w:tc>
        <w:tc>
          <w:tcPr>
            <w:tcW w:w="963" w:type="dxa"/>
            <w:tcBorders>
              <w:top w:val="nil"/>
              <w:left w:val="nil"/>
              <w:bottom w:val="nil"/>
              <w:right w:val="nil"/>
            </w:tcBorders>
            <w:shd w:val="clear" w:color="auto" w:fill="auto"/>
            <w:noWrap/>
            <w:vAlign w:val="bottom"/>
            <w:hideMark/>
          </w:tcPr>
          <w:p w:rsidR="003A3D54" w:rsidRPr="00403D0E" w:rsidRDefault="003A3D54" w:rsidP="00EC5D93">
            <w:pPr>
              <w:spacing w:after="0" w:line="240" w:lineRule="auto"/>
              <w:rPr>
                <w:rFonts w:ascii="Times New Roman" w:eastAsia="Times New Roman" w:hAnsi="Times New Roman" w:cs="Times New Roman"/>
                <w:sz w:val="20"/>
                <w:szCs w:val="20"/>
                <w:lang w:val="en-ID" w:eastAsia="en-ID"/>
              </w:rPr>
            </w:pPr>
          </w:p>
        </w:tc>
        <w:tc>
          <w:tcPr>
            <w:tcW w:w="611" w:type="dxa"/>
            <w:tcBorders>
              <w:top w:val="nil"/>
              <w:left w:val="nil"/>
              <w:bottom w:val="nil"/>
              <w:right w:val="nil"/>
            </w:tcBorders>
            <w:shd w:val="clear" w:color="auto" w:fill="auto"/>
            <w:noWrap/>
            <w:vAlign w:val="bottom"/>
            <w:hideMark/>
          </w:tcPr>
          <w:p w:rsidR="003A3D54" w:rsidRPr="00403D0E" w:rsidRDefault="003A3D54" w:rsidP="00EC5D93">
            <w:pPr>
              <w:spacing w:after="0" w:line="240" w:lineRule="auto"/>
              <w:rPr>
                <w:rFonts w:ascii="Times New Roman" w:eastAsia="Times New Roman" w:hAnsi="Times New Roman" w:cs="Times New Roman"/>
                <w:sz w:val="20"/>
                <w:szCs w:val="20"/>
                <w:lang w:val="en-ID" w:eastAsia="en-ID"/>
              </w:rPr>
            </w:pPr>
          </w:p>
        </w:tc>
      </w:tr>
    </w:tbl>
    <w:p w:rsidR="003A3D54" w:rsidRPr="00B354EE" w:rsidRDefault="003A3D54" w:rsidP="003A3D54">
      <w:pPr>
        <w:pStyle w:val="NormalWeb"/>
        <w:numPr>
          <w:ilvl w:val="0"/>
          <w:numId w:val="8"/>
        </w:numPr>
        <w:shd w:val="clear" w:color="auto" w:fill="FFFFFF"/>
        <w:spacing w:before="0" w:beforeAutospacing="0" w:after="0" w:afterAutospacing="0" w:line="360" w:lineRule="auto"/>
        <w:ind w:left="851" w:hanging="425"/>
        <w:jc w:val="both"/>
        <w:textAlignment w:val="baseline"/>
        <w:rPr>
          <w:rFonts w:ascii="Book Antiqua" w:hAnsi="Book Antiqua" w:cs="Arial"/>
          <w:b/>
          <w:color w:val="000000"/>
        </w:rPr>
      </w:pPr>
      <w:r w:rsidRPr="00B354EE">
        <w:rPr>
          <w:rFonts w:ascii="Book Antiqua" w:hAnsi="Book Antiqua" w:cs="Arial"/>
          <w:b/>
          <w:color w:val="000000"/>
        </w:rPr>
        <w:lastRenderedPageBreak/>
        <w:t>Mobilitas Penduduk</w:t>
      </w:r>
    </w:p>
    <w:p w:rsidR="003A3D54" w:rsidRDefault="003A3D54" w:rsidP="003A3D54">
      <w:pPr>
        <w:pStyle w:val="NormalWeb"/>
        <w:shd w:val="clear" w:color="auto" w:fill="FFFFFF"/>
        <w:spacing w:before="0" w:beforeAutospacing="0" w:after="0" w:afterAutospacing="0" w:line="360" w:lineRule="auto"/>
        <w:ind w:left="851"/>
        <w:jc w:val="both"/>
        <w:textAlignment w:val="baseline"/>
        <w:rPr>
          <w:rFonts w:ascii="Book Antiqua" w:hAnsi="Book Antiqua" w:cs="Arial"/>
          <w:color w:val="000000"/>
        </w:rPr>
      </w:pPr>
      <w:r>
        <w:rPr>
          <w:rFonts w:ascii="Book Antiqua" w:hAnsi="Book Antiqua" w:cs="Arial"/>
          <w:color w:val="000000"/>
        </w:rPr>
        <w:t>Migrasi penduduk adalah perpindahan penduduk dari suatu wilayah ke wilayah administrasi lainnya, yang merefleksikan perbedaan pertumbuhan ekonomi dan ketidakmerataan fasilitas pembangunan antara satu daerah dengan daerah lain.</w:t>
      </w:r>
    </w:p>
    <w:p w:rsidR="003A3D54" w:rsidRDefault="003A3D54" w:rsidP="003A3D54">
      <w:pPr>
        <w:pStyle w:val="NormalWeb"/>
        <w:shd w:val="clear" w:color="auto" w:fill="FFFFFF"/>
        <w:spacing w:before="0" w:beforeAutospacing="0" w:after="0" w:afterAutospacing="0" w:line="360" w:lineRule="auto"/>
        <w:ind w:left="851"/>
        <w:jc w:val="both"/>
        <w:textAlignment w:val="baseline"/>
        <w:rPr>
          <w:rFonts w:ascii="Book Antiqua" w:hAnsi="Book Antiqua" w:cs="Arial"/>
          <w:color w:val="000000"/>
        </w:rPr>
      </w:pPr>
      <w:r>
        <w:rPr>
          <w:rFonts w:ascii="Book Antiqua" w:hAnsi="Book Antiqua" w:cs="Arial"/>
          <w:color w:val="000000"/>
        </w:rPr>
        <w:t>Analisis tentang migrasi atau mobilitas penduduk merupakan indikator yang penting bagi terlaksananya pembangunan manusia seutuhnya. Tingkat mobilitas penduduk baik mobilitas permanen maupun non permanen akan tampak nyata pada satuan unit administrasi yang lebih kecil dari Provinsi, sehingga analisis mobilitas akan lebih baik bila dilakukan pada wilayah administrasi setingkat Kabupaten/Kota, Kecamatan maupun Desa/Kelurahan.</w:t>
      </w:r>
    </w:p>
    <w:p w:rsidR="003A3D54" w:rsidRDefault="003A3D54" w:rsidP="003A3D54">
      <w:pPr>
        <w:pStyle w:val="NormalWeb"/>
        <w:shd w:val="clear" w:color="auto" w:fill="FFFFFF"/>
        <w:spacing w:before="0" w:beforeAutospacing="0" w:after="0" w:afterAutospacing="0" w:line="360" w:lineRule="auto"/>
        <w:ind w:left="851"/>
        <w:jc w:val="both"/>
        <w:textAlignment w:val="baseline"/>
        <w:rPr>
          <w:rFonts w:ascii="Book Antiqua" w:hAnsi="Book Antiqua" w:cs="Arial"/>
          <w:color w:val="000000"/>
        </w:rPr>
      </w:pPr>
      <w:r>
        <w:rPr>
          <w:rFonts w:ascii="Book Antiqua" w:hAnsi="Book Antiqua" w:cs="Arial"/>
          <w:color w:val="000000"/>
        </w:rPr>
        <w:t>Berkaitan dengan arus migrasi, indikator yang digunakan dalam perhitungannya adalah :</w:t>
      </w:r>
    </w:p>
    <w:p w:rsidR="003A3D54" w:rsidRDefault="003A3D54" w:rsidP="003A3D54">
      <w:pPr>
        <w:pStyle w:val="NormalWeb"/>
        <w:numPr>
          <w:ilvl w:val="0"/>
          <w:numId w:val="49"/>
        </w:numPr>
        <w:shd w:val="clear" w:color="auto" w:fill="FFFFFF"/>
        <w:spacing w:before="0" w:beforeAutospacing="0" w:after="0" w:afterAutospacing="0" w:line="360" w:lineRule="auto"/>
        <w:ind w:left="1276" w:hanging="425"/>
        <w:jc w:val="both"/>
        <w:textAlignment w:val="baseline"/>
        <w:rPr>
          <w:rFonts w:ascii="Book Antiqua" w:hAnsi="Book Antiqua" w:cs="Arial"/>
          <w:color w:val="000000"/>
        </w:rPr>
      </w:pPr>
      <w:r>
        <w:rPr>
          <w:rFonts w:ascii="Book Antiqua" w:hAnsi="Book Antiqua" w:cs="Arial"/>
          <w:color w:val="000000"/>
        </w:rPr>
        <w:t>Migrasi Masuk (Mi)</w:t>
      </w:r>
    </w:p>
    <w:p w:rsidR="003A3D54" w:rsidRDefault="003A3D54" w:rsidP="003A3D54">
      <w:pPr>
        <w:pStyle w:val="NormalWeb"/>
        <w:numPr>
          <w:ilvl w:val="0"/>
          <w:numId w:val="49"/>
        </w:numPr>
        <w:shd w:val="clear" w:color="auto" w:fill="FFFFFF"/>
        <w:spacing w:before="0" w:beforeAutospacing="0" w:after="0" w:afterAutospacing="0" w:line="360" w:lineRule="auto"/>
        <w:ind w:left="1276" w:hanging="425"/>
        <w:jc w:val="both"/>
        <w:textAlignment w:val="baseline"/>
        <w:rPr>
          <w:rFonts w:ascii="Book Antiqua" w:hAnsi="Book Antiqua" w:cs="Arial"/>
          <w:color w:val="000000"/>
        </w:rPr>
      </w:pPr>
      <w:r>
        <w:rPr>
          <w:rFonts w:ascii="Book Antiqua" w:hAnsi="Book Antiqua" w:cs="Arial"/>
          <w:color w:val="000000"/>
        </w:rPr>
        <w:t>Migrasi Keluar (Mo)</w:t>
      </w:r>
    </w:p>
    <w:p w:rsidR="003A3D54" w:rsidRDefault="003A3D54" w:rsidP="003A3D54">
      <w:pPr>
        <w:pStyle w:val="NormalWeb"/>
        <w:numPr>
          <w:ilvl w:val="0"/>
          <w:numId w:val="49"/>
        </w:numPr>
        <w:shd w:val="clear" w:color="auto" w:fill="FFFFFF"/>
        <w:spacing w:before="0" w:beforeAutospacing="0" w:after="0" w:afterAutospacing="0" w:line="360" w:lineRule="auto"/>
        <w:ind w:left="1276" w:hanging="425"/>
        <w:jc w:val="both"/>
        <w:textAlignment w:val="baseline"/>
        <w:rPr>
          <w:rFonts w:ascii="Book Antiqua" w:hAnsi="Book Antiqua" w:cs="Arial"/>
          <w:color w:val="000000"/>
        </w:rPr>
      </w:pPr>
      <w:r>
        <w:rPr>
          <w:rFonts w:ascii="Book Antiqua" w:hAnsi="Book Antiqua" w:cs="Arial"/>
          <w:color w:val="000000"/>
        </w:rPr>
        <w:t>Migrasi Neto (Mn)</w:t>
      </w:r>
    </w:p>
    <w:p w:rsidR="003A3D54" w:rsidRDefault="003A3D54" w:rsidP="003A3D54">
      <w:pPr>
        <w:pStyle w:val="NormalWeb"/>
        <w:numPr>
          <w:ilvl w:val="0"/>
          <w:numId w:val="49"/>
        </w:numPr>
        <w:shd w:val="clear" w:color="auto" w:fill="FFFFFF"/>
        <w:spacing w:before="0" w:beforeAutospacing="0" w:after="0" w:afterAutospacing="0" w:line="360" w:lineRule="auto"/>
        <w:ind w:left="1276" w:hanging="425"/>
        <w:jc w:val="both"/>
        <w:textAlignment w:val="baseline"/>
        <w:rPr>
          <w:rFonts w:ascii="Book Antiqua" w:hAnsi="Book Antiqua" w:cs="Arial"/>
          <w:color w:val="000000"/>
        </w:rPr>
      </w:pPr>
      <w:r>
        <w:rPr>
          <w:rFonts w:ascii="Book Antiqua" w:hAnsi="Book Antiqua" w:cs="Arial"/>
          <w:color w:val="000000"/>
        </w:rPr>
        <w:t>Migrasi Bruto (Mb)</w:t>
      </w:r>
    </w:p>
    <w:p w:rsidR="003A3D54" w:rsidRDefault="003A3D54" w:rsidP="003A3D54">
      <w:pPr>
        <w:pStyle w:val="NormalWeb"/>
        <w:numPr>
          <w:ilvl w:val="0"/>
          <w:numId w:val="49"/>
        </w:numPr>
        <w:shd w:val="clear" w:color="auto" w:fill="FFFFFF"/>
        <w:spacing w:before="0" w:beforeAutospacing="0" w:after="0" w:afterAutospacing="0" w:line="360" w:lineRule="auto"/>
        <w:ind w:left="1276" w:hanging="425"/>
        <w:jc w:val="both"/>
        <w:textAlignment w:val="baseline"/>
        <w:rPr>
          <w:rFonts w:ascii="Book Antiqua" w:hAnsi="Book Antiqua" w:cs="Arial"/>
          <w:color w:val="000000"/>
        </w:rPr>
      </w:pPr>
      <w:r>
        <w:rPr>
          <w:rFonts w:ascii="Book Antiqua" w:hAnsi="Book Antiqua" w:cs="Arial"/>
          <w:color w:val="000000"/>
        </w:rPr>
        <w:t>Persentase migrasi dari perdesaan ke perkotaan</w:t>
      </w:r>
    </w:p>
    <w:p w:rsidR="003A3D54" w:rsidRDefault="003A3D54" w:rsidP="003A3D54">
      <w:pPr>
        <w:pStyle w:val="NormalWeb"/>
        <w:shd w:val="clear" w:color="auto" w:fill="FFFFFF"/>
        <w:spacing w:before="0" w:beforeAutospacing="0" w:after="0" w:afterAutospacing="0" w:line="360" w:lineRule="auto"/>
        <w:ind w:left="851"/>
        <w:jc w:val="both"/>
        <w:textAlignment w:val="baseline"/>
        <w:rPr>
          <w:rFonts w:ascii="Book Antiqua" w:hAnsi="Book Antiqua" w:cs="Arial"/>
          <w:color w:val="000000"/>
        </w:rPr>
      </w:pPr>
      <w:r>
        <w:rPr>
          <w:rFonts w:ascii="Book Antiqua" w:hAnsi="Book Antiqua" w:cs="Arial"/>
          <w:color w:val="000000"/>
        </w:rPr>
        <w:t>Ukuran-ukuran indikator tersebut bermanfaat untuk mengetahui apakah suatu daerah (Kabupaten/Kota merupakan daerah yang memiliki daya tarik bagi penduduk di wilayah sekitarnya atau wilayah lainnya untuk melakukan migrasi. Sebaliknya juga menunjukan apakah suatu daerah, karena berbagai keterbatasan sumber daya, adanya tekanan atau alasan-alasan tertentu menjadi faktor pendorong bagi penduduk di wilayahnya untuk berpindah ke daerah lain. Angka migrasi biasanya dihitung menurut kelompok umur dan jenis kelamin.</w:t>
      </w:r>
    </w:p>
    <w:p w:rsidR="003A3D54" w:rsidRDefault="003A3D54" w:rsidP="003A3D54">
      <w:pPr>
        <w:pStyle w:val="NormalWeb"/>
        <w:shd w:val="clear" w:color="auto" w:fill="FFFFFF"/>
        <w:spacing w:before="0" w:beforeAutospacing="0" w:after="0" w:afterAutospacing="0" w:line="360" w:lineRule="auto"/>
        <w:ind w:left="851"/>
        <w:jc w:val="both"/>
        <w:textAlignment w:val="baseline"/>
        <w:rPr>
          <w:rFonts w:ascii="Book Antiqua" w:hAnsi="Book Antiqua" w:cs="Arial"/>
          <w:color w:val="000000"/>
        </w:rPr>
      </w:pPr>
    </w:p>
    <w:p w:rsidR="003A3D54" w:rsidRPr="009B4575" w:rsidRDefault="003A3D54" w:rsidP="003A3D54">
      <w:pPr>
        <w:pStyle w:val="NormalWeb"/>
        <w:numPr>
          <w:ilvl w:val="1"/>
          <w:numId w:val="44"/>
        </w:numPr>
        <w:shd w:val="clear" w:color="auto" w:fill="FFFFFF"/>
        <w:spacing w:before="0" w:beforeAutospacing="0" w:after="0" w:afterAutospacing="0" w:line="360" w:lineRule="auto"/>
        <w:ind w:left="1276" w:hanging="425"/>
        <w:jc w:val="both"/>
        <w:textAlignment w:val="baseline"/>
        <w:rPr>
          <w:rFonts w:ascii="Book Antiqua" w:hAnsi="Book Antiqua" w:cs="Arial"/>
          <w:b/>
          <w:color w:val="000000"/>
        </w:rPr>
      </w:pPr>
      <w:r w:rsidRPr="009B4575">
        <w:rPr>
          <w:rFonts w:ascii="Book Antiqua" w:hAnsi="Book Antiqua" w:cs="Arial"/>
          <w:b/>
          <w:color w:val="000000"/>
        </w:rPr>
        <w:lastRenderedPageBreak/>
        <w:t>Angka Migrasi Masuk (in-migration/Mi)</w:t>
      </w:r>
    </w:p>
    <w:p w:rsidR="003A3D54" w:rsidRDefault="003A3D54" w:rsidP="003A3D54">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Angka yang menunjukan banyaknya yang masuk per 1.000 penduduk di suatu Kabupaten/Kota tujuan dalam waktu satu tahun. Angka Migrasi Masuk per Kabupaten/Kota Provinsi Sumatera Barat Tahun 2017 dapat dilihat pada Tabel 45 berikut ini :</w:t>
      </w:r>
    </w:p>
    <w:p w:rsidR="003A3D54" w:rsidRDefault="003A3D54" w:rsidP="003A3D5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45.</w:t>
      </w:r>
    </w:p>
    <w:p w:rsidR="003A3D54" w:rsidRDefault="003A3D54" w:rsidP="003A3D5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Angka Migrasi Masuk Per Kabupaten/Kota</w:t>
      </w:r>
    </w:p>
    <w:p w:rsidR="003A3D54" w:rsidRDefault="003A3D54" w:rsidP="003A3D54">
      <w:pPr>
        <w:pStyle w:val="NormalWeb"/>
        <w:shd w:val="clear" w:color="auto" w:fill="FFFFFF"/>
        <w:spacing w:before="0" w:beforeAutospacing="0" w:after="0" w:afterAutospacing="0" w:line="360" w:lineRule="auto"/>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Tahun 2017</w:t>
      </w:r>
    </w:p>
    <w:tbl>
      <w:tblPr>
        <w:tblW w:w="7220" w:type="dxa"/>
        <w:tblInd w:w="1279" w:type="dxa"/>
        <w:tblLook w:val="04A0" w:firstRow="1" w:lastRow="0" w:firstColumn="1" w:lastColumn="0" w:noHBand="0" w:noVBand="1"/>
      </w:tblPr>
      <w:tblGrid>
        <w:gridCol w:w="600"/>
        <w:gridCol w:w="2920"/>
        <w:gridCol w:w="1340"/>
        <w:gridCol w:w="1340"/>
        <w:gridCol w:w="1020"/>
      </w:tblGrid>
      <w:tr w:rsidR="00786EA8" w:rsidRPr="00786EA8" w:rsidTr="00786EA8">
        <w:trPr>
          <w:trHeight w:val="315"/>
        </w:trPr>
        <w:tc>
          <w:tcPr>
            <w:tcW w:w="600" w:type="dxa"/>
            <w:vMerge w:val="restart"/>
            <w:tcBorders>
              <w:top w:val="single" w:sz="8" w:space="0" w:color="auto"/>
              <w:left w:val="single" w:sz="8" w:space="0" w:color="auto"/>
              <w:bottom w:val="single" w:sz="4" w:space="0" w:color="000000"/>
              <w:right w:val="single" w:sz="4" w:space="0" w:color="auto"/>
            </w:tcBorders>
            <w:shd w:val="clear" w:color="FFFFFF"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No</w:t>
            </w:r>
          </w:p>
        </w:tc>
        <w:tc>
          <w:tcPr>
            <w:tcW w:w="2920" w:type="dxa"/>
            <w:vMerge w:val="restart"/>
            <w:tcBorders>
              <w:top w:val="single" w:sz="8" w:space="0" w:color="auto"/>
              <w:left w:val="single" w:sz="4" w:space="0" w:color="auto"/>
              <w:bottom w:val="single" w:sz="4" w:space="0" w:color="000000"/>
              <w:right w:val="single" w:sz="4" w:space="0" w:color="auto"/>
            </w:tcBorders>
            <w:shd w:val="clear" w:color="FFFFFF"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Kabupaten/Kota</w:t>
            </w:r>
          </w:p>
        </w:tc>
        <w:tc>
          <w:tcPr>
            <w:tcW w:w="2680" w:type="dxa"/>
            <w:gridSpan w:val="2"/>
            <w:tcBorders>
              <w:top w:val="single" w:sz="8" w:space="0" w:color="auto"/>
              <w:left w:val="nil"/>
              <w:bottom w:val="single" w:sz="4" w:space="0" w:color="auto"/>
              <w:right w:val="single" w:sz="4" w:space="0" w:color="000000"/>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Jumlah Penduduk (Jiwa)</w:t>
            </w:r>
          </w:p>
        </w:tc>
        <w:tc>
          <w:tcPr>
            <w:tcW w:w="1020" w:type="dxa"/>
            <w:vMerge w:val="restart"/>
            <w:tcBorders>
              <w:top w:val="single" w:sz="8" w:space="0" w:color="auto"/>
              <w:left w:val="single" w:sz="4" w:space="0" w:color="auto"/>
              <w:bottom w:val="single" w:sz="4" w:space="0" w:color="000000"/>
              <w:right w:val="single" w:sz="8" w:space="0" w:color="auto"/>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Angka Migrasi Masuk</w:t>
            </w:r>
          </w:p>
        </w:tc>
      </w:tr>
      <w:tr w:rsidR="00786EA8" w:rsidRPr="00786EA8" w:rsidTr="00786EA8">
        <w:trPr>
          <w:trHeight w:val="810"/>
        </w:trPr>
        <w:tc>
          <w:tcPr>
            <w:tcW w:w="600" w:type="dxa"/>
            <w:vMerge/>
            <w:tcBorders>
              <w:top w:val="single" w:sz="8" w:space="0" w:color="auto"/>
              <w:left w:val="single" w:sz="8" w:space="0" w:color="auto"/>
              <w:bottom w:val="single" w:sz="4" w:space="0" w:color="000000"/>
              <w:right w:val="single" w:sz="4" w:space="0" w:color="auto"/>
            </w:tcBorders>
            <w:vAlign w:val="center"/>
            <w:hideMark/>
          </w:tcPr>
          <w:p w:rsidR="00786EA8" w:rsidRPr="00786EA8" w:rsidRDefault="00786EA8" w:rsidP="00786EA8">
            <w:pPr>
              <w:spacing w:after="0" w:line="240" w:lineRule="auto"/>
              <w:rPr>
                <w:rFonts w:ascii="Book Antiqua" w:eastAsia="Times New Roman" w:hAnsi="Book Antiqua" w:cs="Calibri"/>
                <w:b/>
                <w:bCs/>
                <w:color w:val="FFFFFF"/>
                <w:sz w:val="16"/>
                <w:szCs w:val="16"/>
              </w:rPr>
            </w:pPr>
          </w:p>
        </w:tc>
        <w:tc>
          <w:tcPr>
            <w:tcW w:w="2920" w:type="dxa"/>
            <w:vMerge/>
            <w:tcBorders>
              <w:top w:val="single" w:sz="8" w:space="0" w:color="auto"/>
              <w:left w:val="single" w:sz="4" w:space="0" w:color="auto"/>
              <w:bottom w:val="single" w:sz="4" w:space="0" w:color="000000"/>
              <w:right w:val="single" w:sz="4" w:space="0" w:color="auto"/>
            </w:tcBorders>
            <w:vAlign w:val="center"/>
            <w:hideMark/>
          </w:tcPr>
          <w:p w:rsidR="00786EA8" w:rsidRPr="00786EA8" w:rsidRDefault="00786EA8" w:rsidP="00786EA8">
            <w:pPr>
              <w:spacing w:after="0" w:line="240" w:lineRule="auto"/>
              <w:rPr>
                <w:rFonts w:ascii="Book Antiqua" w:eastAsia="Times New Roman" w:hAnsi="Book Antiqua" w:cs="Calibri"/>
                <w:b/>
                <w:bCs/>
                <w:color w:val="FFFFFF"/>
                <w:sz w:val="16"/>
                <w:szCs w:val="16"/>
              </w:rPr>
            </w:pPr>
          </w:p>
        </w:tc>
        <w:tc>
          <w:tcPr>
            <w:tcW w:w="1340" w:type="dxa"/>
            <w:tcBorders>
              <w:top w:val="nil"/>
              <w:left w:val="nil"/>
              <w:bottom w:val="single" w:sz="4" w:space="0" w:color="auto"/>
              <w:right w:val="single" w:sz="4" w:space="0" w:color="auto"/>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Pada Pertengahan Tahun</w:t>
            </w:r>
          </w:p>
        </w:tc>
        <w:tc>
          <w:tcPr>
            <w:tcW w:w="1340" w:type="dxa"/>
            <w:tcBorders>
              <w:top w:val="nil"/>
              <w:left w:val="nil"/>
              <w:bottom w:val="single" w:sz="4" w:space="0" w:color="auto"/>
              <w:right w:val="nil"/>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Migrasi Masuk</w:t>
            </w:r>
          </w:p>
        </w:tc>
        <w:tc>
          <w:tcPr>
            <w:tcW w:w="1020" w:type="dxa"/>
            <w:vMerge/>
            <w:tcBorders>
              <w:top w:val="single" w:sz="8" w:space="0" w:color="auto"/>
              <w:left w:val="single" w:sz="4" w:space="0" w:color="auto"/>
              <w:bottom w:val="single" w:sz="4" w:space="0" w:color="000000"/>
              <w:right w:val="single" w:sz="8" w:space="0" w:color="auto"/>
            </w:tcBorders>
            <w:vAlign w:val="center"/>
            <w:hideMark/>
          </w:tcPr>
          <w:p w:rsidR="00786EA8" w:rsidRPr="00786EA8" w:rsidRDefault="00786EA8" w:rsidP="00786EA8">
            <w:pPr>
              <w:spacing w:after="0" w:line="240" w:lineRule="auto"/>
              <w:rPr>
                <w:rFonts w:ascii="Book Antiqua" w:eastAsia="Times New Roman" w:hAnsi="Book Antiqua" w:cs="Calibri"/>
                <w:b/>
                <w:bCs/>
                <w:color w:val="FFFFFF"/>
                <w:sz w:val="16"/>
                <w:szCs w:val="16"/>
              </w:rPr>
            </w:pP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Pesisir Selatan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518.121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68.664 </w:t>
            </w:r>
          </w:p>
        </w:tc>
        <w:tc>
          <w:tcPr>
            <w:tcW w:w="102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132,53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2</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Solok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375.984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2.728 </w:t>
            </w:r>
          </w:p>
        </w:tc>
        <w:tc>
          <w:tcPr>
            <w:tcW w:w="10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7,26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3</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Sijunjung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233.832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3.982 </w:t>
            </w:r>
          </w:p>
        </w:tc>
        <w:tc>
          <w:tcPr>
            <w:tcW w:w="102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17,03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4</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Tanah Datar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366.397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5.398 </w:t>
            </w:r>
          </w:p>
        </w:tc>
        <w:tc>
          <w:tcPr>
            <w:tcW w:w="10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14,73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5</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Padang Pariaman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462.651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7.780 </w:t>
            </w:r>
          </w:p>
        </w:tc>
        <w:tc>
          <w:tcPr>
            <w:tcW w:w="102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16,82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6</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Agam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525.088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13.341 </w:t>
            </w:r>
          </w:p>
        </w:tc>
        <w:tc>
          <w:tcPr>
            <w:tcW w:w="10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25,41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7</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Lima Puluh Kota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374.214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3.984 </w:t>
            </w:r>
          </w:p>
        </w:tc>
        <w:tc>
          <w:tcPr>
            <w:tcW w:w="102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10,65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8</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Pasaman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315.575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19.081 </w:t>
            </w:r>
          </w:p>
        </w:tc>
        <w:tc>
          <w:tcPr>
            <w:tcW w:w="10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60,46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9</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Kep. Mentawai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84.468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842 </w:t>
            </w:r>
          </w:p>
        </w:tc>
        <w:tc>
          <w:tcPr>
            <w:tcW w:w="102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9,97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10</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Dharmasraya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206.016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2.093 </w:t>
            </w:r>
          </w:p>
        </w:tc>
        <w:tc>
          <w:tcPr>
            <w:tcW w:w="10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10,16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11</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Solok Selatan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177.809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1.593 </w:t>
            </w:r>
          </w:p>
        </w:tc>
        <w:tc>
          <w:tcPr>
            <w:tcW w:w="102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8,96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12</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Pasaman Barat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428.631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11.675 </w:t>
            </w:r>
          </w:p>
        </w:tc>
        <w:tc>
          <w:tcPr>
            <w:tcW w:w="10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27,24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13</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Padang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884.402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9.316 </w:t>
            </w:r>
          </w:p>
        </w:tc>
        <w:tc>
          <w:tcPr>
            <w:tcW w:w="102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10,53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14</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Solok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69.833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1.526 </w:t>
            </w:r>
          </w:p>
        </w:tc>
        <w:tc>
          <w:tcPr>
            <w:tcW w:w="10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21,85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15</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Sawahlunto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64.574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1.270 </w:t>
            </w:r>
          </w:p>
        </w:tc>
        <w:tc>
          <w:tcPr>
            <w:tcW w:w="102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19,67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16</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Padang Panjang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54.749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1.305 </w:t>
            </w:r>
          </w:p>
        </w:tc>
        <w:tc>
          <w:tcPr>
            <w:tcW w:w="10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23,84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17</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Bukittinggi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117.411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1.861 </w:t>
            </w:r>
          </w:p>
        </w:tc>
        <w:tc>
          <w:tcPr>
            <w:tcW w:w="102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15,85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18</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Payakumbuh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132.286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2.804 </w:t>
            </w:r>
          </w:p>
        </w:tc>
        <w:tc>
          <w:tcPr>
            <w:tcW w:w="10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21,20 </w:t>
            </w:r>
          </w:p>
        </w:tc>
      </w:tr>
      <w:tr w:rsidR="00786EA8" w:rsidRPr="00786EA8" w:rsidTr="00786EA8">
        <w:trPr>
          <w:trHeight w:val="255"/>
        </w:trPr>
        <w:tc>
          <w:tcPr>
            <w:tcW w:w="600" w:type="dxa"/>
            <w:tcBorders>
              <w:top w:val="nil"/>
              <w:left w:val="single" w:sz="8" w:space="0" w:color="auto"/>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19</w:t>
            </w:r>
          </w:p>
        </w:tc>
        <w:tc>
          <w:tcPr>
            <w:tcW w:w="2920" w:type="dxa"/>
            <w:tcBorders>
              <w:top w:val="nil"/>
              <w:left w:val="nil"/>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Pariaman </w:t>
            </w:r>
          </w:p>
        </w:tc>
        <w:tc>
          <w:tcPr>
            <w:tcW w:w="1340" w:type="dxa"/>
            <w:tcBorders>
              <w:top w:val="nil"/>
              <w:left w:val="nil"/>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89.722 </w:t>
            </w:r>
          </w:p>
        </w:tc>
        <w:tc>
          <w:tcPr>
            <w:tcW w:w="1340" w:type="dxa"/>
            <w:tcBorders>
              <w:top w:val="nil"/>
              <w:left w:val="nil"/>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2.229 </w:t>
            </w:r>
          </w:p>
        </w:tc>
        <w:tc>
          <w:tcPr>
            <w:tcW w:w="1020" w:type="dxa"/>
            <w:tcBorders>
              <w:top w:val="nil"/>
              <w:left w:val="nil"/>
              <w:bottom w:val="single" w:sz="8"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24,84 </w:t>
            </w:r>
          </w:p>
        </w:tc>
      </w:tr>
      <w:tr w:rsidR="00786EA8" w:rsidRPr="00786EA8" w:rsidTr="00786EA8">
        <w:trPr>
          <w:trHeight w:val="255"/>
        </w:trPr>
        <w:tc>
          <w:tcPr>
            <w:tcW w:w="60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p>
        </w:tc>
        <w:tc>
          <w:tcPr>
            <w:tcW w:w="292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r>
      <w:tr w:rsidR="00786EA8" w:rsidRPr="00786EA8" w:rsidTr="00786EA8">
        <w:trPr>
          <w:trHeight w:val="210"/>
        </w:trPr>
        <w:tc>
          <w:tcPr>
            <w:tcW w:w="6200" w:type="dxa"/>
            <w:gridSpan w:val="4"/>
            <w:tcBorders>
              <w:top w:val="nil"/>
              <w:left w:val="nil"/>
              <w:bottom w:val="nil"/>
              <w:right w:val="nil"/>
            </w:tcBorders>
            <w:shd w:val="clear" w:color="000000" w:fill="FABF8F"/>
            <w:noWrap/>
            <w:vAlign w:val="center"/>
            <w:hideMark/>
          </w:tcPr>
          <w:p w:rsidR="00786EA8" w:rsidRPr="00786EA8" w:rsidRDefault="00786EA8" w:rsidP="00786EA8">
            <w:pPr>
              <w:spacing w:after="0" w:line="240" w:lineRule="auto"/>
              <w:rPr>
                <w:rFonts w:ascii="Book Antiqua" w:eastAsia="Times New Roman" w:hAnsi="Book Antiqua" w:cs="Calibri"/>
                <w:color w:val="000000"/>
                <w:sz w:val="14"/>
                <w:szCs w:val="14"/>
              </w:rPr>
            </w:pPr>
            <w:r w:rsidRPr="00786EA8">
              <w:rPr>
                <w:rFonts w:ascii="Book Antiqua" w:eastAsia="Times New Roman" w:hAnsi="Book Antiqua" w:cs="Calibri"/>
                <w:color w:val="000000"/>
                <w:sz w:val="14"/>
                <w:szCs w:val="14"/>
              </w:rPr>
              <w:t>Sumber : DKB II Tahun 2016, DKB II Tahun 2017, dan Dinas Dukcapil Kabupaten/Kota (diolah)</w:t>
            </w:r>
          </w:p>
        </w:tc>
        <w:tc>
          <w:tcPr>
            <w:tcW w:w="1020" w:type="dxa"/>
            <w:tcBorders>
              <w:top w:val="nil"/>
              <w:left w:val="nil"/>
              <w:bottom w:val="nil"/>
              <w:right w:val="nil"/>
            </w:tcBorders>
            <w:shd w:val="clear" w:color="000000" w:fill="FFFFFF"/>
            <w:noWrap/>
            <w:vAlign w:val="center"/>
            <w:hideMark/>
          </w:tcPr>
          <w:p w:rsidR="00786EA8" w:rsidRPr="00786EA8" w:rsidRDefault="00786EA8" w:rsidP="00786EA8">
            <w:pPr>
              <w:spacing w:after="0" w:line="240" w:lineRule="auto"/>
              <w:rPr>
                <w:rFonts w:ascii="Book Antiqua" w:eastAsia="Times New Roman" w:hAnsi="Book Antiqua" w:cs="Calibri"/>
                <w:color w:val="000000"/>
                <w:sz w:val="14"/>
                <w:szCs w:val="14"/>
              </w:rPr>
            </w:pPr>
            <w:r w:rsidRPr="00786EA8">
              <w:rPr>
                <w:rFonts w:ascii="Book Antiqua" w:eastAsia="Times New Roman" w:hAnsi="Book Antiqua" w:cs="Calibri"/>
                <w:color w:val="000000"/>
                <w:sz w:val="14"/>
                <w:szCs w:val="14"/>
              </w:rPr>
              <w:t> </w:t>
            </w:r>
          </w:p>
        </w:tc>
      </w:tr>
    </w:tbl>
    <w:p w:rsidR="003A3D54" w:rsidRDefault="003A3D54" w:rsidP="00786EA8">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3A3D54">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 xml:space="preserve">Dari tabel dapat diketahui bahwa angka migrasi masuk tertinggi berada di Kabupaten Pesisir Selatan sebesar 132,53 yang berarti ada sebanyak 132-133 orang penduduk yang masuk ke Kabupaten Pesisir Selatan per 1.000 penduduk yang ada di Kabupaten Pesisir Selatan. Sementara itu, angka migrasi masuk terendah berada di </w:t>
      </w:r>
      <w:r>
        <w:rPr>
          <w:rFonts w:ascii="Book Antiqua" w:hAnsi="Book Antiqua" w:cs="Arial"/>
          <w:color w:val="000000"/>
        </w:rPr>
        <w:lastRenderedPageBreak/>
        <w:t>Kabupaten Solok yaitu hanya sebesar 7,26, ini berarti hanya sebanyak 7-8 orang penduduk yang masuk ke Kabupaten Solok dari 1.000 penduduk yang ada di Kabupaten Solok.</w:t>
      </w:r>
    </w:p>
    <w:p w:rsidR="003A3D54" w:rsidRDefault="003A3D54" w:rsidP="003A3D54">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Tingginya angka migrasi masuk ke Kabupaten Pesisir Selatan ini disebabkan karena Kabupaten Pesisir Selatan merupakan salah satu Kabupaten yang wilayahnya menjadi lokasi transmigrasi. Sementara rendahnya angka migrasi masuk ke Kabupaten Solok disebabkan karena lokasi wilayah Kabupaten Solok berdekatan dengan 3 (tiga) Kota yaitu Kota Padang, Kota Solok dan Kota Sawahlunto sebagaimana dipahami daerah yang berupa Kota memiliki daya tarik bagi penduduk untuk melakukan migrasi baik dalam mencari pekerjaan, melakukan usaha yang bersifat jasa dan perdagangan, dan akses pendidikan yang lebih berkualitas.</w:t>
      </w:r>
    </w:p>
    <w:p w:rsidR="003A3D54" w:rsidRPr="009B4575" w:rsidRDefault="003A3D54" w:rsidP="003A3D54">
      <w:pPr>
        <w:pStyle w:val="NormalWeb"/>
        <w:numPr>
          <w:ilvl w:val="1"/>
          <w:numId w:val="44"/>
        </w:numPr>
        <w:shd w:val="clear" w:color="auto" w:fill="FFFFFF"/>
        <w:spacing w:before="0" w:beforeAutospacing="0" w:after="0" w:afterAutospacing="0" w:line="360" w:lineRule="auto"/>
        <w:ind w:left="1276" w:hanging="425"/>
        <w:jc w:val="both"/>
        <w:textAlignment w:val="baseline"/>
        <w:rPr>
          <w:rFonts w:ascii="Book Antiqua" w:hAnsi="Book Antiqua" w:cs="Arial"/>
          <w:b/>
          <w:color w:val="000000"/>
        </w:rPr>
      </w:pPr>
      <w:r w:rsidRPr="009B4575">
        <w:rPr>
          <w:rFonts w:ascii="Book Antiqua" w:hAnsi="Book Antiqua" w:cs="Arial"/>
          <w:b/>
          <w:color w:val="000000"/>
        </w:rPr>
        <w:t>Angka Migrasi Keluar (out-migration/Mo)</w:t>
      </w:r>
    </w:p>
    <w:p w:rsidR="003A3D54" w:rsidRDefault="003A3D54" w:rsidP="003A3D54">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Angka yang menunjukan banyaknya migran keluar dari suatu Kabupaten/Kota per 1.000 penduduk daerah asal dengan waktu satu tahun. Angka Migrasi Keluar per Kabupaten/Kota Provinsi Sumatera Barat Tahun 2017 dapat dilihat pada Tabel 46, dimana angka migrasi keluar terbesar sebagaimana terlihat pada tabel tersebut juga terdapat pada Kabupaten Pesisir Selatan yaitu sebesar 95,56, dimana ini berarti ada sebanyak 95-96 orang penduduk yang keluar dari Kabupaten Pesisir Selatan dari 1.000 penduduk yang ada di Kabupaten Pesisir Selatan, sedangkan angka migrasi keluar terkecil berada di Kabupaten Kepulauan Mentawai sebesar 4,45, dimana berarti 4-5 orang penduduk yang keluar (pindah) dari Kabupaten Kepulauan Mentawai dari 1.000 penduduk yang ada di Kabupaten Kepulauan Mentawai.</w:t>
      </w:r>
    </w:p>
    <w:p w:rsidR="003A3D54" w:rsidRDefault="003A3D54" w:rsidP="003A3D54">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lastRenderedPageBreak/>
        <w:t xml:space="preserve">Tingginya angka migrasi keluar dari Kabupaten Pesisir Selatan ini disebabkan karena tingginya keinginan penduduk Pesisir Selatan untuk meraih tingkat upah yang lebih tinggi, mendapatkan fasilitas pendidikan yang lebih baik, dan merantau ke tempat sanak saudara yang telah berhasil (faktor budaya) di tempat tujuan di luar Kabupaten Pesisir Selatan. </w:t>
      </w:r>
    </w:p>
    <w:p w:rsidR="003A3D54" w:rsidRDefault="003A3D54" w:rsidP="003A3D5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46.</w:t>
      </w:r>
    </w:p>
    <w:p w:rsidR="003A3D54" w:rsidRDefault="003A3D54" w:rsidP="003A3D5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Angka Migrasi Keluar Per Kabupaten/Kota</w:t>
      </w:r>
    </w:p>
    <w:p w:rsidR="003A3D54" w:rsidRDefault="003A3D54" w:rsidP="003A3D54">
      <w:pPr>
        <w:pStyle w:val="NormalWeb"/>
        <w:shd w:val="clear" w:color="auto" w:fill="FFFFFF"/>
        <w:spacing w:before="0" w:beforeAutospacing="0" w:after="0" w:afterAutospacing="0" w:line="360" w:lineRule="auto"/>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Tahun 2017</w:t>
      </w:r>
    </w:p>
    <w:tbl>
      <w:tblPr>
        <w:tblW w:w="7240" w:type="dxa"/>
        <w:tblInd w:w="1264" w:type="dxa"/>
        <w:tblLook w:val="04A0" w:firstRow="1" w:lastRow="0" w:firstColumn="1" w:lastColumn="0" w:noHBand="0" w:noVBand="1"/>
      </w:tblPr>
      <w:tblGrid>
        <w:gridCol w:w="600"/>
        <w:gridCol w:w="2920"/>
        <w:gridCol w:w="1340"/>
        <w:gridCol w:w="1340"/>
        <w:gridCol w:w="1040"/>
      </w:tblGrid>
      <w:tr w:rsidR="00786EA8" w:rsidRPr="00786EA8" w:rsidTr="00786EA8">
        <w:trPr>
          <w:trHeight w:val="270"/>
        </w:trPr>
        <w:tc>
          <w:tcPr>
            <w:tcW w:w="600" w:type="dxa"/>
            <w:vMerge w:val="restart"/>
            <w:tcBorders>
              <w:top w:val="single" w:sz="8" w:space="0" w:color="auto"/>
              <w:left w:val="single" w:sz="8" w:space="0" w:color="auto"/>
              <w:bottom w:val="single" w:sz="4" w:space="0" w:color="000000"/>
              <w:right w:val="single" w:sz="4" w:space="0" w:color="auto"/>
            </w:tcBorders>
            <w:shd w:val="clear" w:color="FFFFFF"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No</w:t>
            </w:r>
          </w:p>
        </w:tc>
        <w:tc>
          <w:tcPr>
            <w:tcW w:w="2920" w:type="dxa"/>
            <w:vMerge w:val="restart"/>
            <w:tcBorders>
              <w:top w:val="single" w:sz="8" w:space="0" w:color="auto"/>
              <w:left w:val="single" w:sz="4" w:space="0" w:color="auto"/>
              <w:bottom w:val="single" w:sz="4" w:space="0" w:color="000000"/>
              <w:right w:val="single" w:sz="4" w:space="0" w:color="auto"/>
            </w:tcBorders>
            <w:shd w:val="clear" w:color="FFFFFF"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Kabupaten/Kota</w:t>
            </w:r>
          </w:p>
        </w:tc>
        <w:tc>
          <w:tcPr>
            <w:tcW w:w="2680" w:type="dxa"/>
            <w:gridSpan w:val="2"/>
            <w:tcBorders>
              <w:top w:val="single" w:sz="8" w:space="0" w:color="auto"/>
              <w:left w:val="nil"/>
              <w:bottom w:val="single" w:sz="4" w:space="0" w:color="auto"/>
              <w:right w:val="single" w:sz="4" w:space="0" w:color="000000"/>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Jumlah Penduduk (Jiwa)</w:t>
            </w:r>
          </w:p>
        </w:tc>
        <w:tc>
          <w:tcPr>
            <w:tcW w:w="1040" w:type="dxa"/>
            <w:vMerge w:val="restart"/>
            <w:tcBorders>
              <w:top w:val="single" w:sz="8" w:space="0" w:color="auto"/>
              <w:left w:val="single" w:sz="4" w:space="0" w:color="auto"/>
              <w:bottom w:val="single" w:sz="4" w:space="0" w:color="000000"/>
              <w:right w:val="single" w:sz="8" w:space="0" w:color="auto"/>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Angka Migrasi Keluar</w:t>
            </w:r>
          </w:p>
        </w:tc>
      </w:tr>
      <w:tr w:rsidR="00786EA8" w:rsidRPr="00786EA8" w:rsidTr="00786EA8">
        <w:trPr>
          <w:trHeight w:val="840"/>
        </w:trPr>
        <w:tc>
          <w:tcPr>
            <w:tcW w:w="600" w:type="dxa"/>
            <w:vMerge/>
            <w:tcBorders>
              <w:top w:val="single" w:sz="8" w:space="0" w:color="auto"/>
              <w:left w:val="single" w:sz="8" w:space="0" w:color="auto"/>
              <w:bottom w:val="single" w:sz="4" w:space="0" w:color="000000"/>
              <w:right w:val="single" w:sz="4" w:space="0" w:color="auto"/>
            </w:tcBorders>
            <w:vAlign w:val="center"/>
            <w:hideMark/>
          </w:tcPr>
          <w:p w:rsidR="00786EA8" w:rsidRPr="00786EA8" w:rsidRDefault="00786EA8" w:rsidP="00786EA8">
            <w:pPr>
              <w:spacing w:after="0" w:line="240" w:lineRule="auto"/>
              <w:rPr>
                <w:rFonts w:ascii="Book Antiqua" w:eastAsia="Times New Roman" w:hAnsi="Book Antiqua" w:cs="Calibri"/>
                <w:b/>
                <w:bCs/>
                <w:color w:val="FFFFFF"/>
                <w:sz w:val="16"/>
                <w:szCs w:val="16"/>
              </w:rPr>
            </w:pPr>
          </w:p>
        </w:tc>
        <w:tc>
          <w:tcPr>
            <w:tcW w:w="2920" w:type="dxa"/>
            <w:vMerge/>
            <w:tcBorders>
              <w:top w:val="single" w:sz="8" w:space="0" w:color="auto"/>
              <w:left w:val="single" w:sz="4" w:space="0" w:color="auto"/>
              <w:bottom w:val="single" w:sz="4" w:space="0" w:color="000000"/>
              <w:right w:val="single" w:sz="4" w:space="0" w:color="auto"/>
            </w:tcBorders>
            <w:vAlign w:val="center"/>
            <w:hideMark/>
          </w:tcPr>
          <w:p w:rsidR="00786EA8" w:rsidRPr="00786EA8" w:rsidRDefault="00786EA8" w:rsidP="00786EA8">
            <w:pPr>
              <w:spacing w:after="0" w:line="240" w:lineRule="auto"/>
              <w:rPr>
                <w:rFonts w:ascii="Book Antiqua" w:eastAsia="Times New Roman" w:hAnsi="Book Antiqua" w:cs="Calibri"/>
                <w:b/>
                <w:bCs/>
                <w:color w:val="FFFFFF"/>
                <w:sz w:val="16"/>
                <w:szCs w:val="16"/>
              </w:rPr>
            </w:pPr>
          </w:p>
        </w:tc>
        <w:tc>
          <w:tcPr>
            <w:tcW w:w="1340" w:type="dxa"/>
            <w:tcBorders>
              <w:top w:val="nil"/>
              <w:left w:val="nil"/>
              <w:bottom w:val="single" w:sz="4" w:space="0" w:color="auto"/>
              <w:right w:val="single" w:sz="4" w:space="0" w:color="auto"/>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Pada Pertengahan Tahun</w:t>
            </w:r>
          </w:p>
        </w:tc>
        <w:tc>
          <w:tcPr>
            <w:tcW w:w="1340" w:type="dxa"/>
            <w:tcBorders>
              <w:top w:val="nil"/>
              <w:left w:val="nil"/>
              <w:bottom w:val="single" w:sz="4" w:space="0" w:color="auto"/>
              <w:right w:val="nil"/>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Migrasi Keluar</w:t>
            </w:r>
          </w:p>
        </w:tc>
        <w:tc>
          <w:tcPr>
            <w:tcW w:w="1040" w:type="dxa"/>
            <w:vMerge/>
            <w:tcBorders>
              <w:top w:val="single" w:sz="8" w:space="0" w:color="auto"/>
              <w:left w:val="single" w:sz="4" w:space="0" w:color="auto"/>
              <w:bottom w:val="single" w:sz="4" w:space="0" w:color="000000"/>
              <w:right w:val="single" w:sz="8" w:space="0" w:color="auto"/>
            </w:tcBorders>
            <w:vAlign w:val="center"/>
            <w:hideMark/>
          </w:tcPr>
          <w:p w:rsidR="00786EA8" w:rsidRPr="00786EA8" w:rsidRDefault="00786EA8" w:rsidP="00786EA8">
            <w:pPr>
              <w:spacing w:after="0" w:line="240" w:lineRule="auto"/>
              <w:rPr>
                <w:rFonts w:ascii="Book Antiqua" w:eastAsia="Times New Roman" w:hAnsi="Book Antiqua" w:cs="Calibri"/>
                <w:b/>
                <w:bCs/>
                <w:color w:val="FFFFFF"/>
                <w:sz w:val="16"/>
                <w:szCs w:val="16"/>
              </w:rPr>
            </w:pP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Pesisir Selatan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518.121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49.512 </w:t>
            </w:r>
          </w:p>
        </w:tc>
        <w:tc>
          <w:tcPr>
            <w:tcW w:w="104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95,56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2</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Solok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375.984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7.270 </w:t>
            </w:r>
          </w:p>
        </w:tc>
        <w:tc>
          <w:tcPr>
            <w:tcW w:w="104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19,34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3</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Sijunjung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233.832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5.812 </w:t>
            </w:r>
          </w:p>
        </w:tc>
        <w:tc>
          <w:tcPr>
            <w:tcW w:w="104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24,86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4</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Tanah Datar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366.397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7.191 </w:t>
            </w:r>
          </w:p>
        </w:tc>
        <w:tc>
          <w:tcPr>
            <w:tcW w:w="104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19,63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5</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Padang Pariaman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462.651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12.316 </w:t>
            </w:r>
          </w:p>
        </w:tc>
        <w:tc>
          <w:tcPr>
            <w:tcW w:w="104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26,62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6</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Agam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525.088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15.606 </w:t>
            </w:r>
          </w:p>
        </w:tc>
        <w:tc>
          <w:tcPr>
            <w:tcW w:w="104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29,72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7</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Lima Puluh Kota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374.214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4.840 </w:t>
            </w:r>
          </w:p>
        </w:tc>
        <w:tc>
          <w:tcPr>
            <w:tcW w:w="104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12,93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8</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Pasaman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315.575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19.477 </w:t>
            </w:r>
          </w:p>
        </w:tc>
        <w:tc>
          <w:tcPr>
            <w:tcW w:w="104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61,72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9</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Kep. Mentawai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84.468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376 </w:t>
            </w:r>
          </w:p>
        </w:tc>
        <w:tc>
          <w:tcPr>
            <w:tcW w:w="104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4,45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10</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Dharmasraya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206.016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7.342 </w:t>
            </w:r>
          </w:p>
        </w:tc>
        <w:tc>
          <w:tcPr>
            <w:tcW w:w="104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35,64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11</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Solok Selatan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177.809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2.171 </w:t>
            </w:r>
          </w:p>
        </w:tc>
        <w:tc>
          <w:tcPr>
            <w:tcW w:w="104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12,21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12</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Pasaman Barat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428.631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4.272 </w:t>
            </w:r>
          </w:p>
        </w:tc>
        <w:tc>
          <w:tcPr>
            <w:tcW w:w="104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9,97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13</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Padang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884.402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10.183 </w:t>
            </w:r>
          </w:p>
        </w:tc>
        <w:tc>
          <w:tcPr>
            <w:tcW w:w="104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11,51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14</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Solok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69.833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1.659 </w:t>
            </w:r>
          </w:p>
        </w:tc>
        <w:tc>
          <w:tcPr>
            <w:tcW w:w="104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23,76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15</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Sawahlunto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64.574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1.310 </w:t>
            </w:r>
          </w:p>
        </w:tc>
        <w:tc>
          <w:tcPr>
            <w:tcW w:w="104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20,29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16</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Padang Panjang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54.749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1.342 </w:t>
            </w:r>
          </w:p>
        </w:tc>
        <w:tc>
          <w:tcPr>
            <w:tcW w:w="104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24,51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17</w:t>
            </w:r>
          </w:p>
        </w:tc>
        <w:tc>
          <w:tcPr>
            <w:tcW w:w="29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Bukittinggi </w:t>
            </w:r>
          </w:p>
        </w:tc>
        <w:tc>
          <w:tcPr>
            <w:tcW w:w="134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117.411 </w:t>
            </w:r>
          </w:p>
        </w:tc>
        <w:tc>
          <w:tcPr>
            <w:tcW w:w="1340" w:type="dxa"/>
            <w:tcBorders>
              <w:top w:val="nil"/>
              <w:left w:val="nil"/>
              <w:bottom w:val="nil"/>
              <w:right w:val="nil"/>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2.906 </w:t>
            </w:r>
          </w:p>
        </w:tc>
        <w:tc>
          <w:tcPr>
            <w:tcW w:w="1040" w:type="dxa"/>
            <w:tcBorders>
              <w:top w:val="nil"/>
              <w:left w:val="single" w:sz="4" w:space="0" w:color="auto"/>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24,75 </w:t>
            </w:r>
          </w:p>
        </w:tc>
      </w:tr>
      <w:tr w:rsidR="00786EA8" w:rsidRPr="00786EA8" w:rsidTr="00786EA8">
        <w:trPr>
          <w:trHeight w:val="255"/>
        </w:trPr>
        <w:tc>
          <w:tcPr>
            <w:tcW w:w="600"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18</w:t>
            </w:r>
          </w:p>
        </w:tc>
        <w:tc>
          <w:tcPr>
            <w:tcW w:w="29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Payakumbuh </w:t>
            </w:r>
          </w:p>
        </w:tc>
        <w:tc>
          <w:tcPr>
            <w:tcW w:w="134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132.286 </w:t>
            </w:r>
          </w:p>
        </w:tc>
        <w:tc>
          <w:tcPr>
            <w:tcW w:w="1340" w:type="dxa"/>
            <w:tcBorders>
              <w:top w:val="single" w:sz="4" w:space="0" w:color="auto"/>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2.700 </w:t>
            </w:r>
          </w:p>
        </w:tc>
        <w:tc>
          <w:tcPr>
            <w:tcW w:w="104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20,41 </w:t>
            </w:r>
          </w:p>
        </w:tc>
      </w:tr>
      <w:tr w:rsidR="00786EA8" w:rsidRPr="00786EA8" w:rsidTr="00786EA8">
        <w:trPr>
          <w:trHeight w:val="255"/>
        </w:trPr>
        <w:tc>
          <w:tcPr>
            <w:tcW w:w="600" w:type="dxa"/>
            <w:tcBorders>
              <w:top w:val="nil"/>
              <w:left w:val="single" w:sz="8" w:space="0" w:color="auto"/>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19</w:t>
            </w:r>
          </w:p>
        </w:tc>
        <w:tc>
          <w:tcPr>
            <w:tcW w:w="2920" w:type="dxa"/>
            <w:tcBorders>
              <w:top w:val="nil"/>
              <w:left w:val="nil"/>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Pariaman </w:t>
            </w:r>
          </w:p>
        </w:tc>
        <w:tc>
          <w:tcPr>
            <w:tcW w:w="1340" w:type="dxa"/>
            <w:tcBorders>
              <w:top w:val="nil"/>
              <w:left w:val="nil"/>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89.722 </w:t>
            </w:r>
          </w:p>
        </w:tc>
        <w:tc>
          <w:tcPr>
            <w:tcW w:w="1340" w:type="dxa"/>
            <w:tcBorders>
              <w:top w:val="nil"/>
              <w:left w:val="nil"/>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2.331 </w:t>
            </w:r>
          </w:p>
        </w:tc>
        <w:tc>
          <w:tcPr>
            <w:tcW w:w="1040" w:type="dxa"/>
            <w:tcBorders>
              <w:top w:val="nil"/>
              <w:left w:val="nil"/>
              <w:bottom w:val="single" w:sz="8" w:space="0" w:color="auto"/>
              <w:right w:val="single" w:sz="8"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25,98 </w:t>
            </w:r>
          </w:p>
        </w:tc>
      </w:tr>
      <w:tr w:rsidR="00786EA8" w:rsidRPr="00786EA8" w:rsidTr="00786EA8">
        <w:trPr>
          <w:trHeight w:val="255"/>
        </w:trPr>
        <w:tc>
          <w:tcPr>
            <w:tcW w:w="60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p>
        </w:tc>
        <w:tc>
          <w:tcPr>
            <w:tcW w:w="292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r>
      <w:tr w:rsidR="00786EA8" w:rsidRPr="00786EA8" w:rsidTr="00786EA8">
        <w:trPr>
          <w:trHeight w:val="255"/>
        </w:trPr>
        <w:tc>
          <w:tcPr>
            <w:tcW w:w="6200" w:type="dxa"/>
            <w:gridSpan w:val="4"/>
            <w:tcBorders>
              <w:top w:val="nil"/>
              <w:left w:val="nil"/>
              <w:bottom w:val="nil"/>
              <w:right w:val="nil"/>
            </w:tcBorders>
            <w:shd w:val="clear" w:color="000000" w:fill="FABF8F"/>
            <w:noWrap/>
            <w:vAlign w:val="center"/>
            <w:hideMark/>
          </w:tcPr>
          <w:p w:rsidR="00786EA8" w:rsidRPr="00786EA8" w:rsidRDefault="00786EA8" w:rsidP="00786EA8">
            <w:pPr>
              <w:spacing w:after="0" w:line="240" w:lineRule="auto"/>
              <w:rPr>
                <w:rFonts w:ascii="Book Antiqua" w:eastAsia="Times New Roman" w:hAnsi="Book Antiqua" w:cs="Calibri"/>
                <w:color w:val="000000"/>
                <w:sz w:val="14"/>
                <w:szCs w:val="14"/>
              </w:rPr>
            </w:pPr>
            <w:r w:rsidRPr="00786EA8">
              <w:rPr>
                <w:rFonts w:ascii="Book Antiqua" w:eastAsia="Times New Roman" w:hAnsi="Book Antiqua" w:cs="Calibri"/>
                <w:color w:val="000000"/>
                <w:sz w:val="14"/>
                <w:szCs w:val="14"/>
              </w:rPr>
              <w:t>Sumber : DKB II Tahun 2016, DKB II Tahun 2017, dan Dinas Dukcapil Kabupaten/Kota (diolah)</w:t>
            </w:r>
          </w:p>
        </w:tc>
        <w:tc>
          <w:tcPr>
            <w:tcW w:w="1040" w:type="dxa"/>
            <w:tcBorders>
              <w:top w:val="nil"/>
              <w:left w:val="nil"/>
              <w:bottom w:val="nil"/>
              <w:right w:val="nil"/>
            </w:tcBorders>
            <w:shd w:val="clear" w:color="000000" w:fill="FFFFFF"/>
            <w:noWrap/>
            <w:vAlign w:val="center"/>
            <w:hideMark/>
          </w:tcPr>
          <w:p w:rsidR="00786EA8" w:rsidRPr="00786EA8" w:rsidRDefault="00786EA8" w:rsidP="00786EA8">
            <w:pPr>
              <w:spacing w:after="0" w:line="240" w:lineRule="auto"/>
              <w:rPr>
                <w:rFonts w:ascii="Book Antiqua" w:eastAsia="Times New Roman" w:hAnsi="Book Antiqua" w:cs="Calibri"/>
                <w:color w:val="000000"/>
                <w:sz w:val="14"/>
                <w:szCs w:val="14"/>
              </w:rPr>
            </w:pPr>
            <w:r w:rsidRPr="00786EA8">
              <w:rPr>
                <w:rFonts w:ascii="Book Antiqua" w:eastAsia="Times New Roman" w:hAnsi="Book Antiqua" w:cs="Calibri"/>
                <w:color w:val="000000"/>
                <w:sz w:val="14"/>
                <w:szCs w:val="14"/>
              </w:rPr>
              <w:t> </w:t>
            </w:r>
          </w:p>
        </w:tc>
      </w:tr>
    </w:tbl>
    <w:p w:rsidR="003A3D54" w:rsidRDefault="003A3D54" w:rsidP="00786EA8">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3A3D54">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 xml:space="preserve">Sementara rendahnya angka migrasi keluar dari Kabupaten Kepulauan Mentawai disebabkan oleh faktor geografis berupa Kabupaten yang terdiri dari kepulauan sehingga penduduknya membutuhkan biaya yang lebih besar untuk melakukan migrasi </w:t>
      </w:r>
      <w:r>
        <w:rPr>
          <w:rFonts w:ascii="Book Antiqua" w:hAnsi="Book Antiqua" w:cs="Arial"/>
          <w:color w:val="000000"/>
        </w:rPr>
        <w:lastRenderedPageBreak/>
        <w:t xml:space="preserve">keluar, karena akses perhubungan dan sarana transportasi yang kurang memadai baik kuantitas dan kualitas. Selain itu tingkat pendidikan yang rendah juga mempengaruhi keputusan untuk melakukan migrasi keluar, karena akan sulit bersaing untuk mendapatkan pekerjaan di daerah tujuan. </w:t>
      </w:r>
    </w:p>
    <w:p w:rsidR="003A3D54" w:rsidRPr="009B4575" w:rsidRDefault="003A3D54" w:rsidP="003A3D54">
      <w:pPr>
        <w:pStyle w:val="NormalWeb"/>
        <w:numPr>
          <w:ilvl w:val="1"/>
          <w:numId w:val="44"/>
        </w:numPr>
        <w:shd w:val="clear" w:color="auto" w:fill="FFFFFF"/>
        <w:spacing w:before="0" w:beforeAutospacing="0" w:after="0" w:afterAutospacing="0" w:line="360" w:lineRule="auto"/>
        <w:ind w:left="1276" w:hanging="425"/>
        <w:jc w:val="both"/>
        <w:textAlignment w:val="baseline"/>
        <w:rPr>
          <w:rFonts w:ascii="Book Antiqua" w:hAnsi="Book Antiqua" w:cs="Arial"/>
          <w:b/>
          <w:color w:val="000000"/>
        </w:rPr>
      </w:pPr>
      <w:r w:rsidRPr="009B4575">
        <w:rPr>
          <w:rFonts w:ascii="Book Antiqua" w:hAnsi="Book Antiqua" w:cs="Arial"/>
          <w:b/>
          <w:color w:val="000000"/>
        </w:rPr>
        <w:t>Angka Migrasi Neto (nett-migration/Mn)</w:t>
      </w:r>
    </w:p>
    <w:p w:rsidR="003A3D54" w:rsidRDefault="003A3D54" w:rsidP="003A3D54">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 xml:space="preserve">Angka ini merupakan selisih antara migrasi masuk dan migrasi keluar. Apabila migrasi masuk lebih besar daripada migrasi keluar maka disebut migrasi neto positif. Sedangkan jika migrasi keluar lebih besar daripada migrasi masuk disebut migrasi neto negatif. Angka Migrasi Neto per Kabupaten/Kota Provinsi Sumatera Barat Tahun 2017 dapat dilihat pada Tabel 47. </w:t>
      </w:r>
    </w:p>
    <w:p w:rsidR="003A3D54" w:rsidRDefault="003A3D54" w:rsidP="003A3D54">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Dari Tabel 47 tersebut dapat diketahui bahwa terdapat 4 (empat) Kabupaten/Kota yang memiliki Angka Migrasi Neto yang Positif yaitu Kabupaten Pesisir Selatan, Kabupaten Kepulauan Mentawai, Kabupaten Pasaman Barat, dan Kota Payakumbuh. Ini berarti untuk keempat Kabupaten/Kota tersebut lebih banyak penduduk yang masuk (datang) dibandingkan penduduk yang keluar (pindah). Sedangkan 15 (lima belas) Kabupaten/Kota lainnya memiliki Angka Migrasi Neto Negatif yang berarti lebih banyak penduduk yang keluar (pindah) bila dibandingkan dengan penduduk yang masuk (datang) ke masing-masing Kabupaten/Kota tersebut.</w:t>
      </w:r>
    </w:p>
    <w:p w:rsidR="003A3D54" w:rsidRPr="00B705E6" w:rsidRDefault="003A3D54" w:rsidP="003A3D54">
      <w:pPr>
        <w:pStyle w:val="NormalWeb"/>
        <w:shd w:val="clear" w:color="auto" w:fill="FFFFFF"/>
        <w:spacing w:before="0" w:beforeAutospacing="0" w:after="0" w:afterAutospacing="0" w:line="360" w:lineRule="auto"/>
        <w:ind w:left="1276"/>
        <w:jc w:val="both"/>
        <w:textAlignment w:val="baseline"/>
        <w:rPr>
          <w:rFonts w:ascii="Book Antiqua" w:hAnsi="Book Antiqua" w:cs="Arial"/>
        </w:rPr>
      </w:pPr>
      <w:r w:rsidRPr="00B705E6">
        <w:rPr>
          <w:rFonts w:ascii="Book Antiqua" w:hAnsi="Book Antiqua" w:cs="Arial"/>
        </w:rPr>
        <w:t>Lebih banyaknya Kabupaten/Kota yang memiliki angka Migrasi Neto Negatif bisa dipahami, karena faktor budaya merantau bagi penduduk Sumatera Barat masih cukup kuat mempengaruhi keputusan untuk melakukan migrasi keluar.</w:t>
      </w:r>
    </w:p>
    <w:p w:rsidR="003A3D54" w:rsidRPr="00420BC1" w:rsidRDefault="003A3D54" w:rsidP="00420BC1">
      <w:pPr>
        <w:pStyle w:val="NormalWeb"/>
        <w:shd w:val="clear" w:color="auto" w:fill="FFFFFF"/>
        <w:spacing w:before="0" w:beforeAutospacing="0" w:after="0" w:afterAutospacing="0" w:line="360" w:lineRule="auto"/>
        <w:ind w:left="1276"/>
        <w:jc w:val="both"/>
        <w:textAlignment w:val="baseline"/>
        <w:rPr>
          <w:rFonts w:ascii="Book Antiqua" w:hAnsi="Book Antiqua" w:cs="Arial"/>
        </w:rPr>
      </w:pPr>
      <w:r w:rsidRPr="00B705E6">
        <w:rPr>
          <w:rFonts w:ascii="Book Antiqua" w:hAnsi="Book Antiqua" w:cs="Arial"/>
        </w:rPr>
        <w:t xml:space="preserve">Sementara pada tiga kabupaten yang angka Migrasi Neto-nya Positif disebabkan karena adanya program transmigrasi. Untuk kota </w:t>
      </w:r>
      <w:r w:rsidRPr="00B705E6">
        <w:rPr>
          <w:rFonts w:ascii="Book Antiqua" w:hAnsi="Book Antiqua" w:cs="Arial"/>
        </w:rPr>
        <w:lastRenderedPageBreak/>
        <w:t>Payakumbuh yang juga memiliki angka Migrasi Neto Positif diduga karena perkembangan kota yang cukup pesat sebagai imbas dari telah sangat padatnya aktivitas perekonomian di kota terdekat yaitu Bukittinggi. Selain itu kota Payakumbuh juga merupakan kota antara atau penghubung antara pusat perekonomian Sumatera Barat yaitu kota Padang dan Bukittinggi dengan provi</w:t>
      </w:r>
      <w:r w:rsidR="00420BC1">
        <w:rPr>
          <w:rFonts w:ascii="Book Antiqua" w:hAnsi="Book Antiqua" w:cs="Arial"/>
        </w:rPr>
        <w:t xml:space="preserve">nsi Riau yaitu kota Pekanbaru. </w:t>
      </w:r>
    </w:p>
    <w:p w:rsidR="003A3D54" w:rsidRDefault="003A3D54" w:rsidP="003A3D5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47.</w:t>
      </w:r>
    </w:p>
    <w:p w:rsidR="003A3D54" w:rsidRDefault="003A3D54" w:rsidP="003A3D5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Angka Migrasi Neto Per Kabupaten/Kota</w:t>
      </w:r>
    </w:p>
    <w:p w:rsidR="003A3D54" w:rsidRDefault="003A3D54" w:rsidP="003A3D54">
      <w:pPr>
        <w:pStyle w:val="NormalWeb"/>
        <w:shd w:val="clear" w:color="auto" w:fill="FFFFFF"/>
        <w:spacing w:before="0" w:beforeAutospacing="0" w:after="0" w:afterAutospacing="0" w:line="360" w:lineRule="auto"/>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Provinsi Sumatera Barat Tahun 2017</w:t>
      </w:r>
    </w:p>
    <w:tbl>
      <w:tblPr>
        <w:tblW w:w="7311" w:type="dxa"/>
        <w:tblInd w:w="1189" w:type="dxa"/>
        <w:tblLook w:val="04A0" w:firstRow="1" w:lastRow="0" w:firstColumn="1" w:lastColumn="0" w:noHBand="0" w:noVBand="1"/>
      </w:tblPr>
      <w:tblGrid>
        <w:gridCol w:w="439"/>
        <w:gridCol w:w="2480"/>
        <w:gridCol w:w="1132"/>
        <w:gridCol w:w="820"/>
        <w:gridCol w:w="820"/>
        <w:gridCol w:w="800"/>
        <w:gridCol w:w="820"/>
      </w:tblGrid>
      <w:tr w:rsidR="00786EA8" w:rsidRPr="00786EA8" w:rsidTr="00786EA8">
        <w:trPr>
          <w:trHeight w:val="345"/>
        </w:trPr>
        <w:tc>
          <w:tcPr>
            <w:tcW w:w="439" w:type="dxa"/>
            <w:vMerge w:val="restart"/>
            <w:tcBorders>
              <w:top w:val="single" w:sz="8" w:space="0" w:color="auto"/>
              <w:left w:val="single" w:sz="8" w:space="0" w:color="auto"/>
              <w:bottom w:val="single" w:sz="4" w:space="0" w:color="000000"/>
              <w:right w:val="single" w:sz="4" w:space="0" w:color="auto"/>
            </w:tcBorders>
            <w:shd w:val="clear" w:color="FFFFFF"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No</w:t>
            </w:r>
          </w:p>
        </w:tc>
        <w:tc>
          <w:tcPr>
            <w:tcW w:w="2480" w:type="dxa"/>
            <w:vMerge w:val="restart"/>
            <w:tcBorders>
              <w:top w:val="single" w:sz="8" w:space="0" w:color="auto"/>
              <w:left w:val="single" w:sz="4" w:space="0" w:color="auto"/>
              <w:bottom w:val="single" w:sz="4" w:space="0" w:color="000000"/>
              <w:right w:val="single" w:sz="4" w:space="0" w:color="auto"/>
            </w:tcBorders>
            <w:shd w:val="clear" w:color="FFFFFF"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Kabupaten/Kota</w:t>
            </w:r>
          </w:p>
        </w:tc>
        <w:tc>
          <w:tcPr>
            <w:tcW w:w="2772" w:type="dxa"/>
            <w:gridSpan w:val="3"/>
            <w:tcBorders>
              <w:top w:val="single" w:sz="8" w:space="0" w:color="auto"/>
              <w:left w:val="nil"/>
              <w:bottom w:val="single" w:sz="4" w:space="0" w:color="auto"/>
              <w:right w:val="single" w:sz="4" w:space="0" w:color="000000"/>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Jumlah Penduduk (Jiwa)</w:t>
            </w:r>
          </w:p>
        </w:tc>
        <w:tc>
          <w:tcPr>
            <w:tcW w:w="800" w:type="dxa"/>
            <w:vMerge w:val="restart"/>
            <w:tcBorders>
              <w:top w:val="single" w:sz="8" w:space="0" w:color="auto"/>
              <w:left w:val="single" w:sz="4" w:space="0" w:color="auto"/>
              <w:bottom w:val="single" w:sz="4" w:space="0" w:color="000000"/>
              <w:right w:val="single" w:sz="4" w:space="0" w:color="auto"/>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Angka Migrasi Neto</w:t>
            </w:r>
          </w:p>
        </w:tc>
        <w:tc>
          <w:tcPr>
            <w:tcW w:w="820" w:type="dxa"/>
            <w:vMerge w:val="restart"/>
            <w:tcBorders>
              <w:top w:val="single" w:sz="8" w:space="0" w:color="auto"/>
              <w:left w:val="nil"/>
              <w:bottom w:val="single" w:sz="4" w:space="0" w:color="000000"/>
              <w:right w:val="single" w:sz="8" w:space="0" w:color="auto"/>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Jenis Migrasi Neto</w:t>
            </w:r>
          </w:p>
        </w:tc>
      </w:tr>
      <w:tr w:rsidR="00786EA8" w:rsidRPr="00786EA8" w:rsidTr="00786EA8">
        <w:trPr>
          <w:trHeight w:val="825"/>
        </w:trPr>
        <w:tc>
          <w:tcPr>
            <w:tcW w:w="439" w:type="dxa"/>
            <w:vMerge/>
            <w:tcBorders>
              <w:top w:val="single" w:sz="8" w:space="0" w:color="auto"/>
              <w:left w:val="single" w:sz="8" w:space="0" w:color="auto"/>
              <w:bottom w:val="single" w:sz="4" w:space="0" w:color="000000"/>
              <w:right w:val="single" w:sz="4" w:space="0" w:color="auto"/>
            </w:tcBorders>
            <w:vAlign w:val="center"/>
            <w:hideMark/>
          </w:tcPr>
          <w:p w:rsidR="00786EA8" w:rsidRPr="00786EA8" w:rsidRDefault="00786EA8" w:rsidP="00786EA8">
            <w:pPr>
              <w:spacing w:after="0" w:line="240" w:lineRule="auto"/>
              <w:rPr>
                <w:rFonts w:ascii="Book Antiqua" w:eastAsia="Times New Roman" w:hAnsi="Book Antiqua" w:cs="Calibri"/>
                <w:b/>
                <w:bCs/>
                <w:color w:val="FFFFFF"/>
                <w:sz w:val="16"/>
                <w:szCs w:val="16"/>
              </w:rPr>
            </w:pPr>
          </w:p>
        </w:tc>
        <w:tc>
          <w:tcPr>
            <w:tcW w:w="2480" w:type="dxa"/>
            <w:vMerge/>
            <w:tcBorders>
              <w:top w:val="single" w:sz="8" w:space="0" w:color="auto"/>
              <w:left w:val="single" w:sz="4" w:space="0" w:color="auto"/>
              <w:bottom w:val="single" w:sz="4" w:space="0" w:color="000000"/>
              <w:right w:val="single" w:sz="4" w:space="0" w:color="auto"/>
            </w:tcBorders>
            <w:vAlign w:val="center"/>
            <w:hideMark/>
          </w:tcPr>
          <w:p w:rsidR="00786EA8" w:rsidRPr="00786EA8" w:rsidRDefault="00786EA8" w:rsidP="00786EA8">
            <w:pPr>
              <w:spacing w:after="0" w:line="240" w:lineRule="auto"/>
              <w:rPr>
                <w:rFonts w:ascii="Book Antiqua" w:eastAsia="Times New Roman" w:hAnsi="Book Antiqua" w:cs="Calibri"/>
                <w:b/>
                <w:bCs/>
                <w:color w:val="FFFFFF"/>
                <w:sz w:val="16"/>
                <w:szCs w:val="16"/>
              </w:rPr>
            </w:pPr>
          </w:p>
        </w:tc>
        <w:tc>
          <w:tcPr>
            <w:tcW w:w="1132" w:type="dxa"/>
            <w:tcBorders>
              <w:top w:val="nil"/>
              <w:left w:val="nil"/>
              <w:bottom w:val="single" w:sz="4" w:space="0" w:color="auto"/>
              <w:right w:val="single" w:sz="4" w:space="0" w:color="auto"/>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Pada Pertengahan Tahun</w:t>
            </w:r>
          </w:p>
        </w:tc>
        <w:tc>
          <w:tcPr>
            <w:tcW w:w="820" w:type="dxa"/>
            <w:tcBorders>
              <w:top w:val="nil"/>
              <w:left w:val="nil"/>
              <w:bottom w:val="single" w:sz="4" w:space="0" w:color="auto"/>
              <w:right w:val="single" w:sz="4" w:space="0" w:color="auto"/>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Migrasi Masuk</w:t>
            </w:r>
          </w:p>
        </w:tc>
        <w:tc>
          <w:tcPr>
            <w:tcW w:w="820" w:type="dxa"/>
            <w:tcBorders>
              <w:top w:val="nil"/>
              <w:left w:val="nil"/>
              <w:bottom w:val="single" w:sz="4" w:space="0" w:color="auto"/>
              <w:right w:val="single" w:sz="4" w:space="0" w:color="auto"/>
            </w:tcBorders>
            <w:shd w:val="clear" w:color="000000" w:fill="E26B0A"/>
            <w:vAlign w:val="center"/>
            <w:hideMark/>
          </w:tcPr>
          <w:p w:rsidR="00786EA8" w:rsidRPr="00786EA8" w:rsidRDefault="00786EA8" w:rsidP="00786EA8">
            <w:pPr>
              <w:spacing w:after="0" w:line="240" w:lineRule="auto"/>
              <w:jc w:val="center"/>
              <w:rPr>
                <w:rFonts w:ascii="Book Antiqua" w:eastAsia="Times New Roman" w:hAnsi="Book Antiqua" w:cs="Calibri"/>
                <w:b/>
                <w:bCs/>
                <w:color w:val="FFFFFF"/>
                <w:sz w:val="16"/>
                <w:szCs w:val="16"/>
              </w:rPr>
            </w:pPr>
            <w:r w:rsidRPr="00786EA8">
              <w:rPr>
                <w:rFonts w:ascii="Book Antiqua" w:eastAsia="Times New Roman" w:hAnsi="Book Antiqua" w:cs="Calibri"/>
                <w:b/>
                <w:bCs/>
                <w:color w:val="FFFFFF"/>
                <w:sz w:val="16"/>
                <w:szCs w:val="16"/>
              </w:rPr>
              <w:t>Migrasi Keluar</w:t>
            </w:r>
          </w:p>
        </w:tc>
        <w:tc>
          <w:tcPr>
            <w:tcW w:w="800" w:type="dxa"/>
            <w:vMerge/>
            <w:tcBorders>
              <w:top w:val="single" w:sz="8" w:space="0" w:color="auto"/>
              <w:left w:val="single" w:sz="4" w:space="0" w:color="auto"/>
              <w:bottom w:val="single" w:sz="4" w:space="0" w:color="000000"/>
              <w:right w:val="single" w:sz="4" w:space="0" w:color="auto"/>
            </w:tcBorders>
            <w:vAlign w:val="center"/>
            <w:hideMark/>
          </w:tcPr>
          <w:p w:rsidR="00786EA8" w:rsidRPr="00786EA8" w:rsidRDefault="00786EA8" w:rsidP="00786EA8">
            <w:pPr>
              <w:spacing w:after="0" w:line="240" w:lineRule="auto"/>
              <w:rPr>
                <w:rFonts w:ascii="Book Antiqua" w:eastAsia="Times New Roman" w:hAnsi="Book Antiqua" w:cs="Calibri"/>
                <w:b/>
                <w:bCs/>
                <w:color w:val="FFFFFF"/>
                <w:sz w:val="16"/>
                <w:szCs w:val="16"/>
              </w:rPr>
            </w:pPr>
          </w:p>
        </w:tc>
        <w:tc>
          <w:tcPr>
            <w:tcW w:w="820" w:type="dxa"/>
            <w:vMerge/>
            <w:tcBorders>
              <w:top w:val="single" w:sz="8" w:space="0" w:color="auto"/>
              <w:left w:val="nil"/>
              <w:bottom w:val="single" w:sz="4" w:space="0" w:color="000000"/>
              <w:right w:val="single" w:sz="8" w:space="0" w:color="auto"/>
            </w:tcBorders>
            <w:vAlign w:val="center"/>
            <w:hideMark/>
          </w:tcPr>
          <w:p w:rsidR="00786EA8" w:rsidRPr="00786EA8" w:rsidRDefault="00786EA8" w:rsidP="00786EA8">
            <w:pPr>
              <w:spacing w:after="0" w:line="240" w:lineRule="auto"/>
              <w:rPr>
                <w:rFonts w:ascii="Book Antiqua" w:eastAsia="Times New Roman" w:hAnsi="Book Antiqua" w:cs="Calibri"/>
                <w:b/>
                <w:bCs/>
                <w:color w:val="FFFFFF"/>
                <w:sz w:val="16"/>
                <w:szCs w:val="16"/>
              </w:rPr>
            </w:pP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w:t>
            </w:r>
          </w:p>
        </w:tc>
        <w:tc>
          <w:tcPr>
            <w:tcW w:w="248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Pesisir Selatan </w:t>
            </w:r>
          </w:p>
        </w:tc>
        <w:tc>
          <w:tcPr>
            <w:tcW w:w="1132"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518.121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68.664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49.512 </w:t>
            </w:r>
          </w:p>
        </w:tc>
        <w:tc>
          <w:tcPr>
            <w:tcW w:w="800" w:type="dxa"/>
            <w:tcBorders>
              <w:top w:val="nil"/>
              <w:left w:val="nil"/>
              <w:bottom w:val="single" w:sz="4" w:space="0" w:color="auto"/>
              <w:right w:val="single" w:sz="4" w:space="0" w:color="auto"/>
            </w:tcBorders>
            <w:shd w:val="clear" w:color="000000" w:fill="92D050"/>
            <w:noWrap/>
            <w:vAlign w:val="center"/>
            <w:hideMark/>
          </w:tcPr>
          <w:p w:rsidR="00786EA8" w:rsidRPr="00786EA8" w:rsidRDefault="00420BC1" w:rsidP="00786EA8">
            <w:pPr>
              <w:spacing w:after="0" w:line="240" w:lineRule="auto"/>
              <w:rPr>
                <w:rFonts w:ascii="Book Antiqua" w:eastAsia="Times New Roman" w:hAnsi="Book Antiqua" w:cs="Calibri"/>
                <w:color w:val="000000"/>
                <w:sz w:val="16"/>
                <w:szCs w:val="16"/>
              </w:rPr>
            </w:pPr>
            <w:r>
              <w:rPr>
                <w:rFonts w:ascii="Book Antiqua" w:eastAsia="Times New Roman" w:hAnsi="Book Antiqua" w:cs="Calibri"/>
                <w:color w:val="000000"/>
                <w:sz w:val="16"/>
                <w:szCs w:val="16"/>
              </w:rPr>
              <w:t xml:space="preserve">     </w:t>
            </w:r>
            <w:r w:rsidR="00786EA8" w:rsidRPr="00786EA8">
              <w:rPr>
                <w:rFonts w:ascii="Book Antiqua" w:eastAsia="Times New Roman" w:hAnsi="Book Antiqua" w:cs="Calibri"/>
                <w:color w:val="000000"/>
                <w:sz w:val="16"/>
                <w:szCs w:val="16"/>
              </w:rPr>
              <w:t xml:space="preserve">36,96 </w:t>
            </w:r>
          </w:p>
        </w:tc>
        <w:tc>
          <w:tcPr>
            <w:tcW w:w="820" w:type="dxa"/>
            <w:tcBorders>
              <w:top w:val="nil"/>
              <w:left w:val="nil"/>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Positif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2</w:t>
            </w:r>
          </w:p>
        </w:tc>
        <w:tc>
          <w:tcPr>
            <w:tcW w:w="248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Solok  </w:t>
            </w:r>
          </w:p>
        </w:tc>
        <w:tc>
          <w:tcPr>
            <w:tcW w:w="1132"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375.984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2.728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7.270 </w:t>
            </w:r>
          </w:p>
        </w:tc>
        <w:tc>
          <w:tcPr>
            <w:tcW w:w="80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12,08 </w:t>
            </w:r>
          </w:p>
        </w:tc>
        <w:tc>
          <w:tcPr>
            <w:tcW w:w="8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3</w:t>
            </w:r>
          </w:p>
        </w:tc>
        <w:tc>
          <w:tcPr>
            <w:tcW w:w="248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Sijunjung  </w:t>
            </w:r>
          </w:p>
        </w:tc>
        <w:tc>
          <w:tcPr>
            <w:tcW w:w="1132"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233.832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3.982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5.812 </w:t>
            </w:r>
          </w:p>
        </w:tc>
        <w:tc>
          <w:tcPr>
            <w:tcW w:w="80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7,83 </w:t>
            </w:r>
          </w:p>
        </w:tc>
        <w:tc>
          <w:tcPr>
            <w:tcW w:w="820" w:type="dxa"/>
            <w:tcBorders>
              <w:top w:val="nil"/>
              <w:left w:val="nil"/>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4</w:t>
            </w:r>
          </w:p>
        </w:tc>
        <w:tc>
          <w:tcPr>
            <w:tcW w:w="248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Tanah Datar </w:t>
            </w:r>
          </w:p>
        </w:tc>
        <w:tc>
          <w:tcPr>
            <w:tcW w:w="1132"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366.397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5.398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7.191 </w:t>
            </w:r>
          </w:p>
        </w:tc>
        <w:tc>
          <w:tcPr>
            <w:tcW w:w="80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4,89 </w:t>
            </w:r>
          </w:p>
        </w:tc>
        <w:tc>
          <w:tcPr>
            <w:tcW w:w="8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5</w:t>
            </w:r>
          </w:p>
        </w:tc>
        <w:tc>
          <w:tcPr>
            <w:tcW w:w="248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Padang Pariaman </w:t>
            </w:r>
          </w:p>
        </w:tc>
        <w:tc>
          <w:tcPr>
            <w:tcW w:w="1132"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462.651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7.780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12.316 </w:t>
            </w:r>
          </w:p>
        </w:tc>
        <w:tc>
          <w:tcPr>
            <w:tcW w:w="80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9,80 </w:t>
            </w:r>
          </w:p>
        </w:tc>
        <w:tc>
          <w:tcPr>
            <w:tcW w:w="820" w:type="dxa"/>
            <w:tcBorders>
              <w:top w:val="nil"/>
              <w:left w:val="nil"/>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6</w:t>
            </w:r>
          </w:p>
        </w:tc>
        <w:tc>
          <w:tcPr>
            <w:tcW w:w="248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Agam </w:t>
            </w:r>
          </w:p>
        </w:tc>
        <w:tc>
          <w:tcPr>
            <w:tcW w:w="1132"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525.088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13.341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15.606 </w:t>
            </w:r>
          </w:p>
        </w:tc>
        <w:tc>
          <w:tcPr>
            <w:tcW w:w="80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4,31 </w:t>
            </w:r>
          </w:p>
        </w:tc>
        <w:tc>
          <w:tcPr>
            <w:tcW w:w="8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7</w:t>
            </w:r>
          </w:p>
        </w:tc>
        <w:tc>
          <w:tcPr>
            <w:tcW w:w="248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Lima Puluh Kota </w:t>
            </w:r>
          </w:p>
        </w:tc>
        <w:tc>
          <w:tcPr>
            <w:tcW w:w="1132"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374.214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3.984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4.840 </w:t>
            </w:r>
          </w:p>
        </w:tc>
        <w:tc>
          <w:tcPr>
            <w:tcW w:w="80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2,29 </w:t>
            </w:r>
          </w:p>
        </w:tc>
        <w:tc>
          <w:tcPr>
            <w:tcW w:w="820" w:type="dxa"/>
            <w:tcBorders>
              <w:top w:val="nil"/>
              <w:left w:val="nil"/>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8</w:t>
            </w:r>
          </w:p>
        </w:tc>
        <w:tc>
          <w:tcPr>
            <w:tcW w:w="248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Pasaman </w:t>
            </w:r>
          </w:p>
        </w:tc>
        <w:tc>
          <w:tcPr>
            <w:tcW w:w="1132"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315.575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19.081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19.477 </w:t>
            </w:r>
          </w:p>
        </w:tc>
        <w:tc>
          <w:tcPr>
            <w:tcW w:w="80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1,25 </w:t>
            </w:r>
          </w:p>
        </w:tc>
        <w:tc>
          <w:tcPr>
            <w:tcW w:w="8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9</w:t>
            </w:r>
          </w:p>
        </w:tc>
        <w:tc>
          <w:tcPr>
            <w:tcW w:w="248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Kep. Mentawai </w:t>
            </w:r>
          </w:p>
        </w:tc>
        <w:tc>
          <w:tcPr>
            <w:tcW w:w="1132"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84.468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842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376 </w:t>
            </w:r>
          </w:p>
        </w:tc>
        <w:tc>
          <w:tcPr>
            <w:tcW w:w="800" w:type="dxa"/>
            <w:tcBorders>
              <w:top w:val="nil"/>
              <w:left w:val="nil"/>
              <w:bottom w:val="single" w:sz="4" w:space="0" w:color="auto"/>
              <w:right w:val="single" w:sz="4" w:space="0" w:color="auto"/>
            </w:tcBorders>
            <w:shd w:val="clear" w:color="000000" w:fill="92D050"/>
            <w:noWrap/>
            <w:vAlign w:val="center"/>
            <w:hideMark/>
          </w:tcPr>
          <w:p w:rsidR="00786EA8" w:rsidRPr="00786EA8" w:rsidRDefault="00420BC1" w:rsidP="00786EA8">
            <w:pPr>
              <w:spacing w:after="0" w:line="240" w:lineRule="auto"/>
              <w:rPr>
                <w:rFonts w:ascii="Book Antiqua" w:eastAsia="Times New Roman" w:hAnsi="Book Antiqua" w:cs="Calibri"/>
                <w:color w:val="000000"/>
                <w:sz w:val="16"/>
                <w:szCs w:val="16"/>
              </w:rPr>
            </w:pPr>
            <w:r>
              <w:rPr>
                <w:rFonts w:ascii="Book Antiqua" w:eastAsia="Times New Roman" w:hAnsi="Book Antiqua" w:cs="Calibri"/>
                <w:color w:val="000000"/>
                <w:sz w:val="16"/>
                <w:szCs w:val="16"/>
              </w:rPr>
              <w:t xml:space="preserve">       </w:t>
            </w:r>
            <w:r w:rsidR="00786EA8" w:rsidRPr="00786EA8">
              <w:rPr>
                <w:rFonts w:ascii="Book Antiqua" w:eastAsia="Times New Roman" w:hAnsi="Book Antiqua" w:cs="Calibri"/>
                <w:color w:val="000000"/>
                <w:sz w:val="16"/>
                <w:szCs w:val="16"/>
              </w:rPr>
              <w:t xml:space="preserve">5,52 </w:t>
            </w:r>
          </w:p>
        </w:tc>
        <w:tc>
          <w:tcPr>
            <w:tcW w:w="820" w:type="dxa"/>
            <w:tcBorders>
              <w:top w:val="nil"/>
              <w:left w:val="nil"/>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Positif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10</w:t>
            </w:r>
          </w:p>
        </w:tc>
        <w:tc>
          <w:tcPr>
            <w:tcW w:w="248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Dharmasraya </w:t>
            </w:r>
          </w:p>
        </w:tc>
        <w:tc>
          <w:tcPr>
            <w:tcW w:w="1132"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206.016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2.093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7.342 </w:t>
            </w:r>
          </w:p>
        </w:tc>
        <w:tc>
          <w:tcPr>
            <w:tcW w:w="80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25,48 </w:t>
            </w:r>
          </w:p>
        </w:tc>
        <w:tc>
          <w:tcPr>
            <w:tcW w:w="8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11</w:t>
            </w:r>
          </w:p>
        </w:tc>
        <w:tc>
          <w:tcPr>
            <w:tcW w:w="248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Solok Selatan </w:t>
            </w:r>
          </w:p>
        </w:tc>
        <w:tc>
          <w:tcPr>
            <w:tcW w:w="1132"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177.809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1.593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2.171 </w:t>
            </w:r>
          </w:p>
        </w:tc>
        <w:tc>
          <w:tcPr>
            <w:tcW w:w="80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3,25 </w:t>
            </w:r>
          </w:p>
        </w:tc>
        <w:tc>
          <w:tcPr>
            <w:tcW w:w="820" w:type="dxa"/>
            <w:tcBorders>
              <w:top w:val="nil"/>
              <w:left w:val="nil"/>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12</w:t>
            </w:r>
          </w:p>
        </w:tc>
        <w:tc>
          <w:tcPr>
            <w:tcW w:w="248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Kabupaten Pasaman Barat </w:t>
            </w:r>
          </w:p>
        </w:tc>
        <w:tc>
          <w:tcPr>
            <w:tcW w:w="1132"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428.631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11.675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4.272 </w:t>
            </w:r>
          </w:p>
        </w:tc>
        <w:tc>
          <w:tcPr>
            <w:tcW w:w="800" w:type="dxa"/>
            <w:tcBorders>
              <w:top w:val="nil"/>
              <w:left w:val="nil"/>
              <w:bottom w:val="single" w:sz="4" w:space="0" w:color="auto"/>
              <w:right w:val="single" w:sz="4" w:space="0" w:color="auto"/>
            </w:tcBorders>
            <w:shd w:val="clear" w:color="000000" w:fill="F79646"/>
            <w:noWrap/>
            <w:vAlign w:val="center"/>
            <w:hideMark/>
          </w:tcPr>
          <w:p w:rsidR="00786EA8" w:rsidRPr="00786EA8" w:rsidRDefault="00420BC1" w:rsidP="00786EA8">
            <w:pPr>
              <w:spacing w:after="0" w:line="240" w:lineRule="auto"/>
              <w:rPr>
                <w:rFonts w:ascii="Book Antiqua" w:eastAsia="Times New Roman" w:hAnsi="Book Antiqua" w:cs="Calibri"/>
                <w:color w:val="000000"/>
                <w:sz w:val="16"/>
                <w:szCs w:val="16"/>
              </w:rPr>
            </w:pPr>
            <w:r>
              <w:rPr>
                <w:rFonts w:ascii="Book Antiqua" w:eastAsia="Times New Roman" w:hAnsi="Book Antiqua" w:cs="Calibri"/>
                <w:color w:val="000000"/>
                <w:sz w:val="16"/>
                <w:szCs w:val="16"/>
              </w:rPr>
              <w:t xml:space="preserve">     </w:t>
            </w:r>
            <w:r w:rsidR="00786EA8" w:rsidRPr="00786EA8">
              <w:rPr>
                <w:rFonts w:ascii="Book Antiqua" w:eastAsia="Times New Roman" w:hAnsi="Book Antiqua" w:cs="Calibri"/>
                <w:color w:val="000000"/>
                <w:sz w:val="16"/>
                <w:szCs w:val="16"/>
              </w:rPr>
              <w:t xml:space="preserve">17,27 </w:t>
            </w:r>
          </w:p>
        </w:tc>
        <w:tc>
          <w:tcPr>
            <w:tcW w:w="8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Positif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13</w:t>
            </w:r>
          </w:p>
        </w:tc>
        <w:tc>
          <w:tcPr>
            <w:tcW w:w="248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Padang </w:t>
            </w:r>
          </w:p>
        </w:tc>
        <w:tc>
          <w:tcPr>
            <w:tcW w:w="1132"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884.402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9.316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10.183 </w:t>
            </w:r>
          </w:p>
        </w:tc>
        <w:tc>
          <w:tcPr>
            <w:tcW w:w="80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0,98 </w:t>
            </w:r>
          </w:p>
        </w:tc>
        <w:tc>
          <w:tcPr>
            <w:tcW w:w="820" w:type="dxa"/>
            <w:tcBorders>
              <w:top w:val="nil"/>
              <w:left w:val="nil"/>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14</w:t>
            </w:r>
          </w:p>
        </w:tc>
        <w:tc>
          <w:tcPr>
            <w:tcW w:w="248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Solok </w:t>
            </w:r>
          </w:p>
        </w:tc>
        <w:tc>
          <w:tcPr>
            <w:tcW w:w="1132"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69.833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1.526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1.659 </w:t>
            </w:r>
          </w:p>
        </w:tc>
        <w:tc>
          <w:tcPr>
            <w:tcW w:w="80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1,90 </w:t>
            </w:r>
          </w:p>
        </w:tc>
        <w:tc>
          <w:tcPr>
            <w:tcW w:w="8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15</w:t>
            </w:r>
          </w:p>
        </w:tc>
        <w:tc>
          <w:tcPr>
            <w:tcW w:w="248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Sawahlunto </w:t>
            </w:r>
          </w:p>
        </w:tc>
        <w:tc>
          <w:tcPr>
            <w:tcW w:w="1132"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64.574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1.270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1.310 </w:t>
            </w:r>
          </w:p>
        </w:tc>
        <w:tc>
          <w:tcPr>
            <w:tcW w:w="80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0,62 </w:t>
            </w:r>
          </w:p>
        </w:tc>
        <w:tc>
          <w:tcPr>
            <w:tcW w:w="820" w:type="dxa"/>
            <w:tcBorders>
              <w:top w:val="nil"/>
              <w:left w:val="nil"/>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16</w:t>
            </w:r>
          </w:p>
        </w:tc>
        <w:tc>
          <w:tcPr>
            <w:tcW w:w="248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Padang Panjang </w:t>
            </w:r>
          </w:p>
        </w:tc>
        <w:tc>
          <w:tcPr>
            <w:tcW w:w="1132"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54.749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1.305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1.342 </w:t>
            </w:r>
          </w:p>
        </w:tc>
        <w:tc>
          <w:tcPr>
            <w:tcW w:w="80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0,68 </w:t>
            </w:r>
          </w:p>
        </w:tc>
        <w:tc>
          <w:tcPr>
            <w:tcW w:w="8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17</w:t>
            </w:r>
          </w:p>
        </w:tc>
        <w:tc>
          <w:tcPr>
            <w:tcW w:w="248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Bukittinggi </w:t>
            </w:r>
          </w:p>
        </w:tc>
        <w:tc>
          <w:tcPr>
            <w:tcW w:w="1132"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117.411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1.861 </w:t>
            </w:r>
          </w:p>
        </w:tc>
        <w:tc>
          <w:tcPr>
            <w:tcW w:w="82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2.906 </w:t>
            </w:r>
          </w:p>
        </w:tc>
        <w:tc>
          <w:tcPr>
            <w:tcW w:w="800" w:type="dxa"/>
            <w:tcBorders>
              <w:top w:val="nil"/>
              <w:left w:val="nil"/>
              <w:bottom w:val="single" w:sz="4"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8,90 </w:t>
            </w:r>
          </w:p>
        </w:tc>
        <w:tc>
          <w:tcPr>
            <w:tcW w:w="820" w:type="dxa"/>
            <w:tcBorders>
              <w:top w:val="nil"/>
              <w:left w:val="nil"/>
              <w:bottom w:val="single" w:sz="4" w:space="0" w:color="auto"/>
              <w:right w:val="single" w:sz="8"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single" w:sz="8" w:space="0" w:color="auto"/>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18</w:t>
            </w:r>
          </w:p>
        </w:tc>
        <w:tc>
          <w:tcPr>
            <w:tcW w:w="248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Payakumbuh </w:t>
            </w:r>
          </w:p>
        </w:tc>
        <w:tc>
          <w:tcPr>
            <w:tcW w:w="1132"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132.286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2.804 </w:t>
            </w:r>
          </w:p>
        </w:tc>
        <w:tc>
          <w:tcPr>
            <w:tcW w:w="820" w:type="dxa"/>
            <w:tcBorders>
              <w:top w:val="nil"/>
              <w:left w:val="nil"/>
              <w:bottom w:val="single" w:sz="4" w:space="0" w:color="auto"/>
              <w:right w:val="single" w:sz="4" w:space="0" w:color="auto"/>
            </w:tcBorders>
            <w:shd w:val="clear" w:color="000000" w:fill="F79646"/>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2.700 </w:t>
            </w:r>
          </w:p>
        </w:tc>
        <w:tc>
          <w:tcPr>
            <w:tcW w:w="800" w:type="dxa"/>
            <w:tcBorders>
              <w:top w:val="nil"/>
              <w:left w:val="nil"/>
              <w:bottom w:val="single" w:sz="4" w:space="0" w:color="auto"/>
              <w:right w:val="single" w:sz="4" w:space="0" w:color="auto"/>
            </w:tcBorders>
            <w:shd w:val="clear" w:color="000000" w:fill="F79646"/>
            <w:noWrap/>
            <w:vAlign w:val="center"/>
            <w:hideMark/>
          </w:tcPr>
          <w:p w:rsidR="00786EA8" w:rsidRPr="00786EA8" w:rsidRDefault="00420BC1" w:rsidP="00786EA8">
            <w:pPr>
              <w:spacing w:after="0" w:line="240" w:lineRule="auto"/>
              <w:rPr>
                <w:rFonts w:ascii="Book Antiqua" w:eastAsia="Times New Roman" w:hAnsi="Book Antiqua" w:cs="Calibri"/>
                <w:color w:val="000000"/>
                <w:sz w:val="16"/>
                <w:szCs w:val="16"/>
              </w:rPr>
            </w:pPr>
            <w:r>
              <w:rPr>
                <w:rFonts w:ascii="Book Antiqua" w:eastAsia="Times New Roman" w:hAnsi="Book Antiqua" w:cs="Calibri"/>
                <w:color w:val="000000"/>
                <w:sz w:val="16"/>
                <w:szCs w:val="16"/>
              </w:rPr>
              <w:t xml:space="preserve">       </w:t>
            </w:r>
            <w:r w:rsidR="00786EA8" w:rsidRPr="00786EA8">
              <w:rPr>
                <w:rFonts w:ascii="Book Antiqua" w:eastAsia="Times New Roman" w:hAnsi="Book Antiqua" w:cs="Calibri"/>
                <w:color w:val="000000"/>
                <w:sz w:val="16"/>
                <w:szCs w:val="16"/>
              </w:rPr>
              <w:t xml:space="preserve">0,79 </w:t>
            </w:r>
          </w:p>
        </w:tc>
        <w:tc>
          <w:tcPr>
            <w:tcW w:w="820" w:type="dxa"/>
            <w:tcBorders>
              <w:top w:val="nil"/>
              <w:left w:val="nil"/>
              <w:bottom w:val="single" w:sz="4" w:space="0" w:color="auto"/>
              <w:right w:val="single" w:sz="8" w:space="0" w:color="auto"/>
            </w:tcBorders>
            <w:shd w:val="clear" w:color="000000" w:fill="F79646"/>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Positif </w:t>
            </w:r>
          </w:p>
        </w:tc>
      </w:tr>
      <w:tr w:rsidR="00786EA8" w:rsidRPr="00786EA8" w:rsidTr="00786EA8">
        <w:trPr>
          <w:trHeight w:val="255"/>
        </w:trPr>
        <w:tc>
          <w:tcPr>
            <w:tcW w:w="439" w:type="dxa"/>
            <w:tcBorders>
              <w:top w:val="nil"/>
              <w:left w:val="single" w:sz="8" w:space="0" w:color="auto"/>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sz w:val="16"/>
                <w:szCs w:val="16"/>
              </w:rPr>
            </w:pPr>
            <w:r w:rsidRPr="00786EA8">
              <w:rPr>
                <w:rFonts w:ascii="Book Antiqua" w:eastAsia="Times New Roman" w:hAnsi="Book Antiqua" w:cs="Calibri"/>
                <w:sz w:val="16"/>
                <w:szCs w:val="16"/>
              </w:rPr>
              <w:t>19</w:t>
            </w:r>
          </w:p>
        </w:tc>
        <w:tc>
          <w:tcPr>
            <w:tcW w:w="2480" w:type="dxa"/>
            <w:tcBorders>
              <w:top w:val="nil"/>
              <w:left w:val="nil"/>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Kota Pariaman </w:t>
            </w:r>
          </w:p>
        </w:tc>
        <w:tc>
          <w:tcPr>
            <w:tcW w:w="1132" w:type="dxa"/>
            <w:tcBorders>
              <w:top w:val="nil"/>
              <w:left w:val="nil"/>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89.722 </w:t>
            </w:r>
          </w:p>
        </w:tc>
        <w:tc>
          <w:tcPr>
            <w:tcW w:w="820" w:type="dxa"/>
            <w:tcBorders>
              <w:top w:val="nil"/>
              <w:left w:val="nil"/>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2.229 </w:t>
            </w:r>
          </w:p>
        </w:tc>
        <w:tc>
          <w:tcPr>
            <w:tcW w:w="820" w:type="dxa"/>
            <w:tcBorders>
              <w:top w:val="nil"/>
              <w:left w:val="nil"/>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2.331 </w:t>
            </w:r>
          </w:p>
        </w:tc>
        <w:tc>
          <w:tcPr>
            <w:tcW w:w="800" w:type="dxa"/>
            <w:tcBorders>
              <w:top w:val="nil"/>
              <w:left w:val="nil"/>
              <w:bottom w:val="single" w:sz="8" w:space="0" w:color="auto"/>
              <w:right w:val="single" w:sz="4" w:space="0" w:color="auto"/>
            </w:tcBorders>
            <w:shd w:val="clear" w:color="000000" w:fill="92D050"/>
            <w:noWrap/>
            <w:vAlign w:val="center"/>
            <w:hideMark/>
          </w:tcPr>
          <w:p w:rsidR="00786EA8" w:rsidRPr="00786EA8" w:rsidRDefault="00786EA8" w:rsidP="00786EA8">
            <w:pPr>
              <w:spacing w:after="0" w:line="240" w:lineRule="auto"/>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1,14 </w:t>
            </w:r>
          </w:p>
        </w:tc>
        <w:tc>
          <w:tcPr>
            <w:tcW w:w="820" w:type="dxa"/>
            <w:tcBorders>
              <w:top w:val="nil"/>
              <w:left w:val="nil"/>
              <w:bottom w:val="single" w:sz="8" w:space="0" w:color="auto"/>
              <w:right w:val="single" w:sz="8" w:space="0" w:color="auto"/>
            </w:tcBorders>
            <w:shd w:val="clear" w:color="000000" w:fill="92D050"/>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r w:rsidRPr="00786EA8">
              <w:rPr>
                <w:rFonts w:ascii="Book Antiqua" w:eastAsia="Times New Roman" w:hAnsi="Book Antiqua" w:cs="Calibri"/>
                <w:color w:val="000000"/>
                <w:sz w:val="16"/>
                <w:szCs w:val="16"/>
              </w:rPr>
              <w:t xml:space="preserve"> Negatif </w:t>
            </w:r>
          </w:p>
        </w:tc>
      </w:tr>
      <w:tr w:rsidR="00786EA8" w:rsidRPr="00786EA8" w:rsidTr="00786EA8">
        <w:trPr>
          <w:trHeight w:val="255"/>
        </w:trPr>
        <w:tc>
          <w:tcPr>
            <w:tcW w:w="439"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jc w:val="center"/>
              <w:rPr>
                <w:rFonts w:ascii="Book Antiqua" w:eastAsia="Times New Roman" w:hAnsi="Book Antiqua" w:cs="Calibri"/>
                <w:color w:val="000000"/>
                <w:sz w:val="16"/>
                <w:szCs w:val="16"/>
              </w:rPr>
            </w:pPr>
          </w:p>
        </w:tc>
        <w:tc>
          <w:tcPr>
            <w:tcW w:w="248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hideMark/>
          </w:tcPr>
          <w:p w:rsidR="00786EA8" w:rsidRPr="00786EA8" w:rsidRDefault="00786EA8" w:rsidP="00786EA8">
            <w:pPr>
              <w:spacing w:after="0" w:line="240" w:lineRule="auto"/>
              <w:rPr>
                <w:rFonts w:ascii="Times New Roman" w:eastAsia="Times New Roman" w:hAnsi="Times New Roman" w:cs="Times New Roman"/>
                <w:sz w:val="20"/>
                <w:szCs w:val="20"/>
              </w:rPr>
            </w:pPr>
          </w:p>
        </w:tc>
      </w:tr>
      <w:tr w:rsidR="00786EA8" w:rsidRPr="00786EA8" w:rsidTr="00786EA8">
        <w:trPr>
          <w:trHeight w:val="255"/>
        </w:trPr>
        <w:tc>
          <w:tcPr>
            <w:tcW w:w="6491" w:type="dxa"/>
            <w:gridSpan w:val="6"/>
            <w:tcBorders>
              <w:top w:val="nil"/>
              <w:left w:val="nil"/>
              <w:bottom w:val="nil"/>
              <w:right w:val="nil"/>
            </w:tcBorders>
            <w:shd w:val="clear" w:color="000000" w:fill="FABF8F"/>
            <w:noWrap/>
            <w:vAlign w:val="center"/>
            <w:hideMark/>
          </w:tcPr>
          <w:p w:rsidR="00786EA8" w:rsidRPr="00786EA8" w:rsidRDefault="00786EA8" w:rsidP="00786EA8">
            <w:pPr>
              <w:spacing w:after="0" w:line="240" w:lineRule="auto"/>
              <w:rPr>
                <w:rFonts w:ascii="Book Antiqua" w:eastAsia="Times New Roman" w:hAnsi="Book Antiqua" w:cs="Calibri"/>
                <w:color w:val="000000"/>
                <w:sz w:val="14"/>
                <w:szCs w:val="14"/>
              </w:rPr>
            </w:pPr>
            <w:r w:rsidRPr="00786EA8">
              <w:rPr>
                <w:rFonts w:ascii="Book Antiqua" w:eastAsia="Times New Roman" w:hAnsi="Book Antiqua" w:cs="Calibri"/>
                <w:color w:val="000000"/>
                <w:sz w:val="14"/>
                <w:szCs w:val="14"/>
              </w:rPr>
              <w:t>Sumber : DKB II Tahun 2016, DKB II Tahun 2017, dan Dinas Dukcapil Kabupaten/Kota (diolah)</w:t>
            </w:r>
          </w:p>
        </w:tc>
        <w:tc>
          <w:tcPr>
            <w:tcW w:w="820" w:type="dxa"/>
            <w:tcBorders>
              <w:top w:val="nil"/>
              <w:left w:val="nil"/>
              <w:bottom w:val="nil"/>
              <w:right w:val="nil"/>
            </w:tcBorders>
            <w:shd w:val="clear" w:color="000000" w:fill="FFFFFF"/>
            <w:noWrap/>
            <w:vAlign w:val="center"/>
            <w:hideMark/>
          </w:tcPr>
          <w:p w:rsidR="00786EA8" w:rsidRPr="00786EA8" w:rsidRDefault="00786EA8" w:rsidP="00786EA8">
            <w:pPr>
              <w:spacing w:after="0" w:line="240" w:lineRule="auto"/>
              <w:rPr>
                <w:rFonts w:ascii="Book Antiqua" w:eastAsia="Times New Roman" w:hAnsi="Book Antiqua" w:cs="Calibri"/>
                <w:color w:val="000000"/>
                <w:sz w:val="14"/>
                <w:szCs w:val="14"/>
              </w:rPr>
            </w:pPr>
            <w:r w:rsidRPr="00786EA8">
              <w:rPr>
                <w:rFonts w:ascii="Book Antiqua" w:eastAsia="Times New Roman" w:hAnsi="Book Antiqua" w:cs="Calibri"/>
                <w:color w:val="000000"/>
                <w:sz w:val="14"/>
                <w:szCs w:val="14"/>
              </w:rPr>
              <w:t> </w:t>
            </w:r>
          </w:p>
        </w:tc>
      </w:tr>
    </w:tbl>
    <w:p w:rsidR="00786EA8" w:rsidRDefault="00786EA8" w:rsidP="003A3D54">
      <w:pPr>
        <w:pStyle w:val="NormalWeb"/>
        <w:shd w:val="clear" w:color="auto" w:fill="FFFFFF"/>
        <w:spacing w:before="0" w:beforeAutospacing="0" w:after="0" w:afterAutospacing="0" w:line="360" w:lineRule="auto"/>
        <w:ind w:left="1276"/>
        <w:jc w:val="center"/>
        <w:textAlignment w:val="baseline"/>
        <w:rPr>
          <w:rFonts w:ascii="Book Antiqua" w:hAnsi="Book Antiqua" w:cs="Arial"/>
          <w:color w:val="000000"/>
          <w:sz w:val="20"/>
          <w:szCs w:val="20"/>
        </w:rPr>
      </w:pPr>
    </w:p>
    <w:p w:rsidR="003A3D54" w:rsidRDefault="003A3D54" w:rsidP="003A3D5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420BC1" w:rsidRDefault="00420BC1" w:rsidP="003A3D5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420BC1" w:rsidRDefault="00420BC1" w:rsidP="003A3D5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Pr="009B4575" w:rsidRDefault="003A3D54" w:rsidP="003A3D54">
      <w:pPr>
        <w:pStyle w:val="NormalWeb"/>
        <w:numPr>
          <w:ilvl w:val="1"/>
          <w:numId w:val="44"/>
        </w:numPr>
        <w:shd w:val="clear" w:color="auto" w:fill="FFFFFF"/>
        <w:spacing w:before="0" w:beforeAutospacing="0" w:after="0" w:afterAutospacing="0" w:line="360" w:lineRule="auto"/>
        <w:ind w:left="1276" w:hanging="425"/>
        <w:jc w:val="both"/>
        <w:textAlignment w:val="baseline"/>
        <w:rPr>
          <w:rFonts w:ascii="Book Antiqua" w:hAnsi="Book Antiqua" w:cs="Arial"/>
          <w:b/>
          <w:color w:val="000000"/>
        </w:rPr>
      </w:pPr>
      <w:r w:rsidRPr="009B4575">
        <w:rPr>
          <w:rFonts w:ascii="Book Antiqua" w:hAnsi="Book Antiqua" w:cs="Arial"/>
          <w:b/>
          <w:color w:val="000000"/>
        </w:rPr>
        <w:lastRenderedPageBreak/>
        <w:t>Transmigrasi</w:t>
      </w:r>
    </w:p>
    <w:p w:rsidR="003A3D54" w:rsidRPr="00BF25CA" w:rsidRDefault="003A3D54" w:rsidP="00BF25CA">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Tujuan transmigrasi ditekankan pada pengelolaan sumberdaya alam sesuai potensi daerah melalui pembukaan lahan baru guna menciptakan lapangan kerja untuk menarik transmigran menuju daerah tersebut. Data Penempatan Transmigrasi di Provinsi Sumatera Barat per 31 Desember 2017 dapat dilih</w:t>
      </w:r>
      <w:r w:rsidR="00BF25CA">
        <w:rPr>
          <w:rFonts w:ascii="Book Antiqua" w:hAnsi="Book Antiqua" w:cs="Arial"/>
          <w:color w:val="000000"/>
        </w:rPr>
        <w:t>at pada Tabel 48 di bawah ini :</w:t>
      </w:r>
    </w:p>
    <w:p w:rsidR="003A3D54" w:rsidRDefault="003A3D54" w:rsidP="003A3D5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48.</w:t>
      </w:r>
    </w:p>
    <w:p w:rsidR="003A3D54" w:rsidRDefault="003A3D54" w:rsidP="003A3D54">
      <w:pPr>
        <w:pStyle w:val="NormalWeb"/>
        <w:shd w:val="clear" w:color="auto" w:fill="FFFFFF"/>
        <w:spacing w:before="0" w:beforeAutospacing="0" w:after="0" w:afterAutospacing="0"/>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Data Penempatan Transmigrasi Provinsi Sumatera Barat</w:t>
      </w:r>
    </w:p>
    <w:p w:rsidR="003A3D54" w:rsidRDefault="003A3D54" w:rsidP="003A3D54">
      <w:pPr>
        <w:pStyle w:val="NormalWeb"/>
        <w:shd w:val="clear" w:color="auto" w:fill="FFFFFF"/>
        <w:spacing w:before="0" w:beforeAutospacing="0" w:after="0" w:afterAutospacing="0" w:line="360" w:lineRule="auto"/>
        <w:ind w:left="1276"/>
        <w:jc w:val="center"/>
        <w:textAlignment w:val="baseline"/>
        <w:rPr>
          <w:rFonts w:ascii="Book Antiqua" w:hAnsi="Book Antiqua" w:cs="Arial"/>
          <w:color w:val="000000"/>
          <w:sz w:val="20"/>
          <w:szCs w:val="20"/>
        </w:rPr>
      </w:pPr>
      <w:r>
        <w:rPr>
          <w:rFonts w:ascii="Book Antiqua" w:hAnsi="Book Antiqua" w:cs="Arial"/>
          <w:color w:val="000000"/>
          <w:sz w:val="20"/>
          <w:szCs w:val="20"/>
        </w:rPr>
        <w:t>Per 31 Desember 2017</w:t>
      </w:r>
    </w:p>
    <w:tbl>
      <w:tblPr>
        <w:tblW w:w="7654" w:type="dxa"/>
        <w:tblInd w:w="988" w:type="dxa"/>
        <w:tblLook w:val="04A0" w:firstRow="1" w:lastRow="0" w:firstColumn="1" w:lastColumn="0" w:noHBand="0" w:noVBand="1"/>
      </w:tblPr>
      <w:tblGrid>
        <w:gridCol w:w="411"/>
        <w:gridCol w:w="2372"/>
        <w:gridCol w:w="601"/>
        <w:gridCol w:w="671"/>
        <w:gridCol w:w="531"/>
        <w:gridCol w:w="702"/>
        <w:gridCol w:w="566"/>
        <w:gridCol w:w="601"/>
        <w:gridCol w:w="632"/>
        <w:gridCol w:w="671"/>
      </w:tblGrid>
      <w:tr w:rsidR="003A3D54" w:rsidRPr="007D0647" w:rsidTr="00EC5D93">
        <w:trPr>
          <w:trHeight w:val="315"/>
        </w:trPr>
        <w:tc>
          <w:tcPr>
            <w:tcW w:w="411" w:type="dxa"/>
            <w:vMerge w:val="restart"/>
            <w:tcBorders>
              <w:top w:val="single" w:sz="4" w:space="0" w:color="auto"/>
              <w:left w:val="single" w:sz="4" w:space="0" w:color="auto"/>
              <w:bottom w:val="single" w:sz="4" w:space="0" w:color="000000"/>
              <w:right w:val="single" w:sz="4" w:space="0" w:color="auto"/>
            </w:tcBorders>
            <w:shd w:val="clear" w:color="000000" w:fill="E26B0A"/>
            <w:noWrap/>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No</w:t>
            </w:r>
          </w:p>
        </w:tc>
        <w:tc>
          <w:tcPr>
            <w:tcW w:w="2372" w:type="dxa"/>
            <w:vMerge w:val="restart"/>
            <w:tcBorders>
              <w:top w:val="single" w:sz="4" w:space="0" w:color="auto"/>
              <w:left w:val="single" w:sz="4" w:space="0" w:color="auto"/>
              <w:bottom w:val="single" w:sz="4" w:space="0" w:color="000000"/>
              <w:right w:val="single" w:sz="4" w:space="0" w:color="auto"/>
            </w:tcBorders>
            <w:shd w:val="clear" w:color="000000" w:fill="E26B0A"/>
            <w:noWrap/>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Kabupaten/Kota</w:t>
            </w:r>
          </w:p>
        </w:tc>
        <w:tc>
          <w:tcPr>
            <w:tcW w:w="3672" w:type="dxa"/>
            <w:gridSpan w:val="6"/>
            <w:tcBorders>
              <w:top w:val="single" w:sz="4" w:space="0" w:color="auto"/>
              <w:left w:val="nil"/>
              <w:bottom w:val="single" w:sz="4" w:space="0" w:color="auto"/>
              <w:right w:val="single" w:sz="4" w:space="0" w:color="000000"/>
            </w:tcBorders>
            <w:shd w:val="clear" w:color="000000" w:fill="E26B0A"/>
            <w:noWrap/>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Penempatan Transmigrasi</w:t>
            </w:r>
          </w:p>
        </w:tc>
        <w:tc>
          <w:tcPr>
            <w:tcW w:w="1199" w:type="dxa"/>
            <w:gridSpan w:val="2"/>
            <w:vMerge w:val="restart"/>
            <w:tcBorders>
              <w:top w:val="single" w:sz="4" w:space="0" w:color="auto"/>
              <w:left w:val="single" w:sz="4" w:space="0" w:color="auto"/>
              <w:bottom w:val="single" w:sz="4" w:space="0" w:color="000000"/>
              <w:right w:val="single" w:sz="4" w:space="0" w:color="000000"/>
            </w:tcBorders>
            <w:shd w:val="clear" w:color="000000" w:fill="E26B0A"/>
            <w:noWrap/>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Total</w:t>
            </w:r>
          </w:p>
        </w:tc>
      </w:tr>
      <w:tr w:rsidR="003A3D54" w:rsidRPr="007D0647" w:rsidTr="00EC5D93">
        <w:trPr>
          <w:trHeight w:val="720"/>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3A3D54" w:rsidRPr="007D0647" w:rsidRDefault="003A3D54" w:rsidP="00EC5D93">
            <w:pPr>
              <w:spacing w:after="0" w:line="240" w:lineRule="auto"/>
              <w:rPr>
                <w:rFonts w:ascii="Book Antiqua" w:eastAsia="Times New Roman" w:hAnsi="Book Antiqua" w:cs="Calibri"/>
                <w:b/>
                <w:bCs/>
                <w:color w:val="000000"/>
                <w:sz w:val="14"/>
                <w:szCs w:val="14"/>
                <w:lang w:val="en-ID" w:eastAsia="en-ID"/>
              </w:rPr>
            </w:pPr>
          </w:p>
        </w:tc>
        <w:tc>
          <w:tcPr>
            <w:tcW w:w="2372" w:type="dxa"/>
            <w:vMerge/>
            <w:tcBorders>
              <w:top w:val="single" w:sz="4" w:space="0" w:color="auto"/>
              <w:left w:val="single" w:sz="4" w:space="0" w:color="auto"/>
              <w:bottom w:val="single" w:sz="4" w:space="0" w:color="000000"/>
              <w:right w:val="single" w:sz="4" w:space="0" w:color="auto"/>
            </w:tcBorders>
            <w:vAlign w:val="center"/>
            <w:hideMark/>
          </w:tcPr>
          <w:p w:rsidR="003A3D54" w:rsidRPr="007D0647" w:rsidRDefault="003A3D54" w:rsidP="00EC5D93">
            <w:pPr>
              <w:spacing w:after="0" w:line="240" w:lineRule="auto"/>
              <w:rPr>
                <w:rFonts w:ascii="Book Antiqua" w:eastAsia="Times New Roman" w:hAnsi="Book Antiqua" w:cs="Calibri"/>
                <w:b/>
                <w:bCs/>
                <w:color w:val="000000"/>
                <w:sz w:val="14"/>
                <w:szCs w:val="14"/>
                <w:lang w:val="en-ID" w:eastAsia="en-ID"/>
              </w:rPr>
            </w:pPr>
          </w:p>
        </w:tc>
        <w:tc>
          <w:tcPr>
            <w:tcW w:w="1272" w:type="dxa"/>
            <w:gridSpan w:val="2"/>
            <w:tcBorders>
              <w:top w:val="single" w:sz="4" w:space="0" w:color="auto"/>
              <w:left w:val="nil"/>
              <w:bottom w:val="single" w:sz="4" w:space="0" w:color="auto"/>
              <w:right w:val="single" w:sz="4" w:space="0" w:color="000000"/>
            </w:tcBorders>
            <w:shd w:val="clear" w:color="000000" w:fill="E26B0A"/>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Menurut Daerah Asal</w:t>
            </w:r>
          </w:p>
        </w:tc>
        <w:tc>
          <w:tcPr>
            <w:tcW w:w="1233" w:type="dxa"/>
            <w:gridSpan w:val="2"/>
            <w:tcBorders>
              <w:top w:val="single" w:sz="4" w:space="0" w:color="auto"/>
              <w:left w:val="nil"/>
              <w:bottom w:val="single" w:sz="4" w:space="0" w:color="auto"/>
              <w:right w:val="single" w:sz="4" w:space="0" w:color="000000"/>
            </w:tcBorders>
            <w:shd w:val="clear" w:color="000000" w:fill="E26B0A"/>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Transmigrasi Swakarsa Mandiri (TSM)</w:t>
            </w:r>
          </w:p>
        </w:tc>
        <w:tc>
          <w:tcPr>
            <w:tcW w:w="1167" w:type="dxa"/>
            <w:gridSpan w:val="2"/>
            <w:tcBorders>
              <w:top w:val="single" w:sz="4" w:space="0" w:color="auto"/>
              <w:left w:val="nil"/>
              <w:bottom w:val="single" w:sz="4" w:space="0" w:color="auto"/>
              <w:right w:val="single" w:sz="4" w:space="0" w:color="000000"/>
            </w:tcBorders>
            <w:shd w:val="clear" w:color="000000" w:fill="E26B0A"/>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Pola Transmigrasi PIR/PIR BUN dan PIR SUS</w:t>
            </w:r>
          </w:p>
        </w:tc>
        <w:tc>
          <w:tcPr>
            <w:tcW w:w="1199" w:type="dxa"/>
            <w:gridSpan w:val="2"/>
            <w:vMerge/>
            <w:tcBorders>
              <w:top w:val="single" w:sz="4" w:space="0" w:color="auto"/>
              <w:left w:val="single" w:sz="4" w:space="0" w:color="auto"/>
              <w:bottom w:val="single" w:sz="4" w:space="0" w:color="000000"/>
              <w:right w:val="single" w:sz="4" w:space="0" w:color="000000"/>
            </w:tcBorders>
            <w:vAlign w:val="center"/>
            <w:hideMark/>
          </w:tcPr>
          <w:p w:rsidR="003A3D54" w:rsidRPr="007D0647" w:rsidRDefault="003A3D54" w:rsidP="00EC5D93">
            <w:pPr>
              <w:spacing w:after="0" w:line="240" w:lineRule="auto"/>
              <w:rPr>
                <w:rFonts w:ascii="Book Antiqua" w:eastAsia="Times New Roman" w:hAnsi="Book Antiqua" w:cs="Calibri"/>
                <w:b/>
                <w:bCs/>
                <w:color w:val="000000"/>
                <w:sz w:val="14"/>
                <w:szCs w:val="14"/>
                <w:lang w:val="en-ID" w:eastAsia="en-ID"/>
              </w:rPr>
            </w:pPr>
          </w:p>
        </w:tc>
      </w:tr>
      <w:tr w:rsidR="003A3D54" w:rsidRPr="007D0647" w:rsidTr="00EC5D93">
        <w:trPr>
          <w:trHeight w:val="300"/>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3A3D54" w:rsidRPr="007D0647" w:rsidRDefault="003A3D54" w:rsidP="00EC5D93">
            <w:pPr>
              <w:spacing w:after="0" w:line="240" w:lineRule="auto"/>
              <w:rPr>
                <w:rFonts w:ascii="Book Antiqua" w:eastAsia="Times New Roman" w:hAnsi="Book Antiqua" w:cs="Calibri"/>
                <w:b/>
                <w:bCs/>
                <w:color w:val="000000"/>
                <w:sz w:val="14"/>
                <w:szCs w:val="14"/>
                <w:lang w:val="en-ID" w:eastAsia="en-ID"/>
              </w:rPr>
            </w:pPr>
          </w:p>
        </w:tc>
        <w:tc>
          <w:tcPr>
            <w:tcW w:w="2372" w:type="dxa"/>
            <w:vMerge/>
            <w:tcBorders>
              <w:top w:val="single" w:sz="4" w:space="0" w:color="auto"/>
              <w:left w:val="single" w:sz="4" w:space="0" w:color="auto"/>
              <w:bottom w:val="single" w:sz="4" w:space="0" w:color="000000"/>
              <w:right w:val="single" w:sz="4" w:space="0" w:color="auto"/>
            </w:tcBorders>
            <w:vAlign w:val="center"/>
            <w:hideMark/>
          </w:tcPr>
          <w:p w:rsidR="003A3D54" w:rsidRPr="007D0647" w:rsidRDefault="003A3D54" w:rsidP="00EC5D93">
            <w:pPr>
              <w:spacing w:after="0" w:line="240" w:lineRule="auto"/>
              <w:rPr>
                <w:rFonts w:ascii="Book Antiqua" w:eastAsia="Times New Roman" w:hAnsi="Book Antiqua" w:cs="Calibri"/>
                <w:b/>
                <w:bCs/>
                <w:color w:val="000000"/>
                <w:sz w:val="14"/>
                <w:szCs w:val="14"/>
                <w:lang w:val="en-ID" w:eastAsia="en-ID"/>
              </w:rPr>
            </w:pPr>
          </w:p>
        </w:tc>
        <w:tc>
          <w:tcPr>
            <w:tcW w:w="601" w:type="dxa"/>
            <w:tcBorders>
              <w:top w:val="nil"/>
              <w:left w:val="nil"/>
              <w:bottom w:val="single" w:sz="4" w:space="0" w:color="auto"/>
              <w:right w:val="single" w:sz="4" w:space="0" w:color="auto"/>
            </w:tcBorders>
            <w:shd w:val="clear" w:color="000000" w:fill="E26B0A"/>
            <w:noWrap/>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KK</w:t>
            </w:r>
          </w:p>
        </w:tc>
        <w:tc>
          <w:tcPr>
            <w:tcW w:w="671" w:type="dxa"/>
            <w:tcBorders>
              <w:top w:val="nil"/>
              <w:left w:val="nil"/>
              <w:bottom w:val="single" w:sz="4" w:space="0" w:color="auto"/>
              <w:right w:val="single" w:sz="4" w:space="0" w:color="auto"/>
            </w:tcBorders>
            <w:shd w:val="clear" w:color="000000" w:fill="E26B0A"/>
            <w:noWrap/>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Jiwa</w:t>
            </w:r>
          </w:p>
        </w:tc>
        <w:tc>
          <w:tcPr>
            <w:tcW w:w="531" w:type="dxa"/>
            <w:tcBorders>
              <w:top w:val="nil"/>
              <w:left w:val="nil"/>
              <w:bottom w:val="single" w:sz="4" w:space="0" w:color="auto"/>
              <w:right w:val="single" w:sz="4" w:space="0" w:color="auto"/>
            </w:tcBorders>
            <w:shd w:val="clear" w:color="000000" w:fill="E26B0A"/>
            <w:noWrap/>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KK</w:t>
            </w:r>
          </w:p>
        </w:tc>
        <w:tc>
          <w:tcPr>
            <w:tcW w:w="702" w:type="dxa"/>
            <w:tcBorders>
              <w:top w:val="nil"/>
              <w:left w:val="nil"/>
              <w:bottom w:val="single" w:sz="4" w:space="0" w:color="auto"/>
              <w:right w:val="single" w:sz="4" w:space="0" w:color="auto"/>
            </w:tcBorders>
            <w:shd w:val="clear" w:color="000000" w:fill="E26B0A"/>
            <w:noWrap/>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Jiwa</w:t>
            </w:r>
          </w:p>
        </w:tc>
        <w:tc>
          <w:tcPr>
            <w:tcW w:w="566" w:type="dxa"/>
            <w:tcBorders>
              <w:top w:val="nil"/>
              <w:left w:val="nil"/>
              <w:bottom w:val="single" w:sz="4" w:space="0" w:color="auto"/>
              <w:right w:val="single" w:sz="4" w:space="0" w:color="auto"/>
            </w:tcBorders>
            <w:shd w:val="clear" w:color="000000" w:fill="E26B0A"/>
            <w:noWrap/>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KK</w:t>
            </w:r>
          </w:p>
        </w:tc>
        <w:tc>
          <w:tcPr>
            <w:tcW w:w="601" w:type="dxa"/>
            <w:tcBorders>
              <w:top w:val="nil"/>
              <w:left w:val="nil"/>
              <w:bottom w:val="single" w:sz="4" w:space="0" w:color="auto"/>
              <w:right w:val="single" w:sz="4" w:space="0" w:color="auto"/>
            </w:tcBorders>
            <w:shd w:val="clear" w:color="000000" w:fill="E26B0A"/>
            <w:noWrap/>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Jiwa</w:t>
            </w:r>
          </w:p>
        </w:tc>
        <w:tc>
          <w:tcPr>
            <w:tcW w:w="632" w:type="dxa"/>
            <w:tcBorders>
              <w:top w:val="nil"/>
              <w:left w:val="nil"/>
              <w:bottom w:val="single" w:sz="4" w:space="0" w:color="auto"/>
              <w:right w:val="single" w:sz="4" w:space="0" w:color="auto"/>
            </w:tcBorders>
            <w:shd w:val="clear" w:color="000000" w:fill="E26B0A"/>
            <w:noWrap/>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KK</w:t>
            </w:r>
          </w:p>
        </w:tc>
        <w:tc>
          <w:tcPr>
            <w:tcW w:w="567" w:type="dxa"/>
            <w:tcBorders>
              <w:top w:val="nil"/>
              <w:left w:val="nil"/>
              <w:bottom w:val="single" w:sz="4" w:space="0" w:color="auto"/>
              <w:right w:val="single" w:sz="4" w:space="0" w:color="auto"/>
            </w:tcBorders>
            <w:shd w:val="clear" w:color="000000" w:fill="E26B0A"/>
            <w:noWrap/>
            <w:vAlign w:val="center"/>
            <w:hideMark/>
          </w:tcPr>
          <w:p w:rsidR="003A3D54" w:rsidRPr="007D0647" w:rsidRDefault="003A3D54" w:rsidP="00EC5D93">
            <w:pPr>
              <w:spacing w:after="0" w:line="240" w:lineRule="auto"/>
              <w:jc w:val="center"/>
              <w:rPr>
                <w:rFonts w:ascii="Book Antiqua" w:eastAsia="Times New Roman" w:hAnsi="Book Antiqua" w:cs="Calibri"/>
                <w:b/>
                <w:bCs/>
                <w:color w:val="000000"/>
                <w:sz w:val="14"/>
                <w:szCs w:val="14"/>
                <w:lang w:val="en-ID" w:eastAsia="en-ID"/>
              </w:rPr>
            </w:pPr>
            <w:r w:rsidRPr="007D0647">
              <w:rPr>
                <w:rFonts w:ascii="Book Antiqua" w:eastAsia="Times New Roman" w:hAnsi="Book Antiqua" w:cs="Calibri"/>
                <w:b/>
                <w:bCs/>
                <w:color w:val="000000"/>
                <w:sz w:val="14"/>
                <w:szCs w:val="14"/>
                <w:lang w:val="en-ID" w:eastAsia="en-ID"/>
              </w:rPr>
              <w:t>Jiwa</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1</w:t>
            </w:r>
          </w:p>
        </w:tc>
        <w:tc>
          <w:tcPr>
            <w:tcW w:w="237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Kabupaten Pesisir Selatan </w:t>
            </w:r>
          </w:p>
        </w:tc>
        <w:tc>
          <w:tcPr>
            <w:tcW w:w="60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4.931 </w:t>
            </w:r>
          </w:p>
        </w:tc>
        <w:tc>
          <w:tcPr>
            <w:tcW w:w="67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7D0647">
              <w:rPr>
                <w:rFonts w:ascii="Book Antiqua" w:eastAsia="Times New Roman" w:hAnsi="Book Antiqua" w:cs="Calibri"/>
                <w:color w:val="000000"/>
                <w:sz w:val="14"/>
                <w:szCs w:val="14"/>
                <w:lang w:val="en-ID" w:eastAsia="en-ID"/>
              </w:rPr>
              <w:t xml:space="preserve">20.158 </w:t>
            </w:r>
          </w:p>
        </w:tc>
        <w:tc>
          <w:tcPr>
            <w:tcW w:w="53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1.275 </w:t>
            </w:r>
          </w:p>
        </w:tc>
        <w:tc>
          <w:tcPr>
            <w:tcW w:w="70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3.962 </w:t>
            </w:r>
          </w:p>
        </w:tc>
        <w:tc>
          <w:tcPr>
            <w:tcW w:w="566"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6.206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7D0647">
              <w:rPr>
                <w:rFonts w:ascii="Book Antiqua" w:eastAsia="Times New Roman" w:hAnsi="Book Antiqua" w:cs="Calibri"/>
                <w:color w:val="000000"/>
                <w:sz w:val="14"/>
                <w:szCs w:val="14"/>
                <w:lang w:val="en-ID" w:eastAsia="en-ID"/>
              </w:rPr>
              <w:t xml:space="preserve">24.120 </w:t>
            </w:r>
          </w:p>
        </w:tc>
      </w:tr>
      <w:tr w:rsidR="003A3D54" w:rsidRPr="007D0647" w:rsidTr="00EC5D93">
        <w:trPr>
          <w:trHeight w:val="76"/>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2</w:t>
            </w:r>
          </w:p>
        </w:tc>
        <w:tc>
          <w:tcPr>
            <w:tcW w:w="2372"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Kabupaten Solok  </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7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3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7"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3</w:t>
            </w:r>
          </w:p>
        </w:tc>
        <w:tc>
          <w:tcPr>
            <w:tcW w:w="237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Kabupaten Sijunjung  </w:t>
            </w:r>
          </w:p>
        </w:tc>
        <w:tc>
          <w:tcPr>
            <w:tcW w:w="60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3.966 </w:t>
            </w:r>
          </w:p>
        </w:tc>
        <w:tc>
          <w:tcPr>
            <w:tcW w:w="67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7D0647">
              <w:rPr>
                <w:rFonts w:ascii="Book Antiqua" w:eastAsia="Times New Roman" w:hAnsi="Book Antiqua" w:cs="Calibri"/>
                <w:color w:val="000000"/>
                <w:sz w:val="14"/>
                <w:szCs w:val="14"/>
                <w:lang w:val="en-ID" w:eastAsia="en-ID"/>
              </w:rPr>
              <w:t xml:space="preserve">16.527 </w:t>
            </w:r>
          </w:p>
        </w:tc>
        <w:tc>
          <w:tcPr>
            <w:tcW w:w="53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7D0647">
              <w:rPr>
                <w:rFonts w:ascii="Book Antiqua" w:eastAsia="Times New Roman" w:hAnsi="Book Antiqua" w:cs="Calibri"/>
                <w:color w:val="000000"/>
                <w:sz w:val="14"/>
                <w:szCs w:val="14"/>
                <w:lang w:val="en-ID" w:eastAsia="en-ID"/>
              </w:rPr>
              <w:t xml:space="preserve">500 </w:t>
            </w:r>
          </w:p>
        </w:tc>
        <w:tc>
          <w:tcPr>
            <w:tcW w:w="70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1.808 </w:t>
            </w:r>
          </w:p>
        </w:tc>
        <w:tc>
          <w:tcPr>
            <w:tcW w:w="566"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4.466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18.335 </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4</w:t>
            </w:r>
          </w:p>
        </w:tc>
        <w:tc>
          <w:tcPr>
            <w:tcW w:w="2372"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Kabupaten Tanah Datar </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7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3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7"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5</w:t>
            </w:r>
          </w:p>
        </w:tc>
        <w:tc>
          <w:tcPr>
            <w:tcW w:w="237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Kabupaten Padang Pariaman </w:t>
            </w:r>
          </w:p>
        </w:tc>
        <w:tc>
          <w:tcPr>
            <w:tcW w:w="60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50 </w:t>
            </w:r>
          </w:p>
        </w:tc>
        <w:tc>
          <w:tcPr>
            <w:tcW w:w="67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261 </w:t>
            </w:r>
          </w:p>
        </w:tc>
        <w:tc>
          <w:tcPr>
            <w:tcW w:w="53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50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261 </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6</w:t>
            </w:r>
          </w:p>
        </w:tc>
        <w:tc>
          <w:tcPr>
            <w:tcW w:w="2372"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Kabupaten Agam </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7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3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7"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7</w:t>
            </w:r>
          </w:p>
        </w:tc>
        <w:tc>
          <w:tcPr>
            <w:tcW w:w="237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Kabupaten Lima Puluh Kota </w:t>
            </w:r>
          </w:p>
        </w:tc>
        <w:tc>
          <w:tcPr>
            <w:tcW w:w="60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3.781 </w:t>
            </w:r>
          </w:p>
        </w:tc>
        <w:tc>
          <w:tcPr>
            <w:tcW w:w="67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16.068 </w:t>
            </w:r>
          </w:p>
        </w:tc>
        <w:tc>
          <w:tcPr>
            <w:tcW w:w="53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1.637 </w:t>
            </w:r>
          </w:p>
        </w:tc>
        <w:tc>
          <w:tcPr>
            <w:tcW w:w="60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6.984 </w:t>
            </w:r>
          </w:p>
        </w:tc>
        <w:tc>
          <w:tcPr>
            <w:tcW w:w="63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7D0647">
              <w:rPr>
                <w:rFonts w:ascii="Book Antiqua" w:eastAsia="Times New Roman" w:hAnsi="Book Antiqua" w:cs="Calibri"/>
                <w:color w:val="000000"/>
                <w:sz w:val="14"/>
                <w:szCs w:val="14"/>
                <w:lang w:val="en-ID" w:eastAsia="en-ID"/>
              </w:rPr>
              <w:t xml:space="preserve">5.418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23.052 </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8</w:t>
            </w:r>
          </w:p>
        </w:tc>
        <w:tc>
          <w:tcPr>
            <w:tcW w:w="2372"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Kabupaten Pasaman </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7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3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7"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9</w:t>
            </w:r>
          </w:p>
        </w:tc>
        <w:tc>
          <w:tcPr>
            <w:tcW w:w="237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Kabupaten Ke</w:t>
            </w:r>
            <w:r>
              <w:rPr>
                <w:rFonts w:ascii="Book Antiqua" w:eastAsia="Times New Roman" w:hAnsi="Book Antiqua" w:cs="Calibri"/>
                <w:color w:val="000000"/>
                <w:sz w:val="14"/>
                <w:szCs w:val="14"/>
                <w:lang w:val="en-ID" w:eastAsia="en-ID"/>
              </w:rPr>
              <w:t xml:space="preserve">pulauan </w:t>
            </w:r>
            <w:r w:rsidRPr="007D0647">
              <w:rPr>
                <w:rFonts w:ascii="Book Antiqua" w:eastAsia="Times New Roman" w:hAnsi="Book Antiqua" w:cs="Calibri"/>
                <w:color w:val="000000"/>
                <w:sz w:val="14"/>
                <w:szCs w:val="14"/>
                <w:lang w:val="en-ID" w:eastAsia="en-ID"/>
              </w:rPr>
              <w:t xml:space="preserve">Mentawai </w:t>
            </w:r>
          </w:p>
        </w:tc>
        <w:tc>
          <w:tcPr>
            <w:tcW w:w="60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7D0647">
              <w:rPr>
                <w:rFonts w:ascii="Book Antiqua" w:eastAsia="Times New Roman" w:hAnsi="Book Antiqua" w:cs="Calibri"/>
                <w:color w:val="000000"/>
                <w:sz w:val="14"/>
                <w:szCs w:val="14"/>
                <w:lang w:val="en-ID" w:eastAsia="en-ID"/>
              </w:rPr>
              <w:t xml:space="preserve">1.511 </w:t>
            </w:r>
          </w:p>
        </w:tc>
        <w:tc>
          <w:tcPr>
            <w:tcW w:w="67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6.043 </w:t>
            </w:r>
          </w:p>
        </w:tc>
        <w:tc>
          <w:tcPr>
            <w:tcW w:w="53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1.511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6.043 </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10</w:t>
            </w:r>
          </w:p>
        </w:tc>
        <w:tc>
          <w:tcPr>
            <w:tcW w:w="2372"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Kabupaten Dharmasraya </w:t>
            </w:r>
          </w:p>
        </w:tc>
        <w:tc>
          <w:tcPr>
            <w:tcW w:w="601"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10.230 </w:t>
            </w:r>
          </w:p>
        </w:tc>
        <w:tc>
          <w:tcPr>
            <w:tcW w:w="671"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7D0647">
              <w:rPr>
                <w:rFonts w:ascii="Book Antiqua" w:eastAsia="Times New Roman" w:hAnsi="Book Antiqua" w:cs="Calibri"/>
                <w:color w:val="000000"/>
                <w:sz w:val="14"/>
                <w:szCs w:val="14"/>
                <w:lang w:val="en-ID" w:eastAsia="en-ID"/>
              </w:rPr>
              <w:t xml:space="preserve">44.125 </w:t>
            </w:r>
          </w:p>
        </w:tc>
        <w:tc>
          <w:tcPr>
            <w:tcW w:w="531"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50 </w:t>
            </w:r>
          </w:p>
        </w:tc>
        <w:tc>
          <w:tcPr>
            <w:tcW w:w="702"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7D0647">
              <w:rPr>
                <w:rFonts w:ascii="Book Antiqua" w:eastAsia="Times New Roman" w:hAnsi="Book Antiqua" w:cs="Calibri"/>
                <w:color w:val="000000"/>
                <w:sz w:val="14"/>
                <w:szCs w:val="14"/>
                <w:lang w:val="en-ID" w:eastAsia="en-ID"/>
              </w:rPr>
              <w:t xml:space="preserve">214 </w:t>
            </w:r>
          </w:p>
        </w:tc>
        <w:tc>
          <w:tcPr>
            <w:tcW w:w="566"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2.550 </w:t>
            </w:r>
          </w:p>
        </w:tc>
        <w:tc>
          <w:tcPr>
            <w:tcW w:w="601"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10.617 </w:t>
            </w:r>
          </w:p>
        </w:tc>
        <w:tc>
          <w:tcPr>
            <w:tcW w:w="632"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12.830 </w:t>
            </w:r>
          </w:p>
        </w:tc>
        <w:tc>
          <w:tcPr>
            <w:tcW w:w="567"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54.956 </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11</w:t>
            </w:r>
          </w:p>
        </w:tc>
        <w:tc>
          <w:tcPr>
            <w:tcW w:w="237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Kabupaten Solok Selatan </w:t>
            </w:r>
          </w:p>
        </w:tc>
        <w:tc>
          <w:tcPr>
            <w:tcW w:w="60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2.144 </w:t>
            </w:r>
          </w:p>
        </w:tc>
        <w:tc>
          <w:tcPr>
            <w:tcW w:w="67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9.084 </w:t>
            </w:r>
          </w:p>
        </w:tc>
        <w:tc>
          <w:tcPr>
            <w:tcW w:w="53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 xml:space="preserve"> </w:t>
            </w:r>
            <w:r w:rsidRPr="007D0647">
              <w:rPr>
                <w:rFonts w:ascii="Book Antiqua" w:eastAsia="Times New Roman" w:hAnsi="Book Antiqua" w:cs="Calibri"/>
                <w:color w:val="000000"/>
                <w:sz w:val="14"/>
                <w:szCs w:val="14"/>
                <w:lang w:val="en-ID" w:eastAsia="en-ID"/>
              </w:rPr>
              <w:t xml:space="preserve">1.644 </w:t>
            </w:r>
          </w:p>
        </w:tc>
        <w:tc>
          <w:tcPr>
            <w:tcW w:w="601"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7.194 </w:t>
            </w:r>
          </w:p>
        </w:tc>
        <w:tc>
          <w:tcPr>
            <w:tcW w:w="63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3.788 </w:t>
            </w:r>
          </w:p>
        </w:tc>
        <w:tc>
          <w:tcPr>
            <w:tcW w:w="567"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w:t>
            </w:r>
            <w:r>
              <w:rPr>
                <w:rFonts w:ascii="Book Antiqua" w:eastAsia="Times New Roman" w:hAnsi="Book Antiqua" w:cs="Calibri"/>
                <w:color w:val="000000"/>
                <w:sz w:val="14"/>
                <w:szCs w:val="14"/>
                <w:lang w:val="en-ID" w:eastAsia="en-ID"/>
              </w:rPr>
              <w:t xml:space="preserve"> </w:t>
            </w:r>
            <w:r w:rsidRPr="007D0647">
              <w:rPr>
                <w:rFonts w:ascii="Book Antiqua" w:eastAsia="Times New Roman" w:hAnsi="Book Antiqua" w:cs="Calibri"/>
                <w:color w:val="000000"/>
                <w:sz w:val="14"/>
                <w:szCs w:val="14"/>
                <w:lang w:val="en-ID" w:eastAsia="en-ID"/>
              </w:rPr>
              <w:t xml:space="preserve">16.278 </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12</w:t>
            </w:r>
          </w:p>
        </w:tc>
        <w:tc>
          <w:tcPr>
            <w:tcW w:w="2372"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Kabupaten Pasaman Barat </w:t>
            </w:r>
          </w:p>
        </w:tc>
        <w:tc>
          <w:tcPr>
            <w:tcW w:w="601"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3.814 </w:t>
            </w:r>
          </w:p>
        </w:tc>
        <w:tc>
          <w:tcPr>
            <w:tcW w:w="671"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16.249 </w:t>
            </w:r>
          </w:p>
        </w:tc>
        <w:tc>
          <w:tcPr>
            <w:tcW w:w="53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3.814 </w:t>
            </w:r>
          </w:p>
        </w:tc>
        <w:tc>
          <w:tcPr>
            <w:tcW w:w="567"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16.249 </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Pr>
                <w:rFonts w:ascii="Book Antiqua" w:eastAsia="Times New Roman" w:hAnsi="Book Antiqua" w:cs="Calibri"/>
                <w:sz w:val="14"/>
                <w:szCs w:val="14"/>
                <w:lang w:val="en-ID" w:eastAsia="en-ID"/>
              </w:rPr>
              <w:t xml:space="preserve"> </w:t>
            </w:r>
            <w:r w:rsidRPr="007D0647">
              <w:rPr>
                <w:rFonts w:ascii="Book Antiqua" w:eastAsia="Times New Roman" w:hAnsi="Book Antiqua" w:cs="Calibri"/>
                <w:sz w:val="14"/>
                <w:szCs w:val="14"/>
                <w:lang w:val="en-ID" w:eastAsia="en-ID"/>
              </w:rPr>
              <w:t>13</w:t>
            </w:r>
          </w:p>
        </w:tc>
        <w:tc>
          <w:tcPr>
            <w:tcW w:w="237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Kota Padang </w:t>
            </w:r>
          </w:p>
        </w:tc>
        <w:tc>
          <w:tcPr>
            <w:tcW w:w="60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7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3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7"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14</w:t>
            </w:r>
          </w:p>
        </w:tc>
        <w:tc>
          <w:tcPr>
            <w:tcW w:w="2372"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Kota Solok </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7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3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7"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15</w:t>
            </w:r>
          </w:p>
        </w:tc>
        <w:tc>
          <w:tcPr>
            <w:tcW w:w="237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Kota Sawahlunto </w:t>
            </w:r>
          </w:p>
        </w:tc>
        <w:tc>
          <w:tcPr>
            <w:tcW w:w="60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7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3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7"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16</w:t>
            </w:r>
          </w:p>
        </w:tc>
        <w:tc>
          <w:tcPr>
            <w:tcW w:w="2372"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Kota Padang Panjang </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7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3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7"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17</w:t>
            </w:r>
          </w:p>
        </w:tc>
        <w:tc>
          <w:tcPr>
            <w:tcW w:w="2372" w:type="dxa"/>
            <w:tcBorders>
              <w:top w:val="nil"/>
              <w:left w:val="nil"/>
              <w:bottom w:val="single" w:sz="4"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Kota Bukittinggi </w:t>
            </w:r>
          </w:p>
        </w:tc>
        <w:tc>
          <w:tcPr>
            <w:tcW w:w="60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7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3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7" w:type="dxa"/>
            <w:tcBorders>
              <w:top w:val="nil"/>
              <w:left w:val="nil"/>
              <w:bottom w:val="single" w:sz="4"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18</w:t>
            </w:r>
          </w:p>
        </w:tc>
        <w:tc>
          <w:tcPr>
            <w:tcW w:w="2372" w:type="dxa"/>
            <w:tcBorders>
              <w:top w:val="nil"/>
              <w:left w:val="nil"/>
              <w:bottom w:val="single" w:sz="4" w:space="0" w:color="auto"/>
              <w:right w:val="single" w:sz="4" w:space="0" w:color="auto"/>
            </w:tcBorders>
            <w:shd w:val="clear" w:color="000000" w:fill="F79646"/>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Kota Payakumbuh </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7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3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7" w:type="dxa"/>
            <w:tcBorders>
              <w:top w:val="nil"/>
              <w:left w:val="nil"/>
              <w:bottom w:val="single" w:sz="4" w:space="0" w:color="auto"/>
              <w:right w:val="single" w:sz="4" w:space="0" w:color="auto"/>
            </w:tcBorders>
            <w:shd w:val="clear" w:color="000000" w:fill="F79646"/>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r>
      <w:tr w:rsidR="003A3D54" w:rsidRPr="007D0647" w:rsidTr="00EC5D93">
        <w:trPr>
          <w:trHeight w:val="255"/>
        </w:trPr>
        <w:tc>
          <w:tcPr>
            <w:tcW w:w="411" w:type="dxa"/>
            <w:tcBorders>
              <w:top w:val="nil"/>
              <w:left w:val="single" w:sz="4" w:space="0" w:color="auto"/>
              <w:bottom w:val="double" w:sz="6" w:space="0" w:color="auto"/>
              <w:right w:val="single" w:sz="4" w:space="0" w:color="auto"/>
            </w:tcBorders>
            <w:shd w:val="clear" w:color="000000" w:fill="92D050"/>
            <w:noWrap/>
            <w:vAlign w:val="center"/>
            <w:hideMark/>
          </w:tcPr>
          <w:p w:rsidR="003A3D54" w:rsidRPr="007D0647" w:rsidRDefault="003A3D54" w:rsidP="00EC5D93">
            <w:pPr>
              <w:spacing w:after="0" w:line="240" w:lineRule="auto"/>
              <w:jc w:val="center"/>
              <w:rPr>
                <w:rFonts w:ascii="Book Antiqua" w:eastAsia="Times New Roman" w:hAnsi="Book Antiqua" w:cs="Calibri"/>
                <w:sz w:val="14"/>
                <w:szCs w:val="14"/>
                <w:lang w:val="en-ID" w:eastAsia="en-ID"/>
              </w:rPr>
            </w:pPr>
            <w:r w:rsidRPr="007D0647">
              <w:rPr>
                <w:rFonts w:ascii="Book Antiqua" w:eastAsia="Times New Roman" w:hAnsi="Book Antiqua" w:cs="Calibri"/>
                <w:sz w:val="14"/>
                <w:szCs w:val="14"/>
                <w:lang w:val="en-ID" w:eastAsia="en-ID"/>
              </w:rPr>
              <w:t>19</w:t>
            </w:r>
          </w:p>
        </w:tc>
        <w:tc>
          <w:tcPr>
            <w:tcW w:w="2372" w:type="dxa"/>
            <w:tcBorders>
              <w:top w:val="nil"/>
              <w:left w:val="nil"/>
              <w:bottom w:val="double" w:sz="6" w:space="0" w:color="auto"/>
              <w:right w:val="single" w:sz="4" w:space="0" w:color="auto"/>
            </w:tcBorders>
            <w:shd w:val="clear" w:color="000000" w:fill="92D050"/>
            <w:noWrap/>
            <w:vAlign w:val="center"/>
            <w:hideMark/>
          </w:tcPr>
          <w:p w:rsidR="003A3D54" w:rsidRPr="007D0647" w:rsidRDefault="003A3D54" w:rsidP="00EC5D93">
            <w:pPr>
              <w:spacing w:after="0" w:line="240" w:lineRule="auto"/>
              <w:rPr>
                <w:rFonts w:ascii="Book Antiqua" w:eastAsia="Times New Roman" w:hAnsi="Book Antiqua" w:cs="Calibri"/>
                <w:color w:val="000000"/>
                <w:sz w:val="14"/>
                <w:szCs w:val="14"/>
                <w:lang w:val="en-ID" w:eastAsia="en-ID"/>
              </w:rPr>
            </w:pPr>
            <w:r w:rsidRPr="007D0647">
              <w:rPr>
                <w:rFonts w:ascii="Book Antiqua" w:eastAsia="Times New Roman" w:hAnsi="Book Antiqua" w:cs="Calibri"/>
                <w:color w:val="000000"/>
                <w:sz w:val="14"/>
                <w:szCs w:val="14"/>
                <w:lang w:val="en-ID" w:eastAsia="en-ID"/>
              </w:rPr>
              <w:t xml:space="preserve"> Kota Pariaman </w:t>
            </w:r>
          </w:p>
        </w:tc>
        <w:tc>
          <w:tcPr>
            <w:tcW w:w="601" w:type="dxa"/>
            <w:tcBorders>
              <w:top w:val="nil"/>
              <w:left w:val="nil"/>
              <w:bottom w:val="double" w:sz="6"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71" w:type="dxa"/>
            <w:tcBorders>
              <w:top w:val="nil"/>
              <w:left w:val="nil"/>
              <w:bottom w:val="double" w:sz="6"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31" w:type="dxa"/>
            <w:tcBorders>
              <w:top w:val="nil"/>
              <w:left w:val="nil"/>
              <w:bottom w:val="double" w:sz="6"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702" w:type="dxa"/>
            <w:tcBorders>
              <w:top w:val="nil"/>
              <w:left w:val="nil"/>
              <w:bottom w:val="double" w:sz="6"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6" w:type="dxa"/>
            <w:tcBorders>
              <w:top w:val="nil"/>
              <w:left w:val="nil"/>
              <w:bottom w:val="double" w:sz="6"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01" w:type="dxa"/>
            <w:tcBorders>
              <w:top w:val="nil"/>
              <w:left w:val="nil"/>
              <w:bottom w:val="double" w:sz="6"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632" w:type="dxa"/>
            <w:tcBorders>
              <w:top w:val="nil"/>
              <w:left w:val="nil"/>
              <w:bottom w:val="double" w:sz="6"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c>
          <w:tcPr>
            <w:tcW w:w="567" w:type="dxa"/>
            <w:tcBorders>
              <w:top w:val="nil"/>
              <w:left w:val="nil"/>
              <w:bottom w:val="double" w:sz="6" w:space="0" w:color="auto"/>
              <w:right w:val="single" w:sz="4" w:space="0" w:color="auto"/>
            </w:tcBorders>
            <w:shd w:val="clear" w:color="000000" w:fill="92D050"/>
            <w:noWrap/>
            <w:vAlign w:val="center"/>
          </w:tcPr>
          <w:p w:rsidR="003A3D54" w:rsidRPr="007D0647" w:rsidRDefault="003A3D54" w:rsidP="00EC5D93">
            <w:pPr>
              <w:spacing w:after="0" w:line="240" w:lineRule="auto"/>
              <w:jc w:val="right"/>
              <w:rPr>
                <w:rFonts w:ascii="Book Antiqua" w:eastAsia="Times New Roman" w:hAnsi="Book Antiqua" w:cs="Calibri"/>
                <w:color w:val="000000"/>
                <w:sz w:val="14"/>
                <w:szCs w:val="14"/>
                <w:lang w:val="en-ID" w:eastAsia="en-ID"/>
              </w:rPr>
            </w:pPr>
            <w:r>
              <w:rPr>
                <w:rFonts w:ascii="Book Antiqua" w:eastAsia="Times New Roman" w:hAnsi="Book Antiqua" w:cs="Calibri"/>
                <w:color w:val="000000"/>
                <w:sz w:val="14"/>
                <w:szCs w:val="14"/>
                <w:lang w:val="en-ID" w:eastAsia="en-ID"/>
              </w:rPr>
              <w:t>-</w:t>
            </w:r>
          </w:p>
        </w:tc>
      </w:tr>
      <w:tr w:rsidR="003A3D54" w:rsidRPr="007D0647" w:rsidTr="00EC5D93">
        <w:trPr>
          <w:trHeight w:val="255"/>
        </w:trPr>
        <w:tc>
          <w:tcPr>
            <w:tcW w:w="411" w:type="dxa"/>
            <w:tcBorders>
              <w:top w:val="nil"/>
              <w:left w:val="single" w:sz="4" w:space="0" w:color="auto"/>
              <w:bottom w:val="single" w:sz="4" w:space="0" w:color="auto"/>
              <w:right w:val="single" w:sz="4" w:space="0" w:color="auto"/>
            </w:tcBorders>
            <w:shd w:val="clear" w:color="000000" w:fill="00B050"/>
            <w:noWrap/>
            <w:vAlign w:val="center"/>
            <w:hideMark/>
          </w:tcPr>
          <w:p w:rsidR="003A3D54" w:rsidRPr="007D0647" w:rsidRDefault="003A3D54" w:rsidP="00EC5D93">
            <w:pPr>
              <w:spacing w:after="0" w:line="240" w:lineRule="auto"/>
              <w:jc w:val="center"/>
              <w:rPr>
                <w:rFonts w:ascii="Book Antiqua" w:eastAsia="Times New Roman" w:hAnsi="Book Antiqua" w:cs="Calibri"/>
                <w:b/>
                <w:bCs/>
                <w:color w:val="FFFFFF"/>
                <w:sz w:val="14"/>
                <w:szCs w:val="14"/>
                <w:lang w:val="en-ID" w:eastAsia="en-ID"/>
              </w:rPr>
            </w:pPr>
            <w:r w:rsidRPr="007D0647">
              <w:rPr>
                <w:rFonts w:ascii="Book Antiqua" w:eastAsia="Times New Roman" w:hAnsi="Book Antiqua" w:cs="Calibri"/>
                <w:b/>
                <w:bCs/>
                <w:color w:val="FFFFFF"/>
                <w:sz w:val="14"/>
                <w:szCs w:val="14"/>
                <w:lang w:val="en-ID" w:eastAsia="en-ID"/>
              </w:rPr>
              <w:t> </w:t>
            </w:r>
          </w:p>
        </w:tc>
        <w:tc>
          <w:tcPr>
            <w:tcW w:w="2372" w:type="dxa"/>
            <w:tcBorders>
              <w:top w:val="nil"/>
              <w:left w:val="nil"/>
              <w:bottom w:val="single" w:sz="4" w:space="0" w:color="auto"/>
              <w:right w:val="single" w:sz="4" w:space="0" w:color="auto"/>
            </w:tcBorders>
            <w:shd w:val="clear" w:color="000000" w:fill="00B050"/>
            <w:noWrap/>
            <w:vAlign w:val="center"/>
            <w:hideMark/>
          </w:tcPr>
          <w:p w:rsidR="003A3D54" w:rsidRPr="007D0647" w:rsidRDefault="003A3D54" w:rsidP="00EC5D93">
            <w:pPr>
              <w:spacing w:after="0" w:line="240" w:lineRule="auto"/>
              <w:rPr>
                <w:rFonts w:ascii="Book Antiqua" w:eastAsia="Times New Roman" w:hAnsi="Book Antiqua" w:cs="Calibri"/>
                <w:b/>
                <w:bCs/>
                <w:color w:val="FFFFFF"/>
                <w:sz w:val="14"/>
                <w:szCs w:val="14"/>
                <w:lang w:val="en-ID" w:eastAsia="en-ID"/>
              </w:rPr>
            </w:pPr>
            <w:r w:rsidRPr="007D0647">
              <w:rPr>
                <w:rFonts w:ascii="Book Antiqua" w:eastAsia="Times New Roman" w:hAnsi="Book Antiqua" w:cs="Calibri"/>
                <w:b/>
                <w:bCs/>
                <w:color w:val="FFFFFF"/>
                <w:sz w:val="14"/>
                <w:szCs w:val="14"/>
                <w:lang w:val="en-ID" w:eastAsia="en-ID"/>
              </w:rPr>
              <w:t xml:space="preserve"> SUMATERA BARAT </w:t>
            </w:r>
          </w:p>
        </w:tc>
        <w:tc>
          <w:tcPr>
            <w:tcW w:w="601" w:type="dxa"/>
            <w:tcBorders>
              <w:top w:val="nil"/>
              <w:left w:val="nil"/>
              <w:bottom w:val="single" w:sz="4" w:space="0" w:color="auto"/>
              <w:right w:val="single" w:sz="4" w:space="0" w:color="auto"/>
            </w:tcBorders>
            <w:shd w:val="clear" w:color="000000" w:fill="00B050"/>
            <w:noWrap/>
            <w:vAlign w:val="center"/>
            <w:hideMark/>
          </w:tcPr>
          <w:p w:rsidR="003A3D54" w:rsidRPr="007D0647" w:rsidRDefault="003A3D54" w:rsidP="00EC5D93">
            <w:pPr>
              <w:spacing w:after="0" w:line="240" w:lineRule="auto"/>
              <w:rPr>
                <w:rFonts w:ascii="Book Antiqua" w:eastAsia="Times New Roman" w:hAnsi="Book Antiqua" w:cs="Calibri"/>
                <w:b/>
                <w:bCs/>
                <w:color w:val="FFFFFF"/>
                <w:sz w:val="14"/>
                <w:szCs w:val="14"/>
                <w:lang w:val="en-ID" w:eastAsia="en-ID"/>
              </w:rPr>
            </w:pPr>
            <w:r w:rsidRPr="007D0647">
              <w:rPr>
                <w:rFonts w:ascii="Book Antiqua" w:eastAsia="Times New Roman" w:hAnsi="Book Antiqua" w:cs="Calibri"/>
                <w:b/>
                <w:bCs/>
                <w:color w:val="FFFFFF"/>
                <w:sz w:val="14"/>
                <w:szCs w:val="14"/>
                <w:lang w:val="en-ID" w:eastAsia="en-ID"/>
              </w:rPr>
              <w:t xml:space="preserve">30.427 </w:t>
            </w:r>
          </w:p>
        </w:tc>
        <w:tc>
          <w:tcPr>
            <w:tcW w:w="671" w:type="dxa"/>
            <w:tcBorders>
              <w:top w:val="nil"/>
              <w:left w:val="nil"/>
              <w:bottom w:val="single" w:sz="4" w:space="0" w:color="auto"/>
              <w:right w:val="single" w:sz="4" w:space="0" w:color="auto"/>
            </w:tcBorders>
            <w:shd w:val="clear" w:color="000000" w:fill="00B050"/>
            <w:noWrap/>
            <w:vAlign w:val="center"/>
            <w:hideMark/>
          </w:tcPr>
          <w:p w:rsidR="003A3D54" w:rsidRPr="007D0647" w:rsidRDefault="003A3D54" w:rsidP="00EC5D93">
            <w:pPr>
              <w:spacing w:after="0" w:line="240" w:lineRule="auto"/>
              <w:rPr>
                <w:rFonts w:ascii="Book Antiqua" w:eastAsia="Times New Roman" w:hAnsi="Book Antiqua" w:cs="Calibri"/>
                <w:b/>
                <w:bCs/>
                <w:color w:val="FFFFFF"/>
                <w:sz w:val="14"/>
                <w:szCs w:val="14"/>
                <w:lang w:val="en-ID" w:eastAsia="en-ID"/>
              </w:rPr>
            </w:pPr>
            <w:r w:rsidRPr="007D0647">
              <w:rPr>
                <w:rFonts w:ascii="Book Antiqua" w:eastAsia="Times New Roman" w:hAnsi="Book Antiqua" w:cs="Calibri"/>
                <w:b/>
                <w:bCs/>
                <w:color w:val="FFFFFF"/>
                <w:sz w:val="14"/>
                <w:szCs w:val="14"/>
                <w:lang w:val="en-ID" w:eastAsia="en-ID"/>
              </w:rPr>
              <w:t xml:space="preserve">128.515 </w:t>
            </w:r>
          </w:p>
        </w:tc>
        <w:tc>
          <w:tcPr>
            <w:tcW w:w="531" w:type="dxa"/>
            <w:tcBorders>
              <w:top w:val="nil"/>
              <w:left w:val="nil"/>
              <w:bottom w:val="single" w:sz="4" w:space="0" w:color="auto"/>
              <w:right w:val="single" w:sz="4" w:space="0" w:color="auto"/>
            </w:tcBorders>
            <w:shd w:val="clear" w:color="000000" w:fill="00B050"/>
            <w:noWrap/>
            <w:vAlign w:val="center"/>
            <w:hideMark/>
          </w:tcPr>
          <w:p w:rsidR="003A3D54" w:rsidRPr="007D0647" w:rsidRDefault="003A3D54" w:rsidP="00EC5D93">
            <w:pPr>
              <w:spacing w:after="0" w:line="240" w:lineRule="auto"/>
              <w:rPr>
                <w:rFonts w:ascii="Book Antiqua" w:eastAsia="Times New Roman" w:hAnsi="Book Antiqua" w:cs="Calibri"/>
                <w:b/>
                <w:bCs/>
                <w:color w:val="FFFFFF"/>
                <w:sz w:val="14"/>
                <w:szCs w:val="14"/>
                <w:lang w:val="en-ID" w:eastAsia="en-ID"/>
              </w:rPr>
            </w:pPr>
            <w:r w:rsidRPr="007D0647">
              <w:rPr>
                <w:rFonts w:ascii="Book Antiqua" w:eastAsia="Times New Roman" w:hAnsi="Book Antiqua" w:cs="Calibri"/>
                <w:b/>
                <w:bCs/>
                <w:color w:val="FFFFFF"/>
                <w:sz w:val="14"/>
                <w:szCs w:val="14"/>
                <w:lang w:val="en-ID" w:eastAsia="en-ID"/>
              </w:rPr>
              <w:t xml:space="preserve">1.825 </w:t>
            </w:r>
          </w:p>
        </w:tc>
        <w:tc>
          <w:tcPr>
            <w:tcW w:w="702" w:type="dxa"/>
            <w:tcBorders>
              <w:top w:val="nil"/>
              <w:left w:val="nil"/>
              <w:bottom w:val="single" w:sz="4" w:space="0" w:color="auto"/>
              <w:right w:val="single" w:sz="4" w:space="0" w:color="auto"/>
            </w:tcBorders>
            <w:shd w:val="clear" w:color="000000" w:fill="00B050"/>
            <w:noWrap/>
            <w:vAlign w:val="center"/>
            <w:hideMark/>
          </w:tcPr>
          <w:p w:rsidR="003A3D54" w:rsidRPr="007D0647" w:rsidRDefault="003A3D54" w:rsidP="00EC5D93">
            <w:pPr>
              <w:spacing w:after="0" w:line="240" w:lineRule="auto"/>
              <w:rPr>
                <w:rFonts w:ascii="Book Antiqua" w:eastAsia="Times New Roman" w:hAnsi="Book Antiqua" w:cs="Calibri"/>
                <w:b/>
                <w:bCs/>
                <w:color w:val="FFFFFF"/>
                <w:sz w:val="14"/>
                <w:szCs w:val="14"/>
                <w:lang w:val="en-ID" w:eastAsia="en-ID"/>
              </w:rPr>
            </w:pPr>
            <w:r w:rsidRPr="007D0647">
              <w:rPr>
                <w:rFonts w:ascii="Book Antiqua" w:eastAsia="Times New Roman" w:hAnsi="Book Antiqua" w:cs="Calibri"/>
                <w:b/>
                <w:bCs/>
                <w:color w:val="FFFFFF"/>
                <w:sz w:val="14"/>
                <w:szCs w:val="14"/>
                <w:lang w:val="en-ID" w:eastAsia="en-ID"/>
              </w:rPr>
              <w:t xml:space="preserve">  5.984 </w:t>
            </w:r>
          </w:p>
        </w:tc>
        <w:tc>
          <w:tcPr>
            <w:tcW w:w="566" w:type="dxa"/>
            <w:tcBorders>
              <w:top w:val="nil"/>
              <w:left w:val="nil"/>
              <w:bottom w:val="single" w:sz="4" w:space="0" w:color="auto"/>
              <w:right w:val="single" w:sz="4" w:space="0" w:color="auto"/>
            </w:tcBorders>
            <w:shd w:val="clear" w:color="000000" w:fill="00B050"/>
            <w:noWrap/>
            <w:vAlign w:val="center"/>
            <w:hideMark/>
          </w:tcPr>
          <w:p w:rsidR="003A3D54" w:rsidRPr="007D0647" w:rsidRDefault="003A3D54" w:rsidP="00EC5D93">
            <w:pPr>
              <w:spacing w:after="0" w:line="240" w:lineRule="auto"/>
              <w:rPr>
                <w:rFonts w:ascii="Book Antiqua" w:eastAsia="Times New Roman" w:hAnsi="Book Antiqua" w:cs="Calibri"/>
                <w:b/>
                <w:bCs/>
                <w:color w:val="FFFFFF"/>
                <w:sz w:val="14"/>
                <w:szCs w:val="14"/>
                <w:lang w:val="en-ID" w:eastAsia="en-ID"/>
              </w:rPr>
            </w:pPr>
            <w:r>
              <w:rPr>
                <w:rFonts w:ascii="Book Antiqua" w:eastAsia="Times New Roman" w:hAnsi="Book Antiqua" w:cs="Calibri"/>
                <w:b/>
                <w:bCs/>
                <w:color w:val="FFFFFF"/>
                <w:sz w:val="14"/>
                <w:szCs w:val="14"/>
                <w:lang w:val="en-ID" w:eastAsia="en-ID"/>
              </w:rPr>
              <w:t xml:space="preserve"> </w:t>
            </w:r>
            <w:r w:rsidRPr="007D0647">
              <w:rPr>
                <w:rFonts w:ascii="Book Antiqua" w:eastAsia="Times New Roman" w:hAnsi="Book Antiqua" w:cs="Calibri"/>
                <w:b/>
                <w:bCs/>
                <w:color w:val="FFFFFF"/>
                <w:sz w:val="14"/>
                <w:szCs w:val="14"/>
                <w:lang w:val="en-ID" w:eastAsia="en-ID"/>
              </w:rPr>
              <w:t xml:space="preserve">5.831 </w:t>
            </w:r>
          </w:p>
        </w:tc>
        <w:tc>
          <w:tcPr>
            <w:tcW w:w="601" w:type="dxa"/>
            <w:tcBorders>
              <w:top w:val="nil"/>
              <w:left w:val="nil"/>
              <w:bottom w:val="single" w:sz="4" w:space="0" w:color="auto"/>
              <w:right w:val="single" w:sz="4" w:space="0" w:color="auto"/>
            </w:tcBorders>
            <w:shd w:val="clear" w:color="000000" w:fill="00B050"/>
            <w:noWrap/>
            <w:vAlign w:val="center"/>
            <w:hideMark/>
          </w:tcPr>
          <w:p w:rsidR="003A3D54" w:rsidRPr="007D0647" w:rsidRDefault="003A3D54" w:rsidP="00EC5D93">
            <w:pPr>
              <w:spacing w:after="0" w:line="240" w:lineRule="auto"/>
              <w:rPr>
                <w:rFonts w:ascii="Book Antiqua" w:eastAsia="Times New Roman" w:hAnsi="Book Antiqua" w:cs="Calibri"/>
                <w:b/>
                <w:bCs/>
                <w:color w:val="FFFFFF"/>
                <w:sz w:val="14"/>
                <w:szCs w:val="14"/>
                <w:lang w:val="en-ID" w:eastAsia="en-ID"/>
              </w:rPr>
            </w:pPr>
            <w:r w:rsidRPr="007D0647">
              <w:rPr>
                <w:rFonts w:ascii="Book Antiqua" w:eastAsia="Times New Roman" w:hAnsi="Book Antiqua" w:cs="Calibri"/>
                <w:b/>
                <w:bCs/>
                <w:color w:val="FFFFFF"/>
                <w:sz w:val="14"/>
                <w:szCs w:val="14"/>
                <w:lang w:val="en-ID" w:eastAsia="en-ID"/>
              </w:rPr>
              <w:t xml:space="preserve">24.795 </w:t>
            </w:r>
          </w:p>
        </w:tc>
        <w:tc>
          <w:tcPr>
            <w:tcW w:w="632" w:type="dxa"/>
            <w:tcBorders>
              <w:top w:val="nil"/>
              <w:left w:val="nil"/>
              <w:bottom w:val="single" w:sz="4" w:space="0" w:color="auto"/>
              <w:right w:val="single" w:sz="4" w:space="0" w:color="auto"/>
            </w:tcBorders>
            <w:shd w:val="clear" w:color="000000" w:fill="00B050"/>
            <w:noWrap/>
            <w:vAlign w:val="center"/>
            <w:hideMark/>
          </w:tcPr>
          <w:p w:rsidR="003A3D54" w:rsidRPr="007D0647" w:rsidRDefault="003A3D54" w:rsidP="00EC5D93">
            <w:pPr>
              <w:spacing w:after="0" w:line="240" w:lineRule="auto"/>
              <w:rPr>
                <w:rFonts w:ascii="Book Antiqua" w:eastAsia="Times New Roman" w:hAnsi="Book Antiqua" w:cs="Calibri"/>
                <w:b/>
                <w:bCs/>
                <w:color w:val="FFFFFF"/>
                <w:sz w:val="14"/>
                <w:szCs w:val="14"/>
                <w:lang w:val="en-ID" w:eastAsia="en-ID"/>
              </w:rPr>
            </w:pPr>
            <w:r w:rsidRPr="007D0647">
              <w:rPr>
                <w:rFonts w:ascii="Book Antiqua" w:eastAsia="Times New Roman" w:hAnsi="Book Antiqua" w:cs="Calibri"/>
                <w:b/>
                <w:bCs/>
                <w:color w:val="FFFFFF"/>
                <w:sz w:val="14"/>
                <w:szCs w:val="14"/>
                <w:lang w:val="en-ID" w:eastAsia="en-ID"/>
              </w:rPr>
              <w:t xml:space="preserve">38.083 </w:t>
            </w:r>
          </w:p>
        </w:tc>
        <w:tc>
          <w:tcPr>
            <w:tcW w:w="567" w:type="dxa"/>
            <w:tcBorders>
              <w:top w:val="nil"/>
              <w:left w:val="nil"/>
              <w:bottom w:val="single" w:sz="4" w:space="0" w:color="auto"/>
              <w:right w:val="single" w:sz="4" w:space="0" w:color="auto"/>
            </w:tcBorders>
            <w:shd w:val="clear" w:color="000000" w:fill="00B050"/>
            <w:noWrap/>
            <w:vAlign w:val="center"/>
            <w:hideMark/>
          </w:tcPr>
          <w:p w:rsidR="003A3D54" w:rsidRPr="007D0647" w:rsidRDefault="003A3D54" w:rsidP="00EC5D93">
            <w:pPr>
              <w:spacing w:after="0" w:line="240" w:lineRule="auto"/>
              <w:rPr>
                <w:rFonts w:ascii="Book Antiqua" w:eastAsia="Times New Roman" w:hAnsi="Book Antiqua" w:cs="Calibri"/>
                <w:b/>
                <w:bCs/>
                <w:color w:val="FFFFFF"/>
                <w:sz w:val="14"/>
                <w:szCs w:val="14"/>
                <w:lang w:val="en-ID" w:eastAsia="en-ID"/>
              </w:rPr>
            </w:pPr>
            <w:r w:rsidRPr="007D0647">
              <w:rPr>
                <w:rFonts w:ascii="Book Antiqua" w:eastAsia="Times New Roman" w:hAnsi="Book Antiqua" w:cs="Calibri"/>
                <w:b/>
                <w:bCs/>
                <w:color w:val="FFFFFF"/>
                <w:sz w:val="14"/>
                <w:szCs w:val="14"/>
                <w:lang w:val="en-ID" w:eastAsia="en-ID"/>
              </w:rPr>
              <w:t xml:space="preserve">159.294 </w:t>
            </w:r>
          </w:p>
        </w:tc>
      </w:tr>
      <w:tr w:rsidR="003A3D54" w:rsidRPr="007D0647" w:rsidTr="00EC5D93">
        <w:trPr>
          <w:trHeight w:val="225"/>
        </w:trPr>
        <w:tc>
          <w:tcPr>
            <w:tcW w:w="411"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Book Antiqua" w:eastAsia="Times New Roman" w:hAnsi="Book Antiqua" w:cs="Calibri"/>
                <w:b/>
                <w:bCs/>
                <w:color w:val="FFFFFF"/>
                <w:sz w:val="14"/>
                <w:szCs w:val="14"/>
                <w:lang w:val="en-ID" w:eastAsia="en-ID"/>
              </w:rPr>
            </w:pPr>
          </w:p>
        </w:tc>
        <w:tc>
          <w:tcPr>
            <w:tcW w:w="2372"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Times New Roman" w:eastAsia="Times New Roman" w:hAnsi="Times New Roman" w:cs="Times New Roman"/>
                <w:sz w:val="20"/>
                <w:szCs w:val="20"/>
                <w:lang w:val="en-ID" w:eastAsia="en-ID"/>
              </w:rPr>
            </w:pPr>
          </w:p>
        </w:tc>
        <w:tc>
          <w:tcPr>
            <w:tcW w:w="671"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Times New Roman" w:eastAsia="Times New Roman" w:hAnsi="Times New Roman" w:cs="Times New Roman"/>
                <w:sz w:val="20"/>
                <w:szCs w:val="20"/>
                <w:lang w:val="en-ID" w:eastAsia="en-ID"/>
              </w:rPr>
            </w:pPr>
          </w:p>
        </w:tc>
        <w:tc>
          <w:tcPr>
            <w:tcW w:w="531"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Times New Roman" w:eastAsia="Times New Roman" w:hAnsi="Times New Roman" w:cs="Times New Roman"/>
                <w:sz w:val="20"/>
                <w:szCs w:val="20"/>
                <w:lang w:val="en-ID" w:eastAsia="en-ID"/>
              </w:rPr>
            </w:pPr>
          </w:p>
        </w:tc>
        <w:tc>
          <w:tcPr>
            <w:tcW w:w="702"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Times New Roman" w:eastAsia="Times New Roman" w:hAnsi="Times New Roman" w:cs="Times New Roman"/>
                <w:sz w:val="20"/>
                <w:szCs w:val="20"/>
                <w:lang w:val="en-ID" w:eastAsia="en-ID"/>
              </w:rPr>
            </w:pPr>
          </w:p>
        </w:tc>
        <w:tc>
          <w:tcPr>
            <w:tcW w:w="566"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Times New Roman" w:eastAsia="Times New Roman" w:hAnsi="Times New Roman" w:cs="Times New Roman"/>
                <w:sz w:val="20"/>
                <w:szCs w:val="20"/>
                <w:lang w:val="en-ID" w:eastAsia="en-ID"/>
              </w:rPr>
            </w:pPr>
          </w:p>
        </w:tc>
        <w:tc>
          <w:tcPr>
            <w:tcW w:w="632"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Times New Roman" w:eastAsia="Times New Roman" w:hAnsi="Times New Roman" w:cs="Times New Roman"/>
                <w:sz w:val="20"/>
                <w:szCs w:val="20"/>
                <w:lang w:val="en-ID" w:eastAsia="en-ID"/>
              </w:rPr>
            </w:pPr>
          </w:p>
        </w:tc>
        <w:tc>
          <w:tcPr>
            <w:tcW w:w="567"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Times New Roman" w:eastAsia="Times New Roman" w:hAnsi="Times New Roman" w:cs="Times New Roman"/>
                <w:sz w:val="20"/>
                <w:szCs w:val="20"/>
                <w:lang w:val="en-ID" w:eastAsia="en-ID"/>
              </w:rPr>
            </w:pPr>
          </w:p>
        </w:tc>
      </w:tr>
      <w:tr w:rsidR="003A3D54" w:rsidRPr="007D0647" w:rsidTr="00EC5D93">
        <w:trPr>
          <w:trHeight w:val="255"/>
        </w:trPr>
        <w:tc>
          <w:tcPr>
            <w:tcW w:w="4586" w:type="dxa"/>
            <w:gridSpan w:val="5"/>
            <w:tcBorders>
              <w:top w:val="nil"/>
              <w:left w:val="nil"/>
              <w:bottom w:val="nil"/>
              <w:right w:val="nil"/>
            </w:tcBorders>
            <w:shd w:val="clear" w:color="000000" w:fill="FABF8F"/>
            <w:noWrap/>
            <w:vAlign w:val="center"/>
            <w:hideMark/>
          </w:tcPr>
          <w:p w:rsidR="003A3D54" w:rsidRPr="007D0647" w:rsidRDefault="003A3D54" w:rsidP="00EC5D93">
            <w:pPr>
              <w:spacing w:after="0" w:line="240" w:lineRule="auto"/>
              <w:rPr>
                <w:rFonts w:ascii="Book Antiqua" w:eastAsia="Times New Roman" w:hAnsi="Book Antiqua" w:cs="Calibri"/>
                <w:color w:val="000000"/>
                <w:sz w:val="12"/>
                <w:szCs w:val="12"/>
                <w:lang w:val="en-ID" w:eastAsia="en-ID"/>
              </w:rPr>
            </w:pPr>
            <w:r w:rsidRPr="007D0647">
              <w:rPr>
                <w:rFonts w:ascii="Book Antiqua" w:eastAsia="Times New Roman" w:hAnsi="Book Antiqua" w:cs="Calibri"/>
                <w:color w:val="000000"/>
                <w:sz w:val="12"/>
                <w:szCs w:val="12"/>
                <w:lang w:val="en-ID" w:eastAsia="en-ID"/>
              </w:rPr>
              <w:t>Sumber : Dinas Tenaga Kerja dan Transmigrasi Provinsi Sumatera Barat</w:t>
            </w:r>
            <w:r w:rsidR="00B423CF">
              <w:rPr>
                <w:rFonts w:ascii="Book Antiqua" w:eastAsia="Times New Roman" w:hAnsi="Book Antiqua" w:cs="Calibri"/>
                <w:color w:val="000000"/>
                <w:sz w:val="12"/>
                <w:szCs w:val="12"/>
                <w:lang w:val="en-ID" w:eastAsia="en-ID"/>
              </w:rPr>
              <w:t xml:space="preserve"> (diolah)</w:t>
            </w:r>
          </w:p>
        </w:tc>
        <w:tc>
          <w:tcPr>
            <w:tcW w:w="702"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Book Antiqua" w:eastAsia="Times New Roman" w:hAnsi="Book Antiqua" w:cs="Calibri"/>
                <w:color w:val="000000"/>
                <w:sz w:val="12"/>
                <w:szCs w:val="12"/>
                <w:lang w:val="en-ID" w:eastAsia="en-ID"/>
              </w:rPr>
            </w:pPr>
          </w:p>
        </w:tc>
        <w:tc>
          <w:tcPr>
            <w:tcW w:w="566"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Times New Roman" w:eastAsia="Times New Roman" w:hAnsi="Times New Roman" w:cs="Times New Roman"/>
                <w:sz w:val="20"/>
                <w:szCs w:val="20"/>
                <w:lang w:val="en-ID" w:eastAsia="en-ID"/>
              </w:rPr>
            </w:pPr>
          </w:p>
        </w:tc>
        <w:tc>
          <w:tcPr>
            <w:tcW w:w="601"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Times New Roman" w:eastAsia="Times New Roman" w:hAnsi="Times New Roman" w:cs="Times New Roman"/>
                <w:sz w:val="20"/>
                <w:szCs w:val="20"/>
                <w:lang w:val="en-ID" w:eastAsia="en-ID"/>
              </w:rPr>
            </w:pPr>
          </w:p>
        </w:tc>
        <w:tc>
          <w:tcPr>
            <w:tcW w:w="632"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Times New Roman" w:eastAsia="Times New Roman" w:hAnsi="Times New Roman" w:cs="Times New Roman"/>
                <w:sz w:val="20"/>
                <w:szCs w:val="20"/>
                <w:lang w:val="en-ID" w:eastAsia="en-ID"/>
              </w:rPr>
            </w:pPr>
          </w:p>
        </w:tc>
        <w:tc>
          <w:tcPr>
            <w:tcW w:w="567" w:type="dxa"/>
            <w:tcBorders>
              <w:top w:val="nil"/>
              <w:left w:val="nil"/>
              <w:bottom w:val="nil"/>
              <w:right w:val="nil"/>
            </w:tcBorders>
            <w:shd w:val="clear" w:color="auto" w:fill="auto"/>
            <w:noWrap/>
            <w:vAlign w:val="bottom"/>
            <w:hideMark/>
          </w:tcPr>
          <w:p w:rsidR="003A3D54" w:rsidRPr="007D0647" w:rsidRDefault="003A3D54" w:rsidP="00EC5D93">
            <w:pPr>
              <w:spacing w:after="0" w:line="240" w:lineRule="auto"/>
              <w:rPr>
                <w:rFonts w:ascii="Times New Roman" w:eastAsia="Times New Roman" w:hAnsi="Times New Roman" w:cs="Times New Roman"/>
                <w:sz w:val="20"/>
                <w:szCs w:val="20"/>
                <w:lang w:val="en-ID" w:eastAsia="en-ID"/>
              </w:rPr>
            </w:pPr>
          </w:p>
        </w:tc>
      </w:tr>
    </w:tbl>
    <w:p w:rsidR="003A3D54" w:rsidRDefault="003A3D54" w:rsidP="003A3D5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3A3D5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3A3D5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Pr="00A42915" w:rsidRDefault="003A3D54" w:rsidP="003A3D54">
      <w:pPr>
        <w:pStyle w:val="NormalWeb"/>
        <w:numPr>
          <w:ilvl w:val="0"/>
          <w:numId w:val="8"/>
        </w:numPr>
        <w:shd w:val="clear" w:color="auto" w:fill="FFFFFF"/>
        <w:spacing w:before="0" w:beforeAutospacing="0" w:after="0" w:afterAutospacing="0" w:line="360" w:lineRule="auto"/>
        <w:ind w:left="851" w:hanging="425"/>
        <w:jc w:val="both"/>
        <w:textAlignment w:val="baseline"/>
        <w:rPr>
          <w:rFonts w:ascii="Book Antiqua" w:hAnsi="Book Antiqua" w:cs="Arial"/>
          <w:b/>
          <w:color w:val="000000"/>
        </w:rPr>
      </w:pPr>
      <w:r w:rsidRPr="00A42915">
        <w:rPr>
          <w:rFonts w:ascii="Book Antiqua" w:hAnsi="Book Antiqua" w:cs="Arial"/>
          <w:b/>
          <w:color w:val="000000"/>
        </w:rPr>
        <w:lastRenderedPageBreak/>
        <w:t>Kepemilikan Dokumen Kependudukan</w:t>
      </w:r>
    </w:p>
    <w:p w:rsidR="003A3D54" w:rsidRPr="00A42915" w:rsidRDefault="003A3D54" w:rsidP="003A3D54">
      <w:pPr>
        <w:pStyle w:val="NormalWeb"/>
        <w:numPr>
          <w:ilvl w:val="1"/>
          <w:numId w:val="43"/>
        </w:numPr>
        <w:shd w:val="clear" w:color="auto" w:fill="FFFFFF"/>
        <w:spacing w:before="0" w:beforeAutospacing="0" w:after="0" w:afterAutospacing="0" w:line="360" w:lineRule="auto"/>
        <w:ind w:left="1276" w:hanging="425"/>
        <w:jc w:val="both"/>
        <w:textAlignment w:val="baseline"/>
        <w:rPr>
          <w:rFonts w:ascii="Book Antiqua" w:hAnsi="Book Antiqua" w:cs="Arial"/>
          <w:b/>
          <w:color w:val="000000"/>
        </w:rPr>
      </w:pPr>
      <w:r w:rsidRPr="00A42915">
        <w:rPr>
          <w:rFonts w:ascii="Book Antiqua" w:hAnsi="Book Antiqua" w:cs="Arial"/>
          <w:b/>
          <w:color w:val="000000"/>
        </w:rPr>
        <w:t>Kepemilikan Kartu Keluarga</w:t>
      </w:r>
    </w:p>
    <w:p w:rsidR="003A3D54" w:rsidRPr="00B705E6" w:rsidRDefault="003A3D54" w:rsidP="003A3D54">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Persentase Kepemilikan Kartu Keluarga berguna untuk mengetahui jumlah keluarga yang ada di Provinsi Sumatera Barat yang telah memiliki Kartu Keluarga per 31 Desember 2017, dan dapat dilihat pada Tabel 49 berikut ini :</w:t>
      </w:r>
    </w:p>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49.</w:t>
      </w:r>
    </w:p>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Kepemilikan Kartu Keluarga Provinsi Sumatera Barat </w:t>
      </w:r>
    </w:p>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Pr>
          <w:rFonts w:ascii="Book Antiqua" w:hAnsi="Book Antiqua" w:cs="Arial"/>
          <w:color w:val="000000"/>
          <w:sz w:val="20"/>
          <w:szCs w:val="20"/>
        </w:rPr>
        <w:t>Per 31 Desember 2017</w:t>
      </w:r>
    </w:p>
    <w:p w:rsidR="00494F8C" w:rsidRPr="00494F8C" w:rsidRDefault="00494F8C"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12"/>
          <w:szCs w:val="12"/>
        </w:rPr>
      </w:pPr>
    </w:p>
    <w:tbl>
      <w:tblPr>
        <w:tblW w:w="6620" w:type="dxa"/>
        <w:tblInd w:w="1439" w:type="dxa"/>
        <w:tblLook w:val="04A0" w:firstRow="1" w:lastRow="0" w:firstColumn="1" w:lastColumn="0" w:noHBand="0" w:noVBand="1"/>
      </w:tblPr>
      <w:tblGrid>
        <w:gridCol w:w="520"/>
        <w:gridCol w:w="2700"/>
        <w:gridCol w:w="1240"/>
        <w:gridCol w:w="1240"/>
        <w:gridCol w:w="920"/>
      </w:tblGrid>
      <w:tr w:rsidR="00494F8C" w:rsidRPr="00494F8C" w:rsidTr="00494F8C">
        <w:trPr>
          <w:trHeight w:val="540"/>
        </w:trPr>
        <w:tc>
          <w:tcPr>
            <w:tcW w:w="520" w:type="dxa"/>
            <w:tcBorders>
              <w:top w:val="single" w:sz="8" w:space="0" w:color="auto"/>
              <w:left w:val="single" w:sz="8" w:space="0" w:color="auto"/>
              <w:bottom w:val="single" w:sz="4" w:space="0" w:color="auto"/>
              <w:right w:val="single" w:sz="4" w:space="0" w:color="auto"/>
            </w:tcBorders>
            <w:shd w:val="clear" w:color="FFFFFF" w:fill="E26B0A"/>
            <w:vAlign w:val="center"/>
            <w:hideMark/>
          </w:tcPr>
          <w:p w:rsidR="00494F8C" w:rsidRPr="00494F8C" w:rsidRDefault="00494F8C" w:rsidP="00494F8C">
            <w:pPr>
              <w:spacing w:after="0" w:line="240" w:lineRule="auto"/>
              <w:jc w:val="center"/>
              <w:rPr>
                <w:rFonts w:ascii="Book Antiqua" w:eastAsia="Times New Roman" w:hAnsi="Book Antiqua" w:cs="Calibri"/>
                <w:b/>
                <w:bCs/>
                <w:color w:val="FFFFFF"/>
                <w:sz w:val="16"/>
                <w:szCs w:val="16"/>
              </w:rPr>
            </w:pPr>
            <w:r w:rsidRPr="00494F8C">
              <w:rPr>
                <w:rFonts w:ascii="Book Antiqua" w:eastAsia="Times New Roman" w:hAnsi="Book Antiqua" w:cs="Calibri"/>
                <w:b/>
                <w:bCs/>
                <w:color w:val="FFFFFF"/>
                <w:sz w:val="16"/>
                <w:szCs w:val="16"/>
              </w:rPr>
              <w:t>No</w:t>
            </w:r>
          </w:p>
        </w:tc>
        <w:tc>
          <w:tcPr>
            <w:tcW w:w="2700" w:type="dxa"/>
            <w:tcBorders>
              <w:top w:val="single" w:sz="8" w:space="0" w:color="auto"/>
              <w:left w:val="nil"/>
              <w:bottom w:val="single" w:sz="4" w:space="0" w:color="auto"/>
              <w:right w:val="single" w:sz="4" w:space="0" w:color="auto"/>
            </w:tcBorders>
            <w:shd w:val="clear" w:color="FFFFFF" w:fill="E26B0A"/>
            <w:vAlign w:val="center"/>
            <w:hideMark/>
          </w:tcPr>
          <w:p w:rsidR="00494F8C" w:rsidRPr="00494F8C" w:rsidRDefault="00494F8C" w:rsidP="00494F8C">
            <w:pPr>
              <w:spacing w:after="0" w:line="240" w:lineRule="auto"/>
              <w:jc w:val="center"/>
              <w:rPr>
                <w:rFonts w:ascii="Book Antiqua" w:eastAsia="Times New Roman" w:hAnsi="Book Antiqua" w:cs="Calibri"/>
                <w:b/>
                <w:bCs/>
                <w:color w:val="FFFFFF"/>
                <w:sz w:val="16"/>
                <w:szCs w:val="16"/>
              </w:rPr>
            </w:pPr>
            <w:r w:rsidRPr="00494F8C">
              <w:rPr>
                <w:rFonts w:ascii="Book Antiqua" w:eastAsia="Times New Roman" w:hAnsi="Book Antiqua" w:cs="Calibri"/>
                <w:b/>
                <w:bCs/>
                <w:color w:val="FFFFFF"/>
                <w:sz w:val="16"/>
                <w:szCs w:val="16"/>
              </w:rPr>
              <w:t>Kabupaten/Kota</w:t>
            </w:r>
          </w:p>
        </w:tc>
        <w:tc>
          <w:tcPr>
            <w:tcW w:w="1240" w:type="dxa"/>
            <w:tcBorders>
              <w:top w:val="single" w:sz="8" w:space="0" w:color="auto"/>
              <w:left w:val="nil"/>
              <w:bottom w:val="single" w:sz="4" w:space="0" w:color="auto"/>
              <w:right w:val="single" w:sz="4" w:space="0" w:color="auto"/>
            </w:tcBorders>
            <w:shd w:val="clear" w:color="000000" w:fill="E26B0A"/>
            <w:vAlign w:val="center"/>
            <w:hideMark/>
          </w:tcPr>
          <w:p w:rsidR="00494F8C" w:rsidRPr="00494F8C" w:rsidRDefault="00494F8C" w:rsidP="00494F8C">
            <w:pPr>
              <w:spacing w:after="0" w:line="240" w:lineRule="auto"/>
              <w:jc w:val="center"/>
              <w:rPr>
                <w:rFonts w:ascii="Book Antiqua" w:eastAsia="Times New Roman" w:hAnsi="Book Antiqua" w:cs="Calibri"/>
                <w:b/>
                <w:bCs/>
                <w:color w:val="FFFFFF"/>
                <w:sz w:val="16"/>
                <w:szCs w:val="16"/>
              </w:rPr>
            </w:pPr>
            <w:r w:rsidRPr="00494F8C">
              <w:rPr>
                <w:rFonts w:ascii="Book Antiqua" w:eastAsia="Times New Roman" w:hAnsi="Book Antiqua" w:cs="Calibri"/>
                <w:b/>
                <w:bCs/>
                <w:color w:val="FFFFFF"/>
                <w:sz w:val="16"/>
                <w:szCs w:val="16"/>
              </w:rPr>
              <w:t xml:space="preserve">Jumlah KK </w:t>
            </w:r>
          </w:p>
        </w:tc>
        <w:tc>
          <w:tcPr>
            <w:tcW w:w="1240" w:type="dxa"/>
            <w:tcBorders>
              <w:top w:val="single" w:sz="8" w:space="0" w:color="auto"/>
              <w:left w:val="nil"/>
              <w:bottom w:val="single" w:sz="4" w:space="0" w:color="auto"/>
              <w:right w:val="single" w:sz="4" w:space="0" w:color="auto"/>
            </w:tcBorders>
            <w:shd w:val="clear" w:color="000000" w:fill="E26B0A"/>
            <w:vAlign w:val="center"/>
            <w:hideMark/>
          </w:tcPr>
          <w:p w:rsidR="00494F8C" w:rsidRPr="00494F8C" w:rsidRDefault="00494F8C" w:rsidP="00494F8C">
            <w:pPr>
              <w:spacing w:after="0" w:line="240" w:lineRule="auto"/>
              <w:jc w:val="center"/>
              <w:rPr>
                <w:rFonts w:ascii="Book Antiqua" w:eastAsia="Times New Roman" w:hAnsi="Book Antiqua" w:cs="Calibri"/>
                <w:b/>
                <w:bCs/>
                <w:color w:val="FFFFFF"/>
                <w:sz w:val="16"/>
                <w:szCs w:val="16"/>
              </w:rPr>
            </w:pPr>
            <w:r w:rsidRPr="00494F8C">
              <w:rPr>
                <w:rFonts w:ascii="Book Antiqua" w:eastAsia="Times New Roman" w:hAnsi="Book Antiqua" w:cs="Calibri"/>
                <w:b/>
                <w:bCs/>
                <w:color w:val="FFFFFF"/>
                <w:sz w:val="16"/>
                <w:szCs w:val="16"/>
              </w:rPr>
              <w:t xml:space="preserve">Kepemilikan KK </w:t>
            </w:r>
          </w:p>
        </w:tc>
        <w:tc>
          <w:tcPr>
            <w:tcW w:w="920" w:type="dxa"/>
            <w:tcBorders>
              <w:top w:val="single" w:sz="8" w:space="0" w:color="auto"/>
              <w:left w:val="nil"/>
              <w:bottom w:val="single" w:sz="4" w:space="0" w:color="auto"/>
              <w:right w:val="single" w:sz="8" w:space="0" w:color="auto"/>
            </w:tcBorders>
            <w:shd w:val="clear" w:color="000000" w:fill="E26B0A"/>
            <w:vAlign w:val="center"/>
            <w:hideMark/>
          </w:tcPr>
          <w:p w:rsidR="00494F8C" w:rsidRPr="00494F8C" w:rsidRDefault="00494F8C" w:rsidP="00494F8C">
            <w:pPr>
              <w:spacing w:after="0" w:line="240" w:lineRule="auto"/>
              <w:jc w:val="center"/>
              <w:rPr>
                <w:rFonts w:ascii="Book Antiqua" w:eastAsia="Times New Roman" w:hAnsi="Book Antiqua" w:cs="Calibri"/>
                <w:b/>
                <w:bCs/>
                <w:color w:val="FFFFFF"/>
                <w:sz w:val="16"/>
                <w:szCs w:val="16"/>
              </w:rPr>
            </w:pPr>
            <w:r w:rsidRPr="00494F8C">
              <w:rPr>
                <w:rFonts w:ascii="Book Antiqua" w:eastAsia="Times New Roman" w:hAnsi="Book Antiqua" w:cs="Calibri"/>
                <w:b/>
                <w:bCs/>
                <w:color w:val="FFFFFF"/>
                <w:sz w:val="16"/>
                <w:szCs w:val="16"/>
              </w:rPr>
              <w:t>%</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1</w:t>
            </w:r>
          </w:p>
        </w:tc>
        <w:tc>
          <w:tcPr>
            <w:tcW w:w="270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Kabupaten Pesisir Selatan </w:t>
            </w:r>
          </w:p>
        </w:tc>
        <w:tc>
          <w:tcPr>
            <w:tcW w:w="124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140.735 </w:t>
            </w:r>
          </w:p>
        </w:tc>
        <w:tc>
          <w:tcPr>
            <w:tcW w:w="1240" w:type="dxa"/>
            <w:tcBorders>
              <w:top w:val="nil"/>
              <w:left w:val="nil"/>
              <w:bottom w:val="nil"/>
              <w:right w:val="nil"/>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135.579 </w:t>
            </w:r>
          </w:p>
        </w:tc>
        <w:tc>
          <w:tcPr>
            <w:tcW w:w="920" w:type="dxa"/>
            <w:tcBorders>
              <w:top w:val="nil"/>
              <w:left w:val="single" w:sz="4" w:space="0" w:color="auto"/>
              <w:bottom w:val="single" w:sz="4" w:space="0" w:color="auto"/>
              <w:right w:val="single" w:sz="8"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96,34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2</w:t>
            </w:r>
          </w:p>
        </w:tc>
        <w:tc>
          <w:tcPr>
            <w:tcW w:w="270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Kabupaten Solok  </w:t>
            </w:r>
          </w:p>
        </w:tc>
        <w:tc>
          <w:tcPr>
            <w:tcW w:w="124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100.163 </w:t>
            </w:r>
          </w:p>
        </w:tc>
        <w:tc>
          <w:tcPr>
            <w:tcW w:w="1240" w:type="dxa"/>
            <w:tcBorders>
              <w:top w:val="single" w:sz="4" w:space="0" w:color="auto"/>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87.611 </w:t>
            </w:r>
          </w:p>
        </w:tc>
        <w:tc>
          <w:tcPr>
            <w:tcW w:w="920" w:type="dxa"/>
            <w:tcBorders>
              <w:top w:val="nil"/>
              <w:left w:val="nil"/>
              <w:bottom w:val="single" w:sz="4" w:space="0" w:color="auto"/>
              <w:right w:val="single" w:sz="8"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87,47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3</w:t>
            </w:r>
          </w:p>
        </w:tc>
        <w:tc>
          <w:tcPr>
            <w:tcW w:w="270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Kabupaten Sijunjung  </w:t>
            </w:r>
          </w:p>
        </w:tc>
        <w:tc>
          <w:tcPr>
            <w:tcW w:w="124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62.636 </w:t>
            </w:r>
          </w:p>
        </w:tc>
        <w:tc>
          <w:tcPr>
            <w:tcW w:w="1240" w:type="dxa"/>
            <w:tcBorders>
              <w:top w:val="nil"/>
              <w:left w:val="nil"/>
              <w:bottom w:val="nil"/>
              <w:right w:val="nil"/>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57.974 </w:t>
            </w:r>
          </w:p>
        </w:tc>
        <w:tc>
          <w:tcPr>
            <w:tcW w:w="920" w:type="dxa"/>
            <w:tcBorders>
              <w:top w:val="nil"/>
              <w:left w:val="single" w:sz="4" w:space="0" w:color="auto"/>
              <w:bottom w:val="single" w:sz="4" w:space="0" w:color="auto"/>
              <w:right w:val="single" w:sz="8"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92,56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4</w:t>
            </w:r>
          </w:p>
        </w:tc>
        <w:tc>
          <w:tcPr>
            <w:tcW w:w="270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Kabupaten Tanah Datar </w:t>
            </w:r>
          </w:p>
        </w:tc>
        <w:tc>
          <w:tcPr>
            <w:tcW w:w="124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103.076 </w:t>
            </w:r>
          </w:p>
        </w:tc>
        <w:tc>
          <w:tcPr>
            <w:tcW w:w="1240" w:type="dxa"/>
            <w:tcBorders>
              <w:top w:val="single" w:sz="4" w:space="0" w:color="auto"/>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101.794 </w:t>
            </w:r>
          </w:p>
        </w:tc>
        <w:tc>
          <w:tcPr>
            <w:tcW w:w="920" w:type="dxa"/>
            <w:tcBorders>
              <w:top w:val="nil"/>
              <w:left w:val="nil"/>
              <w:bottom w:val="single" w:sz="4" w:space="0" w:color="auto"/>
              <w:right w:val="single" w:sz="8"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98,76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5</w:t>
            </w:r>
          </w:p>
        </w:tc>
        <w:tc>
          <w:tcPr>
            <w:tcW w:w="270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Kabupaten Padang Pariaman </w:t>
            </w:r>
          </w:p>
        </w:tc>
        <w:tc>
          <w:tcPr>
            <w:tcW w:w="124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117.021 </w:t>
            </w:r>
          </w:p>
        </w:tc>
        <w:tc>
          <w:tcPr>
            <w:tcW w:w="1240" w:type="dxa"/>
            <w:tcBorders>
              <w:top w:val="nil"/>
              <w:left w:val="nil"/>
              <w:bottom w:val="nil"/>
              <w:right w:val="nil"/>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113.666 </w:t>
            </w:r>
          </w:p>
        </w:tc>
        <w:tc>
          <w:tcPr>
            <w:tcW w:w="920" w:type="dxa"/>
            <w:tcBorders>
              <w:top w:val="nil"/>
              <w:left w:val="single" w:sz="4" w:space="0" w:color="auto"/>
              <w:bottom w:val="single" w:sz="4" w:space="0" w:color="auto"/>
              <w:right w:val="single" w:sz="8"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97,13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6</w:t>
            </w:r>
          </w:p>
        </w:tc>
        <w:tc>
          <w:tcPr>
            <w:tcW w:w="270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Kabupaten Agam </w:t>
            </w:r>
          </w:p>
        </w:tc>
        <w:tc>
          <w:tcPr>
            <w:tcW w:w="124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139.080 </w:t>
            </w:r>
          </w:p>
        </w:tc>
        <w:tc>
          <w:tcPr>
            <w:tcW w:w="1240" w:type="dxa"/>
            <w:tcBorders>
              <w:top w:val="single" w:sz="4" w:space="0" w:color="auto"/>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137.577 </w:t>
            </w:r>
          </w:p>
        </w:tc>
        <w:tc>
          <w:tcPr>
            <w:tcW w:w="920" w:type="dxa"/>
            <w:tcBorders>
              <w:top w:val="nil"/>
              <w:left w:val="nil"/>
              <w:bottom w:val="single" w:sz="4" w:space="0" w:color="auto"/>
              <w:right w:val="single" w:sz="8"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98,92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7</w:t>
            </w:r>
          </w:p>
        </w:tc>
        <w:tc>
          <w:tcPr>
            <w:tcW w:w="270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Kabupaten Lima Puluh Kota </w:t>
            </w:r>
          </w:p>
        </w:tc>
        <w:tc>
          <w:tcPr>
            <w:tcW w:w="124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113.100 </w:t>
            </w:r>
          </w:p>
        </w:tc>
        <w:tc>
          <w:tcPr>
            <w:tcW w:w="1240" w:type="dxa"/>
            <w:tcBorders>
              <w:top w:val="nil"/>
              <w:left w:val="nil"/>
              <w:bottom w:val="nil"/>
              <w:right w:val="nil"/>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102.377 </w:t>
            </w:r>
          </w:p>
        </w:tc>
        <w:tc>
          <w:tcPr>
            <w:tcW w:w="920" w:type="dxa"/>
            <w:tcBorders>
              <w:top w:val="nil"/>
              <w:left w:val="single" w:sz="4" w:space="0" w:color="auto"/>
              <w:bottom w:val="single" w:sz="4" w:space="0" w:color="auto"/>
              <w:right w:val="single" w:sz="8"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90,52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8</w:t>
            </w:r>
          </w:p>
        </w:tc>
        <w:tc>
          <w:tcPr>
            <w:tcW w:w="270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Kabupaten Pasaman </w:t>
            </w:r>
          </w:p>
        </w:tc>
        <w:tc>
          <w:tcPr>
            <w:tcW w:w="124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85.624 </w:t>
            </w:r>
          </w:p>
        </w:tc>
        <w:tc>
          <w:tcPr>
            <w:tcW w:w="1240" w:type="dxa"/>
            <w:tcBorders>
              <w:top w:val="single" w:sz="4" w:space="0" w:color="auto"/>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51.187 </w:t>
            </w:r>
          </w:p>
        </w:tc>
        <w:tc>
          <w:tcPr>
            <w:tcW w:w="920" w:type="dxa"/>
            <w:tcBorders>
              <w:top w:val="nil"/>
              <w:left w:val="nil"/>
              <w:bottom w:val="single" w:sz="4" w:space="0" w:color="auto"/>
              <w:right w:val="single" w:sz="8"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59,78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9</w:t>
            </w:r>
          </w:p>
        </w:tc>
        <w:tc>
          <w:tcPr>
            <w:tcW w:w="270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Kabupaten Kep. Mentawai </w:t>
            </w:r>
          </w:p>
        </w:tc>
        <w:tc>
          <w:tcPr>
            <w:tcW w:w="124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21.947 </w:t>
            </w:r>
          </w:p>
        </w:tc>
        <w:tc>
          <w:tcPr>
            <w:tcW w:w="1240" w:type="dxa"/>
            <w:tcBorders>
              <w:top w:val="nil"/>
              <w:left w:val="nil"/>
              <w:bottom w:val="nil"/>
              <w:right w:val="nil"/>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17.862 </w:t>
            </w:r>
          </w:p>
        </w:tc>
        <w:tc>
          <w:tcPr>
            <w:tcW w:w="920" w:type="dxa"/>
            <w:tcBorders>
              <w:top w:val="nil"/>
              <w:left w:val="single" w:sz="4" w:space="0" w:color="auto"/>
              <w:bottom w:val="single" w:sz="4" w:space="0" w:color="auto"/>
              <w:right w:val="single" w:sz="8"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81,39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10</w:t>
            </w:r>
          </w:p>
        </w:tc>
        <w:tc>
          <w:tcPr>
            <w:tcW w:w="270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Kabupaten Dharmasraya </w:t>
            </w:r>
          </w:p>
        </w:tc>
        <w:tc>
          <w:tcPr>
            <w:tcW w:w="124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57.863 </w:t>
            </w:r>
          </w:p>
        </w:tc>
        <w:tc>
          <w:tcPr>
            <w:tcW w:w="1240" w:type="dxa"/>
            <w:tcBorders>
              <w:top w:val="single" w:sz="4" w:space="0" w:color="auto"/>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55.556 </w:t>
            </w:r>
          </w:p>
        </w:tc>
        <w:tc>
          <w:tcPr>
            <w:tcW w:w="920" w:type="dxa"/>
            <w:tcBorders>
              <w:top w:val="nil"/>
              <w:left w:val="nil"/>
              <w:bottom w:val="single" w:sz="4" w:space="0" w:color="auto"/>
              <w:right w:val="single" w:sz="8"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96,01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11</w:t>
            </w:r>
          </w:p>
        </w:tc>
        <w:tc>
          <w:tcPr>
            <w:tcW w:w="270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Kabupaten Solok Selatan </w:t>
            </w:r>
          </w:p>
        </w:tc>
        <w:tc>
          <w:tcPr>
            <w:tcW w:w="124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48.781 </w:t>
            </w:r>
          </w:p>
        </w:tc>
        <w:tc>
          <w:tcPr>
            <w:tcW w:w="1240" w:type="dxa"/>
            <w:tcBorders>
              <w:top w:val="nil"/>
              <w:left w:val="nil"/>
              <w:bottom w:val="nil"/>
              <w:right w:val="nil"/>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47.507 </w:t>
            </w:r>
          </w:p>
        </w:tc>
        <w:tc>
          <w:tcPr>
            <w:tcW w:w="920" w:type="dxa"/>
            <w:tcBorders>
              <w:top w:val="nil"/>
              <w:left w:val="single" w:sz="4" w:space="0" w:color="auto"/>
              <w:bottom w:val="single" w:sz="4" w:space="0" w:color="auto"/>
              <w:right w:val="single" w:sz="8"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97,39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12</w:t>
            </w:r>
          </w:p>
        </w:tc>
        <w:tc>
          <w:tcPr>
            <w:tcW w:w="270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Kabupaten Pasaman Barat </w:t>
            </w:r>
          </w:p>
        </w:tc>
        <w:tc>
          <w:tcPr>
            <w:tcW w:w="124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111.176 </w:t>
            </w:r>
          </w:p>
        </w:tc>
        <w:tc>
          <w:tcPr>
            <w:tcW w:w="1240" w:type="dxa"/>
            <w:tcBorders>
              <w:top w:val="single" w:sz="4" w:space="0" w:color="auto"/>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108.344 </w:t>
            </w:r>
          </w:p>
        </w:tc>
        <w:tc>
          <w:tcPr>
            <w:tcW w:w="920" w:type="dxa"/>
            <w:tcBorders>
              <w:top w:val="nil"/>
              <w:left w:val="nil"/>
              <w:bottom w:val="single" w:sz="4" w:space="0" w:color="auto"/>
              <w:right w:val="single" w:sz="8"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97,45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13</w:t>
            </w:r>
          </w:p>
        </w:tc>
        <w:tc>
          <w:tcPr>
            <w:tcW w:w="270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Kota Padang </w:t>
            </w:r>
          </w:p>
        </w:tc>
        <w:tc>
          <w:tcPr>
            <w:tcW w:w="124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235.551 </w:t>
            </w:r>
          </w:p>
        </w:tc>
        <w:tc>
          <w:tcPr>
            <w:tcW w:w="1240" w:type="dxa"/>
            <w:tcBorders>
              <w:top w:val="nil"/>
              <w:left w:val="nil"/>
              <w:bottom w:val="nil"/>
              <w:right w:val="nil"/>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223.916 </w:t>
            </w:r>
          </w:p>
        </w:tc>
        <w:tc>
          <w:tcPr>
            <w:tcW w:w="920" w:type="dxa"/>
            <w:tcBorders>
              <w:top w:val="nil"/>
              <w:left w:val="single" w:sz="4" w:space="0" w:color="auto"/>
              <w:bottom w:val="single" w:sz="4" w:space="0" w:color="auto"/>
              <w:right w:val="single" w:sz="8"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95,06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14</w:t>
            </w:r>
          </w:p>
        </w:tc>
        <w:tc>
          <w:tcPr>
            <w:tcW w:w="270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Kota Solok </w:t>
            </w:r>
          </w:p>
        </w:tc>
        <w:tc>
          <w:tcPr>
            <w:tcW w:w="124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18.723 </w:t>
            </w:r>
          </w:p>
        </w:tc>
        <w:tc>
          <w:tcPr>
            <w:tcW w:w="1240" w:type="dxa"/>
            <w:tcBorders>
              <w:top w:val="single" w:sz="4" w:space="0" w:color="auto"/>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18.480 </w:t>
            </w:r>
          </w:p>
        </w:tc>
        <w:tc>
          <w:tcPr>
            <w:tcW w:w="920" w:type="dxa"/>
            <w:tcBorders>
              <w:top w:val="nil"/>
              <w:left w:val="nil"/>
              <w:bottom w:val="single" w:sz="4" w:space="0" w:color="auto"/>
              <w:right w:val="single" w:sz="8"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98,70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15</w:t>
            </w:r>
          </w:p>
        </w:tc>
        <w:tc>
          <w:tcPr>
            <w:tcW w:w="270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Kota Sawahlunto </w:t>
            </w:r>
          </w:p>
        </w:tc>
        <w:tc>
          <w:tcPr>
            <w:tcW w:w="124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18.653 </w:t>
            </w:r>
          </w:p>
        </w:tc>
        <w:tc>
          <w:tcPr>
            <w:tcW w:w="1240" w:type="dxa"/>
            <w:tcBorders>
              <w:top w:val="nil"/>
              <w:left w:val="nil"/>
              <w:bottom w:val="nil"/>
              <w:right w:val="nil"/>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17.737 </w:t>
            </w:r>
          </w:p>
        </w:tc>
        <w:tc>
          <w:tcPr>
            <w:tcW w:w="920" w:type="dxa"/>
            <w:tcBorders>
              <w:top w:val="nil"/>
              <w:left w:val="single" w:sz="4" w:space="0" w:color="auto"/>
              <w:bottom w:val="single" w:sz="4" w:space="0" w:color="auto"/>
              <w:right w:val="single" w:sz="8"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95,09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16</w:t>
            </w:r>
          </w:p>
        </w:tc>
        <w:tc>
          <w:tcPr>
            <w:tcW w:w="270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Kota Padang Panjang </w:t>
            </w:r>
          </w:p>
        </w:tc>
        <w:tc>
          <w:tcPr>
            <w:tcW w:w="124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14.985 </w:t>
            </w:r>
          </w:p>
        </w:tc>
        <w:tc>
          <w:tcPr>
            <w:tcW w:w="1240" w:type="dxa"/>
            <w:tcBorders>
              <w:top w:val="single" w:sz="4" w:space="0" w:color="auto"/>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14.915 </w:t>
            </w:r>
          </w:p>
        </w:tc>
        <w:tc>
          <w:tcPr>
            <w:tcW w:w="920" w:type="dxa"/>
            <w:tcBorders>
              <w:top w:val="nil"/>
              <w:left w:val="nil"/>
              <w:bottom w:val="single" w:sz="4" w:space="0" w:color="auto"/>
              <w:right w:val="single" w:sz="8"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99,53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17</w:t>
            </w:r>
          </w:p>
        </w:tc>
        <w:tc>
          <w:tcPr>
            <w:tcW w:w="270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Kota Bukittinggi </w:t>
            </w:r>
          </w:p>
        </w:tc>
        <w:tc>
          <w:tcPr>
            <w:tcW w:w="1240" w:type="dxa"/>
            <w:tcBorders>
              <w:top w:val="nil"/>
              <w:left w:val="nil"/>
              <w:bottom w:val="single" w:sz="4"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32.554 </w:t>
            </w:r>
          </w:p>
        </w:tc>
        <w:tc>
          <w:tcPr>
            <w:tcW w:w="1240" w:type="dxa"/>
            <w:tcBorders>
              <w:top w:val="nil"/>
              <w:left w:val="nil"/>
              <w:bottom w:val="nil"/>
              <w:right w:val="nil"/>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32.528 </w:t>
            </w:r>
          </w:p>
        </w:tc>
        <w:tc>
          <w:tcPr>
            <w:tcW w:w="920" w:type="dxa"/>
            <w:tcBorders>
              <w:top w:val="nil"/>
              <w:left w:val="single" w:sz="4" w:space="0" w:color="auto"/>
              <w:bottom w:val="single" w:sz="4" w:space="0" w:color="auto"/>
              <w:right w:val="single" w:sz="8"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99,92 </w:t>
            </w:r>
          </w:p>
        </w:tc>
      </w:tr>
      <w:tr w:rsidR="00494F8C" w:rsidRPr="00494F8C" w:rsidTr="00494F8C">
        <w:trPr>
          <w:trHeight w:val="270"/>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18</w:t>
            </w:r>
          </w:p>
        </w:tc>
        <w:tc>
          <w:tcPr>
            <w:tcW w:w="270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Kota Payakumbuh </w:t>
            </w:r>
          </w:p>
        </w:tc>
        <w:tc>
          <w:tcPr>
            <w:tcW w:w="1240" w:type="dxa"/>
            <w:tcBorders>
              <w:top w:val="nil"/>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37.413 </w:t>
            </w:r>
          </w:p>
        </w:tc>
        <w:tc>
          <w:tcPr>
            <w:tcW w:w="1240" w:type="dxa"/>
            <w:tcBorders>
              <w:top w:val="single" w:sz="4" w:space="0" w:color="auto"/>
              <w:left w:val="nil"/>
              <w:bottom w:val="single" w:sz="4" w:space="0" w:color="auto"/>
              <w:right w:val="single" w:sz="4"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33.819 </w:t>
            </w:r>
          </w:p>
        </w:tc>
        <w:tc>
          <w:tcPr>
            <w:tcW w:w="920" w:type="dxa"/>
            <w:tcBorders>
              <w:top w:val="nil"/>
              <w:left w:val="nil"/>
              <w:bottom w:val="single" w:sz="4" w:space="0" w:color="auto"/>
              <w:right w:val="single" w:sz="8" w:space="0" w:color="auto"/>
            </w:tcBorders>
            <w:shd w:val="clear" w:color="000000" w:fill="F79646"/>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90,39 </w:t>
            </w:r>
          </w:p>
        </w:tc>
      </w:tr>
      <w:tr w:rsidR="00494F8C" w:rsidRPr="00494F8C" w:rsidTr="00494F8C">
        <w:trPr>
          <w:trHeight w:val="270"/>
        </w:trPr>
        <w:tc>
          <w:tcPr>
            <w:tcW w:w="520" w:type="dxa"/>
            <w:tcBorders>
              <w:top w:val="nil"/>
              <w:left w:val="single" w:sz="8" w:space="0" w:color="auto"/>
              <w:bottom w:val="double" w:sz="6" w:space="0" w:color="auto"/>
              <w:right w:val="single" w:sz="4" w:space="0" w:color="auto"/>
            </w:tcBorders>
            <w:shd w:val="clear" w:color="000000" w:fill="92D050"/>
            <w:noWrap/>
            <w:vAlign w:val="center"/>
            <w:hideMark/>
          </w:tcPr>
          <w:p w:rsidR="00494F8C" w:rsidRPr="00494F8C" w:rsidRDefault="00494F8C" w:rsidP="00494F8C">
            <w:pPr>
              <w:spacing w:after="0" w:line="240" w:lineRule="auto"/>
              <w:jc w:val="center"/>
              <w:rPr>
                <w:rFonts w:ascii="Book Antiqua" w:eastAsia="Times New Roman" w:hAnsi="Book Antiqua" w:cs="Calibri"/>
                <w:sz w:val="16"/>
                <w:szCs w:val="16"/>
              </w:rPr>
            </w:pPr>
            <w:r w:rsidRPr="00494F8C">
              <w:rPr>
                <w:rFonts w:ascii="Book Antiqua" w:eastAsia="Times New Roman" w:hAnsi="Book Antiqua" w:cs="Calibri"/>
                <w:sz w:val="16"/>
                <w:szCs w:val="16"/>
              </w:rPr>
              <w:t>19</w:t>
            </w:r>
          </w:p>
        </w:tc>
        <w:tc>
          <w:tcPr>
            <w:tcW w:w="2700" w:type="dxa"/>
            <w:tcBorders>
              <w:top w:val="nil"/>
              <w:left w:val="nil"/>
              <w:bottom w:val="double" w:sz="6"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Kota Pariaman </w:t>
            </w:r>
          </w:p>
        </w:tc>
        <w:tc>
          <w:tcPr>
            <w:tcW w:w="1240" w:type="dxa"/>
            <w:tcBorders>
              <w:top w:val="nil"/>
              <w:left w:val="nil"/>
              <w:bottom w:val="double" w:sz="6"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22.571 </w:t>
            </w:r>
          </w:p>
        </w:tc>
        <w:tc>
          <w:tcPr>
            <w:tcW w:w="1240" w:type="dxa"/>
            <w:tcBorders>
              <w:top w:val="nil"/>
              <w:left w:val="nil"/>
              <w:bottom w:val="double" w:sz="6" w:space="0" w:color="auto"/>
              <w:right w:val="single" w:sz="4"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22.006 </w:t>
            </w:r>
          </w:p>
        </w:tc>
        <w:tc>
          <w:tcPr>
            <w:tcW w:w="920" w:type="dxa"/>
            <w:tcBorders>
              <w:top w:val="nil"/>
              <w:left w:val="nil"/>
              <w:bottom w:val="double" w:sz="6" w:space="0" w:color="auto"/>
              <w:right w:val="single" w:sz="8" w:space="0" w:color="auto"/>
            </w:tcBorders>
            <w:shd w:val="clear" w:color="000000" w:fill="92D050"/>
            <w:noWrap/>
            <w:vAlign w:val="center"/>
            <w:hideMark/>
          </w:tcPr>
          <w:p w:rsidR="00494F8C" w:rsidRPr="00494F8C" w:rsidRDefault="00494F8C" w:rsidP="00494F8C">
            <w:pPr>
              <w:spacing w:after="0" w:line="240" w:lineRule="auto"/>
              <w:rPr>
                <w:rFonts w:ascii="Book Antiqua" w:eastAsia="Times New Roman" w:hAnsi="Book Antiqua" w:cs="Calibri"/>
                <w:color w:val="000000"/>
                <w:sz w:val="16"/>
                <w:szCs w:val="16"/>
              </w:rPr>
            </w:pPr>
            <w:r w:rsidRPr="00494F8C">
              <w:rPr>
                <w:rFonts w:ascii="Book Antiqua" w:eastAsia="Times New Roman" w:hAnsi="Book Antiqua" w:cs="Calibri"/>
                <w:color w:val="000000"/>
                <w:sz w:val="16"/>
                <w:szCs w:val="16"/>
              </w:rPr>
              <w:t xml:space="preserve">        97,50 </w:t>
            </w:r>
          </w:p>
        </w:tc>
      </w:tr>
      <w:tr w:rsidR="00494F8C" w:rsidRPr="00494F8C" w:rsidTr="00494F8C">
        <w:trPr>
          <w:trHeight w:val="270"/>
        </w:trPr>
        <w:tc>
          <w:tcPr>
            <w:tcW w:w="520" w:type="dxa"/>
            <w:tcBorders>
              <w:top w:val="nil"/>
              <w:left w:val="single" w:sz="8" w:space="0" w:color="auto"/>
              <w:bottom w:val="single" w:sz="8" w:space="0" w:color="auto"/>
              <w:right w:val="single" w:sz="4" w:space="0" w:color="auto"/>
            </w:tcBorders>
            <w:shd w:val="clear" w:color="000000" w:fill="00B050"/>
            <w:noWrap/>
            <w:vAlign w:val="center"/>
            <w:hideMark/>
          </w:tcPr>
          <w:p w:rsidR="00494F8C" w:rsidRPr="00494F8C" w:rsidRDefault="00494F8C" w:rsidP="00494F8C">
            <w:pPr>
              <w:spacing w:after="0" w:line="240" w:lineRule="auto"/>
              <w:rPr>
                <w:rFonts w:ascii="Book Antiqua" w:eastAsia="Times New Roman" w:hAnsi="Book Antiqua" w:cs="Calibri"/>
                <w:b/>
                <w:bCs/>
                <w:color w:val="FFFFFF"/>
                <w:sz w:val="16"/>
                <w:szCs w:val="16"/>
              </w:rPr>
            </w:pPr>
            <w:r w:rsidRPr="00494F8C">
              <w:rPr>
                <w:rFonts w:ascii="Book Antiqua" w:eastAsia="Times New Roman" w:hAnsi="Book Antiqua" w:cs="Calibri"/>
                <w:b/>
                <w:bCs/>
                <w:color w:val="FFFFFF"/>
                <w:sz w:val="16"/>
                <w:szCs w:val="16"/>
              </w:rPr>
              <w:t> </w:t>
            </w:r>
          </w:p>
        </w:tc>
        <w:tc>
          <w:tcPr>
            <w:tcW w:w="2700" w:type="dxa"/>
            <w:tcBorders>
              <w:top w:val="nil"/>
              <w:left w:val="nil"/>
              <w:bottom w:val="single" w:sz="8" w:space="0" w:color="auto"/>
              <w:right w:val="single" w:sz="4" w:space="0" w:color="auto"/>
            </w:tcBorders>
            <w:shd w:val="clear" w:color="000000" w:fill="00B050"/>
            <w:noWrap/>
            <w:vAlign w:val="center"/>
            <w:hideMark/>
          </w:tcPr>
          <w:p w:rsidR="00494F8C" w:rsidRPr="00494F8C" w:rsidRDefault="00494F8C" w:rsidP="00494F8C">
            <w:pPr>
              <w:spacing w:after="0" w:line="240" w:lineRule="auto"/>
              <w:rPr>
                <w:rFonts w:ascii="Book Antiqua" w:eastAsia="Times New Roman" w:hAnsi="Book Antiqua" w:cs="Calibri"/>
                <w:b/>
                <w:bCs/>
                <w:color w:val="FFFFFF"/>
                <w:sz w:val="16"/>
                <w:szCs w:val="16"/>
              </w:rPr>
            </w:pPr>
            <w:r w:rsidRPr="00494F8C">
              <w:rPr>
                <w:rFonts w:ascii="Book Antiqua" w:eastAsia="Times New Roman" w:hAnsi="Book Antiqua" w:cs="Calibri"/>
                <w:b/>
                <w:bCs/>
                <w:color w:val="FFFFFF"/>
                <w:sz w:val="16"/>
                <w:szCs w:val="16"/>
              </w:rPr>
              <w:t xml:space="preserve"> SUMATERA BARAT </w:t>
            </w:r>
          </w:p>
        </w:tc>
        <w:tc>
          <w:tcPr>
            <w:tcW w:w="1240" w:type="dxa"/>
            <w:tcBorders>
              <w:top w:val="nil"/>
              <w:left w:val="nil"/>
              <w:bottom w:val="single" w:sz="8" w:space="0" w:color="auto"/>
              <w:right w:val="single" w:sz="4" w:space="0" w:color="auto"/>
            </w:tcBorders>
            <w:shd w:val="clear" w:color="000000" w:fill="00B050"/>
            <w:noWrap/>
            <w:vAlign w:val="center"/>
            <w:hideMark/>
          </w:tcPr>
          <w:p w:rsidR="00494F8C" w:rsidRPr="00494F8C" w:rsidRDefault="00494F8C" w:rsidP="00494F8C">
            <w:pPr>
              <w:spacing w:after="0" w:line="240" w:lineRule="auto"/>
              <w:rPr>
                <w:rFonts w:ascii="Book Antiqua" w:eastAsia="Times New Roman" w:hAnsi="Book Antiqua" w:cs="Calibri"/>
                <w:b/>
                <w:bCs/>
                <w:color w:val="FFFFFF"/>
                <w:sz w:val="16"/>
                <w:szCs w:val="16"/>
              </w:rPr>
            </w:pPr>
            <w:r w:rsidRPr="00494F8C">
              <w:rPr>
                <w:rFonts w:ascii="Book Antiqua" w:eastAsia="Times New Roman" w:hAnsi="Book Antiqua" w:cs="Calibri"/>
                <w:b/>
                <w:bCs/>
                <w:color w:val="FFFFFF"/>
                <w:sz w:val="16"/>
                <w:szCs w:val="16"/>
              </w:rPr>
              <w:t xml:space="preserve">        1.481.652 </w:t>
            </w:r>
          </w:p>
        </w:tc>
        <w:tc>
          <w:tcPr>
            <w:tcW w:w="1240" w:type="dxa"/>
            <w:tcBorders>
              <w:top w:val="nil"/>
              <w:left w:val="nil"/>
              <w:bottom w:val="single" w:sz="8" w:space="0" w:color="auto"/>
              <w:right w:val="single" w:sz="4" w:space="0" w:color="auto"/>
            </w:tcBorders>
            <w:shd w:val="clear" w:color="000000" w:fill="00B050"/>
            <w:noWrap/>
            <w:vAlign w:val="center"/>
            <w:hideMark/>
          </w:tcPr>
          <w:p w:rsidR="00494F8C" w:rsidRPr="00494F8C" w:rsidRDefault="00494F8C" w:rsidP="00494F8C">
            <w:pPr>
              <w:spacing w:after="0" w:line="240" w:lineRule="auto"/>
              <w:rPr>
                <w:rFonts w:ascii="Book Antiqua" w:eastAsia="Times New Roman" w:hAnsi="Book Antiqua" w:cs="Calibri"/>
                <w:b/>
                <w:bCs/>
                <w:color w:val="FFFFFF"/>
                <w:sz w:val="16"/>
                <w:szCs w:val="16"/>
              </w:rPr>
            </w:pPr>
            <w:r w:rsidRPr="00494F8C">
              <w:rPr>
                <w:rFonts w:ascii="Book Antiqua" w:eastAsia="Times New Roman" w:hAnsi="Book Antiqua" w:cs="Calibri"/>
                <w:b/>
                <w:bCs/>
                <w:color w:val="FFFFFF"/>
                <w:sz w:val="16"/>
                <w:szCs w:val="16"/>
              </w:rPr>
              <w:t xml:space="preserve">        1.380.435 </w:t>
            </w:r>
          </w:p>
        </w:tc>
        <w:tc>
          <w:tcPr>
            <w:tcW w:w="920" w:type="dxa"/>
            <w:tcBorders>
              <w:top w:val="nil"/>
              <w:left w:val="nil"/>
              <w:bottom w:val="single" w:sz="8" w:space="0" w:color="auto"/>
              <w:right w:val="single" w:sz="8" w:space="0" w:color="auto"/>
            </w:tcBorders>
            <w:shd w:val="clear" w:color="000000" w:fill="00B050"/>
            <w:noWrap/>
            <w:vAlign w:val="center"/>
            <w:hideMark/>
          </w:tcPr>
          <w:p w:rsidR="00494F8C" w:rsidRPr="00494F8C" w:rsidRDefault="00494F8C" w:rsidP="00494F8C">
            <w:pPr>
              <w:spacing w:after="0" w:line="240" w:lineRule="auto"/>
              <w:rPr>
                <w:rFonts w:ascii="Book Antiqua" w:eastAsia="Times New Roman" w:hAnsi="Book Antiqua" w:cs="Calibri"/>
                <w:b/>
                <w:bCs/>
                <w:color w:val="FFFFFF"/>
                <w:sz w:val="16"/>
                <w:szCs w:val="16"/>
              </w:rPr>
            </w:pPr>
            <w:r w:rsidRPr="00494F8C">
              <w:rPr>
                <w:rFonts w:ascii="Book Antiqua" w:eastAsia="Times New Roman" w:hAnsi="Book Antiqua" w:cs="Calibri"/>
                <w:b/>
                <w:bCs/>
                <w:color w:val="FFFFFF"/>
                <w:sz w:val="16"/>
                <w:szCs w:val="16"/>
              </w:rPr>
              <w:t xml:space="preserve">        93,17 </w:t>
            </w:r>
          </w:p>
        </w:tc>
      </w:tr>
      <w:tr w:rsidR="00494F8C" w:rsidRPr="00494F8C" w:rsidTr="00494F8C">
        <w:trPr>
          <w:trHeight w:val="180"/>
        </w:trPr>
        <w:tc>
          <w:tcPr>
            <w:tcW w:w="520" w:type="dxa"/>
            <w:tcBorders>
              <w:top w:val="nil"/>
              <w:left w:val="nil"/>
              <w:bottom w:val="nil"/>
              <w:right w:val="nil"/>
            </w:tcBorders>
            <w:shd w:val="clear" w:color="auto" w:fill="auto"/>
            <w:noWrap/>
            <w:vAlign w:val="center"/>
            <w:hideMark/>
          </w:tcPr>
          <w:p w:rsidR="00494F8C" w:rsidRPr="00494F8C" w:rsidRDefault="00494F8C" w:rsidP="00494F8C">
            <w:pPr>
              <w:spacing w:after="0" w:line="240" w:lineRule="auto"/>
              <w:rPr>
                <w:rFonts w:ascii="Book Antiqua" w:eastAsia="Times New Roman" w:hAnsi="Book Antiqua" w:cs="Calibri"/>
                <w:b/>
                <w:bCs/>
                <w:color w:val="FFFFFF"/>
                <w:sz w:val="16"/>
                <w:szCs w:val="16"/>
              </w:rPr>
            </w:pPr>
          </w:p>
        </w:tc>
        <w:tc>
          <w:tcPr>
            <w:tcW w:w="2700" w:type="dxa"/>
            <w:tcBorders>
              <w:top w:val="nil"/>
              <w:left w:val="nil"/>
              <w:bottom w:val="nil"/>
              <w:right w:val="nil"/>
            </w:tcBorders>
            <w:shd w:val="clear" w:color="auto" w:fill="auto"/>
            <w:noWrap/>
            <w:vAlign w:val="center"/>
            <w:hideMark/>
          </w:tcPr>
          <w:p w:rsidR="00494F8C" w:rsidRPr="00494F8C" w:rsidRDefault="00494F8C" w:rsidP="00494F8C">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rsidR="00494F8C" w:rsidRPr="00494F8C" w:rsidRDefault="00494F8C" w:rsidP="00494F8C">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rsidR="00494F8C" w:rsidRPr="00494F8C" w:rsidRDefault="00494F8C" w:rsidP="00494F8C">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rsidR="00494F8C" w:rsidRPr="00494F8C" w:rsidRDefault="00494F8C" w:rsidP="00494F8C">
            <w:pPr>
              <w:spacing w:after="0" w:line="240" w:lineRule="auto"/>
              <w:rPr>
                <w:rFonts w:ascii="Times New Roman" w:eastAsia="Times New Roman" w:hAnsi="Times New Roman" w:cs="Times New Roman"/>
                <w:sz w:val="20"/>
                <w:szCs w:val="20"/>
              </w:rPr>
            </w:pPr>
          </w:p>
        </w:tc>
      </w:tr>
      <w:tr w:rsidR="00494F8C" w:rsidRPr="00494F8C" w:rsidTr="00494F8C">
        <w:trPr>
          <w:trHeight w:val="240"/>
        </w:trPr>
        <w:tc>
          <w:tcPr>
            <w:tcW w:w="5700" w:type="dxa"/>
            <w:gridSpan w:val="4"/>
            <w:tcBorders>
              <w:top w:val="nil"/>
              <w:left w:val="nil"/>
              <w:bottom w:val="nil"/>
              <w:right w:val="nil"/>
            </w:tcBorders>
            <w:shd w:val="clear" w:color="000000" w:fill="FABF8F"/>
            <w:noWrap/>
            <w:vAlign w:val="center"/>
            <w:hideMark/>
          </w:tcPr>
          <w:p w:rsidR="00494F8C" w:rsidRPr="00494F8C" w:rsidRDefault="00494F8C" w:rsidP="00494F8C">
            <w:pPr>
              <w:spacing w:after="0" w:line="240" w:lineRule="auto"/>
              <w:rPr>
                <w:rFonts w:ascii="Book Antiqua" w:eastAsia="Times New Roman" w:hAnsi="Book Antiqua" w:cs="Calibri"/>
                <w:color w:val="000000"/>
                <w:sz w:val="14"/>
                <w:szCs w:val="14"/>
              </w:rPr>
            </w:pPr>
            <w:r w:rsidRPr="00494F8C">
              <w:rPr>
                <w:rFonts w:ascii="Book Antiqua" w:eastAsia="Times New Roman" w:hAnsi="Book Antiqua" w:cs="Calibri"/>
                <w:color w:val="000000"/>
                <w:sz w:val="14"/>
                <w:szCs w:val="14"/>
              </w:rPr>
              <w:t xml:space="preserve">Sumber </w:t>
            </w:r>
            <w:r w:rsidR="00DE2961">
              <w:rPr>
                <w:rFonts w:ascii="Book Antiqua" w:eastAsia="Times New Roman" w:hAnsi="Book Antiqua" w:cs="Calibri"/>
                <w:color w:val="000000"/>
                <w:sz w:val="14"/>
                <w:szCs w:val="14"/>
              </w:rPr>
              <w:t>: DKB</w:t>
            </w:r>
            <w:r w:rsidRPr="00494F8C">
              <w:rPr>
                <w:rFonts w:ascii="Book Antiqua" w:eastAsia="Times New Roman" w:hAnsi="Book Antiqua" w:cs="Calibri"/>
                <w:color w:val="000000"/>
                <w:sz w:val="14"/>
                <w:szCs w:val="14"/>
              </w:rPr>
              <w:t xml:space="preserve"> Semester II 2017</w:t>
            </w:r>
            <w:r w:rsidR="00DE2961">
              <w:rPr>
                <w:rFonts w:ascii="Book Antiqua" w:eastAsia="Times New Roman" w:hAnsi="Book Antiqua" w:cs="Calibri"/>
                <w:color w:val="000000"/>
                <w:sz w:val="14"/>
                <w:szCs w:val="14"/>
              </w:rPr>
              <w:t xml:space="preserve"> dan Dinas Dukcapil Kabupaten/Kota</w:t>
            </w:r>
            <w:r w:rsidRPr="00494F8C">
              <w:rPr>
                <w:rFonts w:ascii="Book Antiqua" w:eastAsia="Times New Roman" w:hAnsi="Book Antiqua" w:cs="Calibri"/>
                <w:color w:val="000000"/>
                <w:sz w:val="14"/>
                <w:szCs w:val="14"/>
              </w:rPr>
              <w:t xml:space="preserve"> (diolah)</w:t>
            </w:r>
          </w:p>
        </w:tc>
        <w:tc>
          <w:tcPr>
            <w:tcW w:w="920" w:type="dxa"/>
            <w:tcBorders>
              <w:top w:val="nil"/>
              <w:left w:val="nil"/>
              <w:bottom w:val="nil"/>
              <w:right w:val="nil"/>
            </w:tcBorders>
            <w:shd w:val="clear" w:color="auto" w:fill="auto"/>
            <w:noWrap/>
            <w:vAlign w:val="center"/>
            <w:hideMark/>
          </w:tcPr>
          <w:p w:rsidR="00494F8C" w:rsidRPr="00494F8C" w:rsidRDefault="00494F8C" w:rsidP="00494F8C">
            <w:pPr>
              <w:spacing w:after="0" w:line="240" w:lineRule="auto"/>
              <w:rPr>
                <w:rFonts w:ascii="Book Antiqua" w:eastAsia="Times New Roman" w:hAnsi="Book Antiqua" w:cs="Calibri"/>
                <w:color w:val="000000"/>
                <w:sz w:val="14"/>
                <w:szCs w:val="14"/>
              </w:rPr>
            </w:pPr>
          </w:p>
        </w:tc>
      </w:tr>
    </w:tbl>
    <w:p w:rsidR="003A3D54" w:rsidRDefault="003A3D54" w:rsidP="00494F8C">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3A3D54">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Dari Tabel 49 diatas terlihat bahwa persentase kepemilikan Kartu Keluarga dari jumlah keluarga yang ada di Provinsi Sum</w:t>
      </w:r>
      <w:r w:rsidR="00494F8C">
        <w:rPr>
          <w:rFonts w:ascii="Book Antiqua" w:hAnsi="Book Antiqua" w:cs="Arial"/>
          <w:color w:val="000000"/>
        </w:rPr>
        <w:t>atera Barat adalah sebesar 93,17</w:t>
      </w:r>
      <w:r>
        <w:rPr>
          <w:rFonts w:ascii="Book Antiqua" w:hAnsi="Book Antiqua" w:cs="Arial"/>
          <w:color w:val="000000"/>
        </w:rPr>
        <w:t xml:space="preserve"> persen dengan persentase terbesar berada di Kota Bukittinggi yaitu sebesar 99,92 persen, sementara persentase </w:t>
      </w:r>
      <w:r>
        <w:rPr>
          <w:rFonts w:ascii="Book Antiqua" w:hAnsi="Book Antiqua" w:cs="Arial"/>
          <w:color w:val="000000"/>
        </w:rPr>
        <w:lastRenderedPageBreak/>
        <w:t>terkecil berada di Kabupaten Kepulauan Pasaman yaitu sebesar 59,78 persen.</w:t>
      </w:r>
    </w:p>
    <w:p w:rsidR="003A3D54" w:rsidRPr="00A42915" w:rsidRDefault="003A3D54" w:rsidP="003A3D54">
      <w:pPr>
        <w:pStyle w:val="NormalWeb"/>
        <w:numPr>
          <w:ilvl w:val="1"/>
          <w:numId w:val="43"/>
        </w:numPr>
        <w:shd w:val="clear" w:color="auto" w:fill="FFFFFF"/>
        <w:spacing w:before="0" w:beforeAutospacing="0" w:after="0" w:afterAutospacing="0" w:line="360" w:lineRule="auto"/>
        <w:ind w:left="1276" w:hanging="425"/>
        <w:jc w:val="both"/>
        <w:textAlignment w:val="baseline"/>
        <w:rPr>
          <w:rFonts w:ascii="Book Antiqua" w:hAnsi="Book Antiqua" w:cs="Arial"/>
          <w:b/>
          <w:color w:val="000000"/>
        </w:rPr>
      </w:pPr>
      <w:r w:rsidRPr="00A42915">
        <w:rPr>
          <w:rFonts w:ascii="Book Antiqua" w:hAnsi="Book Antiqua" w:cs="Arial"/>
          <w:b/>
          <w:color w:val="000000"/>
        </w:rPr>
        <w:t>Kepemilikan Kartu Tanda Penduduk Elektronik (KTP-el)</w:t>
      </w:r>
    </w:p>
    <w:p w:rsidR="003A3D54" w:rsidRDefault="003A3D54" w:rsidP="003A3D54">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Persentase kepemilikan Kartu Tanda Penduduk eletronik (KTP-el) berguna untuk mengetahui jumlah penduduk Provinsi Sumatera Barat yang telah memiliki KTP-el per 31 Desember 2017 dan dapat dilihat pada Tabel 50 di bawah ini :</w:t>
      </w:r>
    </w:p>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50.</w:t>
      </w:r>
    </w:p>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Kepemilikan KTP-el Provinsi Sumatera Barat </w:t>
      </w:r>
    </w:p>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Pr>
          <w:rFonts w:ascii="Book Antiqua" w:hAnsi="Book Antiqua" w:cs="Arial"/>
          <w:color w:val="000000"/>
          <w:sz w:val="20"/>
          <w:szCs w:val="20"/>
        </w:rPr>
        <w:t>Per 31 Desember 2017</w:t>
      </w:r>
    </w:p>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p>
    <w:tbl>
      <w:tblPr>
        <w:tblW w:w="6620" w:type="dxa"/>
        <w:tblInd w:w="1454" w:type="dxa"/>
        <w:tblLook w:val="04A0" w:firstRow="1" w:lastRow="0" w:firstColumn="1" w:lastColumn="0" w:noHBand="0" w:noVBand="1"/>
      </w:tblPr>
      <w:tblGrid>
        <w:gridCol w:w="520"/>
        <w:gridCol w:w="2700"/>
        <w:gridCol w:w="1240"/>
        <w:gridCol w:w="1240"/>
        <w:gridCol w:w="920"/>
      </w:tblGrid>
      <w:tr w:rsidR="003A3D54" w:rsidRPr="00C441B0" w:rsidTr="00EC5D93">
        <w:trPr>
          <w:trHeight w:val="540"/>
        </w:trPr>
        <w:tc>
          <w:tcPr>
            <w:tcW w:w="520" w:type="dxa"/>
            <w:tcBorders>
              <w:top w:val="single" w:sz="8" w:space="0" w:color="auto"/>
              <w:left w:val="single" w:sz="8" w:space="0" w:color="auto"/>
              <w:bottom w:val="single" w:sz="4" w:space="0" w:color="auto"/>
              <w:right w:val="single" w:sz="4" w:space="0" w:color="auto"/>
            </w:tcBorders>
            <w:shd w:val="clear" w:color="FFFFFF" w:fill="E26B0A"/>
            <w:vAlign w:val="center"/>
            <w:hideMark/>
          </w:tcPr>
          <w:p w:rsidR="003A3D54" w:rsidRPr="00C441B0"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C441B0">
              <w:rPr>
                <w:rFonts w:ascii="Book Antiqua" w:eastAsia="Times New Roman" w:hAnsi="Book Antiqua" w:cs="Calibri"/>
                <w:b/>
                <w:bCs/>
                <w:color w:val="FFFFFF"/>
                <w:sz w:val="16"/>
                <w:szCs w:val="16"/>
                <w:lang w:val="en-ID" w:eastAsia="en-ID"/>
              </w:rPr>
              <w:t>No</w:t>
            </w:r>
          </w:p>
        </w:tc>
        <w:tc>
          <w:tcPr>
            <w:tcW w:w="2700" w:type="dxa"/>
            <w:tcBorders>
              <w:top w:val="single" w:sz="8" w:space="0" w:color="auto"/>
              <w:left w:val="nil"/>
              <w:bottom w:val="single" w:sz="4" w:space="0" w:color="auto"/>
              <w:right w:val="single" w:sz="4" w:space="0" w:color="auto"/>
            </w:tcBorders>
            <w:shd w:val="clear" w:color="FFFFFF" w:fill="E26B0A"/>
            <w:vAlign w:val="center"/>
            <w:hideMark/>
          </w:tcPr>
          <w:p w:rsidR="003A3D54" w:rsidRPr="00C441B0"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C441B0">
              <w:rPr>
                <w:rFonts w:ascii="Book Antiqua" w:eastAsia="Times New Roman" w:hAnsi="Book Antiqua" w:cs="Calibri"/>
                <w:b/>
                <w:bCs/>
                <w:color w:val="FFFFFF"/>
                <w:sz w:val="16"/>
                <w:szCs w:val="16"/>
                <w:lang w:val="en-ID" w:eastAsia="en-ID"/>
              </w:rPr>
              <w:t>Kabupaten/Kota</w:t>
            </w:r>
          </w:p>
        </w:tc>
        <w:tc>
          <w:tcPr>
            <w:tcW w:w="1240" w:type="dxa"/>
            <w:tcBorders>
              <w:top w:val="single" w:sz="8" w:space="0" w:color="auto"/>
              <w:left w:val="nil"/>
              <w:bottom w:val="single" w:sz="4" w:space="0" w:color="auto"/>
              <w:right w:val="single" w:sz="4" w:space="0" w:color="auto"/>
            </w:tcBorders>
            <w:shd w:val="clear" w:color="000000" w:fill="E26B0A"/>
            <w:vAlign w:val="center"/>
            <w:hideMark/>
          </w:tcPr>
          <w:p w:rsidR="003A3D54" w:rsidRPr="00C441B0"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C441B0">
              <w:rPr>
                <w:rFonts w:ascii="Book Antiqua" w:eastAsia="Times New Roman" w:hAnsi="Book Antiqua" w:cs="Calibri"/>
                <w:b/>
                <w:bCs/>
                <w:color w:val="FFFFFF"/>
                <w:sz w:val="16"/>
                <w:szCs w:val="16"/>
                <w:lang w:val="en-ID" w:eastAsia="en-ID"/>
              </w:rPr>
              <w:t>Wajib KTP (Jiwa)</w:t>
            </w:r>
          </w:p>
        </w:tc>
        <w:tc>
          <w:tcPr>
            <w:tcW w:w="1240" w:type="dxa"/>
            <w:tcBorders>
              <w:top w:val="single" w:sz="8" w:space="0" w:color="auto"/>
              <w:left w:val="nil"/>
              <w:bottom w:val="single" w:sz="4" w:space="0" w:color="auto"/>
              <w:right w:val="single" w:sz="4" w:space="0" w:color="auto"/>
            </w:tcBorders>
            <w:shd w:val="clear" w:color="000000" w:fill="E26B0A"/>
            <w:vAlign w:val="center"/>
            <w:hideMark/>
          </w:tcPr>
          <w:p w:rsidR="003A3D54" w:rsidRPr="00C441B0"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C441B0">
              <w:rPr>
                <w:rFonts w:ascii="Book Antiqua" w:eastAsia="Times New Roman" w:hAnsi="Book Antiqua" w:cs="Calibri"/>
                <w:b/>
                <w:bCs/>
                <w:color w:val="FFFFFF"/>
                <w:sz w:val="16"/>
                <w:szCs w:val="16"/>
                <w:lang w:val="en-ID" w:eastAsia="en-ID"/>
              </w:rPr>
              <w:t>Kepemilikan KTP-el (Jiwa)</w:t>
            </w:r>
          </w:p>
        </w:tc>
        <w:tc>
          <w:tcPr>
            <w:tcW w:w="920" w:type="dxa"/>
            <w:tcBorders>
              <w:top w:val="single" w:sz="8" w:space="0" w:color="auto"/>
              <w:left w:val="nil"/>
              <w:bottom w:val="single" w:sz="4" w:space="0" w:color="auto"/>
              <w:right w:val="single" w:sz="8" w:space="0" w:color="auto"/>
            </w:tcBorders>
            <w:shd w:val="clear" w:color="000000" w:fill="E26B0A"/>
            <w:vAlign w:val="center"/>
            <w:hideMark/>
          </w:tcPr>
          <w:p w:rsidR="003A3D54" w:rsidRPr="00C441B0"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C441B0">
              <w:rPr>
                <w:rFonts w:ascii="Book Antiqua" w:eastAsia="Times New Roman" w:hAnsi="Book Antiqua" w:cs="Calibri"/>
                <w:b/>
                <w:bCs/>
                <w:color w:val="FFFFFF"/>
                <w:sz w:val="16"/>
                <w:szCs w:val="16"/>
                <w:lang w:val="en-ID" w:eastAsia="en-ID"/>
              </w:rPr>
              <w:t>%</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1</w:t>
            </w:r>
          </w:p>
        </w:tc>
        <w:tc>
          <w:tcPr>
            <w:tcW w:w="270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Kabupaten Pesisir Selatan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373.546 </w:t>
            </w:r>
          </w:p>
        </w:tc>
        <w:tc>
          <w:tcPr>
            <w:tcW w:w="1240" w:type="dxa"/>
            <w:tcBorders>
              <w:top w:val="nil"/>
              <w:left w:val="nil"/>
              <w:bottom w:val="nil"/>
              <w:right w:val="nil"/>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283.508 </w:t>
            </w:r>
          </w:p>
        </w:tc>
        <w:tc>
          <w:tcPr>
            <w:tcW w:w="920" w:type="dxa"/>
            <w:tcBorders>
              <w:top w:val="nil"/>
              <w:left w:val="single" w:sz="4" w:space="0" w:color="auto"/>
              <w:bottom w:val="single" w:sz="4" w:space="0" w:color="auto"/>
              <w:right w:val="single" w:sz="8"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75,90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2</w:t>
            </w:r>
          </w:p>
        </w:tc>
        <w:tc>
          <w:tcPr>
            <w:tcW w:w="270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Kabupaten Solok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269.857 </w:t>
            </w:r>
          </w:p>
        </w:tc>
        <w:tc>
          <w:tcPr>
            <w:tcW w:w="1240" w:type="dxa"/>
            <w:tcBorders>
              <w:top w:val="single" w:sz="4" w:space="0" w:color="auto"/>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217.364 </w:t>
            </w:r>
          </w:p>
        </w:tc>
        <w:tc>
          <w:tcPr>
            <w:tcW w:w="920" w:type="dxa"/>
            <w:tcBorders>
              <w:top w:val="nil"/>
              <w:left w:val="nil"/>
              <w:bottom w:val="single" w:sz="4" w:space="0" w:color="auto"/>
              <w:right w:val="single" w:sz="8"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80,55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3</w:t>
            </w:r>
          </w:p>
        </w:tc>
        <w:tc>
          <w:tcPr>
            <w:tcW w:w="270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Kabupaten Sijunjung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163.360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140.213 </w:t>
            </w:r>
          </w:p>
        </w:tc>
        <w:tc>
          <w:tcPr>
            <w:tcW w:w="920" w:type="dxa"/>
            <w:tcBorders>
              <w:top w:val="nil"/>
              <w:left w:val="nil"/>
              <w:bottom w:val="single" w:sz="4" w:space="0" w:color="auto"/>
              <w:right w:val="single" w:sz="8"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85,83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4</w:t>
            </w:r>
          </w:p>
        </w:tc>
        <w:tc>
          <w:tcPr>
            <w:tcW w:w="270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Kabupaten Tanah Datar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271.978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241.111 </w:t>
            </w:r>
          </w:p>
        </w:tc>
        <w:tc>
          <w:tcPr>
            <w:tcW w:w="920" w:type="dxa"/>
            <w:tcBorders>
              <w:top w:val="nil"/>
              <w:left w:val="nil"/>
              <w:bottom w:val="single" w:sz="4" w:space="0" w:color="auto"/>
              <w:right w:val="single" w:sz="8"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88,65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5</w:t>
            </w:r>
          </w:p>
        </w:tc>
        <w:tc>
          <w:tcPr>
            <w:tcW w:w="270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Kabupaten Padang Pariaman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329.526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256.852 </w:t>
            </w:r>
          </w:p>
        </w:tc>
        <w:tc>
          <w:tcPr>
            <w:tcW w:w="920" w:type="dxa"/>
            <w:tcBorders>
              <w:top w:val="nil"/>
              <w:left w:val="nil"/>
              <w:bottom w:val="single" w:sz="4" w:space="0" w:color="auto"/>
              <w:right w:val="single" w:sz="8"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77,95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6</w:t>
            </w:r>
          </w:p>
        </w:tc>
        <w:tc>
          <w:tcPr>
            <w:tcW w:w="270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Kabupaten Agam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380.513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321.435 </w:t>
            </w:r>
          </w:p>
        </w:tc>
        <w:tc>
          <w:tcPr>
            <w:tcW w:w="920" w:type="dxa"/>
            <w:tcBorders>
              <w:top w:val="nil"/>
              <w:left w:val="nil"/>
              <w:bottom w:val="single" w:sz="4" w:space="0" w:color="auto"/>
              <w:right w:val="single" w:sz="8"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84,47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7</w:t>
            </w:r>
          </w:p>
        </w:tc>
        <w:tc>
          <w:tcPr>
            <w:tcW w:w="270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Kabupaten Lima Puluh Kota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269.259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243.000 </w:t>
            </w:r>
          </w:p>
        </w:tc>
        <w:tc>
          <w:tcPr>
            <w:tcW w:w="920" w:type="dxa"/>
            <w:tcBorders>
              <w:top w:val="nil"/>
              <w:left w:val="nil"/>
              <w:bottom w:val="single" w:sz="4" w:space="0" w:color="auto"/>
              <w:right w:val="single" w:sz="8"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90,25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8</w:t>
            </w:r>
          </w:p>
        </w:tc>
        <w:tc>
          <w:tcPr>
            <w:tcW w:w="270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Kabupaten Pasaman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220.357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161.930 </w:t>
            </w:r>
          </w:p>
        </w:tc>
        <w:tc>
          <w:tcPr>
            <w:tcW w:w="920" w:type="dxa"/>
            <w:tcBorders>
              <w:top w:val="nil"/>
              <w:left w:val="nil"/>
              <w:bottom w:val="single" w:sz="4" w:space="0" w:color="auto"/>
              <w:right w:val="single" w:sz="8"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73,49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9</w:t>
            </w:r>
          </w:p>
        </w:tc>
        <w:tc>
          <w:tcPr>
            <w:tcW w:w="270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Kabupaten Kep. Mentawai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57.381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49.374 </w:t>
            </w:r>
          </w:p>
        </w:tc>
        <w:tc>
          <w:tcPr>
            <w:tcW w:w="920" w:type="dxa"/>
            <w:tcBorders>
              <w:top w:val="nil"/>
              <w:left w:val="nil"/>
              <w:bottom w:val="single" w:sz="4" w:space="0" w:color="auto"/>
              <w:right w:val="single" w:sz="8"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86,05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10</w:t>
            </w:r>
          </w:p>
        </w:tc>
        <w:tc>
          <w:tcPr>
            <w:tcW w:w="270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Kabupaten Dharmasraya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143.911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127.038 </w:t>
            </w:r>
          </w:p>
        </w:tc>
        <w:tc>
          <w:tcPr>
            <w:tcW w:w="920" w:type="dxa"/>
            <w:tcBorders>
              <w:top w:val="nil"/>
              <w:left w:val="nil"/>
              <w:bottom w:val="single" w:sz="4" w:space="0" w:color="auto"/>
              <w:right w:val="single" w:sz="8"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88,28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11</w:t>
            </w:r>
          </w:p>
        </w:tc>
        <w:tc>
          <w:tcPr>
            <w:tcW w:w="270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Kabupaten Solok Selatan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126.861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91.510 </w:t>
            </w:r>
          </w:p>
        </w:tc>
        <w:tc>
          <w:tcPr>
            <w:tcW w:w="920" w:type="dxa"/>
            <w:tcBorders>
              <w:top w:val="nil"/>
              <w:left w:val="nil"/>
              <w:bottom w:val="single" w:sz="4" w:space="0" w:color="auto"/>
              <w:right w:val="single" w:sz="8"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72,13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12</w:t>
            </w:r>
          </w:p>
        </w:tc>
        <w:tc>
          <w:tcPr>
            <w:tcW w:w="270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Kabupaten Pasaman Barat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294.698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231.412 </w:t>
            </w:r>
          </w:p>
        </w:tc>
        <w:tc>
          <w:tcPr>
            <w:tcW w:w="920" w:type="dxa"/>
            <w:tcBorders>
              <w:top w:val="nil"/>
              <w:left w:val="nil"/>
              <w:bottom w:val="single" w:sz="4" w:space="0" w:color="auto"/>
              <w:right w:val="single" w:sz="8"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78,53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13</w:t>
            </w:r>
          </w:p>
        </w:tc>
        <w:tc>
          <w:tcPr>
            <w:tcW w:w="270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Kota Padang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637.162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561.359 </w:t>
            </w:r>
          </w:p>
        </w:tc>
        <w:tc>
          <w:tcPr>
            <w:tcW w:w="920" w:type="dxa"/>
            <w:tcBorders>
              <w:top w:val="nil"/>
              <w:left w:val="nil"/>
              <w:bottom w:val="single" w:sz="4" w:space="0" w:color="auto"/>
              <w:right w:val="single" w:sz="8"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88,10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14</w:t>
            </w:r>
          </w:p>
        </w:tc>
        <w:tc>
          <w:tcPr>
            <w:tcW w:w="270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Kota Solok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48.962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44.475 </w:t>
            </w:r>
          </w:p>
        </w:tc>
        <w:tc>
          <w:tcPr>
            <w:tcW w:w="920" w:type="dxa"/>
            <w:tcBorders>
              <w:top w:val="nil"/>
              <w:left w:val="nil"/>
              <w:bottom w:val="single" w:sz="4" w:space="0" w:color="auto"/>
              <w:right w:val="single" w:sz="8"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90,84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15</w:t>
            </w:r>
          </w:p>
        </w:tc>
        <w:tc>
          <w:tcPr>
            <w:tcW w:w="270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Kota Sawahlunto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45.863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42.569 </w:t>
            </w:r>
          </w:p>
        </w:tc>
        <w:tc>
          <w:tcPr>
            <w:tcW w:w="920" w:type="dxa"/>
            <w:tcBorders>
              <w:top w:val="nil"/>
              <w:left w:val="nil"/>
              <w:bottom w:val="single" w:sz="4" w:space="0" w:color="auto"/>
              <w:right w:val="single" w:sz="8"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92,82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16</w:t>
            </w:r>
          </w:p>
        </w:tc>
        <w:tc>
          <w:tcPr>
            <w:tcW w:w="270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Kota Padang Panjang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39.051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35.299 </w:t>
            </w:r>
          </w:p>
        </w:tc>
        <w:tc>
          <w:tcPr>
            <w:tcW w:w="920" w:type="dxa"/>
            <w:tcBorders>
              <w:top w:val="nil"/>
              <w:left w:val="nil"/>
              <w:bottom w:val="single" w:sz="4" w:space="0" w:color="auto"/>
              <w:right w:val="single" w:sz="8"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90,39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17</w:t>
            </w:r>
          </w:p>
        </w:tc>
        <w:tc>
          <w:tcPr>
            <w:tcW w:w="270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Kota Bukittinggi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83.114 </w:t>
            </w:r>
          </w:p>
        </w:tc>
        <w:tc>
          <w:tcPr>
            <w:tcW w:w="1240" w:type="dxa"/>
            <w:tcBorders>
              <w:top w:val="nil"/>
              <w:left w:val="nil"/>
              <w:bottom w:val="single" w:sz="4"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74.712 </w:t>
            </w:r>
          </w:p>
        </w:tc>
        <w:tc>
          <w:tcPr>
            <w:tcW w:w="920" w:type="dxa"/>
            <w:tcBorders>
              <w:top w:val="nil"/>
              <w:left w:val="nil"/>
              <w:bottom w:val="single" w:sz="4" w:space="0" w:color="auto"/>
              <w:right w:val="single" w:sz="8"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89,89 </w:t>
            </w:r>
          </w:p>
        </w:tc>
      </w:tr>
      <w:tr w:rsidR="003A3D54" w:rsidRPr="00C441B0" w:rsidTr="00EC5D93">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18</w:t>
            </w:r>
          </w:p>
        </w:tc>
        <w:tc>
          <w:tcPr>
            <w:tcW w:w="270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Kota Payakumbuh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94.296 </w:t>
            </w:r>
          </w:p>
        </w:tc>
        <w:tc>
          <w:tcPr>
            <w:tcW w:w="1240" w:type="dxa"/>
            <w:tcBorders>
              <w:top w:val="nil"/>
              <w:left w:val="nil"/>
              <w:bottom w:val="single" w:sz="4" w:space="0" w:color="auto"/>
              <w:right w:val="single" w:sz="4"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84.787 </w:t>
            </w:r>
          </w:p>
        </w:tc>
        <w:tc>
          <w:tcPr>
            <w:tcW w:w="920" w:type="dxa"/>
            <w:tcBorders>
              <w:top w:val="nil"/>
              <w:left w:val="nil"/>
              <w:bottom w:val="single" w:sz="4" w:space="0" w:color="auto"/>
              <w:right w:val="single" w:sz="8" w:space="0" w:color="auto"/>
            </w:tcBorders>
            <w:shd w:val="clear" w:color="000000" w:fill="F79646"/>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89,92 </w:t>
            </w:r>
          </w:p>
        </w:tc>
      </w:tr>
      <w:tr w:rsidR="003A3D54" w:rsidRPr="00C441B0" w:rsidTr="00EC5D93">
        <w:trPr>
          <w:trHeight w:val="255"/>
        </w:trPr>
        <w:tc>
          <w:tcPr>
            <w:tcW w:w="520" w:type="dxa"/>
            <w:tcBorders>
              <w:top w:val="nil"/>
              <w:left w:val="single" w:sz="8" w:space="0" w:color="auto"/>
              <w:bottom w:val="double" w:sz="6" w:space="0" w:color="auto"/>
              <w:right w:val="single" w:sz="4" w:space="0" w:color="auto"/>
            </w:tcBorders>
            <w:shd w:val="clear" w:color="000000" w:fill="92D050"/>
            <w:noWrap/>
            <w:vAlign w:val="center"/>
            <w:hideMark/>
          </w:tcPr>
          <w:p w:rsidR="003A3D54" w:rsidRPr="00C441B0" w:rsidRDefault="003A3D54" w:rsidP="00EC5D93">
            <w:pPr>
              <w:spacing w:after="0" w:line="240" w:lineRule="auto"/>
              <w:jc w:val="center"/>
              <w:rPr>
                <w:rFonts w:ascii="Book Antiqua" w:eastAsia="Times New Roman" w:hAnsi="Book Antiqua" w:cs="Calibri"/>
                <w:sz w:val="16"/>
                <w:szCs w:val="16"/>
                <w:lang w:val="en-ID" w:eastAsia="en-ID"/>
              </w:rPr>
            </w:pPr>
            <w:r w:rsidRPr="00C441B0">
              <w:rPr>
                <w:rFonts w:ascii="Book Antiqua" w:eastAsia="Times New Roman" w:hAnsi="Book Antiqua" w:cs="Calibri"/>
                <w:sz w:val="16"/>
                <w:szCs w:val="16"/>
                <w:lang w:val="en-ID" w:eastAsia="en-ID"/>
              </w:rPr>
              <w:t>19</w:t>
            </w:r>
          </w:p>
        </w:tc>
        <w:tc>
          <w:tcPr>
            <w:tcW w:w="2700" w:type="dxa"/>
            <w:tcBorders>
              <w:top w:val="nil"/>
              <w:left w:val="nil"/>
              <w:bottom w:val="double" w:sz="6"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Kota Pariaman </w:t>
            </w:r>
          </w:p>
        </w:tc>
        <w:tc>
          <w:tcPr>
            <w:tcW w:w="1240" w:type="dxa"/>
            <w:tcBorders>
              <w:top w:val="nil"/>
              <w:left w:val="nil"/>
              <w:bottom w:val="double" w:sz="6" w:space="0" w:color="auto"/>
              <w:right w:val="single" w:sz="4"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64.170 </w:t>
            </w:r>
          </w:p>
        </w:tc>
        <w:tc>
          <w:tcPr>
            <w:tcW w:w="1240" w:type="dxa"/>
            <w:tcBorders>
              <w:top w:val="nil"/>
              <w:left w:val="nil"/>
              <w:bottom w:val="double" w:sz="6" w:space="0" w:color="auto"/>
              <w:right w:val="nil"/>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56.597 </w:t>
            </w:r>
          </w:p>
        </w:tc>
        <w:tc>
          <w:tcPr>
            <w:tcW w:w="920" w:type="dxa"/>
            <w:tcBorders>
              <w:top w:val="nil"/>
              <w:left w:val="single" w:sz="4" w:space="0" w:color="auto"/>
              <w:bottom w:val="double" w:sz="6" w:space="0" w:color="auto"/>
              <w:right w:val="single" w:sz="8" w:space="0" w:color="auto"/>
            </w:tcBorders>
            <w:shd w:val="clear" w:color="000000" w:fill="92D050"/>
            <w:noWrap/>
            <w:vAlign w:val="center"/>
            <w:hideMark/>
          </w:tcPr>
          <w:p w:rsidR="003A3D54" w:rsidRPr="00C441B0" w:rsidRDefault="003A3D54" w:rsidP="00EC5D93">
            <w:pPr>
              <w:spacing w:after="0" w:line="240" w:lineRule="auto"/>
              <w:rPr>
                <w:rFonts w:ascii="Book Antiqua" w:eastAsia="Times New Roman" w:hAnsi="Book Antiqua" w:cs="Calibri"/>
                <w:color w:val="000000"/>
                <w:sz w:val="16"/>
                <w:szCs w:val="16"/>
                <w:lang w:val="en-ID" w:eastAsia="en-ID"/>
              </w:rPr>
            </w:pPr>
            <w:r w:rsidRPr="00C441B0">
              <w:rPr>
                <w:rFonts w:ascii="Book Antiqua" w:eastAsia="Times New Roman" w:hAnsi="Book Antiqua" w:cs="Calibri"/>
                <w:color w:val="000000"/>
                <w:sz w:val="16"/>
                <w:szCs w:val="16"/>
                <w:lang w:val="en-ID" w:eastAsia="en-ID"/>
              </w:rPr>
              <w:t xml:space="preserve">        88,20 </w:t>
            </w:r>
          </w:p>
        </w:tc>
      </w:tr>
      <w:tr w:rsidR="003A3D54" w:rsidRPr="00C441B0" w:rsidTr="00EC5D93">
        <w:trPr>
          <w:trHeight w:val="255"/>
        </w:trPr>
        <w:tc>
          <w:tcPr>
            <w:tcW w:w="520" w:type="dxa"/>
            <w:tcBorders>
              <w:top w:val="nil"/>
              <w:left w:val="single" w:sz="8" w:space="0" w:color="auto"/>
              <w:bottom w:val="single" w:sz="8" w:space="0" w:color="auto"/>
              <w:right w:val="single" w:sz="4" w:space="0" w:color="auto"/>
            </w:tcBorders>
            <w:shd w:val="clear" w:color="000000" w:fill="00B050"/>
            <w:noWrap/>
            <w:vAlign w:val="center"/>
            <w:hideMark/>
          </w:tcPr>
          <w:p w:rsidR="003A3D54" w:rsidRPr="00C441B0" w:rsidRDefault="003A3D54" w:rsidP="00EC5D93">
            <w:pPr>
              <w:spacing w:after="0" w:line="240" w:lineRule="auto"/>
              <w:rPr>
                <w:rFonts w:ascii="Book Antiqua" w:eastAsia="Times New Roman" w:hAnsi="Book Antiqua" w:cs="Calibri"/>
                <w:b/>
                <w:bCs/>
                <w:color w:val="FFFFFF"/>
                <w:sz w:val="16"/>
                <w:szCs w:val="16"/>
                <w:lang w:val="en-ID" w:eastAsia="en-ID"/>
              </w:rPr>
            </w:pPr>
            <w:r w:rsidRPr="00C441B0">
              <w:rPr>
                <w:rFonts w:ascii="Book Antiqua" w:eastAsia="Times New Roman" w:hAnsi="Book Antiqua" w:cs="Calibri"/>
                <w:b/>
                <w:bCs/>
                <w:color w:val="FFFFFF"/>
                <w:sz w:val="16"/>
                <w:szCs w:val="16"/>
                <w:lang w:val="en-ID" w:eastAsia="en-ID"/>
              </w:rPr>
              <w:t> </w:t>
            </w:r>
          </w:p>
        </w:tc>
        <w:tc>
          <w:tcPr>
            <w:tcW w:w="2700" w:type="dxa"/>
            <w:tcBorders>
              <w:top w:val="nil"/>
              <w:left w:val="nil"/>
              <w:bottom w:val="single" w:sz="8" w:space="0" w:color="auto"/>
              <w:right w:val="single" w:sz="4" w:space="0" w:color="auto"/>
            </w:tcBorders>
            <w:shd w:val="clear" w:color="000000" w:fill="00B050"/>
            <w:noWrap/>
            <w:vAlign w:val="center"/>
            <w:hideMark/>
          </w:tcPr>
          <w:p w:rsidR="003A3D54" w:rsidRPr="00C441B0" w:rsidRDefault="003A3D54" w:rsidP="00EC5D93">
            <w:pPr>
              <w:spacing w:after="0" w:line="240" w:lineRule="auto"/>
              <w:rPr>
                <w:rFonts w:ascii="Book Antiqua" w:eastAsia="Times New Roman" w:hAnsi="Book Antiqua" w:cs="Calibri"/>
                <w:b/>
                <w:bCs/>
                <w:color w:val="FFFFFF"/>
                <w:sz w:val="16"/>
                <w:szCs w:val="16"/>
                <w:lang w:val="en-ID" w:eastAsia="en-ID"/>
              </w:rPr>
            </w:pPr>
            <w:r w:rsidRPr="00C441B0">
              <w:rPr>
                <w:rFonts w:ascii="Book Antiqua" w:eastAsia="Times New Roman" w:hAnsi="Book Antiqua" w:cs="Calibri"/>
                <w:b/>
                <w:bCs/>
                <w:color w:val="FFFFFF"/>
                <w:sz w:val="16"/>
                <w:szCs w:val="16"/>
                <w:lang w:val="en-ID" w:eastAsia="en-ID"/>
              </w:rPr>
              <w:t xml:space="preserve"> SUMATERA BARAT </w:t>
            </w:r>
          </w:p>
        </w:tc>
        <w:tc>
          <w:tcPr>
            <w:tcW w:w="1240" w:type="dxa"/>
            <w:tcBorders>
              <w:top w:val="nil"/>
              <w:left w:val="nil"/>
              <w:bottom w:val="single" w:sz="8" w:space="0" w:color="auto"/>
              <w:right w:val="single" w:sz="4" w:space="0" w:color="auto"/>
            </w:tcBorders>
            <w:shd w:val="clear" w:color="000000" w:fill="00B050"/>
            <w:noWrap/>
            <w:vAlign w:val="center"/>
            <w:hideMark/>
          </w:tcPr>
          <w:p w:rsidR="003A3D54" w:rsidRPr="00C441B0" w:rsidRDefault="003A3D54" w:rsidP="00EC5D93">
            <w:pPr>
              <w:spacing w:after="0" w:line="240" w:lineRule="auto"/>
              <w:rPr>
                <w:rFonts w:ascii="Book Antiqua" w:eastAsia="Times New Roman" w:hAnsi="Book Antiqua" w:cs="Calibri"/>
                <w:b/>
                <w:bCs/>
                <w:color w:val="FFFFFF"/>
                <w:sz w:val="16"/>
                <w:szCs w:val="16"/>
                <w:lang w:val="en-ID" w:eastAsia="en-ID"/>
              </w:rPr>
            </w:pPr>
            <w:r w:rsidRPr="00C441B0">
              <w:rPr>
                <w:rFonts w:ascii="Book Antiqua" w:eastAsia="Times New Roman" w:hAnsi="Book Antiqua" w:cs="Calibri"/>
                <w:b/>
                <w:bCs/>
                <w:color w:val="FFFFFF"/>
                <w:sz w:val="16"/>
                <w:szCs w:val="16"/>
                <w:lang w:val="en-ID" w:eastAsia="en-ID"/>
              </w:rPr>
              <w:t xml:space="preserve">        3.913.865 </w:t>
            </w:r>
          </w:p>
        </w:tc>
        <w:tc>
          <w:tcPr>
            <w:tcW w:w="1240" w:type="dxa"/>
            <w:tcBorders>
              <w:top w:val="nil"/>
              <w:left w:val="nil"/>
              <w:bottom w:val="single" w:sz="8" w:space="0" w:color="auto"/>
              <w:right w:val="single" w:sz="4" w:space="0" w:color="auto"/>
            </w:tcBorders>
            <w:shd w:val="clear" w:color="000000" w:fill="00B050"/>
            <w:noWrap/>
            <w:vAlign w:val="center"/>
            <w:hideMark/>
          </w:tcPr>
          <w:p w:rsidR="003A3D54" w:rsidRPr="00C441B0" w:rsidRDefault="003A3D54" w:rsidP="00EC5D93">
            <w:pPr>
              <w:spacing w:after="0" w:line="240" w:lineRule="auto"/>
              <w:rPr>
                <w:rFonts w:ascii="Book Antiqua" w:eastAsia="Times New Roman" w:hAnsi="Book Antiqua" w:cs="Calibri"/>
                <w:b/>
                <w:bCs/>
                <w:color w:val="FFFFFF"/>
                <w:sz w:val="16"/>
                <w:szCs w:val="16"/>
                <w:lang w:val="en-ID" w:eastAsia="en-ID"/>
              </w:rPr>
            </w:pPr>
            <w:r w:rsidRPr="00C441B0">
              <w:rPr>
                <w:rFonts w:ascii="Book Antiqua" w:eastAsia="Times New Roman" w:hAnsi="Book Antiqua" w:cs="Calibri"/>
                <w:b/>
                <w:bCs/>
                <w:color w:val="FFFFFF"/>
                <w:sz w:val="16"/>
                <w:szCs w:val="16"/>
                <w:lang w:val="en-ID" w:eastAsia="en-ID"/>
              </w:rPr>
              <w:t xml:space="preserve">        3.264.545 </w:t>
            </w:r>
          </w:p>
        </w:tc>
        <w:tc>
          <w:tcPr>
            <w:tcW w:w="920" w:type="dxa"/>
            <w:tcBorders>
              <w:top w:val="nil"/>
              <w:left w:val="nil"/>
              <w:bottom w:val="single" w:sz="8" w:space="0" w:color="auto"/>
              <w:right w:val="single" w:sz="8" w:space="0" w:color="auto"/>
            </w:tcBorders>
            <w:shd w:val="clear" w:color="000000" w:fill="00B050"/>
            <w:noWrap/>
            <w:vAlign w:val="center"/>
            <w:hideMark/>
          </w:tcPr>
          <w:p w:rsidR="003A3D54" w:rsidRPr="00C441B0" w:rsidRDefault="003A3D54" w:rsidP="00EC5D93">
            <w:pPr>
              <w:spacing w:after="0" w:line="240" w:lineRule="auto"/>
              <w:rPr>
                <w:rFonts w:ascii="Book Antiqua" w:eastAsia="Times New Roman" w:hAnsi="Book Antiqua" w:cs="Calibri"/>
                <w:b/>
                <w:bCs/>
                <w:color w:val="FFFFFF"/>
                <w:sz w:val="16"/>
                <w:szCs w:val="16"/>
                <w:lang w:val="en-ID" w:eastAsia="en-ID"/>
              </w:rPr>
            </w:pPr>
            <w:r w:rsidRPr="00C441B0">
              <w:rPr>
                <w:rFonts w:ascii="Book Antiqua" w:eastAsia="Times New Roman" w:hAnsi="Book Antiqua" w:cs="Calibri"/>
                <w:b/>
                <w:bCs/>
                <w:color w:val="FFFFFF"/>
                <w:sz w:val="16"/>
                <w:szCs w:val="16"/>
                <w:lang w:val="en-ID" w:eastAsia="en-ID"/>
              </w:rPr>
              <w:t xml:space="preserve">        83,41 </w:t>
            </w:r>
          </w:p>
        </w:tc>
      </w:tr>
      <w:tr w:rsidR="003A3D54" w:rsidRPr="00C441B0" w:rsidTr="00EC5D93">
        <w:trPr>
          <w:trHeight w:val="225"/>
        </w:trPr>
        <w:tc>
          <w:tcPr>
            <w:tcW w:w="520" w:type="dxa"/>
            <w:tcBorders>
              <w:top w:val="nil"/>
              <w:left w:val="nil"/>
              <w:bottom w:val="nil"/>
              <w:right w:val="nil"/>
            </w:tcBorders>
            <w:shd w:val="clear" w:color="auto" w:fill="auto"/>
            <w:noWrap/>
            <w:vAlign w:val="center"/>
            <w:hideMark/>
          </w:tcPr>
          <w:p w:rsidR="003A3D54" w:rsidRPr="00C441B0" w:rsidRDefault="003A3D54" w:rsidP="00EC5D93">
            <w:pPr>
              <w:spacing w:after="0" w:line="240" w:lineRule="auto"/>
              <w:rPr>
                <w:rFonts w:ascii="Book Antiqua" w:eastAsia="Times New Roman" w:hAnsi="Book Antiqua" w:cs="Calibri"/>
                <w:b/>
                <w:bCs/>
                <w:color w:val="FFFFFF"/>
                <w:sz w:val="16"/>
                <w:szCs w:val="16"/>
                <w:lang w:val="en-ID" w:eastAsia="en-ID"/>
              </w:rPr>
            </w:pPr>
          </w:p>
        </w:tc>
        <w:tc>
          <w:tcPr>
            <w:tcW w:w="2700" w:type="dxa"/>
            <w:tcBorders>
              <w:top w:val="nil"/>
              <w:left w:val="nil"/>
              <w:bottom w:val="nil"/>
              <w:right w:val="nil"/>
            </w:tcBorders>
            <w:shd w:val="clear" w:color="auto" w:fill="auto"/>
            <w:noWrap/>
            <w:vAlign w:val="center"/>
            <w:hideMark/>
          </w:tcPr>
          <w:p w:rsidR="003A3D54" w:rsidRPr="00C441B0" w:rsidRDefault="003A3D54" w:rsidP="00EC5D93">
            <w:pPr>
              <w:spacing w:after="0" w:line="240" w:lineRule="auto"/>
              <w:rPr>
                <w:rFonts w:ascii="Times New Roman" w:eastAsia="Times New Roman" w:hAnsi="Times New Roman" w:cs="Times New Roman"/>
                <w:sz w:val="20"/>
                <w:szCs w:val="20"/>
                <w:lang w:val="en-ID" w:eastAsia="en-ID"/>
              </w:rPr>
            </w:pPr>
          </w:p>
        </w:tc>
        <w:tc>
          <w:tcPr>
            <w:tcW w:w="1240" w:type="dxa"/>
            <w:tcBorders>
              <w:top w:val="nil"/>
              <w:left w:val="nil"/>
              <w:bottom w:val="nil"/>
              <w:right w:val="nil"/>
            </w:tcBorders>
            <w:shd w:val="clear" w:color="auto" w:fill="auto"/>
            <w:noWrap/>
            <w:vAlign w:val="center"/>
            <w:hideMark/>
          </w:tcPr>
          <w:p w:rsidR="003A3D54" w:rsidRPr="00C441B0" w:rsidRDefault="003A3D54" w:rsidP="00EC5D93">
            <w:pPr>
              <w:spacing w:after="0" w:line="240" w:lineRule="auto"/>
              <w:rPr>
                <w:rFonts w:ascii="Times New Roman" w:eastAsia="Times New Roman" w:hAnsi="Times New Roman" w:cs="Times New Roman"/>
                <w:sz w:val="20"/>
                <w:szCs w:val="20"/>
                <w:lang w:val="en-ID" w:eastAsia="en-ID"/>
              </w:rPr>
            </w:pPr>
          </w:p>
        </w:tc>
        <w:tc>
          <w:tcPr>
            <w:tcW w:w="1240" w:type="dxa"/>
            <w:tcBorders>
              <w:top w:val="nil"/>
              <w:left w:val="nil"/>
              <w:bottom w:val="nil"/>
              <w:right w:val="nil"/>
            </w:tcBorders>
            <w:shd w:val="clear" w:color="auto" w:fill="auto"/>
            <w:noWrap/>
            <w:vAlign w:val="center"/>
            <w:hideMark/>
          </w:tcPr>
          <w:p w:rsidR="003A3D54" w:rsidRPr="00C441B0" w:rsidRDefault="003A3D54" w:rsidP="00EC5D93">
            <w:pPr>
              <w:spacing w:after="0" w:line="240" w:lineRule="auto"/>
              <w:rPr>
                <w:rFonts w:ascii="Times New Roman" w:eastAsia="Times New Roman" w:hAnsi="Times New Roman" w:cs="Times New Roman"/>
                <w:sz w:val="20"/>
                <w:szCs w:val="20"/>
                <w:lang w:val="en-ID" w:eastAsia="en-ID"/>
              </w:rPr>
            </w:pPr>
          </w:p>
        </w:tc>
        <w:tc>
          <w:tcPr>
            <w:tcW w:w="920" w:type="dxa"/>
            <w:tcBorders>
              <w:top w:val="nil"/>
              <w:left w:val="nil"/>
              <w:bottom w:val="nil"/>
              <w:right w:val="nil"/>
            </w:tcBorders>
            <w:shd w:val="clear" w:color="auto" w:fill="auto"/>
            <w:noWrap/>
            <w:vAlign w:val="center"/>
            <w:hideMark/>
          </w:tcPr>
          <w:p w:rsidR="003A3D54" w:rsidRPr="00C441B0" w:rsidRDefault="003A3D54" w:rsidP="00EC5D93">
            <w:pPr>
              <w:spacing w:after="0" w:line="240" w:lineRule="auto"/>
              <w:rPr>
                <w:rFonts w:ascii="Times New Roman" w:eastAsia="Times New Roman" w:hAnsi="Times New Roman" w:cs="Times New Roman"/>
                <w:sz w:val="20"/>
                <w:szCs w:val="20"/>
                <w:lang w:val="en-ID" w:eastAsia="en-ID"/>
              </w:rPr>
            </w:pPr>
          </w:p>
        </w:tc>
      </w:tr>
      <w:tr w:rsidR="003A3D54" w:rsidRPr="00C441B0" w:rsidTr="00EC5D93">
        <w:trPr>
          <w:trHeight w:val="255"/>
        </w:trPr>
        <w:tc>
          <w:tcPr>
            <w:tcW w:w="5700" w:type="dxa"/>
            <w:gridSpan w:val="4"/>
            <w:tcBorders>
              <w:top w:val="nil"/>
              <w:left w:val="nil"/>
              <w:bottom w:val="nil"/>
              <w:right w:val="nil"/>
            </w:tcBorders>
            <w:shd w:val="clear" w:color="000000" w:fill="FABF8F"/>
            <w:noWrap/>
            <w:vAlign w:val="center"/>
            <w:hideMark/>
          </w:tcPr>
          <w:p w:rsidR="003A3D54" w:rsidRPr="00C441B0" w:rsidRDefault="003A3D54" w:rsidP="00EC5D93">
            <w:pPr>
              <w:spacing w:after="0" w:line="240" w:lineRule="auto"/>
              <w:rPr>
                <w:rFonts w:ascii="Book Antiqua" w:eastAsia="Times New Roman" w:hAnsi="Book Antiqua" w:cs="Calibri"/>
                <w:color w:val="000000"/>
                <w:sz w:val="14"/>
                <w:szCs w:val="14"/>
                <w:lang w:val="en-ID" w:eastAsia="en-ID"/>
              </w:rPr>
            </w:pPr>
            <w:r w:rsidRPr="00C441B0">
              <w:rPr>
                <w:rFonts w:ascii="Book Antiqua" w:eastAsia="Times New Roman" w:hAnsi="Book Antiqua" w:cs="Calibri"/>
                <w:color w:val="000000"/>
                <w:sz w:val="14"/>
                <w:szCs w:val="14"/>
                <w:lang w:val="en-ID" w:eastAsia="en-ID"/>
              </w:rPr>
              <w:t>Sumber : Data Kependudukan Bersih (DKB) Semester II 2017 (diolah)</w:t>
            </w:r>
          </w:p>
        </w:tc>
        <w:tc>
          <w:tcPr>
            <w:tcW w:w="920" w:type="dxa"/>
            <w:tcBorders>
              <w:top w:val="nil"/>
              <w:left w:val="nil"/>
              <w:bottom w:val="nil"/>
              <w:right w:val="nil"/>
            </w:tcBorders>
            <w:shd w:val="clear" w:color="auto" w:fill="auto"/>
            <w:noWrap/>
            <w:vAlign w:val="center"/>
            <w:hideMark/>
          </w:tcPr>
          <w:p w:rsidR="003A3D54" w:rsidRPr="00C441B0" w:rsidRDefault="003A3D54" w:rsidP="00EC5D93">
            <w:pPr>
              <w:spacing w:after="0" w:line="240" w:lineRule="auto"/>
              <w:rPr>
                <w:rFonts w:ascii="Book Antiqua" w:eastAsia="Times New Roman" w:hAnsi="Book Antiqua" w:cs="Calibri"/>
                <w:color w:val="000000"/>
                <w:sz w:val="14"/>
                <w:szCs w:val="14"/>
                <w:lang w:val="en-ID" w:eastAsia="en-ID"/>
              </w:rPr>
            </w:pPr>
          </w:p>
        </w:tc>
      </w:tr>
    </w:tbl>
    <w:p w:rsidR="003A3D54" w:rsidRDefault="003A3D54" w:rsidP="003A3D5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3A3D54">
      <w:pPr>
        <w:pStyle w:val="NormalWeb"/>
        <w:shd w:val="clear" w:color="auto" w:fill="FFFFFF"/>
        <w:spacing w:before="0" w:beforeAutospacing="0" w:after="0" w:afterAutospacing="0" w:line="360" w:lineRule="auto"/>
        <w:ind w:left="1276"/>
        <w:jc w:val="both"/>
        <w:textAlignment w:val="baseline"/>
        <w:rPr>
          <w:rFonts w:ascii="Book Antiqua" w:hAnsi="Book Antiqua" w:cs="Arial"/>
          <w:color w:val="000000"/>
        </w:rPr>
      </w:pPr>
      <w:r>
        <w:rPr>
          <w:rFonts w:ascii="Book Antiqua" w:hAnsi="Book Antiqua" w:cs="Arial"/>
          <w:color w:val="000000"/>
        </w:rPr>
        <w:t xml:space="preserve">Dari tabel terlihat bahwa kepemilikan KTP-el Provinsi Sumatera Barat per 31 Desember 2017 adalah sebesar 83,41 dari total wajib KTP yang ada. Capaian kepemilikan KTP-el ini harus terus ditingkatkan </w:t>
      </w:r>
      <w:r>
        <w:rPr>
          <w:rFonts w:ascii="Book Antiqua" w:hAnsi="Book Antiqua" w:cs="Arial"/>
          <w:color w:val="000000"/>
        </w:rPr>
        <w:lastRenderedPageBreak/>
        <w:t>sampai dengan target 100 persen, untuk itu perlu adanya inovasi-inovasi dalam pelayanan khususnya untuk mengejar target wajib KTP yang ada agar semua wajib KTP memiliki KTP-el.</w:t>
      </w:r>
    </w:p>
    <w:p w:rsidR="003A3D54" w:rsidRDefault="003A3D54" w:rsidP="003A3D54">
      <w:pPr>
        <w:pStyle w:val="NormalWeb"/>
        <w:numPr>
          <w:ilvl w:val="1"/>
          <w:numId w:val="43"/>
        </w:numPr>
        <w:shd w:val="clear" w:color="auto" w:fill="FFFFFF"/>
        <w:spacing w:before="0" w:beforeAutospacing="0" w:after="0" w:afterAutospacing="0" w:line="360" w:lineRule="auto"/>
        <w:ind w:left="1276" w:hanging="425"/>
        <w:jc w:val="both"/>
        <w:textAlignment w:val="baseline"/>
        <w:rPr>
          <w:rFonts w:ascii="Book Antiqua" w:hAnsi="Book Antiqua" w:cs="Arial"/>
          <w:b/>
          <w:color w:val="000000"/>
        </w:rPr>
      </w:pPr>
      <w:r w:rsidRPr="00E546D7">
        <w:rPr>
          <w:rFonts w:ascii="Book Antiqua" w:hAnsi="Book Antiqua" w:cs="Arial"/>
          <w:b/>
          <w:color w:val="000000"/>
        </w:rPr>
        <w:t>Kepemilikan Akta</w:t>
      </w:r>
    </w:p>
    <w:p w:rsidR="003A3D54" w:rsidRDefault="003A3D54" w:rsidP="003A3D54">
      <w:pPr>
        <w:pStyle w:val="NormalWeb"/>
        <w:numPr>
          <w:ilvl w:val="0"/>
          <w:numId w:val="51"/>
        </w:numPr>
        <w:shd w:val="clear" w:color="auto" w:fill="FFFFFF"/>
        <w:spacing w:before="0" w:beforeAutospacing="0" w:after="0" w:afterAutospacing="0" w:line="360" w:lineRule="auto"/>
        <w:ind w:left="1701" w:hanging="425"/>
        <w:jc w:val="both"/>
        <w:textAlignment w:val="baseline"/>
        <w:rPr>
          <w:rFonts w:ascii="Book Antiqua" w:hAnsi="Book Antiqua" w:cs="Arial"/>
          <w:b/>
          <w:color w:val="000000"/>
        </w:rPr>
      </w:pPr>
      <w:r>
        <w:rPr>
          <w:rFonts w:ascii="Book Antiqua" w:hAnsi="Book Antiqua" w:cs="Arial"/>
          <w:b/>
          <w:color w:val="000000"/>
        </w:rPr>
        <w:t>Kepemilikan Akta Kelahiran</w:t>
      </w:r>
    </w:p>
    <w:p w:rsidR="003A3D54" w:rsidRDefault="003A3D54"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Persentase kepemilikan Akta Kelahiran berguna untuk mengetahui jumlah penduduk Provinsi Sumatera Barat yang telah memiliki Akta Kelahiran per 31 Desember 2017 sebagaimana dapat dilihat pada Tabel 51 berikut ini :</w:t>
      </w:r>
    </w:p>
    <w:p w:rsidR="003A3D54" w:rsidRDefault="003A3D54" w:rsidP="003A3D54">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51.</w:t>
      </w:r>
    </w:p>
    <w:p w:rsidR="003A3D54" w:rsidRDefault="003A3D54" w:rsidP="003A3D54">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Kepemilikan Akta Kelahiran Provinsi Sumatera Barat </w:t>
      </w:r>
    </w:p>
    <w:p w:rsidR="003A3D54" w:rsidRDefault="003A3D54" w:rsidP="003A3D54">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Per 31 Desember 2017</w:t>
      </w:r>
    </w:p>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p>
    <w:tbl>
      <w:tblPr>
        <w:tblW w:w="6660" w:type="dxa"/>
        <w:tblInd w:w="1699" w:type="dxa"/>
        <w:tblLook w:val="04A0" w:firstRow="1" w:lastRow="0" w:firstColumn="1" w:lastColumn="0" w:noHBand="0" w:noVBand="1"/>
      </w:tblPr>
      <w:tblGrid>
        <w:gridCol w:w="520"/>
        <w:gridCol w:w="2540"/>
        <w:gridCol w:w="1332"/>
        <w:gridCol w:w="1417"/>
        <w:gridCol w:w="851"/>
      </w:tblGrid>
      <w:tr w:rsidR="003A3D54" w:rsidRPr="00A61066" w:rsidTr="00EC5D93">
        <w:trPr>
          <w:trHeight w:val="683"/>
        </w:trPr>
        <w:tc>
          <w:tcPr>
            <w:tcW w:w="520" w:type="dxa"/>
            <w:tcBorders>
              <w:top w:val="nil"/>
              <w:left w:val="single" w:sz="4" w:space="0" w:color="auto"/>
              <w:bottom w:val="single" w:sz="4" w:space="0" w:color="auto"/>
              <w:right w:val="single" w:sz="4" w:space="0" w:color="auto"/>
            </w:tcBorders>
            <w:shd w:val="clear" w:color="FFFFFF" w:fill="E26B0A"/>
            <w:vAlign w:val="center"/>
            <w:hideMark/>
          </w:tcPr>
          <w:p w:rsidR="003A3D54" w:rsidRPr="00A6106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A61066">
              <w:rPr>
                <w:rFonts w:ascii="Book Antiqua" w:eastAsia="Times New Roman" w:hAnsi="Book Antiqua" w:cs="Calibri"/>
                <w:b/>
                <w:bCs/>
                <w:color w:val="FFFFFF"/>
                <w:sz w:val="16"/>
                <w:szCs w:val="16"/>
                <w:lang w:val="en-ID" w:eastAsia="en-ID"/>
              </w:rPr>
              <w:t>NO</w:t>
            </w:r>
          </w:p>
        </w:tc>
        <w:tc>
          <w:tcPr>
            <w:tcW w:w="2540" w:type="dxa"/>
            <w:tcBorders>
              <w:top w:val="nil"/>
              <w:left w:val="nil"/>
              <w:bottom w:val="single" w:sz="4" w:space="0" w:color="auto"/>
              <w:right w:val="single" w:sz="4" w:space="0" w:color="auto"/>
            </w:tcBorders>
            <w:shd w:val="clear" w:color="FFFFFF" w:fill="E26B0A"/>
            <w:vAlign w:val="center"/>
            <w:hideMark/>
          </w:tcPr>
          <w:p w:rsidR="003A3D54" w:rsidRPr="00A6106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A61066">
              <w:rPr>
                <w:rFonts w:ascii="Book Antiqua" w:eastAsia="Times New Roman" w:hAnsi="Book Antiqua" w:cs="Calibri"/>
                <w:b/>
                <w:bCs/>
                <w:color w:val="FFFFFF"/>
                <w:sz w:val="16"/>
                <w:szCs w:val="16"/>
                <w:lang w:val="en-ID" w:eastAsia="en-ID"/>
              </w:rPr>
              <w:t>Kabupaten/Kota</w:t>
            </w:r>
          </w:p>
        </w:tc>
        <w:tc>
          <w:tcPr>
            <w:tcW w:w="1332" w:type="dxa"/>
            <w:tcBorders>
              <w:top w:val="single" w:sz="4" w:space="0" w:color="auto"/>
              <w:left w:val="nil"/>
              <w:bottom w:val="single" w:sz="4" w:space="0" w:color="auto"/>
              <w:right w:val="single" w:sz="4" w:space="0" w:color="auto"/>
            </w:tcBorders>
            <w:shd w:val="clear" w:color="000000" w:fill="E26B0A"/>
            <w:vAlign w:val="center"/>
            <w:hideMark/>
          </w:tcPr>
          <w:p w:rsidR="003A3D54" w:rsidRPr="00A6106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A61066">
              <w:rPr>
                <w:rFonts w:ascii="Book Antiqua" w:eastAsia="Times New Roman" w:hAnsi="Book Antiqua" w:cs="Calibri"/>
                <w:b/>
                <w:bCs/>
                <w:color w:val="FFFFFF"/>
                <w:sz w:val="16"/>
                <w:szCs w:val="16"/>
                <w:lang w:val="en-ID" w:eastAsia="en-ID"/>
              </w:rPr>
              <w:t>Jumlah Penduduk (Jiwa)</w:t>
            </w:r>
          </w:p>
        </w:tc>
        <w:tc>
          <w:tcPr>
            <w:tcW w:w="1417" w:type="dxa"/>
            <w:tcBorders>
              <w:top w:val="single" w:sz="4" w:space="0" w:color="auto"/>
              <w:left w:val="nil"/>
              <w:bottom w:val="single" w:sz="4" w:space="0" w:color="auto"/>
              <w:right w:val="single" w:sz="4" w:space="0" w:color="auto"/>
            </w:tcBorders>
            <w:shd w:val="clear" w:color="000000" w:fill="E26B0A"/>
            <w:vAlign w:val="center"/>
            <w:hideMark/>
          </w:tcPr>
          <w:p w:rsidR="003A3D54" w:rsidRPr="00A6106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A61066">
              <w:rPr>
                <w:rFonts w:ascii="Book Antiqua" w:eastAsia="Times New Roman" w:hAnsi="Book Antiqua" w:cs="Calibri"/>
                <w:b/>
                <w:bCs/>
                <w:color w:val="FFFFFF"/>
                <w:sz w:val="16"/>
                <w:szCs w:val="16"/>
                <w:lang w:val="en-ID" w:eastAsia="en-ID"/>
              </w:rPr>
              <w:t>Kepemilikan Akta Kelahiran (Jiwa)</w:t>
            </w:r>
          </w:p>
        </w:tc>
        <w:tc>
          <w:tcPr>
            <w:tcW w:w="851" w:type="dxa"/>
            <w:tcBorders>
              <w:top w:val="single" w:sz="4" w:space="0" w:color="auto"/>
              <w:left w:val="nil"/>
              <w:bottom w:val="single" w:sz="4" w:space="0" w:color="auto"/>
              <w:right w:val="single" w:sz="4" w:space="0" w:color="auto"/>
            </w:tcBorders>
            <w:shd w:val="clear" w:color="000000" w:fill="E26B0A"/>
            <w:vAlign w:val="center"/>
            <w:hideMark/>
          </w:tcPr>
          <w:p w:rsidR="003A3D54" w:rsidRPr="00A61066"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A61066">
              <w:rPr>
                <w:rFonts w:ascii="Book Antiqua" w:eastAsia="Times New Roman" w:hAnsi="Book Antiqua" w:cs="Calibri"/>
                <w:b/>
                <w:bCs/>
                <w:color w:val="FFFFFF"/>
                <w:sz w:val="16"/>
                <w:szCs w:val="16"/>
                <w:lang w:val="en-ID" w:eastAsia="en-ID"/>
              </w:rPr>
              <w:t>%</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1</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Kabupaten Pesisir Selatan </w:t>
            </w:r>
          </w:p>
        </w:tc>
        <w:tc>
          <w:tcPr>
            <w:tcW w:w="1332"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519.522</w:t>
            </w:r>
          </w:p>
        </w:tc>
        <w:tc>
          <w:tcPr>
            <w:tcW w:w="1417"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193.632</w:t>
            </w:r>
          </w:p>
        </w:tc>
        <w:tc>
          <w:tcPr>
            <w:tcW w:w="851"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37,27</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2</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Kabupaten Solok  </w:t>
            </w:r>
          </w:p>
        </w:tc>
        <w:tc>
          <w:tcPr>
            <w:tcW w:w="1332"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377.292</w:t>
            </w:r>
          </w:p>
        </w:tc>
        <w:tc>
          <w:tcPr>
            <w:tcW w:w="1417"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138.559</w:t>
            </w:r>
          </w:p>
        </w:tc>
        <w:tc>
          <w:tcPr>
            <w:tcW w:w="851"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36,72</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3</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Kabupaten Sijunjung  </w:t>
            </w:r>
          </w:p>
        </w:tc>
        <w:tc>
          <w:tcPr>
            <w:tcW w:w="1332"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234.915</w:t>
            </w:r>
          </w:p>
        </w:tc>
        <w:tc>
          <w:tcPr>
            <w:tcW w:w="1417"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87.530</w:t>
            </w:r>
          </w:p>
        </w:tc>
        <w:tc>
          <w:tcPr>
            <w:tcW w:w="851"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37,26</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4</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Kabupaten Tanah Datar </w:t>
            </w:r>
          </w:p>
        </w:tc>
        <w:tc>
          <w:tcPr>
            <w:tcW w:w="1332"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367.754</w:t>
            </w:r>
          </w:p>
        </w:tc>
        <w:tc>
          <w:tcPr>
            <w:tcW w:w="1417"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139.330</w:t>
            </w:r>
          </w:p>
        </w:tc>
        <w:tc>
          <w:tcPr>
            <w:tcW w:w="851"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37,89</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5</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Kabupaten Padang Pariaman </w:t>
            </w:r>
          </w:p>
        </w:tc>
        <w:tc>
          <w:tcPr>
            <w:tcW w:w="1332"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464.560</w:t>
            </w:r>
          </w:p>
        </w:tc>
        <w:tc>
          <w:tcPr>
            <w:tcW w:w="1417"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155.312</w:t>
            </w:r>
          </w:p>
        </w:tc>
        <w:tc>
          <w:tcPr>
            <w:tcW w:w="851"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33,43</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6</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Kabupaten Agam </w:t>
            </w:r>
          </w:p>
        </w:tc>
        <w:tc>
          <w:tcPr>
            <w:tcW w:w="1332"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526.841</w:t>
            </w:r>
          </w:p>
        </w:tc>
        <w:tc>
          <w:tcPr>
            <w:tcW w:w="1417"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159.057</w:t>
            </w:r>
          </w:p>
        </w:tc>
        <w:tc>
          <w:tcPr>
            <w:tcW w:w="851"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30,19</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7</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Kabupaten Lima Puluh Kota </w:t>
            </w:r>
          </w:p>
        </w:tc>
        <w:tc>
          <w:tcPr>
            <w:tcW w:w="1332"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375.478</w:t>
            </w:r>
          </w:p>
        </w:tc>
        <w:tc>
          <w:tcPr>
            <w:tcW w:w="1417"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137.173</w:t>
            </w:r>
          </w:p>
        </w:tc>
        <w:tc>
          <w:tcPr>
            <w:tcW w:w="851"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36,53</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8</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Kabupaten Pasaman </w:t>
            </w:r>
          </w:p>
        </w:tc>
        <w:tc>
          <w:tcPr>
            <w:tcW w:w="1332"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316.620</w:t>
            </w:r>
          </w:p>
        </w:tc>
        <w:tc>
          <w:tcPr>
            <w:tcW w:w="1417"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83.898</w:t>
            </w:r>
          </w:p>
        </w:tc>
        <w:tc>
          <w:tcPr>
            <w:tcW w:w="851"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26,50</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9</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Kabupaten Kep. Mentawai </w:t>
            </w:r>
          </w:p>
        </w:tc>
        <w:tc>
          <w:tcPr>
            <w:tcW w:w="1332"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85.669</w:t>
            </w:r>
          </w:p>
        </w:tc>
        <w:tc>
          <w:tcPr>
            <w:tcW w:w="1417"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37.278</w:t>
            </w:r>
          </w:p>
        </w:tc>
        <w:tc>
          <w:tcPr>
            <w:tcW w:w="851"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43,51</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10</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Kabupaten Dharmasraya </w:t>
            </w:r>
          </w:p>
        </w:tc>
        <w:tc>
          <w:tcPr>
            <w:tcW w:w="1332"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207.883</w:t>
            </w:r>
          </w:p>
        </w:tc>
        <w:tc>
          <w:tcPr>
            <w:tcW w:w="1417"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57.276</w:t>
            </w:r>
          </w:p>
        </w:tc>
        <w:tc>
          <w:tcPr>
            <w:tcW w:w="851"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27,55</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11</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Kabupaten Solok Selatan </w:t>
            </w:r>
          </w:p>
        </w:tc>
        <w:tc>
          <w:tcPr>
            <w:tcW w:w="1332"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178.687</w:t>
            </w:r>
          </w:p>
        </w:tc>
        <w:tc>
          <w:tcPr>
            <w:tcW w:w="1417"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49.008</w:t>
            </w:r>
          </w:p>
        </w:tc>
        <w:tc>
          <w:tcPr>
            <w:tcW w:w="851"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27,43</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12</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Kabupaten Pasaman Barat </w:t>
            </w:r>
          </w:p>
        </w:tc>
        <w:tc>
          <w:tcPr>
            <w:tcW w:w="1332"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429.904</w:t>
            </w:r>
          </w:p>
        </w:tc>
        <w:tc>
          <w:tcPr>
            <w:tcW w:w="1417"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124.599</w:t>
            </w:r>
          </w:p>
        </w:tc>
        <w:tc>
          <w:tcPr>
            <w:tcW w:w="851"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28,98</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13</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Kota Padang </w:t>
            </w:r>
          </w:p>
        </w:tc>
        <w:tc>
          <w:tcPr>
            <w:tcW w:w="1332"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887.675</w:t>
            </w:r>
          </w:p>
        </w:tc>
        <w:tc>
          <w:tcPr>
            <w:tcW w:w="1417"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251.118</w:t>
            </w:r>
          </w:p>
        </w:tc>
        <w:tc>
          <w:tcPr>
            <w:tcW w:w="851"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28,29</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14</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Kota Solok </w:t>
            </w:r>
          </w:p>
        </w:tc>
        <w:tc>
          <w:tcPr>
            <w:tcW w:w="1332"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71.723</w:t>
            </w:r>
          </w:p>
        </w:tc>
        <w:tc>
          <w:tcPr>
            <w:tcW w:w="1417"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36.600</w:t>
            </w:r>
          </w:p>
        </w:tc>
        <w:tc>
          <w:tcPr>
            <w:tcW w:w="851"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51,03</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15</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Kota Sawahlunto </w:t>
            </w:r>
          </w:p>
        </w:tc>
        <w:tc>
          <w:tcPr>
            <w:tcW w:w="1332"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65.042</w:t>
            </w:r>
          </w:p>
        </w:tc>
        <w:tc>
          <w:tcPr>
            <w:tcW w:w="1417"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31.388</w:t>
            </w:r>
          </w:p>
        </w:tc>
        <w:tc>
          <w:tcPr>
            <w:tcW w:w="851"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48,26</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16</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Kota Padang Panjang </w:t>
            </w:r>
          </w:p>
        </w:tc>
        <w:tc>
          <w:tcPr>
            <w:tcW w:w="1332"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56.562</w:t>
            </w:r>
          </w:p>
        </w:tc>
        <w:tc>
          <w:tcPr>
            <w:tcW w:w="1417"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43.044</w:t>
            </w:r>
          </w:p>
        </w:tc>
        <w:tc>
          <w:tcPr>
            <w:tcW w:w="851"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76,10</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17</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Kota Bukittinggi </w:t>
            </w:r>
          </w:p>
        </w:tc>
        <w:tc>
          <w:tcPr>
            <w:tcW w:w="1332"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119.183</w:t>
            </w:r>
          </w:p>
        </w:tc>
        <w:tc>
          <w:tcPr>
            <w:tcW w:w="1417"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71.524</w:t>
            </w:r>
          </w:p>
        </w:tc>
        <w:tc>
          <w:tcPr>
            <w:tcW w:w="851" w:type="dxa"/>
            <w:tcBorders>
              <w:top w:val="nil"/>
              <w:left w:val="nil"/>
              <w:bottom w:val="single" w:sz="4"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60,01</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18</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Kota Payakumbuh </w:t>
            </w:r>
          </w:p>
        </w:tc>
        <w:tc>
          <w:tcPr>
            <w:tcW w:w="1332"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135.209</w:t>
            </w:r>
          </w:p>
        </w:tc>
        <w:tc>
          <w:tcPr>
            <w:tcW w:w="1417"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43.156</w:t>
            </w:r>
          </w:p>
        </w:tc>
        <w:tc>
          <w:tcPr>
            <w:tcW w:w="851" w:type="dxa"/>
            <w:tcBorders>
              <w:top w:val="nil"/>
              <w:left w:val="nil"/>
              <w:bottom w:val="single" w:sz="4" w:space="0" w:color="auto"/>
              <w:right w:val="single" w:sz="4" w:space="0" w:color="auto"/>
            </w:tcBorders>
            <w:shd w:val="clear" w:color="000000" w:fill="F79646"/>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31,92</w:t>
            </w:r>
          </w:p>
        </w:tc>
      </w:tr>
      <w:tr w:rsidR="003A3D54" w:rsidRPr="00A61066" w:rsidTr="00EC5D93">
        <w:trPr>
          <w:trHeight w:val="255"/>
        </w:trPr>
        <w:tc>
          <w:tcPr>
            <w:tcW w:w="520" w:type="dxa"/>
            <w:tcBorders>
              <w:top w:val="nil"/>
              <w:left w:val="single" w:sz="4" w:space="0" w:color="auto"/>
              <w:bottom w:val="double" w:sz="6"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center"/>
              <w:rPr>
                <w:rFonts w:ascii="Book Antiqua" w:eastAsia="Times New Roman" w:hAnsi="Book Antiqua" w:cs="Calibri"/>
                <w:sz w:val="16"/>
                <w:szCs w:val="16"/>
                <w:lang w:val="en-ID" w:eastAsia="en-ID"/>
              </w:rPr>
            </w:pPr>
            <w:r w:rsidRPr="00A61066">
              <w:rPr>
                <w:rFonts w:ascii="Book Antiqua" w:eastAsia="Times New Roman" w:hAnsi="Book Antiqua" w:cs="Calibri"/>
                <w:sz w:val="16"/>
                <w:szCs w:val="16"/>
                <w:lang w:val="en-ID" w:eastAsia="en-ID"/>
              </w:rPr>
              <w:t>19</w:t>
            </w:r>
          </w:p>
        </w:tc>
        <w:tc>
          <w:tcPr>
            <w:tcW w:w="2540" w:type="dxa"/>
            <w:tcBorders>
              <w:top w:val="nil"/>
              <w:left w:val="nil"/>
              <w:bottom w:val="double" w:sz="6" w:space="0" w:color="auto"/>
              <w:right w:val="single" w:sz="4" w:space="0" w:color="auto"/>
            </w:tcBorders>
            <w:shd w:val="clear" w:color="000000" w:fill="92D050"/>
            <w:noWrap/>
            <w:vAlign w:val="center"/>
            <w:hideMark/>
          </w:tcPr>
          <w:p w:rsidR="003A3D54" w:rsidRPr="00A61066" w:rsidRDefault="003A3D54" w:rsidP="00EC5D93">
            <w:pPr>
              <w:spacing w:after="0" w:line="240" w:lineRule="auto"/>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 xml:space="preserve"> Kota Pariaman </w:t>
            </w:r>
          </w:p>
        </w:tc>
        <w:tc>
          <w:tcPr>
            <w:tcW w:w="1332" w:type="dxa"/>
            <w:tcBorders>
              <w:top w:val="nil"/>
              <w:left w:val="nil"/>
              <w:bottom w:val="double" w:sz="6"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90.727</w:t>
            </w:r>
          </w:p>
        </w:tc>
        <w:tc>
          <w:tcPr>
            <w:tcW w:w="1417" w:type="dxa"/>
            <w:tcBorders>
              <w:top w:val="nil"/>
              <w:left w:val="nil"/>
              <w:bottom w:val="double" w:sz="6"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37.731</w:t>
            </w:r>
          </w:p>
        </w:tc>
        <w:tc>
          <w:tcPr>
            <w:tcW w:w="851" w:type="dxa"/>
            <w:tcBorders>
              <w:top w:val="nil"/>
              <w:left w:val="nil"/>
              <w:bottom w:val="double" w:sz="6" w:space="0" w:color="auto"/>
              <w:right w:val="single" w:sz="4" w:space="0" w:color="auto"/>
            </w:tcBorders>
            <w:shd w:val="clear" w:color="000000" w:fill="92D050"/>
            <w:noWrap/>
            <w:vAlign w:val="center"/>
            <w:hideMark/>
          </w:tcPr>
          <w:p w:rsidR="003A3D54" w:rsidRPr="00A61066" w:rsidRDefault="003A3D54" w:rsidP="00EC5D93">
            <w:pPr>
              <w:spacing w:after="0" w:line="240" w:lineRule="auto"/>
              <w:jc w:val="right"/>
              <w:rPr>
                <w:rFonts w:ascii="Book Antiqua" w:eastAsia="Times New Roman" w:hAnsi="Book Antiqua" w:cs="Calibri"/>
                <w:color w:val="000000"/>
                <w:sz w:val="16"/>
                <w:szCs w:val="16"/>
                <w:lang w:val="en-ID" w:eastAsia="en-ID"/>
              </w:rPr>
            </w:pPr>
            <w:r w:rsidRPr="00A61066">
              <w:rPr>
                <w:rFonts w:ascii="Book Antiqua" w:eastAsia="Times New Roman" w:hAnsi="Book Antiqua" w:cs="Calibri"/>
                <w:color w:val="000000"/>
                <w:sz w:val="16"/>
                <w:szCs w:val="16"/>
                <w:lang w:val="en-ID" w:eastAsia="en-ID"/>
              </w:rPr>
              <w:t>41,59</w:t>
            </w:r>
          </w:p>
        </w:tc>
      </w:tr>
      <w:tr w:rsidR="003A3D54" w:rsidRPr="00A61066" w:rsidTr="00EC5D93">
        <w:trPr>
          <w:trHeight w:val="255"/>
        </w:trPr>
        <w:tc>
          <w:tcPr>
            <w:tcW w:w="520" w:type="dxa"/>
            <w:tcBorders>
              <w:top w:val="nil"/>
              <w:left w:val="single" w:sz="4" w:space="0" w:color="auto"/>
              <w:bottom w:val="single" w:sz="4" w:space="0" w:color="auto"/>
              <w:right w:val="single" w:sz="4" w:space="0" w:color="auto"/>
            </w:tcBorders>
            <w:shd w:val="clear" w:color="000000" w:fill="00B050"/>
            <w:noWrap/>
            <w:vAlign w:val="center"/>
            <w:hideMark/>
          </w:tcPr>
          <w:p w:rsidR="003A3D54" w:rsidRPr="00A61066" w:rsidRDefault="003A3D54" w:rsidP="00EC5D93">
            <w:pPr>
              <w:spacing w:after="0" w:line="240" w:lineRule="auto"/>
              <w:rPr>
                <w:rFonts w:ascii="Book Antiqua" w:eastAsia="Times New Roman" w:hAnsi="Book Antiqua" w:cs="Calibri"/>
                <w:b/>
                <w:bCs/>
                <w:color w:val="FFFFFF"/>
                <w:sz w:val="16"/>
                <w:szCs w:val="16"/>
                <w:lang w:val="en-ID" w:eastAsia="en-ID"/>
              </w:rPr>
            </w:pPr>
            <w:r w:rsidRPr="00A61066">
              <w:rPr>
                <w:rFonts w:ascii="Book Antiqua" w:eastAsia="Times New Roman" w:hAnsi="Book Antiqua" w:cs="Calibri"/>
                <w:b/>
                <w:bCs/>
                <w:color w:val="FFFFFF"/>
                <w:sz w:val="16"/>
                <w:szCs w:val="16"/>
                <w:lang w:val="en-ID" w:eastAsia="en-ID"/>
              </w:rPr>
              <w:t> </w:t>
            </w:r>
          </w:p>
        </w:tc>
        <w:tc>
          <w:tcPr>
            <w:tcW w:w="2540" w:type="dxa"/>
            <w:tcBorders>
              <w:top w:val="nil"/>
              <w:left w:val="nil"/>
              <w:bottom w:val="single" w:sz="4" w:space="0" w:color="auto"/>
              <w:right w:val="single" w:sz="4" w:space="0" w:color="auto"/>
            </w:tcBorders>
            <w:shd w:val="clear" w:color="000000" w:fill="00B050"/>
            <w:noWrap/>
            <w:vAlign w:val="center"/>
            <w:hideMark/>
          </w:tcPr>
          <w:p w:rsidR="003A3D54" w:rsidRPr="00A61066" w:rsidRDefault="003A3D54" w:rsidP="00EC5D93">
            <w:pPr>
              <w:spacing w:after="0" w:line="240" w:lineRule="auto"/>
              <w:rPr>
                <w:rFonts w:ascii="Book Antiqua" w:eastAsia="Times New Roman" w:hAnsi="Book Antiqua" w:cs="Calibri"/>
                <w:b/>
                <w:bCs/>
                <w:color w:val="FFFFFF"/>
                <w:sz w:val="16"/>
                <w:szCs w:val="16"/>
                <w:lang w:val="en-ID" w:eastAsia="en-ID"/>
              </w:rPr>
            </w:pPr>
            <w:r w:rsidRPr="00A61066">
              <w:rPr>
                <w:rFonts w:ascii="Book Antiqua" w:eastAsia="Times New Roman" w:hAnsi="Book Antiqua" w:cs="Calibri"/>
                <w:b/>
                <w:bCs/>
                <w:color w:val="FFFFFF"/>
                <w:sz w:val="16"/>
                <w:szCs w:val="16"/>
                <w:lang w:val="en-ID" w:eastAsia="en-ID"/>
              </w:rPr>
              <w:t xml:space="preserve"> SUMATERA BARAT </w:t>
            </w:r>
          </w:p>
        </w:tc>
        <w:tc>
          <w:tcPr>
            <w:tcW w:w="1332" w:type="dxa"/>
            <w:tcBorders>
              <w:top w:val="nil"/>
              <w:left w:val="nil"/>
              <w:bottom w:val="single" w:sz="4" w:space="0" w:color="auto"/>
              <w:right w:val="single" w:sz="4" w:space="0" w:color="auto"/>
            </w:tcBorders>
            <w:shd w:val="clear" w:color="000000" w:fill="00B050"/>
            <w:noWrap/>
            <w:vAlign w:val="center"/>
            <w:hideMark/>
          </w:tcPr>
          <w:p w:rsidR="003A3D54" w:rsidRPr="00A61066" w:rsidRDefault="003A3D54" w:rsidP="00EC5D93">
            <w:pPr>
              <w:spacing w:after="0" w:line="240" w:lineRule="auto"/>
              <w:jc w:val="right"/>
              <w:rPr>
                <w:rFonts w:ascii="Book Antiqua" w:eastAsia="Times New Roman" w:hAnsi="Book Antiqua" w:cs="Calibri"/>
                <w:b/>
                <w:bCs/>
                <w:color w:val="FFFFFF"/>
                <w:sz w:val="16"/>
                <w:szCs w:val="16"/>
                <w:lang w:val="en-ID" w:eastAsia="en-ID"/>
              </w:rPr>
            </w:pPr>
            <w:r w:rsidRPr="00A61066">
              <w:rPr>
                <w:rFonts w:ascii="Book Antiqua" w:eastAsia="Times New Roman" w:hAnsi="Book Antiqua" w:cs="Calibri"/>
                <w:b/>
                <w:bCs/>
                <w:color w:val="FFFFFF"/>
                <w:sz w:val="16"/>
                <w:szCs w:val="16"/>
                <w:lang w:val="en-ID" w:eastAsia="en-ID"/>
              </w:rPr>
              <w:t>5.511.246</w:t>
            </w:r>
          </w:p>
        </w:tc>
        <w:tc>
          <w:tcPr>
            <w:tcW w:w="1417" w:type="dxa"/>
            <w:tcBorders>
              <w:top w:val="nil"/>
              <w:left w:val="nil"/>
              <w:bottom w:val="single" w:sz="4" w:space="0" w:color="auto"/>
              <w:right w:val="single" w:sz="4" w:space="0" w:color="auto"/>
            </w:tcBorders>
            <w:shd w:val="clear" w:color="000000" w:fill="00B050"/>
            <w:noWrap/>
            <w:vAlign w:val="center"/>
            <w:hideMark/>
          </w:tcPr>
          <w:p w:rsidR="003A3D54" w:rsidRPr="00A61066" w:rsidRDefault="003A3D54" w:rsidP="00EC5D93">
            <w:pPr>
              <w:spacing w:after="0" w:line="240" w:lineRule="auto"/>
              <w:jc w:val="right"/>
              <w:rPr>
                <w:rFonts w:ascii="Book Antiqua" w:eastAsia="Times New Roman" w:hAnsi="Book Antiqua" w:cs="Calibri"/>
                <w:b/>
                <w:bCs/>
                <w:color w:val="FFFFFF"/>
                <w:sz w:val="16"/>
                <w:szCs w:val="16"/>
                <w:lang w:val="en-ID" w:eastAsia="en-ID"/>
              </w:rPr>
            </w:pPr>
            <w:r w:rsidRPr="00A61066">
              <w:rPr>
                <w:rFonts w:ascii="Book Antiqua" w:eastAsia="Times New Roman" w:hAnsi="Book Antiqua" w:cs="Calibri"/>
                <w:b/>
                <w:bCs/>
                <w:color w:val="FFFFFF"/>
                <w:sz w:val="16"/>
                <w:szCs w:val="16"/>
                <w:lang w:val="en-ID" w:eastAsia="en-ID"/>
              </w:rPr>
              <w:t>1.877.213</w:t>
            </w:r>
          </w:p>
        </w:tc>
        <w:tc>
          <w:tcPr>
            <w:tcW w:w="851" w:type="dxa"/>
            <w:tcBorders>
              <w:top w:val="nil"/>
              <w:left w:val="nil"/>
              <w:bottom w:val="single" w:sz="4" w:space="0" w:color="auto"/>
              <w:right w:val="single" w:sz="4" w:space="0" w:color="auto"/>
            </w:tcBorders>
            <w:shd w:val="clear" w:color="000000" w:fill="00B050"/>
            <w:noWrap/>
            <w:vAlign w:val="center"/>
            <w:hideMark/>
          </w:tcPr>
          <w:p w:rsidR="003A3D54" w:rsidRPr="00A61066" w:rsidRDefault="003A3D54" w:rsidP="00EC5D93">
            <w:pPr>
              <w:spacing w:after="0" w:line="240" w:lineRule="auto"/>
              <w:jc w:val="right"/>
              <w:rPr>
                <w:rFonts w:ascii="Book Antiqua" w:eastAsia="Times New Roman" w:hAnsi="Book Antiqua" w:cs="Calibri"/>
                <w:b/>
                <w:bCs/>
                <w:color w:val="FFFFFF"/>
                <w:sz w:val="16"/>
                <w:szCs w:val="16"/>
                <w:lang w:val="en-ID" w:eastAsia="en-ID"/>
              </w:rPr>
            </w:pPr>
            <w:r w:rsidRPr="00A61066">
              <w:rPr>
                <w:rFonts w:ascii="Book Antiqua" w:eastAsia="Times New Roman" w:hAnsi="Book Antiqua" w:cs="Calibri"/>
                <w:b/>
                <w:bCs/>
                <w:color w:val="FFFFFF"/>
                <w:sz w:val="16"/>
                <w:szCs w:val="16"/>
                <w:lang w:val="en-ID" w:eastAsia="en-ID"/>
              </w:rPr>
              <w:t>34,06</w:t>
            </w:r>
          </w:p>
        </w:tc>
      </w:tr>
      <w:tr w:rsidR="003A3D54" w:rsidRPr="00A61066" w:rsidTr="00EC5D93">
        <w:trPr>
          <w:trHeight w:val="225"/>
        </w:trPr>
        <w:tc>
          <w:tcPr>
            <w:tcW w:w="520" w:type="dxa"/>
            <w:tcBorders>
              <w:top w:val="nil"/>
              <w:left w:val="nil"/>
              <w:bottom w:val="nil"/>
              <w:right w:val="nil"/>
            </w:tcBorders>
            <w:shd w:val="clear" w:color="auto" w:fill="auto"/>
            <w:noWrap/>
            <w:vAlign w:val="center"/>
            <w:hideMark/>
          </w:tcPr>
          <w:p w:rsidR="003A3D54" w:rsidRPr="00A61066" w:rsidRDefault="003A3D54" w:rsidP="00EC5D93">
            <w:pPr>
              <w:spacing w:after="0" w:line="240" w:lineRule="auto"/>
              <w:jc w:val="right"/>
              <w:rPr>
                <w:rFonts w:ascii="Book Antiqua" w:eastAsia="Times New Roman" w:hAnsi="Book Antiqua" w:cs="Calibri"/>
                <w:b/>
                <w:bCs/>
                <w:color w:val="FFFFFF"/>
                <w:sz w:val="16"/>
                <w:szCs w:val="16"/>
                <w:lang w:val="en-ID" w:eastAsia="en-ID"/>
              </w:rPr>
            </w:pPr>
          </w:p>
        </w:tc>
        <w:tc>
          <w:tcPr>
            <w:tcW w:w="2540" w:type="dxa"/>
            <w:tcBorders>
              <w:top w:val="nil"/>
              <w:left w:val="nil"/>
              <w:bottom w:val="nil"/>
              <w:right w:val="nil"/>
            </w:tcBorders>
            <w:shd w:val="clear" w:color="auto" w:fill="auto"/>
            <w:noWrap/>
            <w:vAlign w:val="center"/>
            <w:hideMark/>
          </w:tcPr>
          <w:p w:rsidR="003A3D54" w:rsidRPr="00A61066" w:rsidRDefault="003A3D54" w:rsidP="00EC5D93">
            <w:pPr>
              <w:spacing w:after="0" w:line="240" w:lineRule="auto"/>
              <w:rPr>
                <w:rFonts w:ascii="Times New Roman" w:eastAsia="Times New Roman" w:hAnsi="Times New Roman" w:cs="Times New Roman"/>
                <w:sz w:val="20"/>
                <w:szCs w:val="20"/>
                <w:lang w:val="en-ID" w:eastAsia="en-ID"/>
              </w:rPr>
            </w:pPr>
          </w:p>
        </w:tc>
        <w:tc>
          <w:tcPr>
            <w:tcW w:w="1332" w:type="dxa"/>
            <w:tcBorders>
              <w:top w:val="nil"/>
              <w:left w:val="nil"/>
              <w:bottom w:val="nil"/>
              <w:right w:val="nil"/>
            </w:tcBorders>
            <w:shd w:val="clear" w:color="auto" w:fill="auto"/>
            <w:noWrap/>
            <w:vAlign w:val="center"/>
            <w:hideMark/>
          </w:tcPr>
          <w:p w:rsidR="003A3D54" w:rsidRPr="00A61066" w:rsidRDefault="003A3D54" w:rsidP="00EC5D93">
            <w:pPr>
              <w:spacing w:after="0" w:line="240" w:lineRule="auto"/>
              <w:rPr>
                <w:rFonts w:ascii="Times New Roman" w:eastAsia="Times New Roman" w:hAnsi="Times New Roman" w:cs="Times New Roman"/>
                <w:sz w:val="20"/>
                <w:szCs w:val="20"/>
                <w:lang w:val="en-ID" w:eastAsia="en-ID"/>
              </w:rPr>
            </w:pPr>
          </w:p>
        </w:tc>
        <w:tc>
          <w:tcPr>
            <w:tcW w:w="1417" w:type="dxa"/>
            <w:tcBorders>
              <w:top w:val="nil"/>
              <w:left w:val="nil"/>
              <w:bottom w:val="nil"/>
              <w:right w:val="nil"/>
            </w:tcBorders>
            <w:shd w:val="clear" w:color="auto" w:fill="auto"/>
            <w:noWrap/>
            <w:vAlign w:val="center"/>
            <w:hideMark/>
          </w:tcPr>
          <w:p w:rsidR="003A3D54" w:rsidRPr="00A61066" w:rsidRDefault="003A3D54" w:rsidP="00EC5D93">
            <w:pPr>
              <w:spacing w:after="0" w:line="240" w:lineRule="auto"/>
              <w:rPr>
                <w:rFonts w:ascii="Times New Roman" w:eastAsia="Times New Roman" w:hAnsi="Times New Roman" w:cs="Times New Roman"/>
                <w:sz w:val="20"/>
                <w:szCs w:val="20"/>
                <w:lang w:val="en-ID" w:eastAsia="en-ID"/>
              </w:rPr>
            </w:pPr>
          </w:p>
        </w:tc>
        <w:tc>
          <w:tcPr>
            <w:tcW w:w="851" w:type="dxa"/>
            <w:tcBorders>
              <w:top w:val="nil"/>
              <w:left w:val="nil"/>
              <w:bottom w:val="nil"/>
              <w:right w:val="nil"/>
            </w:tcBorders>
            <w:shd w:val="clear" w:color="auto" w:fill="auto"/>
            <w:noWrap/>
            <w:vAlign w:val="center"/>
            <w:hideMark/>
          </w:tcPr>
          <w:p w:rsidR="003A3D54" w:rsidRPr="00A61066" w:rsidRDefault="003A3D54" w:rsidP="00EC5D93">
            <w:pPr>
              <w:spacing w:after="0" w:line="240" w:lineRule="auto"/>
              <w:rPr>
                <w:rFonts w:ascii="Times New Roman" w:eastAsia="Times New Roman" w:hAnsi="Times New Roman" w:cs="Times New Roman"/>
                <w:sz w:val="20"/>
                <w:szCs w:val="20"/>
                <w:lang w:val="en-ID" w:eastAsia="en-ID"/>
              </w:rPr>
            </w:pPr>
          </w:p>
        </w:tc>
      </w:tr>
      <w:tr w:rsidR="003A3D54" w:rsidRPr="00A61066" w:rsidTr="00EC5D93">
        <w:trPr>
          <w:trHeight w:val="240"/>
        </w:trPr>
        <w:tc>
          <w:tcPr>
            <w:tcW w:w="5809" w:type="dxa"/>
            <w:gridSpan w:val="4"/>
            <w:tcBorders>
              <w:top w:val="nil"/>
              <w:left w:val="nil"/>
              <w:bottom w:val="nil"/>
              <w:right w:val="nil"/>
            </w:tcBorders>
            <w:shd w:val="clear" w:color="000000" w:fill="FABF8F"/>
            <w:noWrap/>
            <w:vAlign w:val="center"/>
            <w:hideMark/>
          </w:tcPr>
          <w:p w:rsidR="003A3D54" w:rsidRPr="00A61066" w:rsidRDefault="003A3D54" w:rsidP="00EC5D93">
            <w:pPr>
              <w:spacing w:after="0" w:line="240" w:lineRule="auto"/>
              <w:rPr>
                <w:rFonts w:ascii="Book Antiqua" w:eastAsia="Times New Roman" w:hAnsi="Book Antiqua" w:cs="Calibri"/>
                <w:color w:val="000000"/>
                <w:sz w:val="14"/>
                <w:szCs w:val="14"/>
                <w:lang w:val="en-ID" w:eastAsia="en-ID"/>
              </w:rPr>
            </w:pPr>
            <w:r w:rsidRPr="00A61066">
              <w:rPr>
                <w:rFonts w:ascii="Book Antiqua" w:eastAsia="Times New Roman" w:hAnsi="Book Antiqua" w:cs="Calibri"/>
                <w:color w:val="000000"/>
                <w:sz w:val="14"/>
                <w:szCs w:val="14"/>
                <w:lang w:val="en-ID" w:eastAsia="en-ID"/>
              </w:rPr>
              <w:t>Sumber : Data Konsolidasi Bersih (DKB) Semester II 2017 (diolah)</w:t>
            </w:r>
          </w:p>
        </w:tc>
        <w:tc>
          <w:tcPr>
            <w:tcW w:w="851" w:type="dxa"/>
            <w:tcBorders>
              <w:top w:val="nil"/>
              <w:left w:val="nil"/>
              <w:bottom w:val="nil"/>
              <w:right w:val="nil"/>
            </w:tcBorders>
            <w:shd w:val="clear" w:color="auto" w:fill="auto"/>
            <w:noWrap/>
            <w:vAlign w:val="center"/>
            <w:hideMark/>
          </w:tcPr>
          <w:p w:rsidR="003A3D54" w:rsidRPr="00A61066" w:rsidRDefault="003A3D54" w:rsidP="00EC5D93">
            <w:pPr>
              <w:spacing w:after="0" w:line="240" w:lineRule="auto"/>
              <w:rPr>
                <w:rFonts w:ascii="Book Antiqua" w:eastAsia="Times New Roman" w:hAnsi="Book Antiqua" w:cs="Calibri"/>
                <w:color w:val="000000"/>
                <w:sz w:val="14"/>
                <w:szCs w:val="14"/>
                <w:lang w:val="en-ID" w:eastAsia="en-ID"/>
              </w:rPr>
            </w:pPr>
          </w:p>
        </w:tc>
      </w:tr>
    </w:tbl>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p>
    <w:p w:rsidR="003A3D54" w:rsidRPr="00CA21A0" w:rsidRDefault="003A3D54"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 xml:space="preserve">Persentase kepemilikan akta kelahiran Provinsi Sumatera Barat per 31 Desember 2017 masih sangat rendah yaitu hanya 34,06 </w:t>
      </w:r>
      <w:r>
        <w:rPr>
          <w:rFonts w:ascii="Book Antiqua" w:hAnsi="Book Antiqua" w:cs="Arial"/>
          <w:color w:val="000000"/>
        </w:rPr>
        <w:lastRenderedPageBreak/>
        <w:t xml:space="preserve">dari jumlah penduduk Provinsi Sumatera Barat. Ini menunjukan bahwa masih sangat rendahnya kesadaran masyarakat untuk mengurus akta kelahiran ini khususnya untuk penduduk yang sudah berusia 18 tahun keatas karena mereka merasa tidak lagi memerlukan dokumen akta kelahiran ini. Untuk itu,  kepemilikan akta kelahiran ini hanya ditargetkan untuk penduduk yang berusia 0-18 tahun, dimana pada tahun 2017 ditargetkan kepemilikan akta kelahiran 0-18 tahun adalah 85 persen dari jumlah penduduk usia 0-18 tahun. </w:t>
      </w:r>
    </w:p>
    <w:p w:rsidR="003A3D54" w:rsidRDefault="003A3D54" w:rsidP="003A3D54">
      <w:pPr>
        <w:pStyle w:val="NormalWeb"/>
        <w:numPr>
          <w:ilvl w:val="0"/>
          <w:numId w:val="51"/>
        </w:numPr>
        <w:shd w:val="clear" w:color="auto" w:fill="FFFFFF"/>
        <w:spacing w:before="0" w:beforeAutospacing="0" w:after="0" w:afterAutospacing="0" w:line="360" w:lineRule="auto"/>
        <w:ind w:left="1701" w:hanging="425"/>
        <w:jc w:val="both"/>
        <w:textAlignment w:val="baseline"/>
        <w:rPr>
          <w:rFonts w:ascii="Book Antiqua" w:hAnsi="Book Antiqua" w:cs="Arial"/>
          <w:b/>
          <w:color w:val="000000"/>
        </w:rPr>
      </w:pPr>
      <w:r>
        <w:rPr>
          <w:rFonts w:ascii="Book Antiqua" w:hAnsi="Book Antiqua" w:cs="Arial"/>
          <w:b/>
          <w:color w:val="000000"/>
        </w:rPr>
        <w:t>Kepemilikan Akta Perkawinan</w:t>
      </w:r>
    </w:p>
    <w:p w:rsidR="003A3D54" w:rsidRDefault="003A3D54"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 xml:space="preserve">Persentase kepemilikan Akta Perkawinan berguna untuk mengetahui jumlah penduduk Provinsi Sumatera Barat yang memiliki Akta Perkawinan per 31 Desember 2017 yang dapat dilihat pada Tabel 52. </w:t>
      </w:r>
    </w:p>
    <w:p w:rsidR="003A3D54" w:rsidRDefault="003A3D54"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Untuk persentase kepemilikan Akta Perkawinan Provinsi Sumatera Barat ini juga sangat kecil yaitu hanya sebesar 20,48 persen dari jumlah penduduk dengan status kawin. Hal ini disebabkan karena data kepemilikan Akta Perkawinan ini hanya diperoleh dari database penduduk yang ada di Dinas Dukcapil Kabupaten/Kota yang sifatnya adalah berdasarkan laporan dari penduduk yang melakukan perkawinan, karena Dinas Kependudukan dan Pencatatan Sipil hanya mengeluarkan Akta Perkawinan untuk perkawinan non muslim, maka data kepemilikan akta perkawinan muslim hanya bisa didapat apabila penduduk yang bersangkutan melaporkan perkawinannya tersebut ke Dinas Kependudukan dan Pencatatan Sipil.</w:t>
      </w:r>
    </w:p>
    <w:p w:rsidR="003A3D54" w:rsidRDefault="003A3D54"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lastRenderedPageBreak/>
        <w:t>Dari Tabel 52 juga dapat dilihat bahwa persentase kepemilikan akta perkawinan terbesar adalah Kota Sawahlunto yaitu sebesar 75,25 persen dan terkecil adalah Kabupaten Pesisir Selatan hanya sebesar 2,13 persen.</w:t>
      </w:r>
    </w:p>
    <w:p w:rsidR="003A3D54" w:rsidRDefault="003A3D54" w:rsidP="003A3D54">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52.</w:t>
      </w:r>
    </w:p>
    <w:p w:rsidR="003A3D54" w:rsidRDefault="003A3D54" w:rsidP="003A3D54">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Kepemilikan Akta Perkawinan Provinsi Sumatera Barat </w:t>
      </w:r>
    </w:p>
    <w:p w:rsidR="003A3D54" w:rsidRDefault="003A3D54" w:rsidP="003A3D54">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Per 31 Desember 2017</w:t>
      </w:r>
    </w:p>
    <w:p w:rsidR="003A3D54" w:rsidRDefault="003A3D54" w:rsidP="003A3D54">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p>
    <w:tbl>
      <w:tblPr>
        <w:tblW w:w="6846" w:type="dxa"/>
        <w:tblInd w:w="1654" w:type="dxa"/>
        <w:tblLook w:val="04A0" w:firstRow="1" w:lastRow="0" w:firstColumn="1" w:lastColumn="0" w:noHBand="0" w:noVBand="1"/>
      </w:tblPr>
      <w:tblGrid>
        <w:gridCol w:w="520"/>
        <w:gridCol w:w="2540"/>
        <w:gridCol w:w="1518"/>
        <w:gridCol w:w="1418"/>
        <w:gridCol w:w="850"/>
      </w:tblGrid>
      <w:tr w:rsidR="003A3D54" w:rsidRPr="0034280B" w:rsidTr="00EC5D93">
        <w:trPr>
          <w:trHeight w:val="1065"/>
        </w:trPr>
        <w:tc>
          <w:tcPr>
            <w:tcW w:w="520" w:type="dxa"/>
            <w:tcBorders>
              <w:top w:val="nil"/>
              <w:left w:val="single" w:sz="4" w:space="0" w:color="auto"/>
              <w:bottom w:val="single" w:sz="4" w:space="0" w:color="auto"/>
              <w:right w:val="single" w:sz="4" w:space="0" w:color="auto"/>
            </w:tcBorders>
            <w:shd w:val="clear" w:color="FFFFFF" w:fill="E26B0A"/>
            <w:vAlign w:val="center"/>
            <w:hideMark/>
          </w:tcPr>
          <w:p w:rsidR="003A3D54" w:rsidRPr="0034280B"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34280B">
              <w:rPr>
                <w:rFonts w:ascii="Book Antiqua" w:eastAsia="Times New Roman" w:hAnsi="Book Antiqua" w:cs="Calibri"/>
                <w:b/>
                <w:bCs/>
                <w:color w:val="FFFFFF"/>
                <w:sz w:val="16"/>
                <w:szCs w:val="16"/>
                <w:lang w:val="en-ID" w:eastAsia="en-ID"/>
              </w:rPr>
              <w:t>NO</w:t>
            </w:r>
          </w:p>
        </w:tc>
        <w:tc>
          <w:tcPr>
            <w:tcW w:w="2540" w:type="dxa"/>
            <w:tcBorders>
              <w:top w:val="nil"/>
              <w:left w:val="nil"/>
              <w:bottom w:val="single" w:sz="4" w:space="0" w:color="auto"/>
              <w:right w:val="single" w:sz="4" w:space="0" w:color="auto"/>
            </w:tcBorders>
            <w:shd w:val="clear" w:color="FFFFFF" w:fill="E26B0A"/>
            <w:vAlign w:val="center"/>
            <w:hideMark/>
          </w:tcPr>
          <w:p w:rsidR="003A3D54" w:rsidRPr="0034280B"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34280B">
              <w:rPr>
                <w:rFonts w:ascii="Book Antiqua" w:eastAsia="Times New Roman" w:hAnsi="Book Antiqua" w:cs="Calibri"/>
                <w:b/>
                <w:bCs/>
                <w:color w:val="FFFFFF"/>
                <w:sz w:val="16"/>
                <w:szCs w:val="16"/>
                <w:lang w:val="en-ID" w:eastAsia="en-ID"/>
              </w:rPr>
              <w:t>Kabupaten/Kota</w:t>
            </w:r>
          </w:p>
        </w:tc>
        <w:tc>
          <w:tcPr>
            <w:tcW w:w="1518" w:type="dxa"/>
            <w:tcBorders>
              <w:top w:val="single" w:sz="4" w:space="0" w:color="auto"/>
              <w:left w:val="nil"/>
              <w:bottom w:val="single" w:sz="4" w:space="0" w:color="auto"/>
              <w:right w:val="single" w:sz="4" w:space="0" w:color="auto"/>
            </w:tcBorders>
            <w:shd w:val="clear" w:color="000000" w:fill="E26B0A"/>
            <w:vAlign w:val="center"/>
            <w:hideMark/>
          </w:tcPr>
          <w:p w:rsidR="003A3D54" w:rsidRPr="0034280B"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34280B">
              <w:rPr>
                <w:rFonts w:ascii="Book Antiqua" w:eastAsia="Times New Roman" w:hAnsi="Book Antiqua" w:cs="Calibri"/>
                <w:b/>
                <w:bCs/>
                <w:color w:val="FFFFFF"/>
                <w:sz w:val="16"/>
                <w:szCs w:val="16"/>
                <w:lang w:val="en-ID" w:eastAsia="en-ID"/>
              </w:rPr>
              <w:t>Jumlah Penduduk Status Kawin (Jiwa)</w:t>
            </w:r>
          </w:p>
        </w:tc>
        <w:tc>
          <w:tcPr>
            <w:tcW w:w="1418" w:type="dxa"/>
            <w:tcBorders>
              <w:top w:val="single" w:sz="4" w:space="0" w:color="auto"/>
              <w:left w:val="nil"/>
              <w:bottom w:val="single" w:sz="4" w:space="0" w:color="auto"/>
              <w:right w:val="single" w:sz="4" w:space="0" w:color="auto"/>
            </w:tcBorders>
            <w:shd w:val="clear" w:color="000000" w:fill="E26B0A"/>
            <w:vAlign w:val="center"/>
            <w:hideMark/>
          </w:tcPr>
          <w:p w:rsidR="003A3D54" w:rsidRPr="0034280B" w:rsidRDefault="003A3D54" w:rsidP="00EC5D93">
            <w:pPr>
              <w:spacing w:after="0" w:line="240" w:lineRule="auto"/>
              <w:ind w:left="178" w:hanging="178"/>
              <w:jc w:val="center"/>
              <w:rPr>
                <w:rFonts w:ascii="Book Antiqua" w:eastAsia="Times New Roman" w:hAnsi="Book Antiqua" w:cs="Calibri"/>
                <w:b/>
                <w:bCs/>
                <w:color w:val="FFFFFF"/>
                <w:sz w:val="16"/>
                <w:szCs w:val="16"/>
                <w:lang w:val="en-ID" w:eastAsia="en-ID"/>
              </w:rPr>
            </w:pPr>
            <w:r w:rsidRPr="0034280B">
              <w:rPr>
                <w:rFonts w:ascii="Book Antiqua" w:eastAsia="Times New Roman" w:hAnsi="Book Antiqua" w:cs="Calibri"/>
                <w:b/>
                <w:bCs/>
                <w:color w:val="FFFFFF"/>
                <w:sz w:val="16"/>
                <w:szCs w:val="16"/>
                <w:lang w:val="en-ID" w:eastAsia="en-ID"/>
              </w:rPr>
              <w:t>Kepemilikan Akta Perkawinan (Jiwa)</w:t>
            </w:r>
          </w:p>
        </w:tc>
        <w:tc>
          <w:tcPr>
            <w:tcW w:w="850" w:type="dxa"/>
            <w:tcBorders>
              <w:top w:val="single" w:sz="4" w:space="0" w:color="auto"/>
              <w:left w:val="nil"/>
              <w:bottom w:val="single" w:sz="4" w:space="0" w:color="auto"/>
              <w:right w:val="single" w:sz="4" w:space="0" w:color="auto"/>
            </w:tcBorders>
            <w:shd w:val="clear" w:color="000000" w:fill="E26B0A"/>
            <w:vAlign w:val="center"/>
            <w:hideMark/>
          </w:tcPr>
          <w:p w:rsidR="003A3D54" w:rsidRPr="0034280B" w:rsidRDefault="003A3D54" w:rsidP="00EC5D93">
            <w:pPr>
              <w:spacing w:after="0" w:line="240" w:lineRule="auto"/>
              <w:jc w:val="center"/>
              <w:rPr>
                <w:rFonts w:ascii="Book Antiqua" w:eastAsia="Times New Roman" w:hAnsi="Book Antiqua" w:cs="Calibri"/>
                <w:b/>
                <w:bCs/>
                <w:color w:val="FFFFFF"/>
                <w:sz w:val="16"/>
                <w:szCs w:val="16"/>
                <w:lang w:val="en-ID" w:eastAsia="en-ID"/>
              </w:rPr>
            </w:pPr>
            <w:r w:rsidRPr="0034280B">
              <w:rPr>
                <w:rFonts w:ascii="Book Antiqua" w:eastAsia="Times New Roman" w:hAnsi="Book Antiqua" w:cs="Calibri"/>
                <w:b/>
                <w:bCs/>
                <w:color w:val="FFFFFF"/>
                <w:sz w:val="16"/>
                <w:szCs w:val="16"/>
                <w:lang w:val="en-ID" w:eastAsia="en-ID"/>
              </w:rPr>
              <w:t>%</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1</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Kabupaten Pesisir Selatan </w:t>
            </w:r>
          </w:p>
        </w:tc>
        <w:tc>
          <w:tcPr>
            <w:tcW w:w="15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232.162</w:t>
            </w:r>
          </w:p>
        </w:tc>
        <w:tc>
          <w:tcPr>
            <w:tcW w:w="14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4.936</w:t>
            </w:r>
          </w:p>
        </w:tc>
        <w:tc>
          <w:tcPr>
            <w:tcW w:w="85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2,13</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2</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Kabupaten Solok  </w:t>
            </w:r>
          </w:p>
        </w:tc>
        <w:tc>
          <w:tcPr>
            <w:tcW w:w="15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166.896</w:t>
            </w:r>
          </w:p>
        </w:tc>
        <w:tc>
          <w:tcPr>
            <w:tcW w:w="14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65.917</w:t>
            </w:r>
          </w:p>
        </w:tc>
        <w:tc>
          <w:tcPr>
            <w:tcW w:w="85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39,50</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3</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Kabupaten Sijunjung  </w:t>
            </w:r>
          </w:p>
        </w:tc>
        <w:tc>
          <w:tcPr>
            <w:tcW w:w="15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109.307</w:t>
            </w:r>
          </w:p>
        </w:tc>
        <w:tc>
          <w:tcPr>
            <w:tcW w:w="14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60.695</w:t>
            </w:r>
          </w:p>
        </w:tc>
        <w:tc>
          <w:tcPr>
            <w:tcW w:w="85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55,53</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4</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Kabupaten Tanah Datar </w:t>
            </w:r>
          </w:p>
        </w:tc>
        <w:tc>
          <w:tcPr>
            <w:tcW w:w="15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167.008</w:t>
            </w:r>
          </w:p>
        </w:tc>
        <w:tc>
          <w:tcPr>
            <w:tcW w:w="14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56.460</w:t>
            </w:r>
          </w:p>
        </w:tc>
        <w:tc>
          <w:tcPr>
            <w:tcW w:w="85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33,81</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5</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Kabupaten Padang Pariaman </w:t>
            </w:r>
          </w:p>
        </w:tc>
        <w:tc>
          <w:tcPr>
            <w:tcW w:w="15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183.312</w:t>
            </w:r>
          </w:p>
        </w:tc>
        <w:tc>
          <w:tcPr>
            <w:tcW w:w="14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11.734</w:t>
            </w:r>
          </w:p>
        </w:tc>
        <w:tc>
          <w:tcPr>
            <w:tcW w:w="85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6,40</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6</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Kabupaten Agam </w:t>
            </w:r>
          </w:p>
        </w:tc>
        <w:tc>
          <w:tcPr>
            <w:tcW w:w="15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220.467</w:t>
            </w:r>
          </w:p>
        </w:tc>
        <w:tc>
          <w:tcPr>
            <w:tcW w:w="14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36.011</w:t>
            </w:r>
          </w:p>
        </w:tc>
        <w:tc>
          <w:tcPr>
            <w:tcW w:w="85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16,33</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7</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Kabupaten Lima Puluh Kota </w:t>
            </w:r>
          </w:p>
        </w:tc>
        <w:tc>
          <w:tcPr>
            <w:tcW w:w="15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179.566</w:t>
            </w:r>
          </w:p>
        </w:tc>
        <w:tc>
          <w:tcPr>
            <w:tcW w:w="14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18.985</w:t>
            </w:r>
          </w:p>
        </w:tc>
        <w:tc>
          <w:tcPr>
            <w:tcW w:w="85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10,57</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8</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Kabupaten Pasaman </w:t>
            </w:r>
          </w:p>
        </w:tc>
        <w:tc>
          <w:tcPr>
            <w:tcW w:w="15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133.569</w:t>
            </w:r>
          </w:p>
        </w:tc>
        <w:tc>
          <w:tcPr>
            <w:tcW w:w="14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23.664</w:t>
            </w:r>
          </w:p>
        </w:tc>
        <w:tc>
          <w:tcPr>
            <w:tcW w:w="85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17,72</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9</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Kabupaten Kep. Mentawai </w:t>
            </w:r>
          </w:p>
        </w:tc>
        <w:tc>
          <w:tcPr>
            <w:tcW w:w="15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36.609</w:t>
            </w:r>
          </w:p>
        </w:tc>
        <w:tc>
          <w:tcPr>
            <w:tcW w:w="14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12.071</w:t>
            </w:r>
          </w:p>
        </w:tc>
        <w:tc>
          <w:tcPr>
            <w:tcW w:w="85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32,97</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10</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Kabupaten Dharmasraya </w:t>
            </w:r>
          </w:p>
        </w:tc>
        <w:tc>
          <w:tcPr>
            <w:tcW w:w="15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103.276</w:t>
            </w:r>
          </w:p>
        </w:tc>
        <w:tc>
          <w:tcPr>
            <w:tcW w:w="14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21.715</w:t>
            </w:r>
          </w:p>
        </w:tc>
        <w:tc>
          <w:tcPr>
            <w:tcW w:w="85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21,03</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11</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Kabupaten Solok Selatan </w:t>
            </w:r>
          </w:p>
        </w:tc>
        <w:tc>
          <w:tcPr>
            <w:tcW w:w="15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82.379</w:t>
            </w:r>
          </w:p>
        </w:tc>
        <w:tc>
          <w:tcPr>
            <w:tcW w:w="14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9.116</w:t>
            </w:r>
          </w:p>
        </w:tc>
        <w:tc>
          <w:tcPr>
            <w:tcW w:w="85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11,07</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12</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Kabupaten Pasaman Barat </w:t>
            </w:r>
          </w:p>
        </w:tc>
        <w:tc>
          <w:tcPr>
            <w:tcW w:w="15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185.354</w:t>
            </w:r>
          </w:p>
        </w:tc>
        <w:tc>
          <w:tcPr>
            <w:tcW w:w="14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32.146</w:t>
            </w:r>
          </w:p>
        </w:tc>
        <w:tc>
          <w:tcPr>
            <w:tcW w:w="85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17,34</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13</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Kota Padang </w:t>
            </w:r>
          </w:p>
        </w:tc>
        <w:tc>
          <w:tcPr>
            <w:tcW w:w="15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400.052</w:t>
            </w:r>
          </w:p>
        </w:tc>
        <w:tc>
          <w:tcPr>
            <w:tcW w:w="14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72.756</w:t>
            </w:r>
          </w:p>
        </w:tc>
        <w:tc>
          <w:tcPr>
            <w:tcW w:w="85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18,19</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14</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Kota Solok </w:t>
            </w:r>
          </w:p>
        </w:tc>
        <w:tc>
          <w:tcPr>
            <w:tcW w:w="15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31.230</w:t>
            </w:r>
          </w:p>
        </w:tc>
        <w:tc>
          <w:tcPr>
            <w:tcW w:w="14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22.900</w:t>
            </w:r>
          </w:p>
        </w:tc>
        <w:tc>
          <w:tcPr>
            <w:tcW w:w="85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73,33</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15</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Kota Sawahlunto </w:t>
            </w:r>
          </w:p>
        </w:tc>
        <w:tc>
          <w:tcPr>
            <w:tcW w:w="15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29.439</w:t>
            </w:r>
          </w:p>
        </w:tc>
        <w:tc>
          <w:tcPr>
            <w:tcW w:w="14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22.152</w:t>
            </w:r>
          </w:p>
        </w:tc>
        <w:tc>
          <w:tcPr>
            <w:tcW w:w="85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75,25</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16</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Kota Padang Panjang </w:t>
            </w:r>
          </w:p>
        </w:tc>
        <w:tc>
          <w:tcPr>
            <w:tcW w:w="15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23.825</w:t>
            </w:r>
          </w:p>
        </w:tc>
        <w:tc>
          <w:tcPr>
            <w:tcW w:w="14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13.743</w:t>
            </w:r>
          </w:p>
        </w:tc>
        <w:tc>
          <w:tcPr>
            <w:tcW w:w="85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57,68</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17</w:t>
            </w:r>
          </w:p>
        </w:tc>
        <w:tc>
          <w:tcPr>
            <w:tcW w:w="254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Kota Bukittinggi </w:t>
            </w:r>
          </w:p>
        </w:tc>
        <w:tc>
          <w:tcPr>
            <w:tcW w:w="15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52.284</w:t>
            </w:r>
          </w:p>
        </w:tc>
        <w:tc>
          <w:tcPr>
            <w:tcW w:w="1418" w:type="dxa"/>
            <w:tcBorders>
              <w:top w:val="nil"/>
              <w:left w:val="nil"/>
              <w:bottom w:val="single" w:sz="4"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1.883</w:t>
            </w:r>
          </w:p>
        </w:tc>
        <w:tc>
          <w:tcPr>
            <w:tcW w:w="850" w:type="dxa"/>
            <w:tcBorders>
              <w:top w:val="nil"/>
              <w:left w:val="nil"/>
              <w:bottom w:val="single" w:sz="4"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3,60</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18</w:t>
            </w:r>
          </w:p>
        </w:tc>
        <w:tc>
          <w:tcPr>
            <w:tcW w:w="254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Kota Payakumbuh </w:t>
            </w:r>
          </w:p>
        </w:tc>
        <w:tc>
          <w:tcPr>
            <w:tcW w:w="15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61.296</w:t>
            </w:r>
          </w:p>
        </w:tc>
        <w:tc>
          <w:tcPr>
            <w:tcW w:w="1418" w:type="dxa"/>
            <w:tcBorders>
              <w:top w:val="nil"/>
              <w:left w:val="nil"/>
              <w:bottom w:val="single" w:sz="4" w:space="0" w:color="auto"/>
              <w:right w:val="single" w:sz="4" w:space="0" w:color="auto"/>
            </w:tcBorders>
            <w:shd w:val="clear" w:color="000000" w:fill="F79646"/>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1.507</w:t>
            </w:r>
          </w:p>
        </w:tc>
        <w:tc>
          <w:tcPr>
            <w:tcW w:w="850" w:type="dxa"/>
            <w:tcBorders>
              <w:top w:val="nil"/>
              <w:left w:val="nil"/>
              <w:bottom w:val="single" w:sz="4" w:space="0" w:color="auto"/>
              <w:right w:val="single" w:sz="4" w:space="0" w:color="auto"/>
            </w:tcBorders>
            <w:shd w:val="clear" w:color="000000" w:fill="F79646"/>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2,46</w:t>
            </w:r>
          </w:p>
        </w:tc>
      </w:tr>
      <w:tr w:rsidR="003A3D54" w:rsidRPr="0034280B" w:rsidTr="00EC5D93">
        <w:trPr>
          <w:trHeight w:val="255"/>
        </w:trPr>
        <w:tc>
          <w:tcPr>
            <w:tcW w:w="520" w:type="dxa"/>
            <w:tcBorders>
              <w:top w:val="nil"/>
              <w:left w:val="single" w:sz="4" w:space="0" w:color="auto"/>
              <w:bottom w:val="double" w:sz="6"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center"/>
              <w:rPr>
                <w:rFonts w:ascii="Book Antiqua" w:eastAsia="Times New Roman" w:hAnsi="Book Antiqua" w:cs="Calibri"/>
                <w:sz w:val="16"/>
                <w:szCs w:val="16"/>
                <w:lang w:val="en-ID" w:eastAsia="en-ID"/>
              </w:rPr>
            </w:pPr>
            <w:r w:rsidRPr="0034280B">
              <w:rPr>
                <w:rFonts w:ascii="Book Antiqua" w:eastAsia="Times New Roman" w:hAnsi="Book Antiqua" w:cs="Calibri"/>
                <w:sz w:val="16"/>
                <w:szCs w:val="16"/>
                <w:lang w:val="en-ID" w:eastAsia="en-ID"/>
              </w:rPr>
              <w:t>19</w:t>
            </w:r>
          </w:p>
        </w:tc>
        <w:tc>
          <w:tcPr>
            <w:tcW w:w="2540" w:type="dxa"/>
            <w:tcBorders>
              <w:top w:val="nil"/>
              <w:left w:val="nil"/>
              <w:bottom w:val="double" w:sz="6" w:space="0" w:color="auto"/>
              <w:right w:val="single" w:sz="4" w:space="0" w:color="auto"/>
            </w:tcBorders>
            <w:shd w:val="clear" w:color="000000" w:fill="92D050"/>
            <w:noWrap/>
            <w:vAlign w:val="center"/>
            <w:hideMark/>
          </w:tcPr>
          <w:p w:rsidR="003A3D54" w:rsidRPr="0034280B" w:rsidRDefault="003A3D54" w:rsidP="00EC5D93">
            <w:pPr>
              <w:spacing w:after="0" w:line="240" w:lineRule="auto"/>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 xml:space="preserve"> Kota Pariaman </w:t>
            </w:r>
          </w:p>
        </w:tc>
        <w:tc>
          <w:tcPr>
            <w:tcW w:w="1518" w:type="dxa"/>
            <w:tcBorders>
              <w:top w:val="nil"/>
              <w:left w:val="nil"/>
              <w:bottom w:val="double" w:sz="6"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35.808</w:t>
            </w:r>
          </w:p>
        </w:tc>
        <w:tc>
          <w:tcPr>
            <w:tcW w:w="1418" w:type="dxa"/>
            <w:tcBorders>
              <w:top w:val="nil"/>
              <w:left w:val="nil"/>
              <w:bottom w:val="double" w:sz="6" w:space="0" w:color="auto"/>
              <w:right w:val="single" w:sz="4" w:space="0" w:color="auto"/>
            </w:tcBorders>
            <w:shd w:val="clear" w:color="000000" w:fill="92D050"/>
            <w:noWrap/>
            <w:vAlign w:val="bottom"/>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10.086</w:t>
            </w:r>
          </w:p>
        </w:tc>
        <w:tc>
          <w:tcPr>
            <w:tcW w:w="850" w:type="dxa"/>
            <w:tcBorders>
              <w:top w:val="nil"/>
              <w:left w:val="nil"/>
              <w:bottom w:val="double" w:sz="6" w:space="0" w:color="auto"/>
              <w:right w:val="single" w:sz="4" w:space="0" w:color="auto"/>
            </w:tcBorders>
            <w:shd w:val="clear" w:color="000000" w:fill="92D050"/>
            <w:noWrap/>
            <w:vAlign w:val="center"/>
            <w:hideMark/>
          </w:tcPr>
          <w:p w:rsidR="003A3D54" w:rsidRPr="0034280B" w:rsidRDefault="003A3D54" w:rsidP="00EC5D93">
            <w:pPr>
              <w:spacing w:after="0" w:line="240" w:lineRule="auto"/>
              <w:jc w:val="right"/>
              <w:rPr>
                <w:rFonts w:ascii="Book Antiqua" w:eastAsia="Times New Roman" w:hAnsi="Book Antiqua" w:cs="Calibri"/>
                <w:color w:val="000000"/>
                <w:sz w:val="16"/>
                <w:szCs w:val="16"/>
                <w:lang w:val="en-ID" w:eastAsia="en-ID"/>
              </w:rPr>
            </w:pPr>
            <w:r w:rsidRPr="0034280B">
              <w:rPr>
                <w:rFonts w:ascii="Book Antiqua" w:eastAsia="Times New Roman" w:hAnsi="Book Antiqua" w:cs="Calibri"/>
                <w:color w:val="000000"/>
                <w:sz w:val="16"/>
                <w:szCs w:val="16"/>
                <w:lang w:val="en-ID" w:eastAsia="en-ID"/>
              </w:rPr>
              <w:t>28,17</w:t>
            </w:r>
          </w:p>
        </w:tc>
      </w:tr>
      <w:tr w:rsidR="003A3D54" w:rsidRPr="0034280B" w:rsidTr="00EC5D93">
        <w:trPr>
          <w:trHeight w:val="255"/>
        </w:trPr>
        <w:tc>
          <w:tcPr>
            <w:tcW w:w="520" w:type="dxa"/>
            <w:tcBorders>
              <w:top w:val="nil"/>
              <w:left w:val="single" w:sz="4" w:space="0" w:color="auto"/>
              <w:bottom w:val="single" w:sz="4" w:space="0" w:color="auto"/>
              <w:right w:val="single" w:sz="4" w:space="0" w:color="auto"/>
            </w:tcBorders>
            <w:shd w:val="clear" w:color="000000" w:fill="00B050"/>
            <w:noWrap/>
            <w:vAlign w:val="center"/>
            <w:hideMark/>
          </w:tcPr>
          <w:p w:rsidR="003A3D54" w:rsidRPr="0034280B" w:rsidRDefault="003A3D54" w:rsidP="00EC5D93">
            <w:pPr>
              <w:spacing w:after="0" w:line="240" w:lineRule="auto"/>
              <w:rPr>
                <w:rFonts w:ascii="Book Antiqua" w:eastAsia="Times New Roman" w:hAnsi="Book Antiqua" w:cs="Calibri"/>
                <w:b/>
                <w:bCs/>
                <w:color w:val="FFFFFF"/>
                <w:sz w:val="16"/>
                <w:szCs w:val="16"/>
                <w:lang w:val="en-ID" w:eastAsia="en-ID"/>
              </w:rPr>
            </w:pPr>
            <w:r w:rsidRPr="0034280B">
              <w:rPr>
                <w:rFonts w:ascii="Book Antiqua" w:eastAsia="Times New Roman" w:hAnsi="Book Antiqua" w:cs="Calibri"/>
                <w:b/>
                <w:bCs/>
                <w:color w:val="FFFFFF"/>
                <w:sz w:val="16"/>
                <w:szCs w:val="16"/>
                <w:lang w:val="en-ID" w:eastAsia="en-ID"/>
              </w:rPr>
              <w:t> </w:t>
            </w:r>
          </w:p>
        </w:tc>
        <w:tc>
          <w:tcPr>
            <w:tcW w:w="2540" w:type="dxa"/>
            <w:tcBorders>
              <w:top w:val="nil"/>
              <w:left w:val="nil"/>
              <w:bottom w:val="single" w:sz="4" w:space="0" w:color="auto"/>
              <w:right w:val="single" w:sz="4" w:space="0" w:color="auto"/>
            </w:tcBorders>
            <w:shd w:val="clear" w:color="000000" w:fill="00B050"/>
            <w:noWrap/>
            <w:vAlign w:val="center"/>
            <w:hideMark/>
          </w:tcPr>
          <w:p w:rsidR="003A3D54" w:rsidRPr="0034280B" w:rsidRDefault="003A3D54" w:rsidP="00EC5D93">
            <w:pPr>
              <w:spacing w:after="0" w:line="240" w:lineRule="auto"/>
              <w:rPr>
                <w:rFonts w:ascii="Book Antiqua" w:eastAsia="Times New Roman" w:hAnsi="Book Antiqua" w:cs="Calibri"/>
                <w:b/>
                <w:bCs/>
                <w:color w:val="FFFFFF"/>
                <w:sz w:val="16"/>
                <w:szCs w:val="16"/>
                <w:lang w:val="en-ID" w:eastAsia="en-ID"/>
              </w:rPr>
            </w:pPr>
            <w:r w:rsidRPr="0034280B">
              <w:rPr>
                <w:rFonts w:ascii="Book Antiqua" w:eastAsia="Times New Roman" w:hAnsi="Book Antiqua" w:cs="Calibri"/>
                <w:b/>
                <w:bCs/>
                <w:color w:val="FFFFFF"/>
                <w:sz w:val="16"/>
                <w:szCs w:val="16"/>
                <w:lang w:val="en-ID" w:eastAsia="en-ID"/>
              </w:rPr>
              <w:t xml:space="preserve"> SUMATERA BARAT </w:t>
            </w:r>
          </w:p>
        </w:tc>
        <w:tc>
          <w:tcPr>
            <w:tcW w:w="1518" w:type="dxa"/>
            <w:tcBorders>
              <w:top w:val="nil"/>
              <w:left w:val="nil"/>
              <w:bottom w:val="single" w:sz="4" w:space="0" w:color="auto"/>
              <w:right w:val="single" w:sz="4" w:space="0" w:color="auto"/>
            </w:tcBorders>
            <w:shd w:val="clear" w:color="000000" w:fill="00B050"/>
            <w:noWrap/>
            <w:vAlign w:val="center"/>
            <w:hideMark/>
          </w:tcPr>
          <w:p w:rsidR="003A3D54" w:rsidRPr="0034280B" w:rsidRDefault="003A3D54" w:rsidP="00EC5D93">
            <w:pPr>
              <w:spacing w:after="0" w:line="240" w:lineRule="auto"/>
              <w:jc w:val="right"/>
              <w:rPr>
                <w:rFonts w:ascii="Book Antiqua" w:eastAsia="Times New Roman" w:hAnsi="Book Antiqua" w:cs="Calibri"/>
                <w:b/>
                <w:bCs/>
                <w:color w:val="FFFFFF"/>
                <w:sz w:val="16"/>
                <w:szCs w:val="16"/>
                <w:lang w:val="en-ID" w:eastAsia="en-ID"/>
              </w:rPr>
            </w:pPr>
            <w:r w:rsidRPr="0034280B">
              <w:rPr>
                <w:rFonts w:ascii="Book Antiqua" w:eastAsia="Times New Roman" w:hAnsi="Book Antiqua" w:cs="Calibri"/>
                <w:b/>
                <w:bCs/>
                <w:color w:val="FFFFFF"/>
                <w:sz w:val="16"/>
                <w:szCs w:val="16"/>
                <w:lang w:val="en-ID" w:eastAsia="en-ID"/>
              </w:rPr>
              <w:t>2.433.839</w:t>
            </w:r>
          </w:p>
        </w:tc>
        <w:tc>
          <w:tcPr>
            <w:tcW w:w="1418" w:type="dxa"/>
            <w:tcBorders>
              <w:top w:val="nil"/>
              <w:left w:val="nil"/>
              <w:bottom w:val="single" w:sz="4" w:space="0" w:color="auto"/>
              <w:right w:val="single" w:sz="4" w:space="0" w:color="auto"/>
            </w:tcBorders>
            <w:shd w:val="clear" w:color="000000" w:fill="00B050"/>
            <w:noWrap/>
            <w:vAlign w:val="center"/>
            <w:hideMark/>
          </w:tcPr>
          <w:p w:rsidR="003A3D54" w:rsidRPr="0034280B" w:rsidRDefault="003A3D54" w:rsidP="00EC5D93">
            <w:pPr>
              <w:spacing w:after="0" w:line="240" w:lineRule="auto"/>
              <w:jc w:val="right"/>
              <w:rPr>
                <w:rFonts w:ascii="Book Antiqua" w:eastAsia="Times New Roman" w:hAnsi="Book Antiqua" w:cs="Calibri"/>
                <w:b/>
                <w:bCs/>
                <w:color w:val="FFFFFF"/>
                <w:sz w:val="16"/>
                <w:szCs w:val="16"/>
                <w:lang w:val="en-ID" w:eastAsia="en-ID"/>
              </w:rPr>
            </w:pPr>
            <w:r w:rsidRPr="0034280B">
              <w:rPr>
                <w:rFonts w:ascii="Book Antiqua" w:eastAsia="Times New Roman" w:hAnsi="Book Antiqua" w:cs="Calibri"/>
                <w:b/>
                <w:bCs/>
                <w:color w:val="FFFFFF"/>
                <w:sz w:val="16"/>
                <w:szCs w:val="16"/>
                <w:lang w:val="en-ID" w:eastAsia="en-ID"/>
              </w:rPr>
              <w:t>498.477</w:t>
            </w:r>
          </w:p>
        </w:tc>
        <w:tc>
          <w:tcPr>
            <w:tcW w:w="850" w:type="dxa"/>
            <w:tcBorders>
              <w:top w:val="nil"/>
              <w:left w:val="nil"/>
              <w:bottom w:val="single" w:sz="4" w:space="0" w:color="auto"/>
              <w:right w:val="single" w:sz="4" w:space="0" w:color="auto"/>
            </w:tcBorders>
            <w:shd w:val="clear" w:color="000000" w:fill="00B050"/>
            <w:noWrap/>
            <w:vAlign w:val="center"/>
            <w:hideMark/>
          </w:tcPr>
          <w:p w:rsidR="003A3D54" w:rsidRPr="0034280B" w:rsidRDefault="003A3D54" w:rsidP="00EC5D93">
            <w:pPr>
              <w:spacing w:after="0" w:line="240" w:lineRule="auto"/>
              <w:jc w:val="right"/>
              <w:rPr>
                <w:rFonts w:ascii="Book Antiqua" w:eastAsia="Times New Roman" w:hAnsi="Book Antiqua" w:cs="Calibri"/>
                <w:b/>
                <w:bCs/>
                <w:color w:val="FFFFFF"/>
                <w:sz w:val="16"/>
                <w:szCs w:val="16"/>
                <w:lang w:val="en-ID" w:eastAsia="en-ID"/>
              </w:rPr>
            </w:pPr>
            <w:r w:rsidRPr="0034280B">
              <w:rPr>
                <w:rFonts w:ascii="Book Antiqua" w:eastAsia="Times New Roman" w:hAnsi="Book Antiqua" w:cs="Calibri"/>
                <w:b/>
                <w:bCs/>
                <w:color w:val="FFFFFF"/>
                <w:sz w:val="16"/>
                <w:szCs w:val="16"/>
                <w:lang w:val="en-ID" w:eastAsia="en-ID"/>
              </w:rPr>
              <w:t>20,48</w:t>
            </w:r>
          </w:p>
        </w:tc>
      </w:tr>
      <w:tr w:rsidR="003A3D54" w:rsidRPr="0034280B" w:rsidTr="00EC5D93">
        <w:trPr>
          <w:trHeight w:val="225"/>
        </w:trPr>
        <w:tc>
          <w:tcPr>
            <w:tcW w:w="520" w:type="dxa"/>
            <w:tcBorders>
              <w:top w:val="nil"/>
              <w:left w:val="nil"/>
              <w:bottom w:val="nil"/>
              <w:right w:val="nil"/>
            </w:tcBorders>
            <w:shd w:val="clear" w:color="auto" w:fill="auto"/>
            <w:noWrap/>
            <w:vAlign w:val="center"/>
            <w:hideMark/>
          </w:tcPr>
          <w:p w:rsidR="003A3D54" w:rsidRPr="0034280B" w:rsidRDefault="003A3D54" w:rsidP="00EC5D93">
            <w:pPr>
              <w:spacing w:after="0" w:line="240" w:lineRule="auto"/>
              <w:jc w:val="right"/>
              <w:rPr>
                <w:rFonts w:ascii="Book Antiqua" w:eastAsia="Times New Roman" w:hAnsi="Book Antiqua" w:cs="Calibri"/>
                <w:b/>
                <w:bCs/>
                <w:color w:val="FFFFFF"/>
                <w:sz w:val="16"/>
                <w:szCs w:val="16"/>
                <w:lang w:val="en-ID" w:eastAsia="en-ID"/>
              </w:rPr>
            </w:pPr>
          </w:p>
        </w:tc>
        <w:tc>
          <w:tcPr>
            <w:tcW w:w="2540" w:type="dxa"/>
            <w:tcBorders>
              <w:top w:val="nil"/>
              <w:left w:val="nil"/>
              <w:bottom w:val="nil"/>
              <w:right w:val="nil"/>
            </w:tcBorders>
            <w:shd w:val="clear" w:color="auto" w:fill="auto"/>
            <w:noWrap/>
            <w:vAlign w:val="center"/>
            <w:hideMark/>
          </w:tcPr>
          <w:p w:rsidR="003A3D54" w:rsidRPr="0034280B" w:rsidRDefault="003A3D54" w:rsidP="00EC5D93">
            <w:pPr>
              <w:spacing w:after="0" w:line="240" w:lineRule="auto"/>
              <w:rPr>
                <w:rFonts w:ascii="Times New Roman" w:eastAsia="Times New Roman" w:hAnsi="Times New Roman" w:cs="Times New Roman"/>
                <w:sz w:val="20"/>
                <w:szCs w:val="20"/>
                <w:lang w:val="en-ID" w:eastAsia="en-ID"/>
              </w:rPr>
            </w:pPr>
          </w:p>
        </w:tc>
        <w:tc>
          <w:tcPr>
            <w:tcW w:w="1518" w:type="dxa"/>
            <w:tcBorders>
              <w:top w:val="nil"/>
              <w:left w:val="nil"/>
              <w:bottom w:val="nil"/>
              <w:right w:val="nil"/>
            </w:tcBorders>
            <w:shd w:val="clear" w:color="auto" w:fill="auto"/>
            <w:noWrap/>
            <w:vAlign w:val="center"/>
            <w:hideMark/>
          </w:tcPr>
          <w:p w:rsidR="003A3D54" w:rsidRPr="0034280B" w:rsidRDefault="003A3D54" w:rsidP="00EC5D93">
            <w:pPr>
              <w:spacing w:after="0" w:line="240" w:lineRule="auto"/>
              <w:rPr>
                <w:rFonts w:ascii="Times New Roman" w:eastAsia="Times New Roman" w:hAnsi="Times New Roman" w:cs="Times New Roman"/>
                <w:sz w:val="20"/>
                <w:szCs w:val="20"/>
                <w:lang w:val="en-ID" w:eastAsia="en-ID"/>
              </w:rPr>
            </w:pPr>
          </w:p>
        </w:tc>
        <w:tc>
          <w:tcPr>
            <w:tcW w:w="1418" w:type="dxa"/>
            <w:tcBorders>
              <w:top w:val="nil"/>
              <w:left w:val="nil"/>
              <w:bottom w:val="nil"/>
              <w:right w:val="nil"/>
            </w:tcBorders>
            <w:shd w:val="clear" w:color="auto" w:fill="auto"/>
            <w:noWrap/>
            <w:vAlign w:val="center"/>
            <w:hideMark/>
          </w:tcPr>
          <w:p w:rsidR="003A3D54" w:rsidRPr="0034280B" w:rsidRDefault="003A3D54" w:rsidP="00EC5D93">
            <w:pPr>
              <w:spacing w:after="0" w:line="240" w:lineRule="auto"/>
              <w:rPr>
                <w:rFonts w:ascii="Times New Roman" w:eastAsia="Times New Roman" w:hAnsi="Times New Roman" w:cs="Times New Roman"/>
                <w:sz w:val="20"/>
                <w:szCs w:val="20"/>
                <w:lang w:val="en-ID" w:eastAsia="en-ID"/>
              </w:rPr>
            </w:pPr>
          </w:p>
        </w:tc>
        <w:tc>
          <w:tcPr>
            <w:tcW w:w="850" w:type="dxa"/>
            <w:tcBorders>
              <w:top w:val="nil"/>
              <w:left w:val="nil"/>
              <w:bottom w:val="nil"/>
              <w:right w:val="nil"/>
            </w:tcBorders>
            <w:shd w:val="clear" w:color="auto" w:fill="auto"/>
            <w:noWrap/>
            <w:vAlign w:val="center"/>
            <w:hideMark/>
          </w:tcPr>
          <w:p w:rsidR="003A3D54" w:rsidRPr="0034280B" w:rsidRDefault="003A3D54" w:rsidP="00EC5D93">
            <w:pPr>
              <w:spacing w:after="0" w:line="240" w:lineRule="auto"/>
              <w:rPr>
                <w:rFonts w:ascii="Times New Roman" w:eastAsia="Times New Roman" w:hAnsi="Times New Roman" w:cs="Times New Roman"/>
                <w:sz w:val="20"/>
                <w:szCs w:val="20"/>
                <w:lang w:val="en-ID" w:eastAsia="en-ID"/>
              </w:rPr>
            </w:pPr>
          </w:p>
        </w:tc>
      </w:tr>
      <w:tr w:rsidR="003A3D54" w:rsidRPr="0034280B" w:rsidTr="00EC5D93">
        <w:trPr>
          <w:trHeight w:val="240"/>
        </w:trPr>
        <w:tc>
          <w:tcPr>
            <w:tcW w:w="5996" w:type="dxa"/>
            <w:gridSpan w:val="4"/>
            <w:tcBorders>
              <w:top w:val="nil"/>
              <w:left w:val="nil"/>
              <w:bottom w:val="nil"/>
              <w:right w:val="nil"/>
            </w:tcBorders>
            <w:shd w:val="clear" w:color="000000" w:fill="FABF8F"/>
            <w:noWrap/>
            <w:vAlign w:val="center"/>
            <w:hideMark/>
          </w:tcPr>
          <w:p w:rsidR="003A3D54" w:rsidRPr="0034280B" w:rsidRDefault="003A3D54" w:rsidP="00EC5D93">
            <w:pPr>
              <w:spacing w:after="0" w:line="240" w:lineRule="auto"/>
              <w:rPr>
                <w:rFonts w:ascii="Book Antiqua" w:eastAsia="Times New Roman" w:hAnsi="Book Antiqua" w:cs="Calibri"/>
                <w:color w:val="000000"/>
                <w:sz w:val="14"/>
                <w:szCs w:val="14"/>
                <w:lang w:val="en-ID" w:eastAsia="en-ID"/>
              </w:rPr>
            </w:pPr>
            <w:r w:rsidRPr="0034280B">
              <w:rPr>
                <w:rFonts w:ascii="Book Antiqua" w:eastAsia="Times New Roman" w:hAnsi="Book Antiqua" w:cs="Calibri"/>
                <w:color w:val="000000"/>
                <w:sz w:val="14"/>
                <w:szCs w:val="14"/>
                <w:lang w:val="en-ID" w:eastAsia="en-ID"/>
              </w:rPr>
              <w:t>Sumber : Data Konsolidasi Bersih (DKB) Semester II 2017 (diolah)</w:t>
            </w:r>
          </w:p>
        </w:tc>
        <w:tc>
          <w:tcPr>
            <w:tcW w:w="850" w:type="dxa"/>
            <w:tcBorders>
              <w:top w:val="nil"/>
              <w:left w:val="nil"/>
              <w:bottom w:val="nil"/>
              <w:right w:val="nil"/>
            </w:tcBorders>
            <w:shd w:val="clear" w:color="auto" w:fill="auto"/>
            <w:noWrap/>
            <w:vAlign w:val="center"/>
            <w:hideMark/>
          </w:tcPr>
          <w:p w:rsidR="003A3D54" w:rsidRPr="0034280B" w:rsidRDefault="003A3D54" w:rsidP="00EC5D93">
            <w:pPr>
              <w:spacing w:after="0" w:line="240" w:lineRule="auto"/>
              <w:rPr>
                <w:rFonts w:ascii="Book Antiqua" w:eastAsia="Times New Roman" w:hAnsi="Book Antiqua" w:cs="Calibri"/>
                <w:color w:val="000000"/>
                <w:sz w:val="14"/>
                <w:szCs w:val="14"/>
                <w:lang w:val="en-ID" w:eastAsia="en-ID"/>
              </w:rPr>
            </w:pPr>
          </w:p>
        </w:tc>
      </w:tr>
    </w:tbl>
    <w:p w:rsidR="003A3D54" w:rsidRPr="00CA21A0" w:rsidRDefault="003A3D54" w:rsidP="003A3D5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3A3D54">
      <w:pPr>
        <w:pStyle w:val="NormalWeb"/>
        <w:numPr>
          <w:ilvl w:val="0"/>
          <w:numId w:val="51"/>
        </w:numPr>
        <w:shd w:val="clear" w:color="auto" w:fill="FFFFFF"/>
        <w:spacing w:before="0" w:beforeAutospacing="0" w:after="0" w:afterAutospacing="0" w:line="360" w:lineRule="auto"/>
        <w:ind w:left="1701" w:hanging="425"/>
        <w:jc w:val="both"/>
        <w:textAlignment w:val="baseline"/>
        <w:rPr>
          <w:rFonts w:ascii="Book Antiqua" w:hAnsi="Book Antiqua" w:cs="Arial"/>
          <w:b/>
          <w:color w:val="000000"/>
        </w:rPr>
      </w:pPr>
      <w:r>
        <w:rPr>
          <w:rFonts w:ascii="Book Antiqua" w:hAnsi="Book Antiqua" w:cs="Arial"/>
          <w:b/>
          <w:color w:val="000000"/>
        </w:rPr>
        <w:t>Kepemilikan Akta Perceraian</w:t>
      </w:r>
    </w:p>
    <w:p w:rsidR="003A3D54" w:rsidRDefault="003A3D54"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 xml:space="preserve">Persentase kepemilikan Akta Perceraian berguna untuk mengetahui jumlah penduduk di Provinsi Sumatera Barat yang memiliki Akta Perceraian per 31 Desember 2017, dapat dilihat pada Tabel 53, dimana dapat diketahui bahwa persentase </w:t>
      </w:r>
      <w:r>
        <w:rPr>
          <w:rFonts w:ascii="Book Antiqua" w:hAnsi="Book Antiqua" w:cs="Arial"/>
          <w:color w:val="000000"/>
        </w:rPr>
        <w:lastRenderedPageBreak/>
        <w:t>kepemilikan Akta Perceraian di Provinsi Sumatera Barat per 31 Desember 2017 adalah sebesar 14,55 persen dari jumlah perceraian hidup yang ada.</w:t>
      </w:r>
    </w:p>
    <w:p w:rsidR="003A3D54" w:rsidRDefault="003A3D54" w:rsidP="003A3D54">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53.</w:t>
      </w:r>
    </w:p>
    <w:p w:rsidR="003A3D54" w:rsidRDefault="003A3D54" w:rsidP="003A3D54">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Kepemilikan Akta Perceraian Provinsi Sumatera Barat </w:t>
      </w:r>
    </w:p>
    <w:p w:rsidR="003A3D54" w:rsidRDefault="003A3D54" w:rsidP="003A3D54">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Per 31 Desember 2017</w:t>
      </w:r>
    </w:p>
    <w:tbl>
      <w:tblPr>
        <w:tblpPr w:leftFromText="180" w:rightFromText="180" w:vertAnchor="text" w:horzAnchor="page" w:tblpX="3451" w:tblpY="122"/>
        <w:tblW w:w="6653" w:type="dxa"/>
        <w:tblLook w:val="04A0" w:firstRow="1" w:lastRow="0" w:firstColumn="1" w:lastColumn="0" w:noHBand="0" w:noVBand="1"/>
      </w:tblPr>
      <w:tblGrid>
        <w:gridCol w:w="520"/>
        <w:gridCol w:w="2731"/>
        <w:gridCol w:w="1275"/>
        <w:gridCol w:w="1276"/>
        <w:gridCol w:w="851"/>
      </w:tblGrid>
      <w:tr w:rsidR="007F21C6" w:rsidRPr="007F21C6" w:rsidTr="007F21C6">
        <w:trPr>
          <w:trHeight w:val="1065"/>
        </w:trPr>
        <w:tc>
          <w:tcPr>
            <w:tcW w:w="520" w:type="dxa"/>
            <w:tcBorders>
              <w:top w:val="single" w:sz="8" w:space="0" w:color="auto"/>
              <w:left w:val="single" w:sz="8" w:space="0" w:color="auto"/>
              <w:bottom w:val="single" w:sz="4" w:space="0" w:color="auto"/>
              <w:right w:val="single" w:sz="4" w:space="0" w:color="auto"/>
            </w:tcBorders>
            <w:shd w:val="clear" w:color="FFFFFF" w:fill="E26B0A"/>
            <w:vAlign w:val="center"/>
            <w:hideMark/>
          </w:tcPr>
          <w:p w:rsidR="007F21C6" w:rsidRPr="007F21C6" w:rsidRDefault="007F21C6" w:rsidP="007F21C6">
            <w:pPr>
              <w:spacing w:after="0" w:line="240" w:lineRule="auto"/>
              <w:jc w:val="center"/>
              <w:rPr>
                <w:rFonts w:ascii="Book Antiqua" w:eastAsia="Times New Roman" w:hAnsi="Book Antiqua" w:cs="Calibri"/>
                <w:b/>
                <w:bCs/>
                <w:color w:val="FFFFFF"/>
                <w:sz w:val="16"/>
                <w:szCs w:val="16"/>
              </w:rPr>
            </w:pPr>
            <w:r w:rsidRPr="007F21C6">
              <w:rPr>
                <w:rFonts w:ascii="Book Antiqua" w:eastAsia="Times New Roman" w:hAnsi="Book Antiqua" w:cs="Calibri"/>
                <w:b/>
                <w:bCs/>
                <w:color w:val="FFFFFF"/>
                <w:sz w:val="16"/>
                <w:szCs w:val="16"/>
              </w:rPr>
              <w:t>NO</w:t>
            </w:r>
          </w:p>
        </w:tc>
        <w:tc>
          <w:tcPr>
            <w:tcW w:w="2731" w:type="dxa"/>
            <w:tcBorders>
              <w:top w:val="single" w:sz="8" w:space="0" w:color="auto"/>
              <w:left w:val="nil"/>
              <w:bottom w:val="single" w:sz="4" w:space="0" w:color="auto"/>
              <w:right w:val="single" w:sz="4" w:space="0" w:color="auto"/>
            </w:tcBorders>
            <w:shd w:val="clear" w:color="FFFFFF" w:fill="E26B0A"/>
            <w:vAlign w:val="center"/>
            <w:hideMark/>
          </w:tcPr>
          <w:p w:rsidR="007F21C6" w:rsidRPr="007F21C6" w:rsidRDefault="007F21C6" w:rsidP="007F21C6">
            <w:pPr>
              <w:spacing w:after="0" w:line="240" w:lineRule="auto"/>
              <w:jc w:val="center"/>
              <w:rPr>
                <w:rFonts w:ascii="Book Antiqua" w:eastAsia="Times New Roman" w:hAnsi="Book Antiqua" w:cs="Calibri"/>
                <w:b/>
                <w:bCs/>
                <w:color w:val="FFFFFF"/>
                <w:sz w:val="16"/>
                <w:szCs w:val="16"/>
              </w:rPr>
            </w:pPr>
            <w:r w:rsidRPr="007F21C6">
              <w:rPr>
                <w:rFonts w:ascii="Book Antiqua" w:eastAsia="Times New Roman" w:hAnsi="Book Antiqua" w:cs="Calibri"/>
                <w:b/>
                <w:bCs/>
                <w:color w:val="FFFFFF"/>
                <w:sz w:val="16"/>
                <w:szCs w:val="16"/>
              </w:rPr>
              <w:t>Kabupaten/Kota</w:t>
            </w:r>
          </w:p>
        </w:tc>
        <w:tc>
          <w:tcPr>
            <w:tcW w:w="1275" w:type="dxa"/>
            <w:tcBorders>
              <w:top w:val="single" w:sz="8" w:space="0" w:color="auto"/>
              <w:left w:val="nil"/>
              <w:bottom w:val="single" w:sz="4" w:space="0" w:color="auto"/>
              <w:right w:val="single" w:sz="4" w:space="0" w:color="auto"/>
            </w:tcBorders>
            <w:shd w:val="clear" w:color="000000" w:fill="E26B0A"/>
            <w:vAlign w:val="center"/>
            <w:hideMark/>
          </w:tcPr>
          <w:p w:rsidR="007F21C6" w:rsidRPr="007F21C6" w:rsidRDefault="007F21C6" w:rsidP="007F21C6">
            <w:pPr>
              <w:spacing w:after="0" w:line="240" w:lineRule="auto"/>
              <w:jc w:val="center"/>
              <w:rPr>
                <w:rFonts w:ascii="Book Antiqua" w:eastAsia="Times New Roman" w:hAnsi="Book Antiqua" w:cs="Calibri"/>
                <w:b/>
                <w:bCs/>
                <w:color w:val="FFFFFF"/>
                <w:sz w:val="16"/>
                <w:szCs w:val="16"/>
              </w:rPr>
            </w:pPr>
            <w:r w:rsidRPr="007F21C6">
              <w:rPr>
                <w:rFonts w:ascii="Book Antiqua" w:eastAsia="Times New Roman" w:hAnsi="Book Antiqua" w:cs="Calibri"/>
                <w:b/>
                <w:bCs/>
                <w:color w:val="FFFFFF"/>
                <w:sz w:val="16"/>
                <w:szCs w:val="16"/>
              </w:rPr>
              <w:t>Jumlah Penduduk Status Cerai Hidup (Jiwa)</w:t>
            </w:r>
          </w:p>
        </w:tc>
        <w:tc>
          <w:tcPr>
            <w:tcW w:w="1276" w:type="dxa"/>
            <w:tcBorders>
              <w:top w:val="single" w:sz="8" w:space="0" w:color="auto"/>
              <w:left w:val="nil"/>
              <w:bottom w:val="single" w:sz="4" w:space="0" w:color="auto"/>
              <w:right w:val="single" w:sz="4" w:space="0" w:color="auto"/>
            </w:tcBorders>
            <w:shd w:val="clear" w:color="000000" w:fill="E26B0A"/>
            <w:vAlign w:val="center"/>
            <w:hideMark/>
          </w:tcPr>
          <w:p w:rsidR="007F21C6" w:rsidRPr="007F21C6" w:rsidRDefault="007F21C6" w:rsidP="007F21C6">
            <w:pPr>
              <w:spacing w:after="0" w:line="240" w:lineRule="auto"/>
              <w:jc w:val="center"/>
              <w:rPr>
                <w:rFonts w:ascii="Book Antiqua" w:eastAsia="Times New Roman" w:hAnsi="Book Antiqua" w:cs="Calibri"/>
                <w:b/>
                <w:bCs/>
                <w:color w:val="FFFFFF"/>
                <w:sz w:val="16"/>
                <w:szCs w:val="16"/>
              </w:rPr>
            </w:pPr>
            <w:r w:rsidRPr="007F21C6">
              <w:rPr>
                <w:rFonts w:ascii="Book Antiqua" w:eastAsia="Times New Roman" w:hAnsi="Book Antiqua" w:cs="Calibri"/>
                <w:b/>
                <w:bCs/>
                <w:color w:val="FFFFFF"/>
                <w:sz w:val="16"/>
                <w:szCs w:val="16"/>
              </w:rPr>
              <w:t>Kepemilikan Akta Perceraian (Jiwa)</w:t>
            </w:r>
          </w:p>
        </w:tc>
        <w:tc>
          <w:tcPr>
            <w:tcW w:w="851" w:type="dxa"/>
            <w:tcBorders>
              <w:top w:val="single" w:sz="8" w:space="0" w:color="auto"/>
              <w:left w:val="nil"/>
              <w:bottom w:val="single" w:sz="4" w:space="0" w:color="auto"/>
              <w:right w:val="single" w:sz="8" w:space="0" w:color="auto"/>
            </w:tcBorders>
            <w:shd w:val="clear" w:color="000000" w:fill="E26B0A"/>
            <w:vAlign w:val="center"/>
            <w:hideMark/>
          </w:tcPr>
          <w:p w:rsidR="007F21C6" w:rsidRPr="007F21C6" w:rsidRDefault="007F21C6" w:rsidP="007F21C6">
            <w:pPr>
              <w:spacing w:after="0" w:line="240" w:lineRule="auto"/>
              <w:jc w:val="center"/>
              <w:rPr>
                <w:rFonts w:ascii="Book Antiqua" w:eastAsia="Times New Roman" w:hAnsi="Book Antiqua" w:cs="Calibri"/>
                <w:b/>
                <w:bCs/>
                <w:color w:val="FFFFFF"/>
                <w:sz w:val="16"/>
                <w:szCs w:val="16"/>
              </w:rPr>
            </w:pPr>
            <w:r w:rsidRPr="007F21C6">
              <w:rPr>
                <w:rFonts w:ascii="Book Antiqua" w:eastAsia="Times New Roman" w:hAnsi="Book Antiqua" w:cs="Calibri"/>
                <w:b/>
                <w:bCs/>
                <w:color w:val="FFFFFF"/>
                <w:sz w:val="16"/>
                <w:szCs w:val="16"/>
              </w:rPr>
              <w:t>%</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1</w:t>
            </w:r>
          </w:p>
        </w:tc>
        <w:tc>
          <w:tcPr>
            <w:tcW w:w="2731" w:type="dxa"/>
            <w:tcBorders>
              <w:top w:val="nil"/>
              <w:left w:val="nil"/>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Kabupaten Pesisir Selatan </w:t>
            </w:r>
          </w:p>
        </w:tc>
        <w:tc>
          <w:tcPr>
            <w:tcW w:w="1275"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7.046 </w:t>
            </w:r>
          </w:p>
        </w:tc>
        <w:tc>
          <w:tcPr>
            <w:tcW w:w="1276"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28 </w:t>
            </w:r>
          </w:p>
        </w:tc>
        <w:tc>
          <w:tcPr>
            <w:tcW w:w="851" w:type="dxa"/>
            <w:tcBorders>
              <w:top w:val="nil"/>
              <w:left w:val="nil"/>
              <w:bottom w:val="single" w:sz="4" w:space="0" w:color="auto"/>
              <w:right w:val="single" w:sz="8" w:space="0" w:color="auto"/>
            </w:tcBorders>
            <w:shd w:val="clear" w:color="000000" w:fill="92D050"/>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0,40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2</w:t>
            </w:r>
          </w:p>
        </w:tc>
        <w:tc>
          <w:tcPr>
            <w:tcW w:w="2731" w:type="dxa"/>
            <w:tcBorders>
              <w:top w:val="nil"/>
              <w:left w:val="nil"/>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Kabupaten Solok  </w:t>
            </w:r>
          </w:p>
        </w:tc>
        <w:tc>
          <w:tcPr>
            <w:tcW w:w="1275"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2.805 </w:t>
            </w:r>
          </w:p>
        </w:tc>
        <w:tc>
          <w:tcPr>
            <w:tcW w:w="1276"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672 </w:t>
            </w:r>
          </w:p>
        </w:tc>
        <w:tc>
          <w:tcPr>
            <w:tcW w:w="851" w:type="dxa"/>
            <w:tcBorders>
              <w:top w:val="nil"/>
              <w:left w:val="nil"/>
              <w:bottom w:val="single" w:sz="4" w:space="0" w:color="auto"/>
              <w:right w:val="single" w:sz="8" w:space="0" w:color="auto"/>
            </w:tcBorders>
            <w:shd w:val="clear" w:color="000000" w:fill="F79646"/>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23,96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3</w:t>
            </w:r>
          </w:p>
        </w:tc>
        <w:tc>
          <w:tcPr>
            <w:tcW w:w="2731" w:type="dxa"/>
            <w:tcBorders>
              <w:top w:val="nil"/>
              <w:left w:val="nil"/>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Kabupaten Sijunjung  </w:t>
            </w:r>
          </w:p>
        </w:tc>
        <w:tc>
          <w:tcPr>
            <w:tcW w:w="1275"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2.009 </w:t>
            </w:r>
          </w:p>
        </w:tc>
        <w:tc>
          <w:tcPr>
            <w:tcW w:w="1276"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172 </w:t>
            </w:r>
          </w:p>
        </w:tc>
        <w:tc>
          <w:tcPr>
            <w:tcW w:w="851" w:type="dxa"/>
            <w:tcBorders>
              <w:top w:val="nil"/>
              <w:left w:val="nil"/>
              <w:bottom w:val="single" w:sz="4" w:space="0" w:color="auto"/>
              <w:right w:val="single" w:sz="8" w:space="0" w:color="auto"/>
            </w:tcBorders>
            <w:shd w:val="clear" w:color="000000" w:fill="92D050"/>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8,56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4</w:t>
            </w:r>
          </w:p>
        </w:tc>
        <w:tc>
          <w:tcPr>
            <w:tcW w:w="2731" w:type="dxa"/>
            <w:tcBorders>
              <w:top w:val="nil"/>
              <w:left w:val="nil"/>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Kabupaten Tanah Datar </w:t>
            </w:r>
          </w:p>
        </w:tc>
        <w:tc>
          <w:tcPr>
            <w:tcW w:w="1275"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4.802 </w:t>
            </w:r>
          </w:p>
        </w:tc>
        <w:tc>
          <w:tcPr>
            <w:tcW w:w="1276"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896 </w:t>
            </w:r>
          </w:p>
        </w:tc>
        <w:tc>
          <w:tcPr>
            <w:tcW w:w="851" w:type="dxa"/>
            <w:tcBorders>
              <w:top w:val="nil"/>
              <w:left w:val="nil"/>
              <w:bottom w:val="single" w:sz="4" w:space="0" w:color="auto"/>
              <w:right w:val="single" w:sz="8" w:space="0" w:color="auto"/>
            </w:tcBorders>
            <w:shd w:val="clear" w:color="000000" w:fill="F79646"/>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18,66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5</w:t>
            </w:r>
          </w:p>
        </w:tc>
        <w:tc>
          <w:tcPr>
            <w:tcW w:w="2731" w:type="dxa"/>
            <w:tcBorders>
              <w:top w:val="nil"/>
              <w:left w:val="nil"/>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Kabupaten Padang Pariaman </w:t>
            </w:r>
          </w:p>
        </w:tc>
        <w:tc>
          <w:tcPr>
            <w:tcW w:w="1275"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7.002 </w:t>
            </w:r>
          </w:p>
        </w:tc>
        <w:tc>
          <w:tcPr>
            <w:tcW w:w="1276"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262 </w:t>
            </w:r>
          </w:p>
        </w:tc>
        <w:tc>
          <w:tcPr>
            <w:tcW w:w="851" w:type="dxa"/>
            <w:tcBorders>
              <w:top w:val="nil"/>
              <w:left w:val="nil"/>
              <w:bottom w:val="single" w:sz="4" w:space="0" w:color="auto"/>
              <w:right w:val="single" w:sz="8" w:space="0" w:color="auto"/>
            </w:tcBorders>
            <w:shd w:val="clear" w:color="000000" w:fill="92D050"/>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3,74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6</w:t>
            </w:r>
          </w:p>
        </w:tc>
        <w:tc>
          <w:tcPr>
            <w:tcW w:w="2731" w:type="dxa"/>
            <w:tcBorders>
              <w:top w:val="nil"/>
              <w:left w:val="nil"/>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Kabupaten Agam </w:t>
            </w:r>
          </w:p>
        </w:tc>
        <w:tc>
          <w:tcPr>
            <w:tcW w:w="1275"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7.084 </w:t>
            </w:r>
          </w:p>
        </w:tc>
        <w:tc>
          <w:tcPr>
            <w:tcW w:w="1276"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1.769 </w:t>
            </w:r>
          </w:p>
        </w:tc>
        <w:tc>
          <w:tcPr>
            <w:tcW w:w="851" w:type="dxa"/>
            <w:tcBorders>
              <w:top w:val="nil"/>
              <w:left w:val="nil"/>
              <w:bottom w:val="single" w:sz="4" w:space="0" w:color="auto"/>
              <w:right w:val="single" w:sz="8" w:space="0" w:color="auto"/>
            </w:tcBorders>
            <w:shd w:val="clear" w:color="000000" w:fill="F79646"/>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24,97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7</w:t>
            </w:r>
          </w:p>
        </w:tc>
        <w:tc>
          <w:tcPr>
            <w:tcW w:w="2731" w:type="dxa"/>
            <w:tcBorders>
              <w:top w:val="nil"/>
              <w:left w:val="nil"/>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Kabupaten Lima Puluh Kota </w:t>
            </w:r>
          </w:p>
        </w:tc>
        <w:tc>
          <w:tcPr>
            <w:tcW w:w="1275"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3.598 </w:t>
            </w:r>
          </w:p>
        </w:tc>
        <w:tc>
          <w:tcPr>
            <w:tcW w:w="1276"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596 </w:t>
            </w:r>
          </w:p>
        </w:tc>
        <w:tc>
          <w:tcPr>
            <w:tcW w:w="851" w:type="dxa"/>
            <w:tcBorders>
              <w:top w:val="nil"/>
              <w:left w:val="nil"/>
              <w:bottom w:val="single" w:sz="4" w:space="0" w:color="auto"/>
              <w:right w:val="single" w:sz="8" w:space="0" w:color="auto"/>
            </w:tcBorders>
            <w:shd w:val="clear" w:color="000000" w:fill="92D050"/>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16,56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8</w:t>
            </w:r>
          </w:p>
        </w:tc>
        <w:tc>
          <w:tcPr>
            <w:tcW w:w="2731" w:type="dxa"/>
            <w:tcBorders>
              <w:top w:val="nil"/>
              <w:left w:val="nil"/>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Kabupaten Pasaman </w:t>
            </w:r>
          </w:p>
        </w:tc>
        <w:tc>
          <w:tcPr>
            <w:tcW w:w="1275"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3.072 </w:t>
            </w:r>
          </w:p>
        </w:tc>
        <w:tc>
          <w:tcPr>
            <w:tcW w:w="1276"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217 </w:t>
            </w:r>
          </w:p>
        </w:tc>
        <w:tc>
          <w:tcPr>
            <w:tcW w:w="851" w:type="dxa"/>
            <w:tcBorders>
              <w:top w:val="nil"/>
              <w:left w:val="nil"/>
              <w:bottom w:val="single" w:sz="4" w:space="0" w:color="auto"/>
              <w:right w:val="single" w:sz="8" w:space="0" w:color="auto"/>
            </w:tcBorders>
            <w:shd w:val="clear" w:color="000000" w:fill="F79646"/>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7,06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9</w:t>
            </w:r>
          </w:p>
        </w:tc>
        <w:tc>
          <w:tcPr>
            <w:tcW w:w="2731" w:type="dxa"/>
            <w:tcBorders>
              <w:top w:val="nil"/>
              <w:left w:val="nil"/>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Kabupaten Kep. Mentawai </w:t>
            </w:r>
          </w:p>
        </w:tc>
        <w:tc>
          <w:tcPr>
            <w:tcW w:w="1275"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479 </w:t>
            </w:r>
          </w:p>
        </w:tc>
        <w:tc>
          <w:tcPr>
            <w:tcW w:w="1276"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27 </w:t>
            </w:r>
          </w:p>
        </w:tc>
        <w:tc>
          <w:tcPr>
            <w:tcW w:w="851" w:type="dxa"/>
            <w:tcBorders>
              <w:top w:val="nil"/>
              <w:left w:val="nil"/>
              <w:bottom w:val="single" w:sz="4" w:space="0" w:color="auto"/>
              <w:right w:val="single" w:sz="8" w:space="0" w:color="auto"/>
            </w:tcBorders>
            <w:shd w:val="clear" w:color="000000" w:fill="92D050"/>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5,64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10</w:t>
            </w:r>
          </w:p>
        </w:tc>
        <w:tc>
          <w:tcPr>
            <w:tcW w:w="2731" w:type="dxa"/>
            <w:tcBorders>
              <w:top w:val="nil"/>
              <w:left w:val="nil"/>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Kabupaten Dharmasraya </w:t>
            </w:r>
          </w:p>
        </w:tc>
        <w:tc>
          <w:tcPr>
            <w:tcW w:w="1275"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1.542 </w:t>
            </w:r>
          </w:p>
        </w:tc>
        <w:tc>
          <w:tcPr>
            <w:tcW w:w="1276"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92 </w:t>
            </w:r>
          </w:p>
        </w:tc>
        <w:tc>
          <w:tcPr>
            <w:tcW w:w="851" w:type="dxa"/>
            <w:tcBorders>
              <w:top w:val="nil"/>
              <w:left w:val="nil"/>
              <w:bottom w:val="single" w:sz="4" w:space="0" w:color="auto"/>
              <w:right w:val="single" w:sz="8" w:space="0" w:color="auto"/>
            </w:tcBorders>
            <w:shd w:val="clear" w:color="000000" w:fill="F79646"/>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5,97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11</w:t>
            </w:r>
          </w:p>
        </w:tc>
        <w:tc>
          <w:tcPr>
            <w:tcW w:w="2731" w:type="dxa"/>
            <w:tcBorders>
              <w:top w:val="nil"/>
              <w:left w:val="nil"/>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Kabupaten Solok Selatan </w:t>
            </w:r>
          </w:p>
        </w:tc>
        <w:tc>
          <w:tcPr>
            <w:tcW w:w="1275"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1.976 </w:t>
            </w:r>
          </w:p>
        </w:tc>
        <w:tc>
          <w:tcPr>
            <w:tcW w:w="1276"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183 </w:t>
            </w:r>
          </w:p>
        </w:tc>
        <w:tc>
          <w:tcPr>
            <w:tcW w:w="851" w:type="dxa"/>
            <w:tcBorders>
              <w:top w:val="nil"/>
              <w:left w:val="nil"/>
              <w:bottom w:val="single" w:sz="4" w:space="0" w:color="auto"/>
              <w:right w:val="single" w:sz="8" w:space="0" w:color="auto"/>
            </w:tcBorders>
            <w:shd w:val="clear" w:color="000000" w:fill="92D050"/>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9,26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12</w:t>
            </w:r>
          </w:p>
        </w:tc>
        <w:tc>
          <w:tcPr>
            <w:tcW w:w="2731" w:type="dxa"/>
            <w:tcBorders>
              <w:top w:val="nil"/>
              <w:left w:val="nil"/>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Kabupaten Pasaman Barat </w:t>
            </w:r>
          </w:p>
        </w:tc>
        <w:tc>
          <w:tcPr>
            <w:tcW w:w="1275"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4.014 </w:t>
            </w:r>
          </w:p>
        </w:tc>
        <w:tc>
          <w:tcPr>
            <w:tcW w:w="1276"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425 </w:t>
            </w:r>
          </w:p>
        </w:tc>
        <w:tc>
          <w:tcPr>
            <w:tcW w:w="851" w:type="dxa"/>
            <w:tcBorders>
              <w:top w:val="nil"/>
              <w:left w:val="nil"/>
              <w:bottom w:val="single" w:sz="4" w:space="0" w:color="auto"/>
              <w:right w:val="single" w:sz="8" w:space="0" w:color="auto"/>
            </w:tcBorders>
            <w:shd w:val="clear" w:color="000000" w:fill="F79646"/>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10,59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13</w:t>
            </w:r>
          </w:p>
        </w:tc>
        <w:tc>
          <w:tcPr>
            <w:tcW w:w="2731" w:type="dxa"/>
            <w:tcBorders>
              <w:top w:val="nil"/>
              <w:left w:val="nil"/>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Kota Padang </w:t>
            </w:r>
          </w:p>
        </w:tc>
        <w:tc>
          <w:tcPr>
            <w:tcW w:w="1275"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9.924 </w:t>
            </w:r>
          </w:p>
        </w:tc>
        <w:tc>
          <w:tcPr>
            <w:tcW w:w="1276"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2.316 </w:t>
            </w:r>
          </w:p>
        </w:tc>
        <w:tc>
          <w:tcPr>
            <w:tcW w:w="851" w:type="dxa"/>
            <w:tcBorders>
              <w:top w:val="nil"/>
              <w:left w:val="nil"/>
              <w:bottom w:val="single" w:sz="4" w:space="0" w:color="auto"/>
              <w:right w:val="single" w:sz="8" w:space="0" w:color="auto"/>
            </w:tcBorders>
            <w:shd w:val="clear" w:color="000000" w:fill="92D050"/>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23,34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14</w:t>
            </w:r>
          </w:p>
        </w:tc>
        <w:tc>
          <w:tcPr>
            <w:tcW w:w="2731" w:type="dxa"/>
            <w:tcBorders>
              <w:top w:val="nil"/>
              <w:left w:val="nil"/>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Kota Solok </w:t>
            </w:r>
          </w:p>
        </w:tc>
        <w:tc>
          <w:tcPr>
            <w:tcW w:w="1275"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918 </w:t>
            </w:r>
          </w:p>
        </w:tc>
        <w:tc>
          <w:tcPr>
            <w:tcW w:w="1276"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497 </w:t>
            </w:r>
          </w:p>
        </w:tc>
        <w:tc>
          <w:tcPr>
            <w:tcW w:w="851" w:type="dxa"/>
            <w:tcBorders>
              <w:top w:val="nil"/>
              <w:left w:val="nil"/>
              <w:bottom w:val="single" w:sz="4" w:space="0" w:color="auto"/>
              <w:right w:val="single" w:sz="8" w:space="0" w:color="auto"/>
            </w:tcBorders>
            <w:shd w:val="clear" w:color="000000" w:fill="F79646"/>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54,14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15</w:t>
            </w:r>
          </w:p>
        </w:tc>
        <w:tc>
          <w:tcPr>
            <w:tcW w:w="2731" w:type="dxa"/>
            <w:tcBorders>
              <w:top w:val="nil"/>
              <w:left w:val="nil"/>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Kota Sawahlunto </w:t>
            </w:r>
          </w:p>
        </w:tc>
        <w:tc>
          <w:tcPr>
            <w:tcW w:w="1275"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923 </w:t>
            </w:r>
          </w:p>
        </w:tc>
        <w:tc>
          <w:tcPr>
            <w:tcW w:w="1276"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334 </w:t>
            </w:r>
          </w:p>
        </w:tc>
        <w:tc>
          <w:tcPr>
            <w:tcW w:w="851" w:type="dxa"/>
            <w:tcBorders>
              <w:top w:val="nil"/>
              <w:left w:val="nil"/>
              <w:bottom w:val="single" w:sz="4" w:space="0" w:color="auto"/>
              <w:right w:val="single" w:sz="8" w:space="0" w:color="auto"/>
            </w:tcBorders>
            <w:shd w:val="clear" w:color="000000" w:fill="92D050"/>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36,19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16</w:t>
            </w:r>
          </w:p>
        </w:tc>
        <w:tc>
          <w:tcPr>
            <w:tcW w:w="2731" w:type="dxa"/>
            <w:tcBorders>
              <w:top w:val="nil"/>
              <w:left w:val="nil"/>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Kota Padang Panjang </w:t>
            </w:r>
          </w:p>
        </w:tc>
        <w:tc>
          <w:tcPr>
            <w:tcW w:w="1275"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881 </w:t>
            </w:r>
          </w:p>
        </w:tc>
        <w:tc>
          <w:tcPr>
            <w:tcW w:w="1276"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243 </w:t>
            </w:r>
          </w:p>
        </w:tc>
        <w:tc>
          <w:tcPr>
            <w:tcW w:w="851" w:type="dxa"/>
            <w:tcBorders>
              <w:top w:val="nil"/>
              <w:left w:val="nil"/>
              <w:bottom w:val="single" w:sz="4" w:space="0" w:color="auto"/>
              <w:right w:val="single" w:sz="8" w:space="0" w:color="auto"/>
            </w:tcBorders>
            <w:shd w:val="clear" w:color="000000" w:fill="F79646"/>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27,58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17</w:t>
            </w:r>
          </w:p>
        </w:tc>
        <w:tc>
          <w:tcPr>
            <w:tcW w:w="2731" w:type="dxa"/>
            <w:tcBorders>
              <w:top w:val="nil"/>
              <w:left w:val="nil"/>
              <w:bottom w:val="single" w:sz="4" w:space="0" w:color="auto"/>
              <w:right w:val="single" w:sz="4" w:space="0" w:color="auto"/>
            </w:tcBorders>
            <w:shd w:val="clear" w:color="000000" w:fill="92D050"/>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Kota Bukittinggi </w:t>
            </w:r>
          </w:p>
        </w:tc>
        <w:tc>
          <w:tcPr>
            <w:tcW w:w="1275"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1.508 </w:t>
            </w:r>
          </w:p>
        </w:tc>
        <w:tc>
          <w:tcPr>
            <w:tcW w:w="1276" w:type="dxa"/>
            <w:tcBorders>
              <w:top w:val="nil"/>
              <w:left w:val="nil"/>
              <w:bottom w:val="single" w:sz="4"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99 </w:t>
            </w:r>
          </w:p>
        </w:tc>
        <w:tc>
          <w:tcPr>
            <w:tcW w:w="851" w:type="dxa"/>
            <w:tcBorders>
              <w:top w:val="nil"/>
              <w:left w:val="nil"/>
              <w:bottom w:val="single" w:sz="4" w:space="0" w:color="auto"/>
              <w:right w:val="single" w:sz="8" w:space="0" w:color="auto"/>
            </w:tcBorders>
            <w:shd w:val="clear" w:color="000000" w:fill="92D050"/>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6,56 </w:t>
            </w:r>
          </w:p>
        </w:tc>
      </w:tr>
      <w:tr w:rsidR="007F21C6" w:rsidRPr="007F21C6" w:rsidTr="007F21C6">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18</w:t>
            </w:r>
          </w:p>
        </w:tc>
        <w:tc>
          <w:tcPr>
            <w:tcW w:w="2731" w:type="dxa"/>
            <w:tcBorders>
              <w:top w:val="nil"/>
              <w:left w:val="nil"/>
              <w:bottom w:val="single" w:sz="4" w:space="0" w:color="auto"/>
              <w:right w:val="single" w:sz="4" w:space="0" w:color="auto"/>
            </w:tcBorders>
            <w:shd w:val="clear" w:color="000000" w:fill="F79646"/>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Kota Payakumbuh </w:t>
            </w:r>
          </w:p>
        </w:tc>
        <w:tc>
          <w:tcPr>
            <w:tcW w:w="1275"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1.786 </w:t>
            </w:r>
          </w:p>
        </w:tc>
        <w:tc>
          <w:tcPr>
            <w:tcW w:w="1276" w:type="dxa"/>
            <w:tcBorders>
              <w:top w:val="nil"/>
              <w:left w:val="nil"/>
              <w:bottom w:val="single" w:sz="4" w:space="0" w:color="auto"/>
              <w:right w:val="single" w:sz="4" w:space="0" w:color="auto"/>
            </w:tcBorders>
            <w:shd w:val="clear" w:color="000000" w:fill="F79646"/>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68 </w:t>
            </w:r>
          </w:p>
        </w:tc>
        <w:tc>
          <w:tcPr>
            <w:tcW w:w="851" w:type="dxa"/>
            <w:tcBorders>
              <w:top w:val="nil"/>
              <w:left w:val="nil"/>
              <w:bottom w:val="single" w:sz="4" w:space="0" w:color="auto"/>
              <w:right w:val="single" w:sz="8" w:space="0" w:color="auto"/>
            </w:tcBorders>
            <w:shd w:val="clear" w:color="000000" w:fill="F79646"/>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3,81 </w:t>
            </w:r>
          </w:p>
        </w:tc>
      </w:tr>
      <w:tr w:rsidR="007F21C6" w:rsidRPr="007F21C6" w:rsidTr="007F21C6">
        <w:trPr>
          <w:trHeight w:val="255"/>
        </w:trPr>
        <w:tc>
          <w:tcPr>
            <w:tcW w:w="520" w:type="dxa"/>
            <w:tcBorders>
              <w:top w:val="nil"/>
              <w:left w:val="single" w:sz="8" w:space="0" w:color="auto"/>
              <w:bottom w:val="double" w:sz="6" w:space="0" w:color="auto"/>
              <w:right w:val="single" w:sz="4" w:space="0" w:color="auto"/>
            </w:tcBorders>
            <w:shd w:val="clear" w:color="000000" w:fill="92D050"/>
            <w:noWrap/>
            <w:vAlign w:val="center"/>
            <w:hideMark/>
          </w:tcPr>
          <w:p w:rsidR="007F21C6" w:rsidRPr="007F21C6" w:rsidRDefault="007F21C6" w:rsidP="007F21C6">
            <w:pPr>
              <w:spacing w:after="0" w:line="240" w:lineRule="auto"/>
              <w:jc w:val="center"/>
              <w:rPr>
                <w:rFonts w:ascii="Book Antiqua" w:eastAsia="Times New Roman" w:hAnsi="Book Antiqua" w:cs="Calibri"/>
                <w:sz w:val="16"/>
                <w:szCs w:val="16"/>
              </w:rPr>
            </w:pPr>
            <w:r w:rsidRPr="007F21C6">
              <w:rPr>
                <w:rFonts w:ascii="Book Antiqua" w:eastAsia="Times New Roman" w:hAnsi="Book Antiqua" w:cs="Calibri"/>
                <w:sz w:val="16"/>
                <w:szCs w:val="16"/>
              </w:rPr>
              <w:t>19</w:t>
            </w:r>
          </w:p>
        </w:tc>
        <w:tc>
          <w:tcPr>
            <w:tcW w:w="2731" w:type="dxa"/>
            <w:tcBorders>
              <w:top w:val="nil"/>
              <w:left w:val="nil"/>
              <w:bottom w:val="double" w:sz="6" w:space="0" w:color="auto"/>
              <w:right w:val="single" w:sz="4" w:space="0" w:color="auto"/>
            </w:tcBorders>
            <w:shd w:val="clear" w:color="000000" w:fill="92D050"/>
            <w:noWrap/>
            <w:vAlign w:val="center"/>
            <w:hideMark/>
          </w:tcPr>
          <w:p w:rsidR="007F21C6" w:rsidRPr="007F21C6" w:rsidRDefault="007F21C6" w:rsidP="007F21C6">
            <w:pPr>
              <w:spacing w:after="0" w:line="240" w:lineRule="auto"/>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 Kota Pariaman </w:t>
            </w:r>
          </w:p>
        </w:tc>
        <w:tc>
          <w:tcPr>
            <w:tcW w:w="1275" w:type="dxa"/>
            <w:tcBorders>
              <w:top w:val="nil"/>
              <w:left w:val="nil"/>
              <w:bottom w:val="double" w:sz="6"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1.301 </w:t>
            </w:r>
          </w:p>
        </w:tc>
        <w:tc>
          <w:tcPr>
            <w:tcW w:w="1276" w:type="dxa"/>
            <w:tcBorders>
              <w:top w:val="nil"/>
              <w:left w:val="nil"/>
              <w:bottom w:val="double" w:sz="6" w:space="0" w:color="auto"/>
              <w:right w:val="single" w:sz="4" w:space="0" w:color="auto"/>
            </w:tcBorders>
            <w:shd w:val="clear" w:color="000000" w:fill="92D050"/>
            <w:noWrap/>
            <w:vAlign w:val="bottom"/>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224 </w:t>
            </w:r>
          </w:p>
        </w:tc>
        <w:tc>
          <w:tcPr>
            <w:tcW w:w="851" w:type="dxa"/>
            <w:tcBorders>
              <w:top w:val="nil"/>
              <w:left w:val="nil"/>
              <w:bottom w:val="double" w:sz="6" w:space="0" w:color="auto"/>
              <w:right w:val="single" w:sz="8" w:space="0" w:color="auto"/>
            </w:tcBorders>
            <w:shd w:val="clear" w:color="000000" w:fill="92D050"/>
            <w:noWrap/>
            <w:vAlign w:val="center"/>
            <w:hideMark/>
          </w:tcPr>
          <w:p w:rsidR="007F21C6" w:rsidRPr="007F21C6" w:rsidRDefault="007F21C6" w:rsidP="007F21C6">
            <w:pPr>
              <w:spacing w:after="0" w:line="240" w:lineRule="auto"/>
              <w:jc w:val="right"/>
              <w:rPr>
                <w:rFonts w:ascii="Book Antiqua" w:eastAsia="Times New Roman" w:hAnsi="Book Antiqua" w:cs="Calibri"/>
                <w:color w:val="000000"/>
                <w:sz w:val="16"/>
                <w:szCs w:val="16"/>
              </w:rPr>
            </w:pPr>
            <w:r w:rsidRPr="007F21C6">
              <w:rPr>
                <w:rFonts w:ascii="Book Antiqua" w:eastAsia="Times New Roman" w:hAnsi="Book Antiqua" w:cs="Calibri"/>
                <w:color w:val="000000"/>
                <w:sz w:val="16"/>
                <w:szCs w:val="16"/>
              </w:rPr>
              <w:t xml:space="preserve">17,22 </w:t>
            </w:r>
          </w:p>
        </w:tc>
      </w:tr>
      <w:tr w:rsidR="007F21C6" w:rsidRPr="007F21C6" w:rsidTr="007F21C6">
        <w:trPr>
          <w:trHeight w:val="255"/>
        </w:trPr>
        <w:tc>
          <w:tcPr>
            <w:tcW w:w="520" w:type="dxa"/>
            <w:tcBorders>
              <w:top w:val="nil"/>
              <w:left w:val="single" w:sz="8" w:space="0" w:color="auto"/>
              <w:bottom w:val="single" w:sz="8" w:space="0" w:color="auto"/>
              <w:right w:val="single" w:sz="4" w:space="0" w:color="auto"/>
            </w:tcBorders>
            <w:shd w:val="clear" w:color="000000" w:fill="00B050"/>
            <w:noWrap/>
            <w:vAlign w:val="center"/>
            <w:hideMark/>
          </w:tcPr>
          <w:p w:rsidR="007F21C6" w:rsidRPr="007F21C6" w:rsidRDefault="007F21C6" w:rsidP="007F21C6">
            <w:pPr>
              <w:spacing w:after="0" w:line="240" w:lineRule="auto"/>
              <w:rPr>
                <w:rFonts w:ascii="Book Antiqua" w:eastAsia="Times New Roman" w:hAnsi="Book Antiqua" w:cs="Calibri"/>
                <w:b/>
                <w:bCs/>
                <w:color w:val="FFFFFF"/>
                <w:sz w:val="16"/>
                <w:szCs w:val="16"/>
              </w:rPr>
            </w:pPr>
            <w:r w:rsidRPr="007F21C6">
              <w:rPr>
                <w:rFonts w:ascii="Book Antiqua" w:eastAsia="Times New Roman" w:hAnsi="Book Antiqua" w:cs="Calibri"/>
                <w:b/>
                <w:bCs/>
                <w:color w:val="FFFFFF"/>
                <w:sz w:val="16"/>
                <w:szCs w:val="16"/>
              </w:rPr>
              <w:t> </w:t>
            </w:r>
          </w:p>
        </w:tc>
        <w:tc>
          <w:tcPr>
            <w:tcW w:w="2731" w:type="dxa"/>
            <w:tcBorders>
              <w:top w:val="nil"/>
              <w:left w:val="nil"/>
              <w:bottom w:val="single" w:sz="8" w:space="0" w:color="auto"/>
              <w:right w:val="single" w:sz="4" w:space="0" w:color="auto"/>
            </w:tcBorders>
            <w:shd w:val="clear" w:color="000000" w:fill="00B050"/>
            <w:noWrap/>
            <w:vAlign w:val="center"/>
            <w:hideMark/>
          </w:tcPr>
          <w:p w:rsidR="007F21C6" w:rsidRPr="007F21C6" w:rsidRDefault="007F21C6" w:rsidP="007F21C6">
            <w:pPr>
              <w:spacing w:after="0" w:line="240" w:lineRule="auto"/>
              <w:rPr>
                <w:rFonts w:ascii="Book Antiqua" w:eastAsia="Times New Roman" w:hAnsi="Book Antiqua" w:cs="Calibri"/>
                <w:b/>
                <w:bCs/>
                <w:color w:val="FFFFFF"/>
                <w:sz w:val="16"/>
                <w:szCs w:val="16"/>
              </w:rPr>
            </w:pPr>
            <w:r w:rsidRPr="007F21C6">
              <w:rPr>
                <w:rFonts w:ascii="Book Antiqua" w:eastAsia="Times New Roman" w:hAnsi="Book Antiqua" w:cs="Calibri"/>
                <w:b/>
                <w:bCs/>
                <w:color w:val="FFFFFF"/>
                <w:sz w:val="16"/>
                <w:szCs w:val="16"/>
              </w:rPr>
              <w:t xml:space="preserve"> SUMATERA BARAT </w:t>
            </w:r>
          </w:p>
        </w:tc>
        <w:tc>
          <w:tcPr>
            <w:tcW w:w="1275" w:type="dxa"/>
            <w:tcBorders>
              <w:top w:val="nil"/>
              <w:left w:val="nil"/>
              <w:bottom w:val="single" w:sz="8" w:space="0" w:color="auto"/>
              <w:right w:val="single" w:sz="4" w:space="0" w:color="auto"/>
            </w:tcBorders>
            <w:shd w:val="clear" w:color="000000" w:fill="00B050"/>
            <w:noWrap/>
            <w:vAlign w:val="center"/>
            <w:hideMark/>
          </w:tcPr>
          <w:p w:rsidR="007F21C6" w:rsidRPr="007F21C6" w:rsidRDefault="007F21C6" w:rsidP="007F21C6">
            <w:pPr>
              <w:spacing w:after="0" w:line="240" w:lineRule="auto"/>
              <w:jc w:val="right"/>
              <w:rPr>
                <w:rFonts w:ascii="Book Antiqua" w:eastAsia="Times New Roman" w:hAnsi="Book Antiqua" w:cs="Calibri"/>
                <w:b/>
                <w:bCs/>
                <w:color w:val="FFFFFF"/>
                <w:sz w:val="16"/>
                <w:szCs w:val="16"/>
              </w:rPr>
            </w:pPr>
            <w:r w:rsidRPr="007F21C6">
              <w:rPr>
                <w:rFonts w:ascii="Book Antiqua" w:eastAsia="Times New Roman" w:hAnsi="Book Antiqua" w:cs="Calibri"/>
                <w:b/>
                <w:bCs/>
                <w:color w:val="FFFFFF"/>
                <w:sz w:val="16"/>
                <w:szCs w:val="16"/>
              </w:rPr>
              <w:t xml:space="preserve">62.670 </w:t>
            </w:r>
          </w:p>
        </w:tc>
        <w:tc>
          <w:tcPr>
            <w:tcW w:w="1276" w:type="dxa"/>
            <w:tcBorders>
              <w:top w:val="nil"/>
              <w:left w:val="nil"/>
              <w:bottom w:val="single" w:sz="8" w:space="0" w:color="auto"/>
              <w:right w:val="single" w:sz="4" w:space="0" w:color="auto"/>
            </w:tcBorders>
            <w:shd w:val="clear" w:color="000000" w:fill="00B050"/>
            <w:noWrap/>
            <w:vAlign w:val="center"/>
            <w:hideMark/>
          </w:tcPr>
          <w:p w:rsidR="007F21C6" w:rsidRPr="007F21C6" w:rsidRDefault="007F21C6" w:rsidP="007F21C6">
            <w:pPr>
              <w:spacing w:after="0" w:line="240" w:lineRule="auto"/>
              <w:jc w:val="right"/>
              <w:rPr>
                <w:rFonts w:ascii="Book Antiqua" w:eastAsia="Times New Roman" w:hAnsi="Book Antiqua" w:cs="Calibri"/>
                <w:b/>
                <w:bCs/>
                <w:color w:val="FFFFFF"/>
                <w:sz w:val="16"/>
                <w:szCs w:val="16"/>
              </w:rPr>
            </w:pPr>
            <w:r w:rsidRPr="007F21C6">
              <w:rPr>
                <w:rFonts w:ascii="Book Antiqua" w:eastAsia="Times New Roman" w:hAnsi="Book Antiqua" w:cs="Calibri"/>
                <w:b/>
                <w:bCs/>
                <w:color w:val="FFFFFF"/>
                <w:sz w:val="16"/>
                <w:szCs w:val="16"/>
              </w:rPr>
              <w:t xml:space="preserve">9.120 </w:t>
            </w:r>
          </w:p>
        </w:tc>
        <w:tc>
          <w:tcPr>
            <w:tcW w:w="851" w:type="dxa"/>
            <w:tcBorders>
              <w:top w:val="nil"/>
              <w:left w:val="nil"/>
              <w:bottom w:val="single" w:sz="8" w:space="0" w:color="auto"/>
              <w:right w:val="single" w:sz="8" w:space="0" w:color="auto"/>
            </w:tcBorders>
            <w:shd w:val="clear" w:color="000000" w:fill="00B050"/>
            <w:noWrap/>
            <w:vAlign w:val="center"/>
            <w:hideMark/>
          </w:tcPr>
          <w:p w:rsidR="007F21C6" w:rsidRPr="007F21C6" w:rsidRDefault="007F21C6" w:rsidP="007F21C6">
            <w:pPr>
              <w:spacing w:after="0" w:line="240" w:lineRule="auto"/>
              <w:jc w:val="right"/>
              <w:rPr>
                <w:rFonts w:ascii="Book Antiqua" w:eastAsia="Times New Roman" w:hAnsi="Book Antiqua" w:cs="Calibri"/>
                <w:b/>
                <w:bCs/>
                <w:color w:val="FFFFFF"/>
                <w:sz w:val="16"/>
                <w:szCs w:val="16"/>
              </w:rPr>
            </w:pPr>
            <w:r w:rsidRPr="007F21C6">
              <w:rPr>
                <w:rFonts w:ascii="Book Antiqua" w:eastAsia="Times New Roman" w:hAnsi="Book Antiqua" w:cs="Calibri"/>
                <w:b/>
                <w:bCs/>
                <w:color w:val="FFFFFF"/>
                <w:sz w:val="16"/>
                <w:szCs w:val="16"/>
              </w:rPr>
              <w:t xml:space="preserve">14,55 </w:t>
            </w:r>
          </w:p>
        </w:tc>
      </w:tr>
      <w:tr w:rsidR="007F21C6" w:rsidRPr="007F21C6" w:rsidTr="007F21C6">
        <w:trPr>
          <w:trHeight w:val="225"/>
        </w:trPr>
        <w:tc>
          <w:tcPr>
            <w:tcW w:w="520" w:type="dxa"/>
            <w:tcBorders>
              <w:top w:val="nil"/>
              <w:left w:val="nil"/>
              <w:bottom w:val="nil"/>
              <w:right w:val="nil"/>
            </w:tcBorders>
            <w:shd w:val="clear" w:color="auto" w:fill="auto"/>
            <w:noWrap/>
            <w:vAlign w:val="center"/>
            <w:hideMark/>
          </w:tcPr>
          <w:p w:rsidR="007F21C6" w:rsidRPr="007F21C6" w:rsidRDefault="007F21C6" w:rsidP="007F21C6">
            <w:pPr>
              <w:spacing w:after="0" w:line="240" w:lineRule="auto"/>
              <w:jc w:val="right"/>
              <w:rPr>
                <w:rFonts w:ascii="Book Antiqua" w:eastAsia="Times New Roman" w:hAnsi="Book Antiqua" w:cs="Calibri"/>
                <w:b/>
                <w:bCs/>
                <w:color w:val="FFFFFF"/>
                <w:sz w:val="16"/>
                <w:szCs w:val="16"/>
              </w:rPr>
            </w:pPr>
          </w:p>
        </w:tc>
        <w:tc>
          <w:tcPr>
            <w:tcW w:w="2731" w:type="dxa"/>
            <w:tcBorders>
              <w:top w:val="nil"/>
              <w:left w:val="nil"/>
              <w:bottom w:val="nil"/>
              <w:right w:val="nil"/>
            </w:tcBorders>
            <w:shd w:val="clear" w:color="auto" w:fill="auto"/>
            <w:noWrap/>
            <w:vAlign w:val="center"/>
            <w:hideMark/>
          </w:tcPr>
          <w:p w:rsidR="007F21C6" w:rsidRPr="007F21C6" w:rsidRDefault="007F21C6" w:rsidP="007F21C6">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7F21C6" w:rsidRPr="007F21C6" w:rsidRDefault="007F21C6" w:rsidP="007F21C6">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rsidR="007F21C6" w:rsidRPr="007F21C6" w:rsidRDefault="007F21C6" w:rsidP="007F21C6">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rsidR="007F21C6" w:rsidRPr="007F21C6" w:rsidRDefault="007F21C6" w:rsidP="007F21C6">
            <w:pPr>
              <w:spacing w:after="0" w:line="240" w:lineRule="auto"/>
              <w:rPr>
                <w:rFonts w:ascii="Times New Roman" w:eastAsia="Times New Roman" w:hAnsi="Times New Roman" w:cs="Times New Roman"/>
                <w:sz w:val="20"/>
                <w:szCs w:val="20"/>
              </w:rPr>
            </w:pPr>
          </w:p>
        </w:tc>
      </w:tr>
      <w:tr w:rsidR="007F21C6" w:rsidRPr="007F21C6" w:rsidTr="007F21C6">
        <w:trPr>
          <w:trHeight w:val="240"/>
        </w:trPr>
        <w:tc>
          <w:tcPr>
            <w:tcW w:w="5802" w:type="dxa"/>
            <w:gridSpan w:val="4"/>
            <w:tcBorders>
              <w:top w:val="nil"/>
              <w:left w:val="nil"/>
              <w:bottom w:val="nil"/>
              <w:right w:val="nil"/>
            </w:tcBorders>
            <w:shd w:val="clear" w:color="000000" w:fill="FABF8F"/>
            <w:noWrap/>
            <w:vAlign w:val="center"/>
            <w:hideMark/>
          </w:tcPr>
          <w:p w:rsidR="007F21C6" w:rsidRPr="007F21C6" w:rsidRDefault="007F21C6" w:rsidP="007F21C6">
            <w:pPr>
              <w:spacing w:after="0" w:line="240" w:lineRule="auto"/>
              <w:rPr>
                <w:rFonts w:ascii="Book Antiqua" w:eastAsia="Times New Roman" w:hAnsi="Book Antiqua" w:cs="Calibri"/>
                <w:color w:val="000000"/>
                <w:sz w:val="14"/>
                <w:szCs w:val="14"/>
              </w:rPr>
            </w:pPr>
            <w:r w:rsidRPr="007F21C6">
              <w:rPr>
                <w:rFonts w:ascii="Book Antiqua" w:eastAsia="Times New Roman" w:hAnsi="Book Antiqua" w:cs="Calibri"/>
                <w:color w:val="000000"/>
                <w:sz w:val="14"/>
                <w:szCs w:val="14"/>
              </w:rPr>
              <w:t>Sumber : Data Konsolidasi Bersih (DKB) Semester II 2017 (diolah)</w:t>
            </w:r>
          </w:p>
        </w:tc>
        <w:tc>
          <w:tcPr>
            <w:tcW w:w="851" w:type="dxa"/>
            <w:tcBorders>
              <w:top w:val="nil"/>
              <w:left w:val="nil"/>
              <w:bottom w:val="nil"/>
              <w:right w:val="nil"/>
            </w:tcBorders>
            <w:shd w:val="clear" w:color="auto" w:fill="auto"/>
            <w:noWrap/>
            <w:vAlign w:val="center"/>
            <w:hideMark/>
          </w:tcPr>
          <w:p w:rsidR="007F21C6" w:rsidRPr="007F21C6" w:rsidRDefault="007F21C6" w:rsidP="007F21C6">
            <w:pPr>
              <w:spacing w:after="0" w:line="240" w:lineRule="auto"/>
              <w:rPr>
                <w:rFonts w:ascii="Book Antiqua" w:eastAsia="Times New Roman" w:hAnsi="Book Antiqua" w:cs="Calibri"/>
                <w:color w:val="000000"/>
                <w:sz w:val="14"/>
                <w:szCs w:val="14"/>
              </w:rPr>
            </w:pPr>
          </w:p>
        </w:tc>
      </w:tr>
    </w:tbl>
    <w:p w:rsidR="003A3D54" w:rsidRDefault="003A3D54" w:rsidP="003A3D5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7F21C6" w:rsidRDefault="007F21C6" w:rsidP="007F21C6">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Pr="00CA21A0" w:rsidRDefault="003A3D54" w:rsidP="007F21C6">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 xml:space="preserve">Sama halnya dengan kepemilikan Akta Perkawinan, untuk kepemilikan Akta Perceraian ini, data juga diperoleh dari penduduk yang melaporkan perceraiannya. Bila penduduk yang telah bercerai tidak melaporkan perceraiannya, maka Dinas Kependudukan dan Pencatatan Sipil tidak akan memiliki data terhadap perceraian tersebut, khususnya untuk perceraian penduduk muslim yang dilakukan di Pengadilan Agama, </w:t>
      </w:r>
      <w:r>
        <w:rPr>
          <w:rFonts w:ascii="Book Antiqua" w:hAnsi="Book Antiqua" w:cs="Arial"/>
          <w:color w:val="000000"/>
        </w:rPr>
        <w:lastRenderedPageBreak/>
        <w:t>karena Dinas Dukcapil hanya mengeluarkan Akta Perceraian untuk penduduk non muslim. Untuk itu perlu adanya kesadaran masyarakat untuk melaporkan setiap peristiwa perceraian yang terjadi sehingga bisa dilakukan pencatatan oleh Dinas Kependudukan dan Pencatatan Sipil di masing-masing Kabupaten/Kota.</w:t>
      </w:r>
    </w:p>
    <w:p w:rsidR="009A472C" w:rsidRDefault="009A472C" w:rsidP="009A472C">
      <w:pPr>
        <w:pStyle w:val="NormalWeb"/>
        <w:numPr>
          <w:ilvl w:val="0"/>
          <w:numId w:val="51"/>
        </w:numPr>
        <w:shd w:val="clear" w:color="auto" w:fill="FFFFFF"/>
        <w:spacing w:before="0" w:beforeAutospacing="0" w:after="0" w:afterAutospacing="0" w:line="360" w:lineRule="auto"/>
        <w:jc w:val="both"/>
        <w:textAlignment w:val="baseline"/>
        <w:rPr>
          <w:rFonts w:ascii="Book Antiqua" w:hAnsi="Book Antiqua" w:cs="Arial"/>
          <w:b/>
          <w:color w:val="000000"/>
        </w:rPr>
      </w:pPr>
      <w:r>
        <w:rPr>
          <w:rFonts w:ascii="Book Antiqua" w:hAnsi="Book Antiqua" w:cs="Arial"/>
          <w:b/>
          <w:color w:val="000000"/>
        </w:rPr>
        <w:t>Kepemilikan Akta Kematian</w:t>
      </w:r>
    </w:p>
    <w:p w:rsidR="009A472C" w:rsidRDefault="009A472C" w:rsidP="009A472C">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Persentase kepemilikan Akta Kematian berguna untuk mengetahui jumlah penduduk yang memiliki Akta Kemat</w:t>
      </w:r>
      <w:r w:rsidR="00F80186">
        <w:rPr>
          <w:rFonts w:ascii="Book Antiqua" w:hAnsi="Book Antiqua" w:cs="Arial"/>
          <w:color w:val="000000"/>
        </w:rPr>
        <w:t xml:space="preserve">ian di Provinsi Sumatera Barat Tahun </w:t>
      </w:r>
      <w:r>
        <w:rPr>
          <w:rFonts w:ascii="Book Antiqua" w:hAnsi="Book Antiqua" w:cs="Arial"/>
          <w:color w:val="000000"/>
        </w:rPr>
        <w:t>2017, sebagaimana dapat dili</w:t>
      </w:r>
      <w:r w:rsidR="00F80186">
        <w:rPr>
          <w:rFonts w:ascii="Book Antiqua" w:hAnsi="Book Antiqua" w:cs="Arial"/>
          <w:color w:val="000000"/>
        </w:rPr>
        <w:t>hat pada Tabel 54 dimana besarnya persentase kepemilikan Akta Kematian tersebut adalah sebesar 62,47 persen dari jumlah penduduk mati (</w:t>
      </w:r>
      <w:r w:rsidR="007E15C0">
        <w:rPr>
          <w:rFonts w:ascii="Book Antiqua" w:hAnsi="Book Antiqua" w:cs="Arial"/>
          <w:color w:val="000000"/>
        </w:rPr>
        <w:t>meninggal) pada tahun 2017 dengan persentase tertinggi berada di Kota Solok sebesar</w:t>
      </w:r>
      <w:r w:rsidR="00880F1F">
        <w:rPr>
          <w:rFonts w:ascii="Book Antiqua" w:hAnsi="Book Antiqua" w:cs="Arial"/>
          <w:color w:val="000000"/>
        </w:rPr>
        <w:t xml:space="preserve"> 141,24 persen sedangkan persentase terendah berada di Kabupaten Pasaman Barat sebesar 17,29 persen. Khusus untuk Kota Solok bisa memiliki persentase lebih dari 100 persen disebabkan oleh banyaknya penduduk yang sudah meninggal sebelum tahun 2017 tapi baru mengurus Akta Kematiannya pada Tahun 2017.</w:t>
      </w:r>
    </w:p>
    <w:p w:rsidR="00F80186" w:rsidRPr="00CA21A0" w:rsidRDefault="007E15C0" w:rsidP="009A472C">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Data j</w:t>
      </w:r>
      <w:r w:rsidR="00F80186">
        <w:rPr>
          <w:rFonts w:ascii="Book Antiqua" w:hAnsi="Book Antiqua" w:cs="Arial"/>
          <w:color w:val="000000"/>
        </w:rPr>
        <w:t xml:space="preserve">umlah penduduk mati (meninggal) dan kepemilikan Akta Kematian ini </w:t>
      </w:r>
      <w:r>
        <w:rPr>
          <w:rFonts w:ascii="Book Antiqua" w:hAnsi="Book Antiqua" w:cs="Arial"/>
          <w:color w:val="000000"/>
        </w:rPr>
        <w:t>diperoleh dari penduduk yang melaporkan peristiwa (kejadian) kematian saja, sehingga</w:t>
      </w:r>
      <w:r w:rsidR="00880F1F">
        <w:rPr>
          <w:rFonts w:ascii="Book Antiqua" w:hAnsi="Book Antiqua" w:cs="Arial"/>
          <w:color w:val="000000"/>
        </w:rPr>
        <w:t xml:space="preserve"> terlihat bahwa kesadaran penduduk untuk melaporkan dan membuat Akta Kematian masih sangat kurang sekali. Mereka hanya melaporkan peristiwa kematian disaat perlu untuk membuat Akta Kematian saja seperti untuk mengurus pensiun. Beberapa Kabupaten/Kota bahkan pernah membuat suatu inovasi agar masyarakat memiliki kesadaran untuk melaporkan peristiwa </w:t>
      </w:r>
      <w:r w:rsidR="00880F1F">
        <w:rPr>
          <w:rFonts w:ascii="Book Antiqua" w:hAnsi="Book Antiqua" w:cs="Arial"/>
          <w:color w:val="000000"/>
        </w:rPr>
        <w:lastRenderedPageBreak/>
        <w:t>kematian seperti memberikan kompensasi bagi masyarakat (keluarga penduduk yang meninggal) yang telah melaporkan peristiwa kematian tersebut.</w:t>
      </w:r>
    </w:p>
    <w:p w:rsidR="009A472C" w:rsidRDefault="009A472C" w:rsidP="009A472C">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54.</w:t>
      </w:r>
    </w:p>
    <w:p w:rsidR="009A472C" w:rsidRDefault="009A472C" w:rsidP="009A472C">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Kepemilikan Akta Kematian Provinsi Sumatera Barat </w:t>
      </w:r>
    </w:p>
    <w:p w:rsidR="009A472C" w:rsidRDefault="009A472C" w:rsidP="009A472C">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r>
        <w:rPr>
          <w:rFonts w:ascii="Book Antiqua" w:hAnsi="Book Antiqua" w:cs="Arial"/>
          <w:color w:val="000000"/>
          <w:sz w:val="20"/>
          <w:szCs w:val="20"/>
        </w:rPr>
        <w:t>Per 31 Desember 2017</w:t>
      </w:r>
    </w:p>
    <w:tbl>
      <w:tblPr>
        <w:tblpPr w:leftFromText="180" w:rightFromText="180" w:vertAnchor="text" w:horzAnchor="margin" w:tblpXSpec="right" w:tblpY="154"/>
        <w:tblW w:w="6720" w:type="dxa"/>
        <w:tblLook w:val="04A0" w:firstRow="1" w:lastRow="0" w:firstColumn="1" w:lastColumn="0" w:noHBand="0" w:noVBand="1"/>
      </w:tblPr>
      <w:tblGrid>
        <w:gridCol w:w="520"/>
        <w:gridCol w:w="2700"/>
        <w:gridCol w:w="1340"/>
        <w:gridCol w:w="1240"/>
        <w:gridCol w:w="920"/>
      </w:tblGrid>
      <w:tr w:rsidR="009A472C" w:rsidRPr="009A472C" w:rsidTr="009A472C">
        <w:trPr>
          <w:trHeight w:val="1065"/>
        </w:trPr>
        <w:tc>
          <w:tcPr>
            <w:tcW w:w="520" w:type="dxa"/>
            <w:tcBorders>
              <w:top w:val="single" w:sz="8" w:space="0" w:color="auto"/>
              <w:left w:val="single" w:sz="8" w:space="0" w:color="auto"/>
              <w:bottom w:val="single" w:sz="4" w:space="0" w:color="auto"/>
              <w:right w:val="single" w:sz="4" w:space="0" w:color="auto"/>
            </w:tcBorders>
            <w:shd w:val="clear" w:color="FFFFFF" w:fill="E26B0A"/>
            <w:vAlign w:val="center"/>
            <w:hideMark/>
          </w:tcPr>
          <w:p w:rsidR="009A472C" w:rsidRPr="009A472C" w:rsidRDefault="009A472C" w:rsidP="009A472C">
            <w:pPr>
              <w:spacing w:after="0" w:line="240" w:lineRule="auto"/>
              <w:jc w:val="center"/>
              <w:rPr>
                <w:rFonts w:ascii="Book Antiqua" w:eastAsia="Times New Roman" w:hAnsi="Book Antiqua" w:cs="Calibri"/>
                <w:b/>
                <w:bCs/>
                <w:color w:val="FFFFFF"/>
                <w:sz w:val="16"/>
                <w:szCs w:val="16"/>
              </w:rPr>
            </w:pPr>
            <w:r w:rsidRPr="009A472C">
              <w:rPr>
                <w:rFonts w:ascii="Book Antiqua" w:eastAsia="Times New Roman" w:hAnsi="Book Antiqua" w:cs="Calibri"/>
                <w:b/>
                <w:bCs/>
                <w:color w:val="FFFFFF"/>
                <w:sz w:val="16"/>
                <w:szCs w:val="16"/>
              </w:rPr>
              <w:t>NO</w:t>
            </w:r>
          </w:p>
        </w:tc>
        <w:tc>
          <w:tcPr>
            <w:tcW w:w="2700" w:type="dxa"/>
            <w:tcBorders>
              <w:top w:val="single" w:sz="8" w:space="0" w:color="auto"/>
              <w:left w:val="nil"/>
              <w:bottom w:val="single" w:sz="4" w:space="0" w:color="auto"/>
              <w:right w:val="single" w:sz="4" w:space="0" w:color="auto"/>
            </w:tcBorders>
            <w:shd w:val="clear" w:color="FFFFFF" w:fill="E26B0A"/>
            <w:vAlign w:val="center"/>
            <w:hideMark/>
          </w:tcPr>
          <w:p w:rsidR="009A472C" w:rsidRPr="009A472C" w:rsidRDefault="009A472C" w:rsidP="009A472C">
            <w:pPr>
              <w:spacing w:after="0" w:line="240" w:lineRule="auto"/>
              <w:jc w:val="center"/>
              <w:rPr>
                <w:rFonts w:ascii="Book Antiqua" w:eastAsia="Times New Roman" w:hAnsi="Book Antiqua" w:cs="Calibri"/>
                <w:b/>
                <w:bCs/>
                <w:color w:val="FFFFFF"/>
                <w:sz w:val="16"/>
                <w:szCs w:val="16"/>
              </w:rPr>
            </w:pPr>
            <w:r w:rsidRPr="009A472C">
              <w:rPr>
                <w:rFonts w:ascii="Book Antiqua" w:eastAsia="Times New Roman" w:hAnsi="Book Antiqua" w:cs="Calibri"/>
                <w:b/>
                <w:bCs/>
                <w:color w:val="FFFFFF"/>
                <w:sz w:val="16"/>
                <w:szCs w:val="16"/>
              </w:rPr>
              <w:t>Kabupaten/Kota</w:t>
            </w:r>
          </w:p>
        </w:tc>
        <w:tc>
          <w:tcPr>
            <w:tcW w:w="1340" w:type="dxa"/>
            <w:tcBorders>
              <w:top w:val="single" w:sz="8" w:space="0" w:color="auto"/>
              <w:left w:val="nil"/>
              <w:bottom w:val="single" w:sz="4" w:space="0" w:color="auto"/>
              <w:right w:val="single" w:sz="4" w:space="0" w:color="auto"/>
            </w:tcBorders>
            <w:shd w:val="clear" w:color="000000" w:fill="E26B0A"/>
            <w:vAlign w:val="center"/>
            <w:hideMark/>
          </w:tcPr>
          <w:p w:rsidR="009A472C" w:rsidRPr="009A472C" w:rsidRDefault="009A472C" w:rsidP="009A472C">
            <w:pPr>
              <w:spacing w:after="0" w:line="240" w:lineRule="auto"/>
              <w:jc w:val="center"/>
              <w:rPr>
                <w:rFonts w:ascii="Book Antiqua" w:eastAsia="Times New Roman" w:hAnsi="Book Antiqua" w:cs="Calibri"/>
                <w:b/>
                <w:bCs/>
                <w:color w:val="FFFFFF"/>
                <w:sz w:val="16"/>
                <w:szCs w:val="16"/>
              </w:rPr>
            </w:pPr>
            <w:r w:rsidRPr="009A472C">
              <w:rPr>
                <w:rFonts w:ascii="Book Antiqua" w:eastAsia="Times New Roman" w:hAnsi="Book Antiqua" w:cs="Calibri"/>
                <w:b/>
                <w:bCs/>
                <w:color w:val="FFFFFF"/>
                <w:sz w:val="16"/>
                <w:szCs w:val="16"/>
              </w:rPr>
              <w:t>Jumlah Penduduk Meninggal (Jiwa)</w:t>
            </w:r>
          </w:p>
        </w:tc>
        <w:tc>
          <w:tcPr>
            <w:tcW w:w="1240" w:type="dxa"/>
            <w:tcBorders>
              <w:top w:val="single" w:sz="8" w:space="0" w:color="auto"/>
              <w:left w:val="nil"/>
              <w:bottom w:val="single" w:sz="4" w:space="0" w:color="auto"/>
              <w:right w:val="single" w:sz="4" w:space="0" w:color="auto"/>
            </w:tcBorders>
            <w:shd w:val="clear" w:color="000000" w:fill="E26B0A"/>
            <w:vAlign w:val="center"/>
            <w:hideMark/>
          </w:tcPr>
          <w:p w:rsidR="009A472C" w:rsidRPr="009A472C" w:rsidRDefault="009A472C" w:rsidP="009A472C">
            <w:pPr>
              <w:spacing w:after="0" w:line="240" w:lineRule="auto"/>
              <w:jc w:val="center"/>
              <w:rPr>
                <w:rFonts w:ascii="Book Antiqua" w:eastAsia="Times New Roman" w:hAnsi="Book Antiqua" w:cs="Calibri"/>
                <w:b/>
                <w:bCs/>
                <w:color w:val="FFFFFF"/>
                <w:sz w:val="16"/>
                <w:szCs w:val="16"/>
              </w:rPr>
            </w:pPr>
            <w:r w:rsidRPr="009A472C">
              <w:rPr>
                <w:rFonts w:ascii="Book Antiqua" w:eastAsia="Times New Roman" w:hAnsi="Book Antiqua" w:cs="Calibri"/>
                <w:b/>
                <w:bCs/>
                <w:color w:val="FFFFFF"/>
                <w:sz w:val="16"/>
                <w:szCs w:val="16"/>
              </w:rPr>
              <w:t>Kepemilikan Akta Kematian (Jiwa)</w:t>
            </w:r>
          </w:p>
        </w:tc>
        <w:tc>
          <w:tcPr>
            <w:tcW w:w="920" w:type="dxa"/>
            <w:tcBorders>
              <w:top w:val="single" w:sz="8" w:space="0" w:color="auto"/>
              <w:left w:val="nil"/>
              <w:bottom w:val="single" w:sz="4" w:space="0" w:color="auto"/>
              <w:right w:val="single" w:sz="8" w:space="0" w:color="auto"/>
            </w:tcBorders>
            <w:shd w:val="clear" w:color="000000" w:fill="E26B0A"/>
            <w:vAlign w:val="center"/>
            <w:hideMark/>
          </w:tcPr>
          <w:p w:rsidR="009A472C" w:rsidRPr="009A472C" w:rsidRDefault="009A472C" w:rsidP="009A472C">
            <w:pPr>
              <w:spacing w:after="0" w:line="240" w:lineRule="auto"/>
              <w:jc w:val="center"/>
              <w:rPr>
                <w:rFonts w:ascii="Book Antiqua" w:eastAsia="Times New Roman" w:hAnsi="Book Antiqua" w:cs="Calibri"/>
                <w:b/>
                <w:bCs/>
                <w:color w:val="FFFFFF"/>
                <w:sz w:val="16"/>
                <w:szCs w:val="16"/>
              </w:rPr>
            </w:pPr>
            <w:r w:rsidRPr="009A472C">
              <w:rPr>
                <w:rFonts w:ascii="Book Antiqua" w:eastAsia="Times New Roman" w:hAnsi="Book Antiqua" w:cs="Calibri"/>
                <w:b/>
                <w:bCs/>
                <w:color w:val="FFFFFF"/>
                <w:sz w:val="16"/>
                <w:szCs w:val="16"/>
              </w:rPr>
              <w:t>%</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1</w:t>
            </w:r>
          </w:p>
        </w:tc>
        <w:tc>
          <w:tcPr>
            <w:tcW w:w="2700" w:type="dxa"/>
            <w:tcBorders>
              <w:top w:val="nil"/>
              <w:left w:val="nil"/>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Kabupaten Pesisir Selatan </w:t>
            </w:r>
          </w:p>
        </w:tc>
        <w:tc>
          <w:tcPr>
            <w:tcW w:w="13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1.804 </w:t>
            </w:r>
          </w:p>
        </w:tc>
        <w:tc>
          <w:tcPr>
            <w:tcW w:w="12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1.114 </w:t>
            </w:r>
          </w:p>
        </w:tc>
        <w:tc>
          <w:tcPr>
            <w:tcW w:w="920" w:type="dxa"/>
            <w:tcBorders>
              <w:top w:val="nil"/>
              <w:left w:val="nil"/>
              <w:bottom w:val="single" w:sz="4" w:space="0" w:color="auto"/>
              <w:right w:val="single" w:sz="8"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61,75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2</w:t>
            </w:r>
          </w:p>
        </w:tc>
        <w:tc>
          <w:tcPr>
            <w:tcW w:w="2700" w:type="dxa"/>
            <w:tcBorders>
              <w:top w:val="nil"/>
              <w:left w:val="nil"/>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Kabupaten Solok  </w:t>
            </w:r>
          </w:p>
        </w:tc>
        <w:tc>
          <w:tcPr>
            <w:tcW w:w="13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1.643 </w:t>
            </w:r>
          </w:p>
        </w:tc>
        <w:tc>
          <w:tcPr>
            <w:tcW w:w="12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945 </w:t>
            </w:r>
          </w:p>
        </w:tc>
        <w:tc>
          <w:tcPr>
            <w:tcW w:w="920" w:type="dxa"/>
            <w:tcBorders>
              <w:top w:val="nil"/>
              <w:left w:val="nil"/>
              <w:bottom w:val="single" w:sz="4" w:space="0" w:color="auto"/>
              <w:right w:val="single" w:sz="8"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57,52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3</w:t>
            </w:r>
          </w:p>
        </w:tc>
        <w:tc>
          <w:tcPr>
            <w:tcW w:w="2700" w:type="dxa"/>
            <w:tcBorders>
              <w:top w:val="nil"/>
              <w:left w:val="nil"/>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Kabupaten Sijunjung  </w:t>
            </w:r>
          </w:p>
        </w:tc>
        <w:tc>
          <w:tcPr>
            <w:tcW w:w="13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904 </w:t>
            </w:r>
          </w:p>
        </w:tc>
        <w:tc>
          <w:tcPr>
            <w:tcW w:w="12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440 </w:t>
            </w:r>
          </w:p>
        </w:tc>
        <w:tc>
          <w:tcPr>
            <w:tcW w:w="920" w:type="dxa"/>
            <w:tcBorders>
              <w:top w:val="nil"/>
              <w:left w:val="nil"/>
              <w:bottom w:val="single" w:sz="4" w:space="0" w:color="auto"/>
              <w:right w:val="single" w:sz="8"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48,67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4</w:t>
            </w:r>
          </w:p>
        </w:tc>
        <w:tc>
          <w:tcPr>
            <w:tcW w:w="2700" w:type="dxa"/>
            <w:tcBorders>
              <w:top w:val="nil"/>
              <w:left w:val="nil"/>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Kabupaten Tanah Datar </w:t>
            </w:r>
          </w:p>
        </w:tc>
        <w:tc>
          <w:tcPr>
            <w:tcW w:w="13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6.060 </w:t>
            </w:r>
          </w:p>
        </w:tc>
        <w:tc>
          <w:tcPr>
            <w:tcW w:w="12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3.582 </w:t>
            </w:r>
          </w:p>
        </w:tc>
        <w:tc>
          <w:tcPr>
            <w:tcW w:w="920" w:type="dxa"/>
            <w:tcBorders>
              <w:top w:val="nil"/>
              <w:left w:val="nil"/>
              <w:bottom w:val="single" w:sz="4" w:space="0" w:color="auto"/>
              <w:right w:val="single" w:sz="8"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59,11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5</w:t>
            </w:r>
          </w:p>
        </w:tc>
        <w:tc>
          <w:tcPr>
            <w:tcW w:w="2700" w:type="dxa"/>
            <w:tcBorders>
              <w:top w:val="nil"/>
              <w:left w:val="nil"/>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Kabupaten Padang Pariaman </w:t>
            </w:r>
          </w:p>
        </w:tc>
        <w:tc>
          <w:tcPr>
            <w:tcW w:w="13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5.085 </w:t>
            </w:r>
          </w:p>
        </w:tc>
        <w:tc>
          <w:tcPr>
            <w:tcW w:w="12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5.085 </w:t>
            </w:r>
          </w:p>
        </w:tc>
        <w:tc>
          <w:tcPr>
            <w:tcW w:w="920" w:type="dxa"/>
            <w:tcBorders>
              <w:top w:val="nil"/>
              <w:left w:val="nil"/>
              <w:bottom w:val="single" w:sz="4" w:space="0" w:color="auto"/>
              <w:right w:val="single" w:sz="8"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100,00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6</w:t>
            </w:r>
          </w:p>
        </w:tc>
        <w:tc>
          <w:tcPr>
            <w:tcW w:w="2700" w:type="dxa"/>
            <w:tcBorders>
              <w:top w:val="nil"/>
              <w:left w:val="nil"/>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Kabupaten Agam </w:t>
            </w:r>
          </w:p>
        </w:tc>
        <w:tc>
          <w:tcPr>
            <w:tcW w:w="13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2.737 </w:t>
            </w:r>
          </w:p>
        </w:tc>
        <w:tc>
          <w:tcPr>
            <w:tcW w:w="12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2.737 </w:t>
            </w:r>
          </w:p>
        </w:tc>
        <w:tc>
          <w:tcPr>
            <w:tcW w:w="920" w:type="dxa"/>
            <w:tcBorders>
              <w:top w:val="nil"/>
              <w:left w:val="nil"/>
              <w:bottom w:val="single" w:sz="4" w:space="0" w:color="auto"/>
              <w:right w:val="single" w:sz="8"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100,00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7</w:t>
            </w:r>
          </w:p>
        </w:tc>
        <w:tc>
          <w:tcPr>
            <w:tcW w:w="2700" w:type="dxa"/>
            <w:tcBorders>
              <w:top w:val="nil"/>
              <w:left w:val="nil"/>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Kabupaten Lima Puluh Kota </w:t>
            </w:r>
          </w:p>
        </w:tc>
        <w:tc>
          <w:tcPr>
            <w:tcW w:w="13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49 </w:t>
            </w:r>
          </w:p>
        </w:tc>
        <w:tc>
          <w:tcPr>
            <w:tcW w:w="12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49 </w:t>
            </w:r>
          </w:p>
        </w:tc>
        <w:tc>
          <w:tcPr>
            <w:tcW w:w="920" w:type="dxa"/>
            <w:tcBorders>
              <w:top w:val="nil"/>
              <w:left w:val="nil"/>
              <w:bottom w:val="single" w:sz="4" w:space="0" w:color="auto"/>
              <w:right w:val="single" w:sz="8"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100,00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8</w:t>
            </w:r>
          </w:p>
        </w:tc>
        <w:tc>
          <w:tcPr>
            <w:tcW w:w="2700" w:type="dxa"/>
            <w:tcBorders>
              <w:top w:val="nil"/>
              <w:left w:val="nil"/>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Kabupaten Pasaman </w:t>
            </w:r>
          </w:p>
        </w:tc>
        <w:tc>
          <w:tcPr>
            <w:tcW w:w="13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1.970 </w:t>
            </w:r>
          </w:p>
        </w:tc>
        <w:tc>
          <w:tcPr>
            <w:tcW w:w="12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862 </w:t>
            </w:r>
          </w:p>
        </w:tc>
        <w:tc>
          <w:tcPr>
            <w:tcW w:w="920" w:type="dxa"/>
            <w:tcBorders>
              <w:top w:val="nil"/>
              <w:left w:val="nil"/>
              <w:bottom w:val="single" w:sz="4" w:space="0" w:color="auto"/>
              <w:right w:val="single" w:sz="8"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43,76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9</w:t>
            </w:r>
          </w:p>
        </w:tc>
        <w:tc>
          <w:tcPr>
            <w:tcW w:w="2700" w:type="dxa"/>
            <w:tcBorders>
              <w:top w:val="nil"/>
              <w:left w:val="nil"/>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Kabupaten Kep. Mentawai </w:t>
            </w:r>
          </w:p>
        </w:tc>
        <w:tc>
          <w:tcPr>
            <w:tcW w:w="13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350 </w:t>
            </w:r>
          </w:p>
        </w:tc>
        <w:tc>
          <w:tcPr>
            <w:tcW w:w="12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208 </w:t>
            </w:r>
          </w:p>
        </w:tc>
        <w:tc>
          <w:tcPr>
            <w:tcW w:w="920" w:type="dxa"/>
            <w:tcBorders>
              <w:top w:val="nil"/>
              <w:left w:val="nil"/>
              <w:bottom w:val="single" w:sz="4" w:space="0" w:color="auto"/>
              <w:right w:val="single" w:sz="8"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59,43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10</w:t>
            </w:r>
          </w:p>
        </w:tc>
        <w:tc>
          <w:tcPr>
            <w:tcW w:w="2700" w:type="dxa"/>
            <w:tcBorders>
              <w:top w:val="nil"/>
              <w:left w:val="nil"/>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Kabupaten Dharmasraya </w:t>
            </w:r>
          </w:p>
        </w:tc>
        <w:tc>
          <w:tcPr>
            <w:tcW w:w="13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222 </w:t>
            </w:r>
          </w:p>
        </w:tc>
        <w:tc>
          <w:tcPr>
            <w:tcW w:w="12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222 </w:t>
            </w:r>
          </w:p>
        </w:tc>
        <w:tc>
          <w:tcPr>
            <w:tcW w:w="920" w:type="dxa"/>
            <w:tcBorders>
              <w:top w:val="nil"/>
              <w:left w:val="nil"/>
              <w:bottom w:val="single" w:sz="4" w:space="0" w:color="auto"/>
              <w:right w:val="single" w:sz="8"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100,00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11</w:t>
            </w:r>
          </w:p>
        </w:tc>
        <w:tc>
          <w:tcPr>
            <w:tcW w:w="2700" w:type="dxa"/>
            <w:tcBorders>
              <w:top w:val="nil"/>
              <w:left w:val="nil"/>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Kabupaten Solok Selatan </w:t>
            </w:r>
          </w:p>
        </w:tc>
        <w:tc>
          <w:tcPr>
            <w:tcW w:w="13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941 </w:t>
            </w:r>
          </w:p>
        </w:tc>
        <w:tc>
          <w:tcPr>
            <w:tcW w:w="12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570 </w:t>
            </w:r>
          </w:p>
        </w:tc>
        <w:tc>
          <w:tcPr>
            <w:tcW w:w="920" w:type="dxa"/>
            <w:tcBorders>
              <w:top w:val="nil"/>
              <w:left w:val="nil"/>
              <w:bottom w:val="single" w:sz="4" w:space="0" w:color="auto"/>
              <w:right w:val="single" w:sz="8"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60,57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12</w:t>
            </w:r>
          </w:p>
        </w:tc>
        <w:tc>
          <w:tcPr>
            <w:tcW w:w="2700" w:type="dxa"/>
            <w:tcBorders>
              <w:top w:val="nil"/>
              <w:left w:val="nil"/>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Kabupaten Pasaman Barat </w:t>
            </w:r>
          </w:p>
        </w:tc>
        <w:tc>
          <w:tcPr>
            <w:tcW w:w="13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5.756 </w:t>
            </w:r>
          </w:p>
        </w:tc>
        <w:tc>
          <w:tcPr>
            <w:tcW w:w="12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995 </w:t>
            </w:r>
          </w:p>
        </w:tc>
        <w:tc>
          <w:tcPr>
            <w:tcW w:w="920" w:type="dxa"/>
            <w:tcBorders>
              <w:top w:val="nil"/>
              <w:left w:val="nil"/>
              <w:bottom w:val="single" w:sz="4" w:space="0" w:color="auto"/>
              <w:right w:val="single" w:sz="8"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17,29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13</w:t>
            </w:r>
          </w:p>
        </w:tc>
        <w:tc>
          <w:tcPr>
            <w:tcW w:w="2700" w:type="dxa"/>
            <w:tcBorders>
              <w:top w:val="nil"/>
              <w:left w:val="nil"/>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Kota Padang </w:t>
            </w:r>
          </w:p>
        </w:tc>
        <w:tc>
          <w:tcPr>
            <w:tcW w:w="13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1.177 </w:t>
            </w:r>
          </w:p>
        </w:tc>
        <w:tc>
          <w:tcPr>
            <w:tcW w:w="12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321 </w:t>
            </w:r>
          </w:p>
        </w:tc>
        <w:tc>
          <w:tcPr>
            <w:tcW w:w="920" w:type="dxa"/>
            <w:tcBorders>
              <w:top w:val="nil"/>
              <w:left w:val="nil"/>
              <w:bottom w:val="single" w:sz="4" w:space="0" w:color="auto"/>
              <w:right w:val="single" w:sz="8"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27,27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14</w:t>
            </w:r>
          </w:p>
        </w:tc>
        <w:tc>
          <w:tcPr>
            <w:tcW w:w="2700" w:type="dxa"/>
            <w:tcBorders>
              <w:top w:val="nil"/>
              <w:left w:val="nil"/>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Kota Solok </w:t>
            </w:r>
          </w:p>
        </w:tc>
        <w:tc>
          <w:tcPr>
            <w:tcW w:w="13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354 </w:t>
            </w:r>
          </w:p>
        </w:tc>
        <w:tc>
          <w:tcPr>
            <w:tcW w:w="12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500 </w:t>
            </w:r>
          </w:p>
        </w:tc>
        <w:tc>
          <w:tcPr>
            <w:tcW w:w="920" w:type="dxa"/>
            <w:tcBorders>
              <w:top w:val="nil"/>
              <w:left w:val="nil"/>
              <w:bottom w:val="single" w:sz="4" w:space="0" w:color="auto"/>
              <w:right w:val="single" w:sz="8"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141,24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15</w:t>
            </w:r>
          </w:p>
        </w:tc>
        <w:tc>
          <w:tcPr>
            <w:tcW w:w="2700" w:type="dxa"/>
            <w:tcBorders>
              <w:top w:val="nil"/>
              <w:left w:val="nil"/>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Kota Sawahlunto </w:t>
            </w:r>
          </w:p>
        </w:tc>
        <w:tc>
          <w:tcPr>
            <w:tcW w:w="13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998 </w:t>
            </w:r>
          </w:p>
        </w:tc>
        <w:tc>
          <w:tcPr>
            <w:tcW w:w="12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916 </w:t>
            </w:r>
          </w:p>
        </w:tc>
        <w:tc>
          <w:tcPr>
            <w:tcW w:w="920" w:type="dxa"/>
            <w:tcBorders>
              <w:top w:val="nil"/>
              <w:left w:val="nil"/>
              <w:bottom w:val="single" w:sz="4" w:space="0" w:color="auto"/>
              <w:right w:val="single" w:sz="8"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91,78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16</w:t>
            </w:r>
          </w:p>
        </w:tc>
        <w:tc>
          <w:tcPr>
            <w:tcW w:w="2700" w:type="dxa"/>
            <w:tcBorders>
              <w:top w:val="nil"/>
              <w:left w:val="nil"/>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Kota Padang Panjang </w:t>
            </w:r>
          </w:p>
        </w:tc>
        <w:tc>
          <w:tcPr>
            <w:tcW w:w="13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810 </w:t>
            </w:r>
          </w:p>
        </w:tc>
        <w:tc>
          <w:tcPr>
            <w:tcW w:w="12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810 </w:t>
            </w:r>
          </w:p>
        </w:tc>
        <w:tc>
          <w:tcPr>
            <w:tcW w:w="920" w:type="dxa"/>
            <w:tcBorders>
              <w:top w:val="nil"/>
              <w:left w:val="nil"/>
              <w:bottom w:val="single" w:sz="4" w:space="0" w:color="auto"/>
              <w:right w:val="single" w:sz="8"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100,00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17</w:t>
            </w:r>
          </w:p>
        </w:tc>
        <w:tc>
          <w:tcPr>
            <w:tcW w:w="2700" w:type="dxa"/>
            <w:tcBorders>
              <w:top w:val="nil"/>
              <w:left w:val="nil"/>
              <w:bottom w:val="single" w:sz="4" w:space="0" w:color="auto"/>
              <w:right w:val="single" w:sz="4"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Kota Bukittinggi </w:t>
            </w:r>
          </w:p>
        </w:tc>
        <w:tc>
          <w:tcPr>
            <w:tcW w:w="13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320 </w:t>
            </w:r>
          </w:p>
        </w:tc>
        <w:tc>
          <w:tcPr>
            <w:tcW w:w="1240" w:type="dxa"/>
            <w:tcBorders>
              <w:top w:val="nil"/>
              <w:left w:val="nil"/>
              <w:bottom w:val="single" w:sz="4" w:space="0" w:color="auto"/>
              <w:right w:val="single" w:sz="4" w:space="0" w:color="auto"/>
            </w:tcBorders>
            <w:shd w:val="clear" w:color="000000" w:fill="92D050"/>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109 </w:t>
            </w:r>
          </w:p>
        </w:tc>
        <w:tc>
          <w:tcPr>
            <w:tcW w:w="920" w:type="dxa"/>
            <w:tcBorders>
              <w:top w:val="nil"/>
              <w:left w:val="nil"/>
              <w:bottom w:val="single" w:sz="4" w:space="0" w:color="auto"/>
              <w:right w:val="single" w:sz="8"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34,06 </w:t>
            </w:r>
          </w:p>
        </w:tc>
      </w:tr>
      <w:tr w:rsidR="009A472C" w:rsidRPr="009A472C" w:rsidTr="009A472C">
        <w:trPr>
          <w:trHeight w:val="255"/>
        </w:trPr>
        <w:tc>
          <w:tcPr>
            <w:tcW w:w="520" w:type="dxa"/>
            <w:tcBorders>
              <w:top w:val="nil"/>
              <w:left w:val="single" w:sz="8" w:space="0" w:color="auto"/>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18</w:t>
            </w:r>
          </w:p>
        </w:tc>
        <w:tc>
          <w:tcPr>
            <w:tcW w:w="2700" w:type="dxa"/>
            <w:tcBorders>
              <w:top w:val="nil"/>
              <w:left w:val="nil"/>
              <w:bottom w:val="single" w:sz="4" w:space="0" w:color="auto"/>
              <w:right w:val="single" w:sz="4"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Kota Payakumbuh </w:t>
            </w:r>
          </w:p>
        </w:tc>
        <w:tc>
          <w:tcPr>
            <w:tcW w:w="13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742 </w:t>
            </w:r>
          </w:p>
        </w:tc>
        <w:tc>
          <w:tcPr>
            <w:tcW w:w="1240" w:type="dxa"/>
            <w:tcBorders>
              <w:top w:val="nil"/>
              <w:left w:val="nil"/>
              <w:bottom w:val="single" w:sz="4" w:space="0" w:color="auto"/>
              <w:right w:val="single" w:sz="4" w:space="0" w:color="auto"/>
            </w:tcBorders>
            <w:shd w:val="clear" w:color="000000" w:fill="F79646"/>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279 </w:t>
            </w:r>
          </w:p>
        </w:tc>
        <w:tc>
          <w:tcPr>
            <w:tcW w:w="920" w:type="dxa"/>
            <w:tcBorders>
              <w:top w:val="nil"/>
              <w:left w:val="nil"/>
              <w:bottom w:val="single" w:sz="4" w:space="0" w:color="auto"/>
              <w:right w:val="single" w:sz="8" w:space="0" w:color="auto"/>
            </w:tcBorders>
            <w:shd w:val="clear" w:color="000000" w:fill="F79646"/>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37,60 </w:t>
            </w:r>
          </w:p>
        </w:tc>
      </w:tr>
      <w:tr w:rsidR="009A472C" w:rsidRPr="009A472C" w:rsidTr="009A472C">
        <w:trPr>
          <w:trHeight w:val="255"/>
        </w:trPr>
        <w:tc>
          <w:tcPr>
            <w:tcW w:w="520" w:type="dxa"/>
            <w:tcBorders>
              <w:top w:val="nil"/>
              <w:left w:val="single" w:sz="8" w:space="0" w:color="auto"/>
              <w:bottom w:val="double" w:sz="6" w:space="0" w:color="auto"/>
              <w:right w:val="single" w:sz="4" w:space="0" w:color="auto"/>
            </w:tcBorders>
            <w:shd w:val="clear" w:color="000000" w:fill="92D050"/>
            <w:noWrap/>
            <w:vAlign w:val="center"/>
            <w:hideMark/>
          </w:tcPr>
          <w:p w:rsidR="009A472C" w:rsidRPr="009A472C" w:rsidRDefault="009A472C" w:rsidP="009A472C">
            <w:pPr>
              <w:spacing w:after="0" w:line="240" w:lineRule="auto"/>
              <w:jc w:val="center"/>
              <w:rPr>
                <w:rFonts w:ascii="Book Antiqua" w:eastAsia="Times New Roman" w:hAnsi="Book Antiqua" w:cs="Calibri"/>
                <w:sz w:val="16"/>
                <w:szCs w:val="16"/>
              </w:rPr>
            </w:pPr>
            <w:r w:rsidRPr="009A472C">
              <w:rPr>
                <w:rFonts w:ascii="Book Antiqua" w:eastAsia="Times New Roman" w:hAnsi="Book Antiqua" w:cs="Calibri"/>
                <w:sz w:val="16"/>
                <w:szCs w:val="16"/>
              </w:rPr>
              <w:t>19</w:t>
            </w:r>
          </w:p>
        </w:tc>
        <w:tc>
          <w:tcPr>
            <w:tcW w:w="2700" w:type="dxa"/>
            <w:tcBorders>
              <w:top w:val="nil"/>
              <w:left w:val="nil"/>
              <w:bottom w:val="double" w:sz="6" w:space="0" w:color="auto"/>
              <w:right w:val="single" w:sz="4"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Kota Pariaman </w:t>
            </w:r>
          </w:p>
        </w:tc>
        <w:tc>
          <w:tcPr>
            <w:tcW w:w="1340" w:type="dxa"/>
            <w:tcBorders>
              <w:top w:val="nil"/>
              <w:left w:val="nil"/>
              <w:bottom w:val="double" w:sz="6" w:space="0" w:color="auto"/>
              <w:right w:val="single" w:sz="4" w:space="0" w:color="auto"/>
            </w:tcBorders>
            <w:shd w:val="clear" w:color="000000" w:fill="92D050"/>
            <w:noWrap/>
            <w:vAlign w:val="bottom"/>
            <w:hideMark/>
          </w:tcPr>
          <w:p w:rsidR="009A472C" w:rsidRPr="009A472C" w:rsidRDefault="009A472C" w:rsidP="009A472C">
            <w:pPr>
              <w:spacing w:after="0" w:line="240" w:lineRule="auto"/>
              <w:jc w:val="right"/>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1.496 </w:t>
            </w:r>
          </w:p>
        </w:tc>
        <w:tc>
          <w:tcPr>
            <w:tcW w:w="1240" w:type="dxa"/>
            <w:tcBorders>
              <w:top w:val="nil"/>
              <w:left w:val="nil"/>
              <w:bottom w:val="double" w:sz="6" w:space="0" w:color="auto"/>
              <w:right w:val="single" w:sz="4" w:space="0" w:color="auto"/>
            </w:tcBorders>
            <w:shd w:val="clear" w:color="000000" w:fill="92D050"/>
            <w:noWrap/>
            <w:vAlign w:val="bottom"/>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1.133 </w:t>
            </w:r>
          </w:p>
        </w:tc>
        <w:tc>
          <w:tcPr>
            <w:tcW w:w="920" w:type="dxa"/>
            <w:tcBorders>
              <w:top w:val="nil"/>
              <w:left w:val="nil"/>
              <w:bottom w:val="double" w:sz="6" w:space="0" w:color="auto"/>
              <w:right w:val="single" w:sz="8" w:space="0" w:color="auto"/>
            </w:tcBorders>
            <w:shd w:val="clear" w:color="000000" w:fill="92D050"/>
            <w:noWrap/>
            <w:vAlign w:val="center"/>
            <w:hideMark/>
          </w:tcPr>
          <w:p w:rsidR="009A472C" w:rsidRPr="009A472C" w:rsidRDefault="009A472C" w:rsidP="009A472C">
            <w:pPr>
              <w:spacing w:after="0" w:line="240" w:lineRule="auto"/>
              <w:rPr>
                <w:rFonts w:ascii="Book Antiqua" w:eastAsia="Times New Roman" w:hAnsi="Book Antiqua" w:cs="Calibri"/>
                <w:color w:val="000000"/>
                <w:sz w:val="16"/>
                <w:szCs w:val="16"/>
              </w:rPr>
            </w:pPr>
            <w:r w:rsidRPr="009A472C">
              <w:rPr>
                <w:rFonts w:ascii="Book Antiqua" w:eastAsia="Times New Roman" w:hAnsi="Book Antiqua" w:cs="Calibri"/>
                <w:color w:val="000000"/>
                <w:sz w:val="16"/>
                <w:szCs w:val="16"/>
              </w:rPr>
              <w:t xml:space="preserve">        75,74 </w:t>
            </w:r>
          </w:p>
        </w:tc>
      </w:tr>
      <w:tr w:rsidR="009A472C" w:rsidRPr="009A472C" w:rsidTr="009A472C">
        <w:trPr>
          <w:trHeight w:val="255"/>
        </w:trPr>
        <w:tc>
          <w:tcPr>
            <w:tcW w:w="520" w:type="dxa"/>
            <w:tcBorders>
              <w:top w:val="nil"/>
              <w:left w:val="single" w:sz="8" w:space="0" w:color="auto"/>
              <w:bottom w:val="single" w:sz="8" w:space="0" w:color="auto"/>
              <w:right w:val="single" w:sz="4" w:space="0" w:color="auto"/>
            </w:tcBorders>
            <w:shd w:val="clear" w:color="000000" w:fill="00B050"/>
            <w:noWrap/>
            <w:vAlign w:val="center"/>
            <w:hideMark/>
          </w:tcPr>
          <w:p w:rsidR="009A472C" w:rsidRPr="009A472C" w:rsidRDefault="009A472C" w:rsidP="009A472C">
            <w:pPr>
              <w:spacing w:after="0" w:line="240" w:lineRule="auto"/>
              <w:rPr>
                <w:rFonts w:ascii="Book Antiqua" w:eastAsia="Times New Roman" w:hAnsi="Book Antiqua" w:cs="Calibri"/>
                <w:b/>
                <w:bCs/>
                <w:color w:val="FFFFFF"/>
                <w:sz w:val="16"/>
                <w:szCs w:val="16"/>
              </w:rPr>
            </w:pPr>
            <w:r w:rsidRPr="009A472C">
              <w:rPr>
                <w:rFonts w:ascii="Book Antiqua" w:eastAsia="Times New Roman" w:hAnsi="Book Antiqua" w:cs="Calibri"/>
                <w:b/>
                <w:bCs/>
                <w:color w:val="FFFFFF"/>
                <w:sz w:val="16"/>
                <w:szCs w:val="16"/>
              </w:rPr>
              <w:t> </w:t>
            </w:r>
          </w:p>
        </w:tc>
        <w:tc>
          <w:tcPr>
            <w:tcW w:w="2700" w:type="dxa"/>
            <w:tcBorders>
              <w:top w:val="nil"/>
              <w:left w:val="nil"/>
              <w:bottom w:val="single" w:sz="8" w:space="0" w:color="auto"/>
              <w:right w:val="single" w:sz="4" w:space="0" w:color="auto"/>
            </w:tcBorders>
            <w:shd w:val="clear" w:color="000000" w:fill="00B050"/>
            <w:noWrap/>
            <w:vAlign w:val="center"/>
            <w:hideMark/>
          </w:tcPr>
          <w:p w:rsidR="009A472C" w:rsidRPr="009A472C" w:rsidRDefault="009A472C" w:rsidP="009A472C">
            <w:pPr>
              <w:spacing w:after="0" w:line="240" w:lineRule="auto"/>
              <w:rPr>
                <w:rFonts w:ascii="Book Antiqua" w:eastAsia="Times New Roman" w:hAnsi="Book Antiqua" w:cs="Calibri"/>
                <w:b/>
                <w:bCs/>
                <w:color w:val="FFFFFF"/>
                <w:sz w:val="16"/>
                <w:szCs w:val="16"/>
              </w:rPr>
            </w:pPr>
            <w:r w:rsidRPr="009A472C">
              <w:rPr>
                <w:rFonts w:ascii="Book Antiqua" w:eastAsia="Times New Roman" w:hAnsi="Book Antiqua" w:cs="Calibri"/>
                <w:b/>
                <w:bCs/>
                <w:color w:val="FFFFFF"/>
                <w:sz w:val="16"/>
                <w:szCs w:val="16"/>
              </w:rPr>
              <w:t xml:space="preserve"> SUMATERA BARAT </w:t>
            </w:r>
          </w:p>
        </w:tc>
        <w:tc>
          <w:tcPr>
            <w:tcW w:w="1340" w:type="dxa"/>
            <w:tcBorders>
              <w:top w:val="nil"/>
              <w:left w:val="nil"/>
              <w:bottom w:val="single" w:sz="8" w:space="0" w:color="auto"/>
              <w:right w:val="single" w:sz="4" w:space="0" w:color="auto"/>
            </w:tcBorders>
            <w:shd w:val="clear" w:color="000000" w:fill="00B050"/>
            <w:noWrap/>
            <w:vAlign w:val="bottom"/>
            <w:hideMark/>
          </w:tcPr>
          <w:p w:rsidR="009A472C" w:rsidRPr="009A472C" w:rsidRDefault="009A472C" w:rsidP="009A472C">
            <w:pPr>
              <w:spacing w:after="0" w:line="240" w:lineRule="auto"/>
              <w:jc w:val="right"/>
              <w:rPr>
                <w:rFonts w:ascii="Book Antiqua" w:eastAsia="Times New Roman" w:hAnsi="Book Antiqua" w:cs="Calibri"/>
                <w:b/>
                <w:bCs/>
                <w:color w:val="FFFFFF"/>
                <w:sz w:val="16"/>
                <w:szCs w:val="16"/>
              </w:rPr>
            </w:pPr>
            <w:r w:rsidRPr="009A472C">
              <w:rPr>
                <w:rFonts w:ascii="Book Antiqua" w:eastAsia="Times New Roman" w:hAnsi="Book Antiqua" w:cs="Calibri"/>
                <w:b/>
                <w:bCs/>
                <w:color w:val="FFFFFF"/>
                <w:sz w:val="16"/>
                <w:szCs w:val="16"/>
              </w:rPr>
              <w:t xml:space="preserve">33.418 </w:t>
            </w:r>
          </w:p>
        </w:tc>
        <w:tc>
          <w:tcPr>
            <w:tcW w:w="1240" w:type="dxa"/>
            <w:tcBorders>
              <w:top w:val="nil"/>
              <w:left w:val="nil"/>
              <w:bottom w:val="single" w:sz="8" w:space="0" w:color="auto"/>
              <w:right w:val="single" w:sz="4" w:space="0" w:color="auto"/>
            </w:tcBorders>
            <w:shd w:val="clear" w:color="000000" w:fill="00B050"/>
            <w:noWrap/>
            <w:vAlign w:val="bottom"/>
            <w:hideMark/>
          </w:tcPr>
          <w:p w:rsidR="009A472C" w:rsidRPr="009A472C" w:rsidRDefault="009A472C" w:rsidP="009A472C">
            <w:pPr>
              <w:spacing w:after="0" w:line="240" w:lineRule="auto"/>
              <w:jc w:val="right"/>
              <w:rPr>
                <w:rFonts w:ascii="Book Antiqua" w:eastAsia="Times New Roman" w:hAnsi="Book Antiqua" w:cs="Calibri"/>
                <w:b/>
                <w:bCs/>
                <w:color w:val="FFFFFF"/>
                <w:sz w:val="16"/>
                <w:szCs w:val="16"/>
              </w:rPr>
            </w:pPr>
            <w:r w:rsidRPr="009A472C">
              <w:rPr>
                <w:rFonts w:ascii="Book Antiqua" w:eastAsia="Times New Roman" w:hAnsi="Book Antiqua" w:cs="Calibri"/>
                <w:b/>
                <w:bCs/>
                <w:color w:val="FFFFFF"/>
                <w:sz w:val="16"/>
                <w:szCs w:val="16"/>
              </w:rPr>
              <w:t xml:space="preserve">20.877 </w:t>
            </w:r>
          </w:p>
        </w:tc>
        <w:tc>
          <w:tcPr>
            <w:tcW w:w="920" w:type="dxa"/>
            <w:tcBorders>
              <w:top w:val="nil"/>
              <w:left w:val="nil"/>
              <w:bottom w:val="single" w:sz="8" w:space="0" w:color="auto"/>
              <w:right w:val="single" w:sz="8" w:space="0" w:color="auto"/>
            </w:tcBorders>
            <w:shd w:val="clear" w:color="000000" w:fill="00B050"/>
            <w:noWrap/>
            <w:vAlign w:val="center"/>
            <w:hideMark/>
          </w:tcPr>
          <w:p w:rsidR="009A472C" w:rsidRPr="009A472C" w:rsidRDefault="009A472C" w:rsidP="009A472C">
            <w:pPr>
              <w:spacing w:after="0" w:line="240" w:lineRule="auto"/>
              <w:rPr>
                <w:rFonts w:ascii="Book Antiqua" w:eastAsia="Times New Roman" w:hAnsi="Book Antiqua" w:cs="Calibri"/>
                <w:b/>
                <w:bCs/>
                <w:color w:val="FFFFFF"/>
                <w:sz w:val="16"/>
                <w:szCs w:val="16"/>
              </w:rPr>
            </w:pPr>
            <w:r w:rsidRPr="009A472C">
              <w:rPr>
                <w:rFonts w:ascii="Book Antiqua" w:eastAsia="Times New Roman" w:hAnsi="Book Antiqua" w:cs="Calibri"/>
                <w:b/>
                <w:bCs/>
                <w:color w:val="FFFFFF"/>
                <w:sz w:val="16"/>
                <w:szCs w:val="16"/>
              </w:rPr>
              <w:t xml:space="preserve">        62,47 </w:t>
            </w:r>
          </w:p>
        </w:tc>
      </w:tr>
      <w:tr w:rsidR="009A472C" w:rsidRPr="009A472C" w:rsidTr="009A472C">
        <w:trPr>
          <w:trHeight w:val="225"/>
        </w:trPr>
        <w:tc>
          <w:tcPr>
            <w:tcW w:w="520" w:type="dxa"/>
            <w:tcBorders>
              <w:top w:val="nil"/>
              <w:left w:val="nil"/>
              <w:bottom w:val="nil"/>
              <w:right w:val="nil"/>
            </w:tcBorders>
            <w:shd w:val="clear" w:color="auto" w:fill="auto"/>
            <w:noWrap/>
            <w:vAlign w:val="center"/>
            <w:hideMark/>
          </w:tcPr>
          <w:p w:rsidR="009A472C" w:rsidRPr="009A472C" w:rsidRDefault="009A472C" w:rsidP="009A472C">
            <w:pPr>
              <w:spacing w:after="0" w:line="240" w:lineRule="auto"/>
              <w:rPr>
                <w:rFonts w:ascii="Book Antiqua" w:eastAsia="Times New Roman" w:hAnsi="Book Antiqua" w:cs="Calibri"/>
                <w:b/>
                <w:bCs/>
                <w:color w:val="FFFFFF"/>
                <w:sz w:val="16"/>
                <w:szCs w:val="16"/>
              </w:rPr>
            </w:pPr>
          </w:p>
        </w:tc>
        <w:tc>
          <w:tcPr>
            <w:tcW w:w="2700" w:type="dxa"/>
            <w:tcBorders>
              <w:top w:val="nil"/>
              <w:left w:val="nil"/>
              <w:bottom w:val="nil"/>
              <w:right w:val="nil"/>
            </w:tcBorders>
            <w:shd w:val="clear" w:color="auto" w:fill="auto"/>
            <w:noWrap/>
            <w:vAlign w:val="center"/>
            <w:hideMark/>
          </w:tcPr>
          <w:p w:rsidR="009A472C" w:rsidRPr="009A472C" w:rsidRDefault="009A472C" w:rsidP="009A472C">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9A472C" w:rsidRPr="009A472C" w:rsidRDefault="009A472C" w:rsidP="009A472C">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rsidR="009A472C" w:rsidRPr="009A472C" w:rsidRDefault="009A472C" w:rsidP="009A472C">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rsidR="009A472C" w:rsidRPr="009A472C" w:rsidRDefault="009A472C" w:rsidP="009A472C">
            <w:pPr>
              <w:spacing w:after="0" w:line="240" w:lineRule="auto"/>
              <w:rPr>
                <w:rFonts w:ascii="Times New Roman" w:eastAsia="Times New Roman" w:hAnsi="Times New Roman" w:cs="Times New Roman"/>
                <w:sz w:val="20"/>
                <w:szCs w:val="20"/>
              </w:rPr>
            </w:pPr>
          </w:p>
        </w:tc>
      </w:tr>
      <w:tr w:rsidR="009A472C" w:rsidRPr="009A472C" w:rsidTr="009A472C">
        <w:trPr>
          <w:trHeight w:val="240"/>
        </w:trPr>
        <w:tc>
          <w:tcPr>
            <w:tcW w:w="4560" w:type="dxa"/>
            <w:gridSpan w:val="3"/>
            <w:tcBorders>
              <w:top w:val="nil"/>
              <w:left w:val="nil"/>
              <w:bottom w:val="nil"/>
              <w:right w:val="nil"/>
            </w:tcBorders>
            <w:shd w:val="clear" w:color="000000" w:fill="FABF8F"/>
            <w:noWrap/>
            <w:vAlign w:val="center"/>
            <w:hideMark/>
          </w:tcPr>
          <w:p w:rsidR="009A472C" w:rsidRPr="009A472C" w:rsidRDefault="009A472C" w:rsidP="009A472C">
            <w:pPr>
              <w:spacing w:after="0" w:line="240" w:lineRule="auto"/>
              <w:rPr>
                <w:rFonts w:ascii="Book Antiqua" w:eastAsia="Times New Roman" w:hAnsi="Book Antiqua" w:cs="Calibri"/>
                <w:color w:val="000000"/>
                <w:sz w:val="14"/>
                <w:szCs w:val="14"/>
              </w:rPr>
            </w:pPr>
            <w:r w:rsidRPr="009A472C">
              <w:rPr>
                <w:rFonts w:ascii="Book Antiqua" w:eastAsia="Times New Roman" w:hAnsi="Book Antiqua" w:cs="Calibri"/>
                <w:color w:val="000000"/>
                <w:sz w:val="14"/>
                <w:szCs w:val="14"/>
              </w:rPr>
              <w:t>Sumber : Dinas Dukcapil Kabupaten/Kota (diolah)</w:t>
            </w:r>
          </w:p>
        </w:tc>
        <w:tc>
          <w:tcPr>
            <w:tcW w:w="1240" w:type="dxa"/>
            <w:tcBorders>
              <w:top w:val="nil"/>
              <w:left w:val="nil"/>
              <w:bottom w:val="nil"/>
              <w:right w:val="nil"/>
            </w:tcBorders>
            <w:shd w:val="clear" w:color="000000" w:fill="FFFFFF"/>
            <w:noWrap/>
            <w:vAlign w:val="center"/>
            <w:hideMark/>
          </w:tcPr>
          <w:p w:rsidR="009A472C" w:rsidRPr="009A472C" w:rsidRDefault="009A472C" w:rsidP="009A472C">
            <w:pPr>
              <w:spacing w:after="0" w:line="240" w:lineRule="auto"/>
              <w:rPr>
                <w:rFonts w:ascii="Book Antiqua" w:eastAsia="Times New Roman" w:hAnsi="Book Antiqua" w:cs="Calibri"/>
                <w:color w:val="000000"/>
                <w:sz w:val="14"/>
                <w:szCs w:val="14"/>
              </w:rPr>
            </w:pPr>
            <w:r w:rsidRPr="009A472C">
              <w:rPr>
                <w:rFonts w:ascii="Book Antiqua" w:eastAsia="Times New Roman" w:hAnsi="Book Antiqua" w:cs="Calibri"/>
                <w:color w:val="000000"/>
                <w:sz w:val="14"/>
                <w:szCs w:val="14"/>
              </w:rPr>
              <w:t> </w:t>
            </w:r>
          </w:p>
        </w:tc>
        <w:tc>
          <w:tcPr>
            <w:tcW w:w="920" w:type="dxa"/>
            <w:tcBorders>
              <w:top w:val="nil"/>
              <w:left w:val="nil"/>
              <w:bottom w:val="nil"/>
              <w:right w:val="nil"/>
            </w:tcBorders>
            <w:shd w:val="clear" w:color="auto" w:fill="auto"/>
            <w:noWrap/>
            <w:vAlign w:val="center"/>
            <w:hideMark/>
          </w:tcPr>
          <w:p w:rsidR="009A472C" w:rsidRPr="009A472C" w:rsidRDefault="009A472C" w:rsidP="009A472C">
            <w:pPr>
              <w:spacing w:after="0" w:line="240" w:lineRule="auto"/>
              <w:rPr>
                <w:rFonts w:ascii="Book Antiqua" w:eastAsia="Times New Roman" w:hAnsi="Book Antiqua" w:cs="Calibri"/>
                <w:color w:val="000000"/>
                <w:sz w:val="14"/>
                <w:szCs w:val="14"/>
              </w:rPr>
            </w:pPr>
          </w:p>
        </w:tc>
      </w:tr>
    </w:tbl>
    <w:p w:rsidR="009A472C" w:rsidRDefault="009A472C" w:rsidP="009A472C">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p>
    <w:p w:rsidR="009A472C" w:rsidRDefault="009A472C" w:rsidP="009A472C">
      <w:pPr>
        <w:pStyle w:val="NormalWeb"/>
        <w:shd w:val="clear" w:color="auto" w:fill="FFFFFF"/>
        <w:spacing w:before="0" w:beforeAutospacing="0" w:after="0" w:afterAutospacing="0"/>
        <w:ind w:left="1701"/>
        <w:jc w:val="center"/>
        <w:textAlignment w:val="baseline"/>
        <w:rPr>
          <w:rFonts w:ascii="Book Antiqua" w:hAnsi="Book Antiqua" w:cs="Arial"/>
          <w:color w:val="000000"/>
          <w:sz w:val="20"/>
          <w:szCs w:val="20"/>
        </w:rPr>
      </w:pPr>
    </w:p>
    <w:p w:rsidR="009A472C" w:rsidRPr="009A472C" w:rsidRDefault="009A472C" w:rsidP="009A472C">
      <w:pPr>
        <w:pStyle w:val="NormalWeb"/>
        <w:shd w:val="clear" w:color="auto" w:fill="FFFFFF"/>
        <w:spacing w:before="0" w:beforeAutospacing="0" w:after="0" w:afterAutospacing="0"/>
        <w:ind w:left="1701"/>
        <w:jc w:val="center"/>
        <w:textAlignment w:val="baseline"/>
        <w:rPr>
          <w:rFonts w:ascii="Book Antiqua" w:hAnsi="Book Antiqua" w:cs="Arial"/>
          <w:color w:val="000000"/>
          <w:sz w:val="12"/>
          <w:szCs w:val="12"/>
        </w:rPr>
      </w:pPr>
    </w:p>
    <w:p w:rsidR="003A3D54" w:rsidRDefault="003A3D54" w:rsidP="003A3D54">
      <w:pPr>
        <w:pStyle w:val="NormalWeb"/>
        <w:shd w:val="clear" w:color="auto" w:fill="FFFFFF"/>
        <w:spacing w:before="0" w:beforeAutospacing="0" w:after="0" w:afterAutospacing="0" w:line="360" w:lineRule="auto"/>
        <w:ind w:left="1636"/>
        <w:jc w:val="both"/>
        <w:textAlignment w:val="baseline"/>
        <w:rPr>
          <w:rFonts w:ascii="Book Antiqua" w:hAnsi="Book Antiqua" w:cs="Arial"/>
          <w:b/>
          <w:color w:val="000000"/>
        </w:rPr>
      </w:pPr>
    </w:p>
    <w:p w:rsidR="003A3D54" w:rsidRDefault="003A3D54" w:rsidP="003A3D54">
      <w:pPr>
        <w:pStyle w:val="NormalWeb"/>
        <w:shd w:val="clear" w:color="auto" w:fill="FFFFFF"/>
        <w:spacing w:before="0" w:beforeAutospacing="0" w:after="0" w:afterAutospacing="0" w:line="360" w:lineRule="auto"/>
        <w:ind w:left="1636"/>
        <w:jc w:val="both"/>
        <w:textAlignment w:val="baseline"/>
        <w:rPr>
          <w:rFonts w:ascii="Book Antiqua" w:hAnsi="Book Antiqua" w:cs="Arial"/>
          <w:b/>
          <w:color w:val="000000"/>
        </w:rPr>
      </w:pPr>
    </w:p>
    <w:p w:rsidR="003A3D54" w:rsidRDefault="003A3D54" w:rsidP="003A3D54">
      <w:pPr>
        <w:pStyle w:val="NormalWeb"/>
        <w:shd w:val="clear" w:color="auto" w:fill="FFFFFF"/>
        <w:spacing w:before="0" w:beforeAutospacing="0" w:after="0" w:afterAutospacing="0" w:line="360" w:lineRule="auto"/>
        <w:jc w:val="center"/>
        <w:textAlignment w:val="baseline"/>
        <w:rPr>
          <w:rFonts w:ascii="Book Antiqua" w:hAnsi="Book Antiqua" w:cs="Arial"/>
          <w:b/>
          <w:color w:val="000000"/>
          <w:sz w:val="26"/>
          <w:szCs w:val="26"/>
        </w:rPr>
      </w:pPr>
    </w:p>
    <w:p w:rsidR="003A3D54" w:rsidRDefault="003A3D54" w:rsidP="003A3D54">
      <w:pPr>
        <w:pStyle w:val="NormalWeb"/>
        <w:shd w:val="clear" w:color="auto" w:fill="FFFFFF"/>
        <w:spacing w:before="0" w:beforeAutospacing="0" w:after="0" w:afterAutospacing="0" w:line="360" w:lineRule="auto"/>
        <w:jc w:val="center"/>
        <w:textAlignment w:val="baseline"/>
        <w:rPr>
          <w:rFonts w:ascii="Book Antiqua" w:hAnsi="Book Antiqua" w:cs="Arial"/>
          <w:b/>
          <w:color w:val="000000"/>
          <w:sz w:val="26"/>
          <w:szCs w:val="26"/>
        </w:rPr>
      </w:pPr>
    </w:p>
    <w:p w:rsidR="003A3D54" w:rsidRDefault="003A3D54" w:rsidP="003A3D54">
      <w:pPr>
        <w:pStyle w:val="NormalWeb"/>
        <w:shd w:val="clear" w:color="auto" w:fill="FFFFFF"/>
        <w:spacing w:before="0" w:beforeAutospacing="0" w:after="0" w:afterAutospacing="0" w:line="360" w:lineRule="auto"/>
        <w:jc w:val="center"/>
        <w:textAlignment w:val="baseline"/>
        <w:rPr>
          <w:rFonts w:ascii="Book Antiqua" w:hAnsi="Book Antiqua" w:cs="Arial"/>
          <w:b/>
          <w:color w:val="000000"/>
          <w:sz w:val="26"/>
          <w:szCs w:val="26"/>
        </w:rPr>
      </w:pPr>
    </w:p>
    <w:p w:rsidR="000B62F0" w:rsidRDefault="000B62F0" w:rsidP="00880F1F">
      <w:pPr>
        <w:pStyle w:val="NormalWeb"/>
        <w:shd w:val="clear" w:color="auto" w:fill="FFFFFF"/>
        <w:spacing w:before="0" w:beforeAutospacing="0" w:after="0" w:afterAutospacing="0" w:line="360" w:lineRule="auto"/>
        <w:textAlignment w:val="baseline"/>
        <w:rPr>
          <w:rFonts w:ascii="Book Antiqua" w:hAnsi="Book Antiqua" w:cs="Arial"/>
          <w:b/>
          <w:color w:val="000000"/>
          <w:sz w:val="26"/>
          <w:szCs w:val="26"/>
        </w:rPr>
      </w:pPr>
    </w:p>
    <w:p w:rsidR="003A3D54" w:rsidRPr="004F341C" w:rsidRDefault="003A3D54" w:rsidP="003A3D54">
      <w:pPr>
        <w:pStyle w:val="NormalWeb"/>
        <w:shd w:val="clear" w:color="auto" w:fill="FFFFFF"/>
        <w:spacing w:before="0" w:beforeAutospacing="0" w:after="0" w:afterAutospacing="0" w:line="360" w:lineRule="auto"/>
        <w:jc w:val="center"/>
        <w:textAlignment w:val="baseline"/>
        <w:rPr>
          <w:rFonts w:ascii="Book Antiqua" w:hAnsi="Book Antiqua" w:cs="Arial"/>
          <w:b/>
          <w:color w:val="000000"/>
          <w:sz w:val="26"/>
          <w:szCs w:val="26"/>
        </w:rPr>
      </w:pPr>
      <w:r w:rsidRPr="004F341C">
        <w:rPr>
          <w:rFonts w:ascii="Book Antiqua" w:hAnsi="Book Antiqua" w:cs="Arial"/>
          <w:b/>
          <w:color w:val="000000"/>
          <w:sz w:val="26"/>
          <w:szCs w:val="26"/>
        </w:rPr>
        <w:lastRenderedPageBreak/>
        <w:t>BAB I</w:t>
      </w:r>
      <w:r>
        <w:rPr>
          <w:rFonts w:ascii="Book Antiqua" w:hAnsi="Book Antiqua" w:cs="Arial"/>
          <w:b/>
          <w:color w:val="000000"/>
          <w:sz w:val="26"/>
          <w:szCs w:val="26"/>
        </w:rPr>
        <w:t>V</w:t>
      </w:r>
    </w:p>
    <w:p w:rsidR="003A3D54" w:rsidRPr="004F341C" w:rsidRDefault="003A3D54" w:rsidP="003A3D54">
      <w:pPr>
        <w:pStyle w:val="NormalWeb"/>
        <w:shd w:val="clear" w:color="auto" w:fill="FFFFFF"/>
        <w:spacing w:before="0" w:beforeAutospacing="0" w:after="0" w:afterAutospacing="0" w:line="360" w:lineRule="auto"/>
        <w:jc w:val="center"/>
        <w:textAlignment w:val="baseline"/>
        <w:rPr>
          <w:rFonts w:ascii="Book Antiqua" w:hAnsi="Book Antiqua" w:cs="Arial"/>
          <w:b/>
          <w:color w:val="000000"/>
          <w:sz w:val="26"/>
          <w:szCs w:val="26"/>
        </w:rPr>
      </w:pPr>
      <w:r>
        <w:rPr>
          <w:rFonts w:ascii="Book Antiqua" w:hAnsi="Book Antiqua" w:cs="Arial"/>
          <w:b/>
          <w:color w:val="000000"/>
          <w:sz w:val="26"/>
          <w:szCs w:val="26"/>
        </w:rPr>
        <w:t>PENUTUP</w:t>
      </w:r>
    </w:p>
    <w:p w:rsidR="003A3D54" w:rsidRDefault="003A3D54" w:rsidP="003A3D54">
      <w:pPr>
        <w:pStyle w:val="NormalWeb"/>
        <w:shd w:val="clear" w:color="auto" w:fill="FFFFFF"/>
        <w:spacing w:before="0" w:beforeAutospacing="0" w:after="0" w:afterAutospacing="0" w:line="360" w:lineRule="auto"/>
        <w:jc w:val="both"/>
        <w:textAlignment w:val="baseline"/>
        <w:rPr>
          <w:rFonts w:ascii="Book Antiqua" w:hAnsi="Book Antiqua" w:cs="Arial"/>
          <w:b/>
          <w:color w:val="000000"/>
          <w:sz w:val="22"/>
          <w:szCs w:val="22"/>
        </w:rPr>
      </w:pPr>
    </w:p>
    <w:p w:rsidR="003A3D54" w:rsidRPr="004F341C" w:rsidRDefault="003A3D54" w:rsidP="003A3D54">
      <w:pPr>
        <w:pStyle w:val="NormalWeb"/>
        <w:numPr>
          <w:ilvl w:val="0"/>
          <w:numId w:val="24"/>
        </w:numPr>
        <w:shd w:val="clear" w:color="auto" w:fill="FFFFFF"/>
        <w:spacing w:before="0" w:beforeAutospacing="0" w:after="0" w:afterAutospacing="0" w:line="360" w:lineRule="auto"/>
        <w:ind w:left="426" w:hanging="426"/>
        <w:jc w:val="both"/>
        <w:textAlignment w:val="baseline"/>
        <w:rPr>
          <w:rFonts w:ascii="Book Antiqua" w:hAnsi="Book Antiqua" w:cs="Arial"/>
          <w:b/>
          <w:color w:val="000000"/>
        </w:rPr>
      </w:pPr>
      <w:r>
        <w:rPr>
          <w:rFonts w:ascii="Book Antiqua" w:hAnsi="Book Antiqua" w:cs="Arial"/>
          <w:b/>
          <w:color w:val="000000"/>
        </w:rPr>
        <w:t>KESIMPULAN</w:t>
      </w:r>
    </w:p>
    <w:p w:rsidR="003A3D54" w:rsidRDefault="003A3D54" w:rsidP="003A3D54">
      <w:pPr>
        <w:spacing w:after="0" w:line="360" w:lineRule="auto"/>
        <w:ind w:left="426" w:firstLine="708"/>
        <w:jc w:val="both"/>
        <w:rPr>
          <w:rFonts w:ascii="Book Antiqua" w:hAnsi="Book Antiqua" w:cs="Arial"/>
          <w:sz w:val="24"/>
          <w:szCs w:val="24"/>
        </w:rPr>
      </w:pPr>
      <w:r w:rsidRPr="009F3BF0">
        <w:rPr>
          <w:rFonts w:ascii="Book Antiqua" w:hAnsi="Book Antiqua" w:cs="Arial"/>
          <w:sz w:val="24"/>
          <w:szCs w:val="24"/>
        </w:rPr>
        <w:t xml:space="preserve">Data kependudukan dapat memberikan gambaran mengenai status data kependudukan yang ada saat ini di </w:t>
      </w:r>
      <w:r>
        <w:rPr>
          <w:rFonts w:ascii="Book Antiqua" w:hAnsi="Book Antiqua" w:cs="Arial"/>
          <w:sz w:val="24"/>
          <w:szCs w:val="24"/>
        </w:rPr>
        <w:t>Provinsi Sumatera Barat</w:t>
      </w:r>
      <w:r w:rsidRPr="009F3BF0">
        <w:rPr>
          <w:rFonts w:ascii="Book Antiqua" w:hAnsi="Book Antiqua" w:cs="Arial"/>
          <w:sz w:val="24"/>
          <w:szCs w:val="24"/>
        </w:rPr>
        <w:t>, termasuk kesenjangan pembangunan. Dari gambaran tersebut dapat memberikan sejumlah rekomendasi untuk menyusun kebijakan daerah, penelitian, dan sebagai dasar bagi pendataan yang lain</w:t>
      </w:r>
      <w:r>
        <w:rPr>
          <w:rFonts w:ascii="Book Antiqua" w:hAnsi="Book Antiqua" w:cs="Arial"/>
          <w:sz w:val="24"/>
          <w:szCs w:val="24"/>
        </w:rPr>
        <w:t xml:space="preserve"> yang berkaitan dengan kependudukan. P</w:t>
      </w:r>
      <w:r w:rsidRPr="009F3BF0">
        <w:rPr>
          <w:rFonts w:ascii="Book Antiqua" w:hAnsi="Book Antiqua" w:cs="Arial"/>
          <w:sz w:val="24"/>
          <w:szCs w:val="24"/>
        </w:rPr>
        <w:t xml:space="preserve">rofil Perkembangan Kependudukan </w:t>
      </w:r>
      <w:r>
        <w:rPr>
          <w:rFonts w:ascii="Book Antiqua" w:hAnsi="Book Antiqua" w:cs="Arial"/>
          <w:sz w:val="24"/>
          <w:szCs w:val="24"/>
        </w:rPr>
        <w:t>Provinsi Sumatera Barat</w:t>
      </w:r>
      <w:r w:rsidRPr="009F3BF0">
        <w:rPr>
          <w:rFonts w:ascii="Book Antiqua" w:hAnsi="Book Antiqua" w:cs="Arial"/>
          <w:sz w:val="24"/>
          <w:szCs w:val="24"/>
        </w:rPr>
        <w:t xml:space="preserve"> Tahun 201</w:t>
      </w:r>
      <w:r>
        <w:rPr>
          <w:rFonts w:ascii="Book Antiqua" w:hAnsi="Book Antiqua" w:cs="Arial"/>
          <w:sz w:val="24"/>
          <w:szCs w:val="24"/>
        </w:rPr>
        <w:t>7</w:t>
      </w:r>
      <w:r w:rsidRPr="009F3BF0">
        <w:rPr>
          <w:rFonts w:ascii="Book Antiqua" w:hAnsi="Book Antiqua" w:cs="Arial"/>
          <w:sz w:val="24"/>
          <w:szCs w:val="24"/>
        </w:rPr>
        <w:t xml:space="preserve"> ini agar dapat digunakan oleh instansi pemerintah/swasta maupun pihak-pihak lain yang membutuhkan. Dalam buku ini telah disajikan data kependudukan berdasarkan </w:t>
      </w:r>
      <w:r>
        <w:rPr>
          <w:rFonts w:ascii="Book Antiqua" w:hAnsi="Book Antiqua" w:cs="Arial"/>
          <w:sz w:val="24"/>
          <w:szCs w:val="24"/>
        </w:rPr>
        <w:t>Data Konsolidasi Bersih (DKB) Semester II Tahun 2017 yang telah diolah, data pendukung dari lintas sektor, Organisasi Perangkat Daerah (OPD) teknis terkait yaitu Dinas Kesehatan, Dinas Pendidikan, Dinas Sosial, serta Dinas Tenaga Kerja dan Transmigrasi.</w:t>
      </w:r>
      <w:r w:rsidRPr="009F3BF0">
        <w:rPr>
          <w:rFonts w:ascii="Book Antiqua" w:hAnsi="Book Antiqua" w:cs="Arial"/>
          <w:sz w:val="24"/>
          <w:szCs w:val="24"/>
        </w:rPr>
        <w:t xml:space="preserve"> </w:t>
      </w:r>
    </w:p>
    <w:p w:rsidR="003A3D54" w:rsidRDefault="003A3D54" w:rsidP="003A3D54">
      <w:pPr>
        <w:spacing w:after="0" w:line="360" w:lineRule="auto"/>
        <w:ind w:left="426" w:firstLine="708"/>
        <w:jc w:val="both"/>
        <w:rPr>
          <w:rFonts w:ascii="Book Antiqua" w:hAnsi="Book Antiqua" w:cs="Arial"/>
          <w:sz w:val="24"/>
          <w:szCs w:val="24"/>
        </w:rPr>
      </w:pPr>
      <w:r w:rsidRPr="004E5737">
        <w:rPr>
          <w:rFonts w:ascii="Book Antiqua" w:hAnsi="Book Antiqua" w:cs="Arial"/>
          <w:sz w:val="24"/>
          <w:szCs w:val="24"/>
        </w:rPr>
        <w:t xml:space="preserve">Selanjutnya untuk mengetahui lebih lanjut tentang kondisi ke depan tentang penduduk dan permasalahannya, maka </w:t>
      </w:r>
      <w:r>
        <w:rPr>
          <w:rFonts w:ascii="Book Antiqua" w:hAnsi="Book Antiqua" w:cs="Arial"/>
          <w:sz w:val="24"/>
          <w:szCs w:val="24"/>
        </w:rPr>
        <w:t>P</w:t>
      </w:r>
      <w:r w:rsidRPr="004E5737">
        <w:rPr>
          <w:rFonts w:ascii="Book Antiqua" w:hAnsi="Book Antiqua" w:cs="Arial"/>
          <w:sz w:val="24"/>
          <w:szCs w:val="24"/>
        </w:rPr>
        <w:t xml:space="preserve">rofil </w:t>
      </w:r>
      <w:r>
        <w:rPr>
          <w:rFonts w:ascii="Book Antiqua" w:hAnsi="Book Antiqua" w:cs="Arial"/>
          <w:sz w:val="24"/>
          <w:szCs w:val="24"/>
        </w:rPr>
        <w:t>P</w:t>
      </w:r>
      <w:r w:rsidRPr="004E5737">
        <w:rPr>
          <w:rFonts w:ascii="Book Antiqua" w:hAnsi="Book Antiqua" w:cs="Arial"/>
          <w:sz w:val="24"/>
          <w:szCs w:val="24"/>
        </w:rPr>
        <w:t xml:space="preserve">erkembangan </w:t>
      </w:r>
      <w:r>
        <w:rPr>
          <w:rFonts w:ascii="Book Antiqua" w:hAnsi="Book Antiqua" w:cs="Arial"/>
          <w:sz w:val="24"/>
          <w:szCs w:val="24"/>
        </w:rPr>
        <w:t>K</w:t>
      </w:r>
      <w:r w:rsidRPr="004E5737">
        <w:rPr>
          <w:rFonts w:ascii="Book Antiqua" w:hAnsi="Book Antiqua" w:cs="Arial"/>
          <w:sz w:val="24"/>
          <w:szCs w:val="24"/>
        </w:rPr>
        <w:t xml:space="preserve">ependudukan </w:t>
      </w:r>
      <w:r>
        <w:rPr>
          <w:rFonts w:ascii="Book Antiqua" w:hAnsi="Book Antiqua" w:cs="Arial"/>
          <w:sz w:val="24"/>
          <w:szCs w:val="24"/>
        </w:rPr>
        <w:t>Provinsi Sumatera Barat</w:t>
      </w:r>
      <w:r w:rsidRPr="004E5737">
        <w:rPr>
          <w:rFonts w:ascii="Book Antiqua" w:hAnsi="Book Antiqua" w:cs="Arial"/>
          <w:sz w:val="24"/>
          <w:szCs w:val="24"/>
        </w:rPr>
        <w:t xml:space="preserve"> ini akan disajikan secara berkala.  Pada </w:t>
      </w:r>
      <w:r>
        <w:rPr>
          <w:rFonts w:ascii="Book Antiqua" w:hAnsi="Book Antiqua" w:cs="Arial"/>
          <w:sz w:val="24"/>
          <w:szCs w:val="24"/>
        </w:rPr>
        <w:t>P</w:t>
      </w:r>
      <w:r w:rsidRPr="004E5737">
        <w:rPr>
          <w:rFonts w:ascii="Book Antiqua" w:hAnsi="Book Antiqua" w:cs="Arial"/>
          <w:sz w:val="24"/>
          <w:szCs w:val="24"/>
        </w:rPr>
        <w:t xml:space="preserve">rofil </w:t>
      </w:r>
      <w:r>
        <w:rPr>
          <w:rFonts w:ascii="Book Antiqua" w:hAnsi="Book Antiqua" w:cs="Arial"/>
          <w:sz w:val="24"/>
          <w:szCs w:val="24"/>
        </w:rPr>
        <w:t xml:space="preserve">Perkembangan Kependudukan Provinsi Sumatera Barat </w:t>
      </w:r>
      <w:r w:rsidRPr="004E5737">
        <w:rPr>
          <w:rFonts w:ascii="Book Antiqua" w:hAnsi="Book Antiqua" w:cs="Arial"/>
          <w:sz w:val="24"/>
          <w:szCs w:val="24"/>
        </w:rPr>
        <w:t xml:space="preserve">mendatang akan dilakukan berbagai usaha untuk menyajikan data yang lebih </w:t>
      </w:r>
      <w:r>
        <w:rPr>
          <w:rFonts w:ascii="Book Antiqua" w:hAnsi="Book Antiqua" w:cs="Arial"/>
          <w:sz w:val="24"/>
          <w:szCs w:val="24"/>
        </w:rPr>
        <w:t xml:space="preserve">lengkap, </w:t>
      </w:r>
      <w:r w:rsidRPr="004E5737">
        <w:rPr>
          <w:rFonts w:ascii="Book Antiqua" w:hAnsi="Book Antiqua" w:cs="Arial"/>
          <w:sz w:val="24"/>
          <w:szCs w:val="24"/>
        </w:rPr>
        <w:t xml:space="preserve">akurat dan valid, antara lain dengan memperbaiki sistem yang ada di Dinas </w:t>
      </w:r>
      <w:r>
        <w:rPr>
          <w:rFonts w:ascii="Book Antiqua" w:hAnsi="Book Antiqua" w:cs="Arial"/>
          <w:sz w:val="24"/>
          <w:szCs w:val="24"/>
        </w:rPr>
        <w:t xml:space="preserve">Pengendalian Penduduk, Keluarga Berencana, Kependudukan, dan Pencatatan Sipil Provinsi Sumatera Barat dan melibatkan instansi vertikal yang ada di Provinsi Sumatera Barat, seperti Kementerian Agama, Kantor Urusan Agama (KUA),  Pengadilan Agama, dan Badan Pusat Statistik (BPS) dalam mengolah dan menyajikan data kependudukan ini, karena data-data pendukung dari instansi vertikal </w:t>
      </w:r>
      <w:r>
        <w:rPr>
          <w:rFonts w:ascii="Book Antiqua" w:hAnsi="Book Antiqua" w:cs="Arial"/>
          <w:sz w:val="24"/>
          <w:szCs w:val="24"/>
        </w:rPr>
        <w:lastRenderedPageBreak/>
        <w:t xml:space="preserve">tersebut juga sangat dibutuhkan dalam menyajikan data-data dalam Profil Perkembangan Kependudukan ini, khususnya terkait dengan data kualitas penduduk. </w:t>
      </w:r>
    </w:p>
    <w:p w:rsidR="003A3D54" w:rsidRPr="004E5737" w:rsidRDefault="003A3D54" w:rsidP="003A3D54">
      <w:pPr>
        <w:spacing w:after="0" w:line="360" w:lineRule="auto"/>
        <w:ind w:left="426" w:firstLine="708"/>
        <w:jc w:val="both"/>
        <w:rPr>
          <w:rFonts w:ascii="Book Antiqua" w:hAnsi="Book Antiqua" w:cs="Arial"/>
          <w:sz w:val="24"/>
          <w:szCs w:val="24"/>
        </w:rPr>
      </w:pPr>
      <w:r w:rsidRPr="004E5737">
        <w:rPr>
          <w:rFonts w:ascii="Book Antiqua" w:hAnsi="Book Antiqua" w:cs="Arial"/>
          <w:sz w:val="24"/>
          <w:szCs w:val="24"/>
        </w:rPr>
        <w:t>Data yang valid dan akurat juga s</w:t>
      </w:r>
      <w:r w:rsidR="00C74572">
        <w:rPr>
          <w:rFonts w:ascii="Book Antiqua" w:hAnsi="Book Antiqua" w:cs="Arial"/>
          <w:sz w:val="24"/>
          <w:szCs w:val="24"/>
        </w:rPr>
        <w:t>a</w:t>
      </w:r>
      <w:r w:rsidRPr="004E5737">
        <w:rPr>
          <w:rFonts w:ascii="Book Antiqua" w:hAnsi="Book Antiqua" w:cs="Arial"/>
          <w:sz w:val="24"/>
          <w:szCs w:val="24"/>
        </w:rPr>
        <w:t>angat tergantung pada karakter dan perilaku masyarakat sendiri</w:t>
      </w:r>
      <w:r>
        <w:rPr>
          <w:rFonts w:ascii="Book Antiqua" w:hAnsi="Book Antiqua" w:cs="Arial"/>
          <w:sz w:val="24"/>
          <w:szCs w:val="24"/>
        </w:rPr>
        <w:t xml:space="preserve">, </w:t>
      </w:r>
      <w:r w:rsidRPr="004E5737">
        <w:rPr>
          <w:rFonts w:ascii="Book Antiqua" w:hAnsi="Book Antiqua" w:cs="Arial"/>
          <w:sz w:val="24"/>
          <w:szCs w:val="24"/>
        </w:rPr>
        <w:t>sehingga diharapkan masyarakat yang melakukan registrasi di Dinas Kependudukan dan Pencatatan Sipil Kabupaten</w:t>
      </w:r>
      <w:r>
        <w:rPr>
          <w:rFonts w:ascii="Book Antiqua" w:hAnsi="Book Antiqua" w:cs="Arial"/>
          <w:sz w:val="24"/>
          <w:szCs w:val="24"/>
        </w:rPr>
        <w:t xml:space="preserve">/Kota di seluruh Provinsi Sumatera Barat dapat memberikan dan </w:t>
      </w:r>
      <w:r w:rsidRPr="00182C73">
        <w:rPr>
          <w:rFonts w:ascii="Book Antiqua" w:hAnsi="Book Antiqua" w:cs="Arial"/>
          <w:sz w:val="24"/>
          <w:szCs w:val="24"/>
        </w:rPr>
        <w:t xml:space="preserve">mengisi biodatanya dengan benar dan lengkap serta tidak terlambat melakukan registrasi </w:t>
      </w:r>
      <w:r>
        <w:rPr>
          <w:rFonts w:ascii="Book Antiqua" w:hAnsi="Book Antiqua" w:cs="Arial"/>
          <w:sz w:val="24"/>
          <w:szCs w:val="24"/>
        </w:rPr>
        <w:t xml:space="preserve">dan melaporkan </w:t>
      </w:r>
      <w:r w:rsidRPr="00182C73">
        <w:rPr>
          <w:rFonts w:ascii="Book Antiqua" w:hAnsi="Book Antiqua" w:cs="Arial"/>
          <w:sz w:val="24"/>
          <w:szCs w:val="24"/>
        </w:rPr>
        <w:t>apabila terjadi peristiwa penting seperti kelahiran, kematian, perkawinan, perceraian, pindah dan datang.</w:t>
      </w:r>
    </w:p>
    <w:p w:rsidR="003A3D54" w:rsidRPr="009F3BF0" w:rsidRDefault="003A3D54" w:rsidP="003A3D54">
      <w:pPr>
        <w:pStyle w:val="NormalWeb"/>
        <w:shd w:val="clear" w:color="auto" w:fill="FFFFFF"/>
        <w:spacing w:before="0" w:beforeAutospacing="0" w:after="0" w:afterAutospacing="0" w:line="360" w:lineRule="auto"/>
        <w:ind w:left="426" w:firstLine="425"/>
        <w:jc w:val="both"/>
        <w:textAlignment w:val="baseline"/>
        <w:rPr>
          <w:rFonts w:ascii="Book Antiqua" w:hAnsi="Book Antiqua" w:cs="Arial"/>
          <w:color w:val="000000"/>
        </w:rPr>
      </w:pPr>
    </w:p>
    <w:p w:rsidR="003A3D54" w:rsidRPr="009F3BF0" w:rsidRDefault="003A3D54" w:rsidP="003A3D54">
      <w:pPr>
        <w:pStyle w:val="NormalWeb"/>
        <w:numPr>
          <w:ilvl w:val="0"/>
          <w:numId w:val="24"/>
        </w:numPr>
        <w:shd w:val="clear" w:color="auto" w:fill="FFFFFF"/>
        <w:spacing w:before="120" w:beforeAutospacing="0" w:after="120" w:afterAutospacing="0"/>
        <w:ind w:left="426" w:hanging="426"/>
        <w:rPr>
          <w:rFonts w:ascii="Book Antiqua" w:hAnsi="Book Antiqua" w:cs="Arial"/>
          <w:b/>
          <w:color w:val="222222"/>
        </w:rPr>
      </w:pPr>
      <w:r>
        <w:rPr>
          <w:rFonts w:ascii="Book Antiqua" w:hAnsi="Book Antiqua" w:cs="Arial"/>
          <w:b/>
          <w:color w:val="000000"/>
        </w:rPr>
        <w:t>SARAN</w:t>
      </w:r>
    </w:p>
    <w:p w:rsidR="003A3D54" w:rsidRPr="009F3BF0" w:rsidRDefault="003A3D54" w:rsidP="003A3D54">
      <w:pPr>
        <w:pStyle w:val="NormalWeb"/>
        <w:shd w:val="clear" w:color="auto" w:fill="FFFFFF"/>
        <w:spacing w:before="0" w:beforeAutospacing="0" w:after="0" w:afterAutospacing="0" w:line="360" w:lineRule="auto"/>
        <w:ind w:left="426" w:firstLine="708"/>
        <w:jc w:val="both"/>
        <w:rPr>
          <w:rFonts w:ascii="Book Antiqua" w:hAnsi="Book Antiqua" w:cs="Arial"/>
          <w:color w:val="222222"/>
        </w:rPr>
      </w:pPr>
      <w:r>
        <w:rPr>
          <w:rFonts w:ascii="Book Antiqua" w:hAnsi="Book Antiqua" w:cs="Arial"/>
          <w:color w:val="222222"/>
        </w:rPr>
        <w:t>Demikian yang dapat kami susun dan sajikan dalam buku Profil Perkembangan Kependudukan Provinsi Sumatera Barat Tahun 2017. Kami menyadari, Profil Perkembangan Kependudukan Provinsi Sumatera Barat Tahun 2017 ini masih jauh dari sempurna. Kami berharap kritikan dan saran yang membangun, baik dari pengguna data maupun pemerhati masalah kependudukan, demi sempurnanya penyusunan Buku Profil Perkembangan Kependudukan Provinsi Sumatera Barat di kesempatan-kesempatan yang akan datang. Semoga buku Profil Perkembangan Kependudukan Provinsi Sumatera Barat Tahun 2017 ini berguna bagi kita semua, khususnya pengambil kebijakan dalam pembangunan yang berwawasan kependudukan.</w:t>
      </w:r>
    </w:p>
    <w:p w:rsidR="003A3D54" w:rsidRDefault="003A3D54" w:rsidP="003A3D54">
      <w:pPr>
        <w:pStyle w:val="NormalWeb"/>
        <w:shd w:val="clear" w:color="auto" w:fill="FFFFFF"/>
        <w:spacing w:before="0" w:beforeAutospacing="0" w:after="0" w:afterAutospacing="0" w:line="360" w:lineRule="auto"/>
        <w:jc w:val="both"/>
        <w:textAlignment w:val="baseline"/>
        <w:rPr>
          <w:rFonts w:ascii="Book Antiqua" w:hAnsi="Book Antiqua" w:cs="Arial"/>
          <w:color w:val="000000"/>
        </w:rPr>
        <w:sectPr w:rsidR="003A3D54" w:rsidSect="003A3D54">
          <w:pgSz w:w="11907" w:h="16840" w:code="9"/>
          <w:pgMar w:top="1985" w:right="1701" w:bottom="1985" w:left="1701" w:header="1304" w:footer="1021" w:gutter="0"/>
          <w:cols w:space="708"/>
          <w:docGrid w:linePitch="360"/>
        </w:sectPr>
      </w:pPr>
    </w:p>
    <w:p w:rsidR="003A3D54" w:rsidRDefault="003A3D54" w:rsidP="003A3D54">
      <w:pPr>
        <w:pStyle w:val="NormalWeb"/>
        <w:shd w:val="clear" w:color="auto" w:fill="FFFFFF"/>
        <w:spacing w:before="0" w:beforeAutospacing="0" w:after="0" w:afterAutospacing="0"/>
        <w:ind w:left="-567" w:hanging="426"/>
        <w:textAlignment w:val="baseline"/>
        <w:rPr>
          <w:rFonts w:ascii="Book Antiqua" w:hAnsi="Book Antiqua" w:cs="Arial"/>
          <w:color w:val="000000"/>
          <w:sz w:val="20"/>
          <w:szCs w:val="20"/>
        </w:rPr>
      </w:pPr>
    </w:p>
    <w:p w:rsidR="005B4A9C" w:rsidRDefault="005B4A9C" w:rsidP="009A472C">
      <w:pPr>
        <w:pStyle w:val="NormalWeb"/>
        <w:numPr>
          <w:ilvl w:val="0"/>
          <w:numId w:val="51"/>
        </w:numPr>
        <w:shd w:val="clear" w:color="auto" w:fill="FFFFFF"/>
        <w:spacing w:before="0" w:beforeAutospacing="0" w:after="0" w:afterAutospacing="0" w:line="360" w:lineRule="auto"/>
        <w:jc w:val="both"/>
        <w:textAlignment w:val="baseline"/>
        <w:rPr>
          <w:rFonts w:ascii="Book Antiqua" w:hAnsi="Book Antiqua" w:cs="Arial"/>
          <w:b/>
          <w:color w:val="000000"/>
        </w:rPr>
      </w:pPr>
      <w:r>
        <w:rPr>
          <w:rFonts w:ascii="Book Antiqua" w:hAnsi="Book Antiqua" w:cs="Arial"/>
          <w:b/>
          <w:color w:val="000000"/>
        </w:rPr>
        <w:t>Kepemilikan Akta Kematian</w:t>
      </w:r>
    </w:p>
    <w:p w:rsidR="005B4A9C" w:rsidRPr="00CA21A0" w:rsidRDefault="005B4A9C" w:rsidP="005B4A9C">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000000"/>
        </w:rPr>
      </w:pPr>
      <w:r>
        <w:rPr>
          <w:rFonts w:ascii="Book Antiqua" w:hAnsi="Book Antiqua" w:cs="Arial"/>
          <w:color w:val="000000"/>
        </w:rPr>
        <w:t>Persentase kepemilikan Akta Kematian berguna untuk mengetahui jumlah penduduk yang memiliki Akta Kematian di Provinsi Sumatera Barat per 31 Desember 2017, sebagaimana dapat dilihat pada Tabel 54 di bawah ini :</w:t>
      </w:r>
    </w:p>
    <w:p w:rsidR="005B4A9C" w:rsidRDefault="005B4A9C" w:rsidP="005B4A9C">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sidRPr="00242249">
        <w:rPr>
          <w:rFonts w:ascii="Book Antiqua" w:hAnsi="Book Antiqua" w:cs="Arial"/>
          <w:color w:val="000000"/>
          <w:sz w:val="20"/>
          <w:szCs w:val="20"/>
        </w:rPr>
        <w:t xml:space="preserve">Tabel </w:t>
      </w:r>
      <w:r>
        <w:rPr>
          <w:rFonts w:ascii="Book Antiqua" w:hAnsi="Book Antiqua" w:cs="Arial"/>
          <w:color w:val="000000"/>
          <w:sz w:val="20"/>
          <w:szCs w:val="20"/>
        </w:rPr>
        <w:t>54.</w:t>
      </w:r>
    </w:p>
    <w:p w:rsidR="005B4A9C" w:rsidRDefault="005B4A9C" w:rsidP="005B4A9C">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Pr>
          <w:rFonts w:ascii="Book Antiqua" w:hAnsi="Book Antiqua" w:cs="Arial"/>
          <w:color w:val="000000"/>
          <w:sz w:val="20"/>
          <w:szCs w:val="20"/>
        </w:rPr>
        <w:t xml:space="preserve">Kepemilikan Akta Kematian Provinsi Sumatera Barat </w:t>
      </w:r>
    </w:p>
    <w:p w:rsidR="005B4A9C" w:rsidRDefault="005B4A9C" w:rsidP="005B4A9C">
      <w:pPr>
        <w:pStyle w:val="NormalWeb"/>
        <w:shd w:val="clear" w:color="auto" w:fill="FFFFFF"/>
        <w:spacing w:before="0" w:beforeAutospacing="0" w:after="0" w:afterAutospacing="0"/>
        <w:ind w:left="1134"/>
        <w:jc w:val="center"/>
        <w:textAlignment w:val="baseline"/>
        <w:rPr>
          <w:rFonts w:ascii="Book Antiqua" w:hAnsi="Book Antiqua" w:cs="Arial"/>
          <w:color w:val="000000"/>
          <w:sz w:val="20"/>
          <w:szCs w:val="20"/>
        </w:rPr>
      </w:pPr>
      <w:r>
        <w:rPr>
          <w:rFonts w:ascii="Book Antiqua" w:hAnsi="Book Antiqua" w:cs="Arial"/>
          <w:color w:val="000000"/>
          <w:sz w:val="20"/>
          <w:szCs w:val="20"/>
        </w:rPr>
        <w:t>Per 31 Desember 2017</w:t>
      </w:r>
    </w:p>
    <w:p w:rsidR="005B3723" w:rsidRDefault="005B3723"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5B3723" w:rsidRDefault="005B3723"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5B3723" w:rsidRDefault="005B3723"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pPr>
    </w:p>
    <w:p w:rsidR="003A3D54" w:rsidRDefault="003A3D54"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sectPr w:rsidR="003A3D54" w:rsidSect="003A3D54">
          <w:pgSz w:w="11907" w:h="16840" w:code="9"/>
          <w:pgMar w:top="1985" w:right="1701" w:bottom="1985" w:left="1701" w:header="1304" w:footer="1021" w:gutter="0"/>
          <w:cols w:space="708"/>
          <w:docGrid w:linePitch="360"/>
        </w:sectPr>
      </w:pPr>
    </w:p>
    <w:p w:rsidR="00B705E6" w:rsidRDefault="00B705E6" w:rsidP="003B4CAB">
      <w:pPr>
        <w:pStyle w:val="NormalWeb"/>
        <w:shd w:val="clear" w:color="auto" w:fill="FFFFFF"/>
        <w:spacing w:before="0" w:beforeAutospacing="0" w:after="0" w:afterAutospacing="0"/>
        <w:ind w:left="-567"/>
        <w:textAlignment w:val="baseline"/>
        <w:rPr>
          <w:rFonts w:ascii="Book Antiqua" w:hAnsi="Book Antiqua" w:cs="Arial"/>
          <w:color w:val="000000"/>
          <w:sz w:val="20"/>
          <w:szCs w:val="20"/>
        </w:rPr>
      </w:pPr>
    </w:p>
    <w:p w:rsidR="00B705E6" w:rsidRDefault="00B705E6" w:rsidP="003B4CAB">
      <w:pPr>
        <w:pStyle w:val="NormalWeb"/>
        <w:shd w:val="clear" w:color="auto" w:fill="FFFFFF"/>
        <w:spacing w:before="0" w:beforeAutospacing="0" w:after="0" w:afterAutospacing="0"/>
        <w:ind w:left="-567"/>
        <w:textAlignment w:val="baseline"/>
        <w:rPr>
          <w:rFonts w:ascii="Book Antiqua" w:hAnsi="Book Antiqua" w:cs="Arial"/>
          <w:color w:val="000000"/>
          <w:sz w:val="20"/>
          <w:szCs w:val="20"/>
        </w:rPr>
      </w:pPr>
    </w:p>
    <w:p w:rsidR="00B705E6" w:rsidRDefault="00B705E6" w:rsidP="00553347">
      <w:pPr>
        <w:pStyle w:val="NormalWeb"/>
        <w:shd w:val="clear" w:color="auto" w:fill="FFFFFF"/>
        <w:spacing w:before="0" w:beforeAutospacing="0" w:after="0" w:afterAutospacing="0" w:line="360" w:lineRule="auto"/>
        <w:jc w:val="both"/>
        <w:textAlignment w:val="baseline"/>
        <w:rPr>
          <w:rFonts w:ascii="Book Antiqua" w:hAnsi="Book Antiqua" w:cs="Arial"/>
          <w:color w:val="000000"/>
        </w:rPr>
        <w:sectPr w:rsidR="00B705E6" w:rsidSect="003A3D54">
          <w:pgSz w:w="11907" w:h="16840" w:code="9"/>
          <w:pgMar w:top="1985" w:right="1701" w:bottom="1985" w:left="1701" w:header="1304" w:footer="1021" w:gutter="0"/>
          <w:cols w:space="708"/>
          <w:docGrid w:linePitch="360"/>
        </w:sectPr>
      </w:pPr>
    </w:p>
    <w:p w:rsidR="00E33E03" w:rsidRPr="001C094E" w:rsidRDefault="00E33E03" w:rsidP="003A3D54">
      <w:pPr>
        <w:pStyle w:val="NormalWeb"/>
        <w:shd w:val="clear" w:color="auto" w:fill="FFFFFF"/>
        <w:spacing w:before="0" w:beforeAutospacing="0" w:after="0" w:afterAutospacing="0" w:line="360" w:lineRule="auto"/>
        <w:ind w:left="1701"/>
        <w:jc w:val="both"/>
        <w:textAlignment w:val="baseline"/>
        <w:rPr>
          <w:rFonts w:ascii="Book Antiqua" w:hAnsi="Book Antiqua" w:cs="Arial"/>
          <w:color w:val="222222"/>
          <w:sz w:val="22"/>
          <w:szCs w:val="22"/>
        </w:rPr>
      </w:pPr>
    </w:p>
    <w:sectPr w:rsidR="00E33E03" w:rsidRPr="001C094E" w:rsidSect="003A3D54">
      <w:pgSz w:w="11907" w:h="16840" w:code="9"/>
      <w:pgMar w:top="1985" w:right="1701" w:bottom="1985" w:left="1701" w:header="1304" w:footer="10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4AD" w:rsidRDefault="006534AD" w:rsidP="00F139F0">
      <w:pPr>
        <w:spacing w:after="0" w:line="240" w:lineRule="auto"/>
      </w:pPr>
      <w:r>
        <w:separator/>
      </w:r>
    </w:p>
  </w:endnote>
  <w:endnote w:type="continuationSeparator" w:id="0">
    <w:p w:rsidR="006534AD" w:rsidRDefault="006534AD" w:rsidP="00F1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Segoe Print"/>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15" w:type="dxa"/>
        <w:left w:w="115" w:type="dxa"/>
        <w:bottom w:w="115" w:type="dxa"/>
        <w:right w:w="115" w:type="dxa"/>
      </w:tblCellMar>
      <w:tblLook w:val="04A0" w:firstRow="1" w:lastRow="0" w:firstColumn="1" w:lastColumn="0" w:noHBand="0" w:noVBand="1"/>
    </w:tblPr>
    <w:tblGrid>
      <w:gridCol w:w="7938"/>
      <w:gridCol w:w="567"/>
    </w:tblGrid>
    <w:tr w:rsidR="00B9330D" w:rsidTr="00B50E40">
      <w:trPr>
        <w:jc w:val="center"/>
      </w:trPr>
      <w:tc>
        <w:tcPr>
          <w:tcW w:w="7938" w:type="dxa"/>
          <w:vAlign w:val="center"/>
        </w:tcPr>
        <w:p w:rsidR="00B9330D" w:rsidRDefault="00B9330D">
          <w:pPr>
            <w:pStyle w:val="Header"/>
            <w:jc w:val="right"/>
            <w:rPr>
              <w:caps/>
              <w:color w:val="000000" w:themeColor="text1"/>
            </w:rPr>
          </w:pPr>
        </w:p>
      </w:tc>
      <w:tc>
        <w:tcPr>
          <w:tcW w:w="567" w:type="dxa"/>
          <w:shd w:val="clear" w:color="auto" w:fill="ED7D31" w:themeFill="accent2"/>
          <w:vAlign w:val="center"/>
        </w:tcPr>
        <w:p w:rsidR="00B9330D" w:rsidRPr="00B50E40" w:rsidRDefault="00B9330D">
          <w:pPr>
            <w:pStyle w:val="Footer"/>
            <w:tabs>
              <w:tab w:val="clear" w:pos="4680"/>
              <w:tab w:val="clear" w:pos="9360"/>
            </w:tabs>
            <w:jc w:val="center"/>
            <w:rPr>
              <w:b/>
              <w:color w:val="FFFFFF" w:themeColor="background1"/>
              <w:sz w:val="20"/>
              <w:szCs w:val="20"/>
            </w:rPr>
          </w:pPr>
          <w:r w:rsidRPr="00B50E40">
            <w:rPr>
              <w:b/>
              <w:color w:val="FFFFFF" w:themeColor="background1"/>
              <w:sz w:val="20"/>
              <w:szCs w:val="20"/>
            </w:rPr>
            <w:fldChar w:fldCharType="begin"/>
          </w:r>
          <w:r w:rsidRPr="00B50E40">
            <w:rPr>
              <w:b/>
              <w:color w:val="FFFFFF" w:themeColor="background1"/>
              <w:sz w:val="20"/>
              <w:szCs w:val="20"/>
            </w:rPr>
            <w:instrText xml:space="preserve"> PAGE   \* MERGEFORMAT </w:instrText>
          </w:r>
          <w:r w:rsidRPr="00B50E40">
            <w:rPr>
              <w:b/>
              <w:color w:val="FFFFFF" w:themeColor="background1"/>
              <w:sz w:val="20"/>
              <w:szCs w:val="20"/>
            </w:rPr>
            <w:fldChar w:fldCharType="separate"/>
          </w:r>
          <w:r w:rsidR="006E56FF">
            <w:rPr>
              <w:b/>
              <w:noProof/>
              <w:color w:val="FFFFFF" w:themeColor="background1"/>
              <w:sz w:val="20"/>
              <w:szCs w:val="20"/>
            </w:rPr>
            <w:t>118</w:t>
          </w:r>
          <w:r w:rsidRPr="00B50E40">
            <w:rPr>
              <w:b/>
              <w:noProof/>
              <w:color w:val="FFFFFF" w:themeColor="background1"/>
              <w:sz w:val="20"/>
              <w:szCs w:val="20"/>
            </w:rPr>
            <w:fldChar w:fldCharType="end"/>
          </w:r>
        </w:p>
      </w:tc>
    </w:tr>
  </w:tbl>
  <w:p w:rsidR="00B9330D" w:rsidRDefault="00B9330D">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-363220</wp:posOffset>
              </wp:positionV>
              <wp:extent cx="5324475" cy="9525"/>
              <wp:effectExtent l="19050" t="19050" r="9525" b="952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24475" cy="9525"/>
                      </a:xfrm>
                      <a:prstGeom prst="line">
                        <a:avLst/>
                      </a:prstGeom>
                      <a:ln w="28575">
                        <a:solidFill>
                          <a:srgbClr val="00B05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7F0C1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8.6pt" to="425.6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" strokecolor="#00b050" strokeweight="2.2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4AD" w:rsidRDefault="006534AD" w:rsidP="00F139F0">
      <w:pPr>
        <w:spacing w:after="0" w:line="240" w:lineRule="auto"/>
      </w:pPr>
      <w:r>
        <w:separator/>
      </w:r>
    </w:p>
  </w:footnote>
  <w:footnote w:type="continuationSeparator" w:id="0">
    <w:p w:rsidR="006534AD" w:rsidRDefault="006534AD" w:rsidP="00F13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00" w:type="dxa"/>
      <w:tblLook w:val="04A0" w:firstRow="1" w:lastRow="0" w:firstColumn="1" w:lastColumn="0" w:noHBand="0" w:noVBand="1"/>
    </w:tblPr>
    <w:tblGrid>
      <w:gridCol w:w="7424"/>
      <w:gridCol w:w="1176"/>
    </w:tblGrid>
    <w:tr w:rsidR="00B9330D" w:rsidRPr="00B77D86" w:rsidTr="00283F1D">
      <w:trPr>
        <w:trHeight w:val="704"/>
      </w:trPr>
      <w:tc>
        <w:tcPr>
          <w:tcW w:w="7424" w:type="dxa"/>
          <w:tcBorders>
            <w:top w:val="nil"/>
            <w:left w:val="nil"/>
            <w:bottom w:val="nil"/>
            <w:right w:val="nil"/>
          </w:tcBorders>
          <w:shd w:val="clear" w:color="000000" w:fill="E26B0A"/>
          <w:vAlign w:val="center"/>
          <w:hideMark/>
        </w:tcPr>
        <w:p w:rsidR="00B9330D" w:rsidRPr="00385CA8" w:rsidRDefault="00B9330D" w:rsidP="00B77D86">
          <w:pPr>
            <w:spacing w:after="0" w:line="240" w:lineRule="auto"/>
            <w:jc w:val="center"/>
            <w:rPr>
              <w:rFonts w:ascii="Lucida Handwriting" w:eastAsia="Times New Roman" w:hAnsi="Lucida Handwriting" w:cs="Calibri"/>
              <w:b/>
              <w:bCs/>
              <w:color w:val="FFFFFF" w:themeColor="background1"/>
              <w:sz w:val="24"/>
              <w:szCs w:val="24"/>
              <w:lang w:val="en-ID" w:eastAsia="en-ID"/>
            </w:rPr>
          </w:pPr>
          <w:r w:rsidRPr="00B77D86">
            <w:rPr>
              <w:rFonts w:ascii="Lucida Handwriting" w:eastAsia="Times New Roman" w:hAnsi="Lucida Handwriting" w:cs="Calibri"/>
              <w:b/>
              <w:bCs/>
              <w:color w:val="FFFFFF" w:themeColor="background1"/>
              <w:sz w:val="24"/>
              <w:szCs w:val="24"/>
              <w:lang w:val="en-ID" w:eastAsia="en-ID"/>
            </w:rPr>
            <w:t xml:space="preserve">PROFIL PERKEMBANGAN KEPENDUDUKAN </w:t>
          </w:r>
        </w:p>
        <w:p w:rsidR="00B9330D" w:rsidRPr="00B77D86" w:rsidRDefault="00B9330D" w:rsidP="00B77D86">
          <w:pPr>
            <w:spacing w:after="0" w:line="240" w:lineRule="auto"/>
            <w:jc w:val="center"/>
            <w:rPr>
              <w:rFonts w:ascii="Lucida Handwriting" w:eastAsia="Times New Roman" w:hAnsi="Lucida Handwriting" w:cs="Calibri"/>
              <w:b/>
              <w:bCs/>
              <w:color w:val="000000"/>
              <w:sz w:val="24"/>
              <w:szCs w:val="24"/>
              <w:lang w:val="en-ID" w:eastAsia="en-ID"/>
            </w:rPr>
          </w:pPr>
          <w:r w:rsidRPr="00B77D86">
            <w:rPr>
              <w:rFonts w:ascii="Lucida Handwriting" w:eastAsia="Times New Roman" w:hAnsi="Lucida Handwriting" w:cs="Calibri"/>
              <w:b/>
              <w:bCs/>
              <w:color w:val="FFFFFF" w:themeColor="background1"/>
              <w:sz w:val="24"/>
              <w:szCs w:val="24"/>
              <w:lang w:val="en-ID" w:eastAsia="en-ID"/>
            </w:rPr>
            <w:t>PROVINSI SUMATERA BARAT</w:t>
          </w:r>
        </w:p>
      </w:tc>
      <w:tc>
        <w:tcPr>
          <w:tcW w:w="1176" w:type="dxa"/>
          <w:tcBorders>
            <w:top w:val="nil"/>
            <w:left w:val="nil"/>
            <w:bottom w:val="nil"/>
            <w:right w:val="nil"/>
          </w:tcBorders>
          <w:shd w:val="clear" w:color="000000" w:fill="00CC00"/>
          <w:noWrap/>
          <w:vAlign w:val="center"/>
          <w:hideMark/>
        </w:tcPr>
        <w:p w:rsidR="00B9330D" w:rsidRPr="00B77D86" w:rsidRDefault="00B9330D" w:rsidP="00B77D86">
          <w:pPr>
            <w:spacing w:after="0" w:line="240" w:lineRule="auto"/>
            <w:jc w:val="center"/>
            <w:rPr>
              <w:rFonts w:ascii="Book Antiqua" w:eastAsia="Times New Roman" w:hAnsi="Book Antiqua" w:cs="Calibri"/>
              <w:b/>
              <w:bCs/>
              <w:color w:val="000000"/>
              <w:sz w:val="48"/>
              <w:szCs w:val="48"/>
              <w:lang w:val="en-ID" w:eastAsia="en-ID"/>
            </w:rPr>
          </w:pPr>
          <w:r w:rsidRPr="00B77D86">
            <w:rPr>
              <w:rFonts w:ascii="Book Antiqua" w:eastAsia="Times New Roman" w:hAnsi="Book Antiqua" w:cs="Calibri"/>
              <w:b/>
              <w:bCs/>
              <w:color w:val="000000"/>
              <w:sz w:val="48"/>
              <w:szCs w:val="48"/>
              <w:lang w:val="en-ID" w:eastAsia="en-ID"/>
            </w:rPr>
            <w:t>201</w:t>
          </w:r>
          <w:r>
            <w:rPr>
              <w:rFonts w:ascii="Book Antiqua" w:eastAsia="Times New Roman" w:hAnsi="Book Antiqua" w:cs="Calibri"/>
              <w:b/>
              <w:bCs/>
              <w:color w:val="000000"/>
              <w:sz w:val="48"/>
              <w:szCs w:val="48"/>
              <w:lang w:val="en-ID" w:eastAsia="en-ID"/>
            </w:rPr>
            <w:t>7</w:t>
          </w:r>
        </w:p>
      </w:tc>
    </w:tr>
  </w:tbl>
  <w:p w:rsidR="00B9330D" w:rsidRDefault="00B933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16D"/>
    <w:multiLevelType w:val="hybridMultilevel"/>
    <w:tmpl w:val="C00ACB60"/>
    <w:lvl w:ilvl="0" w:tplc="CB2AB4FC">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 w15:restartNumberingAfterBreak="0">
    <w:nsid w:val="05F37DD2"/>
    <w:multiLevelType w:val="hybridMultilevel"/>
    <w:tmpl w:val="98240A16"/>
    <w:lvl w:ilvl="0" w:tplc="2D86DEE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0A26728E"/>
    <w:multiLevelType w:val="hybridMultilevel"/>
    <w:tmpl w:val="3D5665A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E283BA4"/>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4" w15:restartNumberingAfterBreak="0">
    <w:nsid w:val="0F351061"/>
    <w:multiLevelType w:val="hybridMultilevel"/>
    <w:tmpl w:val="ECF4F8AA"/>
    <w:lvl w:ilvl="0" w:tplc="BDB09A0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112D3052"/>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6" w15:restartNumberingAfterBreak="0">
    <w:nsid w:val="144D7315"/>
    <w:multiLevelType w:val="hybridMultilevel"/>
    <w:tmpl w:val="F04E8E06"/>
    <w:lvl w:ilvl="0" w:tplc="539CFED6">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7" w15:restartNumberingAfterBreak="0">
    <w:nsid w:val="169E709D"/>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8" w15:restartNumberingAfterBreak="0">
    <w:nsid w:val="17106D1C"/>
    <w:multiLevelType w:val="hybridMultilevel"/>
    <w:tmpl w:val="31FE5172"/>
    <w:lvl w:ilvl="0" w:tplc="3809000B">
      <w:start w:val="1"/>
      <w:numFmt w:val="bullet"/>
      <w:lvlText w:val=""/>
      <w:lvlJc w:val="left"/>
      <w:pPr>
        <w:ind w:left="1980" w:hanging="360"/>
      </w:pPr>
      <w:rPr>
        <w:rFonts w:ascii="Wingdings" w:hAnsi="Wingdings" w:hint="default"/>
      </w:rPr>
    </w:lvl>
    <w:lvl w:ilvl="1" w:tplc="38090003" w:tentative="1">
      <w:start w:val="1"/>
      <w:numFmt w:val="bullet"/>
      <w:lvlText w:val="o"/>
      <w:lvlJc w:val="left"/>
      <w:pPr>
        <w:ind w:left="2700" w:hanging="360"/>
      </w:pPr>
      <w:rPr>
        <w:rFonts w:ascii="Courier New" w:hAnsi="Courier New" w:cs="Courier New" w:hint="default"/>
      </w:rPr>
    </w:lvl>
    <w:lvl w:ilvl="2" w:tplc="38090005" w:tentative="1">
      <w:start w:val="1"/>
      <w:numFmt w:val="bullet"/>
      <w:lvlText w:val=""/>
      <w:lvlJc w:val="left"/>
      <w:pPr>
        <w:ind w:left="3420" w:hanging="360"/>
      </w:pPr>
      <w:rPr>
        <w:rFonts w:ascii="Wingdings" w:hAnsi="Wingdings" w:hint="default"/>
      </w:rPr>
    </w:lvl>
    <w:lvl w:ilvl="3" w:tplc="38090001" w:tentative="1">
      <w:start w:val="1"/>
      <w:numFmt w:val="bullet"/>
      <w:lvlText w:val=""/>
      <w:lvlJc w:val="left"/>
      <w:pPr>
        <w:ind w:left="4140" w:hanging="360"/>
      </w:pPr>
      <w:rPr>
        <w:rFonts w:ascii="Symbol" w:hAnsi="Symbol" w:hint="default"/>
      </w:rPr>
    </w:lvl>
    <w:lvl w:ilvl="4" w:tplc="38090003" w:tentative="1">
      <w:start w:val="1"/>
      <w:numFmt w:val="bullet"/>
      <w:lvlText w:val="o"/>
      <w:lvlJc w:val="left"/>
      <w:pPr>
        <w:ind w:left="4860" w:hanging="360"/>
      </w:pPr>
      <w:rPr>
        <w:rFonts w:ascii="Courier New" w:hAnsi="Courier New" w:cs="Courier New" w:hint="default"/>
      </w:rPr>
    </w:lvl>
    <w:lvl w:ilvl="5" w:tplc="38090005" w:tentative="1">
      <w:start w:val="1"/>
      <w:numFmt w:val="bullet"/>
      <w:lvlText w:val=""/>
      <w:lvlJc w:val="left"/>
      <w:pPr>
        <w:ind w:left="5580" w:hanging="360"/>
      </w:pPr>
      <w:rPr>
        <w:rFonts w:ascii="Wingdings" w:hAnsi="Wingdings" w:hint="default"/>
      </w:rPr>
    </w:lvl>
    <w:lvl w:ilvl="6" w:tplc="38090001" w:tentative="1">
      <w:start w:val="1"/>
      <w:numFmt w:val="bullet"/>
      <w:lvlText w:val=""/>
      <w:lvlJc w:val="left"/>
      <w:pPr>
        <w:ind w:left="6300" w:hanging="360"/>
      </w:pPr>
      <w:rPr>
        <w:rFonts w:ascii="Symbol" w:hAnsi="Symbol" w:hint="default"/>
      </w:rPr>
    </w:lvl>
    <w:lvl w:ilvl="7" w:tplc="38090003" w:tentative="1">
      <w:start w:val="1"/>
      <w:numFmt w:val="bullet"/>
      <w:lvlText w:val="o"/>
      <w:lvlJc w:val="left"/>
      <w:pPr>
        <w:ind w:left="7020" w:hanging="360"/>
      </w:pPr>
      <w:rPr>
        <w:rFonts w:ascii="Courier New" w:hAnsi="Courier New" w:cs="Courier New" w:hint="default"/>
      </w:rPr>
    </w:lvl>
    <w:lvl w:ilvl="8" w:tplc="38090005" w:tentative="1">
      <w:start w:val="1"/>
      <w:numFmt w:val="bullet"/>
      <w:lvlText w:val=""/>
      <w:lvlJc w:val="left"/>
      <w:pPr>
        <w:ind w:left="7740" w:hanging="360"/>
      </w:pPr>
      <w:rPr>
        <w:rFonts w:ascii="Wingdings" w:hAnsi="Wingdings" w:hint="default"/>
      </w:rPr>
    </w:lvl>
  </w:abstractNum>
  <w:abstractNum w:abstractNumId="9" w15:restartNumberingAfterBreak="0">
    <w:nsid w:val="17500C21"/>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0" w15:restartNumberingAfterBreak="0">
    <w:nsid w:val="1BFE2372"/>
    <w:multiLevelType w:val="hybridMultilevel"/>
    <w:tmpl w:val="FF5AB7EE"/>
    <w:lvl w:ilvl="0" w:tplc="92E0272A">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1" w15:restartNumberingAfterBreak="0">
    <w:nsid w:val="1D8B1C09"/>
    <w:multiLevelType w:val="hybridMultilevel"/>
    <w:tmpl w:val="BAD070A2"/>
    <w:lvl w:ilvl="0" w:tplc="CCCE9828">
      <w:start w:val="1"/>
      <w:numFmt w:val="decimal"/>
      <w:lvlText w:val="%1)"/>
      <w:lvlJc w:val="lef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2" w15:restartNumberingAfterBreak="0">
    <w:nsid w:val="1E1363B4"/>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3" w15:restartNumberingAfterBreak="0">
    <w:nsid w:val="20367CE5"/>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4" w15:restartNumberingAfterBreak="0">
    <w:nsid w:val="20440B20"/>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5" w15:restartNumberingAfterBreak="0">
    <w:nsid w:val="25764ADC"/>
    <w:multiLevelType w:val="hybridMultilevel"/>
    <w:tmpl w:val="B462A8DA"/>
    <w:lvl w:ilvl="0" w:tplc="677C9B8C">
      <w:start w:val="1"/>
      <w:numFmt w:val="decimal"/>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2AB10056"/>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7" w15:restartNumberingAfterBreak="0">
    <w:nsid w:val="2B871089"/>
    <w:multiLevelType w:val="hybridMultilevel"/>
    <w:tmpl w:val="71648A50"/>
    <w:lvl w:ilvl="0" w:tplc="AC70C3C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2C480AC3"/>
    <w:multiLevelType w:val="multilevel"/>
    <w:tmpl w:val="D7B60F9E"/>
    <w:lvl w:ilvl="0">
      <w:start w:val="1"/>
      <w:numFmt w:val="decimal"/>
      <w:lvlText w:val="%1)"/>
      <w:lvlJc w:val="right"/>
      <w:pPr>
        <w:tabs>
          <w:tab w:val="num" w:pos="1440"/>
        </w:tabs>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rPr>
    </w:lvl>
    <w:lvl w:ilvl="2">
      <w:start w:val="1"/>
      <w:numFmt w:val="upperLetter"/>
      <w:lvlText w:val="%3."/>
      <w:lvlJc w:val="left"/>
      <w:pPr>
        <w:ind w:left="2880" w:hanging="360"/>
      </w:pPr>
      <w:rPr>
        <w:rFonts w:hint="default"/>
      </w:r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9" w15:restartNumberingAfterBreak="0">
    <w:nsid w:val="2DF0067E"/>
    <w:multiLevelType w:val="multilevel"/>
    <w:tmpl w:val="42F65642"/>
    <w:lvl w:ilvl="0">
      <w:start w:val="1"/>
      <w:numFmt w:val="decimal"/>
      <w:lvlText w:val="%1)"/>
      <w:lvlJc w:val="right"/>
      <w:pPr>
        <w:tabs>
          <w:tab w:val="num" w:pos="1440"/>
        </w:tabs>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r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20" w15:restartNumberingAfterBreak="0">
    <w:nsid w:val="2E0818F6"/>
    <w:multiLevelType w:val="hybridMultilevel"/>
    <w:tmpl w:val="0BFAF9AC"/>
    <w:lvl w:ilvl="0" w:tplc="3809000B">
      <w:start w:val="1"/>
      <w:numFmt w:val="bullet"/>
      <w:lvlText w:val=""/>
      <w:lvlJc w:val="left"/>
      <w:pPr>
        <w:ind w:left="2651" w:hanging="360"/>
      </w:pPr>
      <w:rPr>
        <w:rFonts w:ascii="Wingdings" w:hAnsi="Wingdings" w:hint="default"/>
      </w:rPr>
    </w:lvl>
    <w:lvl w:ilvl="1" w:tplc="38090003" w:tentative="1">
      <w:start w:val="1"/>
      <w:numFmt w:val="bullet"/>
      <w:lvlText w:val="o"/>
      <w:lvlJc w:val="left"/>
      <w:pPr>
        <w:ind w:left="3371" w:hanging="360"/>
      </w:pPr>
      <w:rPr>
        <w:rFonts w:ascii="Courier New" w:hAnsi="Courier New" w:cs="Courier New" w:hint="default"/>
      </w:rPr>
    </w:lvl>
    <w:lvl w:ilvl="2" w:tplc="38090005" w:tentative="1">
      <w:start w:val="1"/>
      <w:numFmt w:val="bullet"/>
      <w:lvlText w:val=""/>
      <w:lvlJc w:val="left"/>
      <w:pPr>
        <w:ind w:left="4091" w:hanging="360"/>
      </w:pPr>
      <w:rPr>
        <w:rFonts w:ascii="Wingdings" w:hAnsi="Wingdings" w:hint="default"/>
      </w:rPr>
    </w:lvl>
    <w:lvl w:ilvl="3" w:tplc="38090001" w:tentative="1">
      <w:start w:val="1"/>
      <w:numFmt w:val="bullet"/>
      <w:lvlText w:val=""/>
      <w:lvlJc w:val="left"/>
      <w:pPr>
        <w:ind w:left="4811" w:hanging="360"/>
      </w:pPr>
      <w:rPr>
        <w:rFonts w:ascii="Symbol" w:hAnsi="Symbol" w:hint="default"/>
      </w:rPr>
    </w:lvl>
    <w:lvl w:ilvl="4" w:tplc="38090003" w:tentative="1">
      <w:start w:val="1"/>
      <w:numFmt w:val="bullet"/>
      <w:lvlText w:val="o"/>
      <w:lvlJc w:val="left"/>
      <w:pPr>
        <w:ind w:left="5531" w:hanging="360"/>
      </w:pPr>
      <w:rPr>
        <w:rFonts w:ascii="Courier New" w:hAnsi="Courier New" w:cs="Courier New" w:hint="default"/>
      </w:rPr>
    </w:lvl>
    <w:lvl w:ilvl="5" w:tplc="38090005" w:tentative="1">
      <w:start w:val="1"/>
      <w:numFmt w:val="bullet"/>
      <w:lvlText w:val=""/>
      <w:lvlJc w:val="left"/>
      <w:pPr>
        <w:ind w:left="6251" w:hanging="360"/>
      </w:pPr>
      <w:rPr>
        <w:rFonts w:ascii="Wingdings" w:hAnsi="Wingdings" w:hint="default"/>
      </w:rPr>
    </w:lvl>
    <w:lvl w:ilvl="6" w:tplc="38090001" w:tentative="1">
      <w:start w:val="1"/>
      <w:numFmt w:val="bullet"/>
      <w:lvlText w:val=""/>
      <w:lvlJc w:val="left"/>
      <w:pPr>
        <w:ind w:left="6971" w:hanging="360"/>
      </w:pPr>
      <w:rPr>
        <w:rFonts w:ascii="Symbol" w:hAnsi="Symbol" w:hint="default"/>
      </w:rPr>
    </w:lvl>
    <w:lvl w:ilvl="7" w:tplc="38090003" w:tentative="1">
      <w:start w:val="1"/>
      <w:numFmt w:val="bullet"/>
      <w:lvlText w:val="o"/>
      <w:lvlJc w:val="left"/>
      <w:pPr>
        <w:ind w:left="7691" w:hanging="360"/>
      </w:pPr>
      <w:rPr>
        <w:rFonts w:ascii="Courier New" w:hAnsi="Courier New" w:cs="Courier New" w:hint="default"/>
      </w:rPr>
    </w:lvl>
    <w:lvl w:ilvl="8" w:tplc="38090005" w:tentative="1">
      <w:start w:val="1"/>
      <w:numFmt w:val="bullet"/>
      <w:lvlText w:val=""/>
      <w:lvlJc w:val="left"/>
      <w:pPr>
        <w:ind w:left="8411" w:hanging="360"/>
      </w:pPr>
      <w:rPr>
        <w:rFonts w:ascii="Wingdings" w:hAnsi="Wingdings" w:hint="default"/>
      </w:rPr>
    </w:lvl>
  </w:abstractNum>
  <w:abstractNum w:abstractNumId="21" w15:restartNumberingAfterBreak="0">
    <w:nsid w:val="2E6F028E"/>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22" w15:restartNumberingAfterBreak="0">
    <w:nsid w:val="2FA767BA"/>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23" w15:restartNumberingAfterBreak="0">
    <w:nsid w:val="3988491D"/>
    <w:multiLevelType w:val="hybridMultilevel"/>
    <w:tmpl w:val="25F6CFE6"/>
    <w:lvl w:ilvl="0" w:tplc="FCB8DFB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4" w15:restartNumberingAfterBreak="0">
    <w:nsid w:val="3A5B73D7"/>
    <w:multiLevelType w:val="hybridMultilevel"/>
    <w:tmpl w:val="9AD2E4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F0307C7"/>
    <w:multiLevelType w:val="hybridMultilevel"/>
    <w:tmpl w:val="CB449B3E"/>
    <w:lvl w:ilvl="0" w:tplc="4C5864C8">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6" w15:restartNumberingAfterBreak="0">
    <w:nsid w:val="3F3C17B8"/>
    <w:multiLevelType w:val="hybridMultilevel"/>
    <w:tmpl w:val="12F4987C"/>
    <w:lvl w:ilvl="0" w:tplc="D8E0CD14">
      <w:start w:val="1"/>
      <w:numFmt w:val="decimal"/>
      <w:lvlText w:val="%1)"/>
      <w:lvlJc w:val="lef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7" w15:restartNumberingAfterBreak="0">
    <w:nsid w:val="42F7442C"/>
    <w:multiLevelType w:val="hybridMultilevel"/>
    <w:tmpl w:val="F80ECBDC"/>
    <w:lvl w:ilvl="0" w:tplc="3809000B">
      <w:start w:val="1"/>
      <w:numFmt w:val="bullet"/>
      <w:lvlText w:val=""/>
      <w:lvlJc w:val="left"/>
      <w:pPr>
        <w:ind w:left="1571" w:hanging="360"/>
      </w:pPr>
      <w:rPr>
        <w:rFonts w:ascii="Wingdings" w:hAnsi="Wingdings"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28" w15:restartNumberingAfterBreak="0">
    <w:nsid w:val="44FE7742"/>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29" w15:restartNumberingAfterBreak="0">
    <w:nsid w:val="461558F7"/>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30" w15:restartNumberingAfterBreak="0">
    <w:nsid w:val="46E504C0"/>
    <w:multiLevelType w:val="hybridMultilevel"/>
    <w:tmpl w:val="15D2647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71D7382"/>
    <w:multiLevelType w:val="hybridMultilevel"/>
    <w:tmpl w:val="0506029E"/>
    <w:lvl w:ilvl="0" w:tplc="3809000B">
      <w:start w:val="1"/>
      <w:numFmt w:val="bullet"/>
      <w:lvlText w:val=""/>
      <w:lvlJc w:val="left"/>
      <w:pPr>
        <w:ind w:left="2651" w:hanging="360"/>
      </w:pPr>
      <w:rPr>
        <w:rFonts w:ascii="Wingdings" w:hAnsi="Wingdings" w:hint="default"/>
      </w:rPr>
    </w:lvl>
    <w:lvl w:ilvl="1" w:tplc="38090003" w:tentative="1">
      <w:start w:val="1"/>
      <w:numFmt w:val="bullet"/>
      <w:lvlText w:val="o"/>
      <w:lvlJc w:val="left"/>
      <w:pPr>
        <w:ind w:left="3371" w:hanging="360"/>
      </w:pPr>
      <w:rPr>
        <w:rFonts w:ascii="Courier New" w:hAnsi="Courier New" w:cs="Courier New" w:hint="default"/>
      </w:rPr>
    </w:lvl>
    <w:lvl w:ilvl="2" w:tplc="38090005" w:tentative="1">
      <w:start w:val="1"/>
      <w:numFmt w:val="bullet"/>
      <w:lvlText w:val=""/>
      <w:lvlJc w:val="left"/>
      <w:pPr>
        <w:ind w:left="4091" w:hanging="360"/>
      </w:pPr>
      <w:rPr>
        <w:rFonts w:ascii="Wingdings" w:hAnsi="Wingdings" w:hint="default"/>
      </w:rPr>
    </w:lvl>
    <w:lvl w:ilvl="3" w:tplc="38090001" w:tentative="1">
      <w:start w:val="1"/>
      <w:numFmt w:val="bullet"/>
      <w:lvlText w:val=""/>
      <w:lvlJc w:val="left"/>
      <w:pPr>
        <w:ind w:left="4811" w:hanging="360"/>
      </w:pPr>
      <w:rPr>
        <w:rFonts w:ascii="Symbol" w:hAnsi="Symbol" w:hint="default"/>
      </w:rPr>
    </w:lvl>
    <w:lvl w:ilvl="4" w:tplc="38090003" w:tentative="1">
      <w:start w:val="1"/>
      <w:numFmt w:val="bullet"/>
      <w:lvlText w:val="o"/>
      <w:lvlJc w:val="left"/>
      <w:pPr>
        <w:ind w:left="5531" w:hanging="360"/>
      </w:pPr>
      <w:rPr>
        <w:rFonts w:ascii="Courier New" w:hAnsi="Courier New" w:cs="Courier New" w:hint="default"/>
      </w:rPr>
    </w:lvl>
    <w:lvl w:ilvl="5" w:tplc="38090005" w:tentative="1">
      <w:start w:val="1"/>
      <w:numFmt w:val="bullet"/>
      <w:lvlText w:val=""/>
      <w:lvlJc w:val="left"/>
      <w:pPr>
        <w:ind w:left="6251" w:hanging="360"/>
      </w:pPr>
      <w:rPr>
        <w:rFonts w:ascii="Wingdings" w:hAnsi="Wingdings" w:hint="default"/>
      </w:rPr>
    </w:lvl>
    <w:lvl w:ilvl="6" w:tplc="38090001" w:tentative="1">
      <w:start w:val="1"/>
      <w:numFmt w:val="bullet"/>
      <w:lvlText w:val=""/>
      <w:lvlJc w:val="left"/>
      <w:pPr>
        <w:ind w:left="6971" w:hanging="360"/>
      </w:pPr>
      <w:rPr>
        <w:rFonts w:ascii="Symbol" w:hAnsi="Symbol" w:hint="default"/>
      </w:rPr>
    </w:lvl>
    <w:lvl w:ilvl="7" w:tplc="38090003" w:tentative="1">
      <w:start w:val="1"/>
      <w:numFmt w:val="bullet"/>
      <w:lvlText w:val="o"/>
      <w:lvlJc w:val="left"/>
      <w:pPr>
        <w:ind w:left="7691" w:hanging="360"/>
      </w:pPr>
      <w:rPr>
        <w:rFonts w:ascii="Courier New" w:hAnsi="Courier New" w:cs="Courier New" w:hint="default"/>
      </w:rPr>
    </w:lvl>
    <w:lvl w:ilvl="8" w:tplc="38090005" w:tentative="1">
      <w:start w:val="1"/>
      <w:numFmt w:val="bullet"/>
      <w:lvlText w:val=""/>
      <w:lvlJc w:val="left"/>
      <w:pPr>
        <w:ind w:left="8411" w:hanging="360"/>
      </w:pPr>
      <w:rPr>
        <w:rFonts w:ascii="Wingdings" w:hAnsi="Wingdings" w:hint="default"/>
      </w:rPr>
    </w:lvl>
  </w:abstractNum>
  <w:abstractNum w:abstractNumId="32" w15:restartNumberingAfterBreak="0">
    <w:nsid w:val="48D715B9"/>
    <w:multiLevelType w:val="hybridMultilevel"/>
    <w:tmpl w:val="FF5AB7EE"/>
    <w:lvl w:ilvl="0" w:tplc="92E0272A">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3" w15:restartNumberingAfterBreak="0">
    <w:nsid w:val="48FE05AD"/>
    <w:multiLevelType w:val="hybridMultilevel"/>
    <w:tmpl w:val="C8B69542"/>
    <w:lvl w:ilvl="0" w:tplc="4650DBC6">
      <w:start w:val="1"/>
      <w:numFmt w:val="decimal"/>
      <w:lvlText w:val="%1."/>
      <w:lvlJc w:val="left"/>
      <w:pPr>
        <w:ind w:left="786" w:hanging="360"/>
      </w:pPr>
      <w:rPr>
        <w:rFonts w:hint="default"/>
        <w:color w:val="00000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4" w15:restartNumberingAfterBreak="0">
    <w:nsid w:val="4C9523DB"/>
    <w:multiLevelType w:val="multilevel"/>
    <w:tmpl w:val="AD40238E"/>
    <w:lvl w:ilvl="0">
      <w:start w:val="1"/>
      <w:numFmt w:val="decimal"/>
      <w:lvlText w:val="%1)"/>
      <w:lvlJc w:val="right"/>
      <w:pPr>
        <w:tabs>
          <w:tab w:val="num" w:pos="1440"/>
        </w:tabs>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r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35" w15:restartNumberingAfterBreak="0">
    <w:nsid w:val="4DB30B78"/>
    <w:multiLevelType w:val="hybridMultilevel"/>
    <w:tmpl w:val="726C0B0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4E0134A4"/>
    <w:multiLevelType w:val="hybridMultilevel"/>
    <w:tmpl w:val="0E506DD8"/>
    <w:lvl w:ilvl="0" w:tplc="460224FA">
      <w:start w:val="1"/>
      <w:numFmt w:val="lowerLetter"/>
      <w:lvlText w:val="%1)"/>
      <w:lvlJc w:val="left"/>
      <w:pPr>
        <w:ind w:left="1931" w:hanging="360"/>
      </w:pPr>
      <w:rPr>
        <w:rFonts w:hint="default"/>
      </w:r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37" w15:restartNumberingAfterBreak="0">
    <w:nsid w:val="4F3A3ADB"/>
    <w:multiLevelType w:val="hybridMultilevel"/>
    <w:tmpl w:val="4AD43600"/>
    <w:lvl w:ilvl="0" w:tplc="01A2F24C">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8" w15:restartNumberingAfterBreak="0">
    <w:nsid w:val="504B007F"/>
    <w:multiLevelType w:val="hybridMultilevel"/>
    <w:tmpl w:val="90D859EA"/>
    <w:lvl w:ilvl="0" w:tplc="676404E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52647FA3"/>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40" w15:restartNumberingAfterBreak="0">
    <w:nsid w:val="54446D6F"/>
    <w:multiLevelType w:val="hybridMultilevel"/>
    <w:tmpl w:val="9710B438"/>
    <w:lvl w:ilvl="0" w:tplc="E96C7686">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1" w15:restartNumberingAfterBreak="0">
    <w:nsid w:val="55D5270D"/>
    <w:multiLevelType w:val="hybridMultilevel"/>
    <w:tmpl w:val="EE864BF4"/>
    <w:lvl w:ilvl="0" w:tplc="3809000B">
      <w:start w:val="1"/>
      <w:numFmt w:val="bullet"/>
      <w:lvlText w:val=""/>
      <w:lvlJc w:val="left"/>
      <w:pPr>
        <w:ind w:left="1571" w:hanging="360"/>
      </w:pPr>
      <w:rPr>
        <w:rFonts w:ascii="Wingdings" w:hAnsi="Wingdings"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42" w15:restartNumberingAfterBreak="0">
    <w:nsid w:val="58DD5125"/>
    <w:multiLevelType w:val="hybridMultilevel"/>
    <w:tmpl w:val="58529298"/>
    <w:lvl w:ilvl="0" w:tplc="3809000B">
      <w:start w:val="1"/>
      <w:numFmt w:val="bullet"/>
      <w:lvlText w:val=""/>
      <w:lvlJc w:val="left"/>
      <w:pPr>
        <w:ind w:left="1931" w:hanging="360"/>
      </w:pPr>
      <w:rPr>
        <w:rFonts w:ascii="Wingdings" w:hAnsi="Wingdings" w:hint="default"/>
      </w:rPr>
    </w:lvl>
    <w:lvl w:ilvl="1" w:tplc="38090003" w:tentative="1">
      <w:start w:val="1"/>
      <w:numFmt w:val="bullet"/>
      <w:lvlText w:val="o"/>
      <w:lvlJc w:val="left"/>
      <w:pPr>
        <w:ind w:left="2651" w:hanging="360"/>
      </w:pPr>
      <w:rPr>
        <w:rFonts w:ascii="Courier New" w:hAnsi="Courier New" w:cs="Courier New" w:hint="default"/>
      </w:rPr>
    </w:lvl>
    <w:lvl w:ilvl="2" w:tplc="38090005" w:tentative="1">
      <w:start w:val="1"/>
      <w:numFmt w:val="bullet"/>
      <w:lvlText w:val=""/>
      <w:lvlJc w:val="left"/>
      <w:pPr>
        <w:ind w:left="3371" w:hanging="360"/>
      </w:pPr>
      <w:rPr>
        <w:rFonts w:ascii="Wingdings" w:hAnsi="Wingdings" w:hint="default"/>
      </w:rPr>
    </w:lvl>
    <w:lvl w:ilvl="3" w:tplc="38090001" w:tentative="1">
      <w:start w:val="1"/>
      <w:numFmt w:val="bullet"/>
      <w:lvlText w:val=""/>
      <w:lvlJc w:val="left"/>
      <w:pPr>
        <w:ind w:left="4091" w:hanging="360"/>
      </w:pPr>
      <w:rPr>
        <w:rFonts w:ascii="Symbol" w:hAnsi="Symbol" w:hint="default"/>
      </w:rPr>
    </w:lvl>
    <w:lvl w:ilvl="4" w:tplc="38090003" w:tentative="1">
      <w:start w:val="1"/>
      <w:numFmt w:val="bullet"/>
      <w:lvlText w:val="o"/>
      <w:lvlJc w:val="left"/>
      <w:pPr>
        <w:ind w:left="4811" w:hanging="360"/>
      </w:pPr>
      <w:rPr>
        <w:rFonts w:ascii="Courier New" w:hAnsi="Courier New" w:cs="Courier New" w:hint="default"/>
      </w:rPr>
    </w:lvl>
    <w:lvl w:ilvl="5" w:tplc="38090005" w:tentative="1">
      <w:start w:val="1"/>
      <w:numFmt w:val="bullet"/>
      <w:lvlText w:val=""/>
      <w:lvlJc w:val="left"/>
      <w:pPr>
        <w:ind w:left="5531" w:hanging="360"/>
      </w:pPr>
      <w:rPr>
        <w:rFonts w:ascii="Wingdings" w:hAnsi="Wingdings" w:hint="default"/>
      </w:rPr>
    </w:lvl>
    <w:lvl w:ilvl="6" w:tplc="38090001" w:tentative="1">
      <w:start w:val="1"/>
      <w:numFmt w:val="bullet"/>
      <w:lvlText w:val=""/>
      <w:lvlJc w:val="left"/>
      <w:pPr>
        <w:ind w:left="6251" w:hanging="360"/>
      </w:pPr>
      <w:rPr>
        <w:rFonts w:ascii="Symbol" w:hAnsi="Symbol" w:hint="default"/>
      </w:rPr>
    </w:lvl>
    <w:lvl w:ilvl="7" w:tplc="38090003" w:tentative="1">
      <w:start w:val="1"/>
      <w:numFmt w:val="bullet"/>
      <w:lvlText w:val="o"/>
      <w:lvlJc w:val="left"/>
      <w:pPr>
        <w:ind w:left="6971" w:hanging="360"/>
      </w:pPr>
      <w:rPr>
        <w:rFonts w:ascii="Courier New" w:hAnsi="Courier New" w:cs="Courier New" w:hint="default"/>
      </w:rPr>
    </w:lvl>
    <w:lvl w:ilvl="8" w:tplc="38090005" w:tentative="1">
      <w:start w:val="1"/>
      <w:numFmt w:val="bullet"/>
      <w:lvlText w:val=""/>
      <w:lvlJc w:val="left"/>
      <w:pPr>
        <w:ind w:left="7691" w:hanging="360"/>
      </w:pPr>
      <w:rPr>
        <w:rFonts w:ascii="Wingdings" w:hAnsi="Wingdings" w:hint="default"/>
      </w:rPr>
    </w:lvl>
  </w:abstractNum>
  <w:abstractNum w:abstractNumId="43" w15:restartNumberingAfterBreak="0">
    <w:nsid w:val="58FE4ECB"/>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44" w15:restartNumberingAfterBreak="0">
    <w:nsid w:val="595A0DC8"/>
    <w:multiLevelType w:val="hybridMultilevel"/>
    <w:tmpl w:val="13480D1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5CD22F56"/>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46" w15:restartNumberingAfterBreak="0">
    <w:nsid w:val="60BB301C"/>
    <w:multiLevelType w:val="multilevel"/>
    <w:tmpl w:val="621089BC"/>
    <w:lvl w:ilvl="0">
      <w:start w:val="1"/>
      <w:numFmt w:val="decimal"/>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47" w15:restartNumberingAfterBreak="0">
    <w:nsid w:val="61E55A68"/>
    <w:multiLevelType w:val="hybridMultilevel"/>
    <w:tmpl w:val="9710B438"/>
    <w:lvl w:ilvl="0" w:tplc="E96C7686">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8" w15:restartNumberingAfterBreak="0">
    <w:nsid w:val="71BC1BDE"/>
    <w:multiLevelType w:val="hybridMultilevel"/>
    <w:tmpl w:val="D89ED146"/>
    <w:lvl w:ilvl="0" w:tplc="E1EE0BD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9" w15:restartNumberingAfterBreak="0">
    <w:nsid w:val="726257D0"/>
    <w:multiLevelType w:val="hybridMultilevel"/>
    <w:tmpl w:val="845AFC7C"/>
    <w:lvl w:ilvl="0" w:tplc="EE1C415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15:restartNumberingAfterBreak="0">
    <w:nsid w:val="76D93268"/>
    <w:multiLevelType w:val="hybridMultilevel"/>
    <w:tmpl w:val="D6F4D3AC"/>
    <w:lvl w:ilvl="0" w:tplc="3A4608D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1" w15:restartNumberingAfterBreak="0">
    <w:nsid w:val="78287A46"/>
    <w:multiLevelType w:val="hybridMultilevel"/>
    <w:tmpl w:val="AF5020B4"/>
    <w:lvl w:ilvl="0" w:tplc="B6C41E9C">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52" w15:restartNumberingAfterBreak="0">
    <w:nsid w:val="7E0E2D3D"/>
    <w:multiLevelType w:val="hybridMultilevel"/>
    <w:tmpl w:val="DD9E7D60"/>
    <w:lvl w:ilvl="0" w:tplc="73BEA7DA">
      <w:start w:val="1"/>
      <w:numFmt w:val="decimal"/>
      <w:lvlText w:val="%1)"/>
      <w:lvlJc w:val="lef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num w:numId="1">
    <w:abstractNumId w:val="2"/>
  </w:num>
  <w:num w:numId="2">
    <w:abstractNumId w:val="41"/>
  </w:num>
  <w:num w:numId="3">
    <w:abstractNumId w:val="25"/>
  </w:num>
  <w:num w:numId="4">
    <w:abstractNumId w:val="38"/>
  </w:num>
  <w:num w:numId="5">
    <w:abstractNumId w:val="17"/>
  </w:num>
  <w:num w:numId="6">
    <w:abstractNumId w:val="33"/>
  </w:num>
  <w:num w:numId="7">
    <w:abstractNumId w:val="35"/>
  </w:num>
  <w:num w:numId="8">
    <w:abstractNumId w:val="24"/>
  </w:num>
  <w:num w:numId="9">
    <w:abstractNumId w:val="27"/>
  </w:num>
  <w:num w:numId="10">
    <w:abstractNumId w:val="37"/>
  </w:num>
  <w:num w:numId="11">
    <w:abstractNumId w:val="8"/>
  </w:num>
  <w:num w:numId="12">
    <w:abstractNumId w:val="26"/>
  </w:num>
  <w:num w:numId="13">
    <w:abstractNumId w:val="36"/>
  </w:num>
  <w:num w:numId="14">
    <w:abstractNumId w:val="20"/>
  </w:num>
  <w:num w:numId="15">
    <w:abstractNumId w:val="44"/>
  </w:num>
  <w:num w:numId="16">
    <w:abstractNumId w:val="31"/>
  </w:num>
  <w:num w:numId="17">
    <w:abstractNumId w:val="52"/>
  </w:num>
  <w:num w:numId="18">
    <w:abstractNumId w:val="1"/>
  </w:num>
  <w:num w:numId="19">
    <w:abstractNumId w:val="42"/>
  </w:num>
  <w:num w:numId="20">
    <w:abstractNumId w:val="6"/>
  </w:num>
  <w:num w:numId="21">
    <w:abstractNumId w:val="49"/>
  </w:num>
  <w:num w:numId="22">
    <w:abstractNumId w:val="48"/>
  </w:num>
  <w:num w:numId="23">
    <w:abstractNumId w:val="4"/>
  </w:num>
  <w:num w:numId="24">
    <w:abstractNumId w:val="30"/>
  </w:num>
  <w:num w:numId="25">
    <w:abstractNumId w:val="11"/>
  </w:num>
  <w:num w:numId="26">
    <w:abstractNumId w:val="50"/>
  </w:num>
  <w:num w:numId="27">
    <w:abstractNumId w:val="23"/>
  </w:num>
  <w:num w:numId="28">
    <w:abstractNumId w:val="22"/>
  </w:num>
  <w:num w:numId="29">
    <w:abstractNumId w:val="21"/>
  </w:num>
  <w:num w:numId="30">
    <w:abstractNumId w:val="45"/>
  </w:num>
  <w:num w:numId="31">
    <w:abstractNumId w:val="14"/>
  </w:num>
  <w:num w:numId="32">
    <w:abstractNumId w:val="5"/>
  </w:num>
  <w:num w:numId="33">
    <w:abstractNumId w:val="43"/>
  </w:num>
  <w:num w:numId="34">
    <w:abstractNumId w:val="39"/>
  </w:num>
  <w:num w:numId="35">
    <w:abstractNumId w:val="9"/>
  </w:num>
  <w:num w:numId="36">
    <w:abstractNumId w:val="13"/>
  </w:num>
  <w:num w:numId="37">
    <w:abstractNumId w:val="12"/>
  </w:num>
  <w:num w:numId="38">
    <w:abstractNumId w:val="29"/>
  </w:num>
  <w:num w:numId="39">
    <w:abstractNumId w:val="7"/>
  </w:num>
  <w:num w:numId="40">
    <w:abstractNumId w:val="16"/>
  </w:num>
  <w:num w:numId="41">
    <w:abstractNumId w:val="3"/>
  </w:num>
  <w:num w:numId="42">
    <w:abstractNumId w:val="28"/>
  </w:num>
  <w:num w:numId="43">
    <w:abstractNumId w:val="34"/>
  </w:num>
  <w:num w:numId="44">
    <w:abstractNumId w:val="18"/>
  </w:num>
  <w:num w:numId="45">
    <w:abstractNumId w:val="19"/>
  </w:num>
  <w:num w:numId="46">
    <w:abstractNumId w:val="46"/>
  </w:num>
  <w:num w:numId="47">
    <w:abstractNumId w:val="15"/>
  </w:num>
  <w:num w:numId="48">
    <w:abstractNumId w:val="40"/>
  </w:num>
  <w:num w:numId="49">
    <w:abstractNumId w:val="51"/>
  </w:num>
  <w:num w:numId="50">
    <w:abstractNumId w:val="0"/>
  </w:num>
  <w:num w:numId="51">
    <w:abstractNumId w:val="32"/>
  </w:num>
  <w:num w:numId="52">
    <w:abstractNumId w:val="47"/>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96"/>
    <w:rsid w:val="000006C5"/>
    <w:rsid w:val="000032EB"/>
    <w:rsid w:val="00004C37"/>
    <w:rsid w:val="00014C96"/>
    <w:rsid w:val="00020021"/>
    <w:rsid w:val="000216B0"/>
    <w:rsid w:val="00022D8D"/>
    <w:rsid w:val="0002488D"/>
    <w:rsid w:val="00026856"/>
    <w:rsid w:val="00031A83"/>
    <w:rsid w:val="00041CFB"/>
    <w:rsid w:val="000451CF"/>
    <w:rsid w:val="0005081D"/>
    <w:rsid w:val="000547C5"/>
    <w:rsid w:val="0006221C"/>
    <w:rsid w:val="00062D4E"/>
    <w:rsid w:val="000652CD"/>
    <w:rsid w:val="000656EA"/>
    <w:rsid w:val="0007203B"/>
    <w:rsid w:val="00073BA6"/>
    <w:rsid w:val="0009107E"/>
    <w:rsid w:val="00091C70"/>
    <w:rsid w:val="000920A7"/>
    <w:rsid w:val="00093315"/>
    <w:rsid w:val="000A24C5"/>
    <w:rsid w:val="000A2719"/>
    <w:rsid w:val="000A4164"/>
    <w:rsid w:val="000A4C8C"/>
    <w:rsid w:val="000B1243"/>
    <w:rsid w:val="000B3EB8"/>
    <w:rsid w:val="000B62F0"/>
    <w:rsid w:val="000C0DB9"/>
    <w:rsid w:val="000C4A45"/>
    <w:rsid w:val="000C5592"/>
    <w:rsid w:val="000C6B35"/>
    <w:rsid w:val="000E7A91"/>
    <w:rsid w:val="000F1D57"/>
    <w:rsid w:val="000F21EB"/>
    <w:rsid w:val="000F3B87"/>
    <w:rsid w:val="000F44A6"/>
    <w:rsid w:val="00106CB7"/>
    <w:rsid w:val="0011139F"/>
    <w:rsid w:val="00121304"/>
    <w:rsid w:val="00125E12"/>
    <w:rsid w:val="0012672B"/>
    <w:rsid w:val="0012700A"/>
    <w:rsid w:val="00131B6F"/>
    <w:rsid w:val="001326A0"/>
    <w:rsid w:val="00135880"/>
    <w:rsid w:val="0013778F"/>
    <w:rsid w:val="001409AA"/>
    <w:rsid w:val="001545B1"/>
    <w:rsid w:val="001554C6"/>
    <w:rsid w:val="00155F96"/>
    <w:rsid w:val="00160EC4"/>
    <w:rsid w:val="00161D0C"/>
    <w:rsid w:val="0017235D"/>
    <w:rsid w:val="0017512C"/>
    <w:rsid w:val="00180443"/>
    <w:rsid w:val="00180F25"/>
    <w:rsid w:val="001821B3"/>
    <w:rsid w:val="001821F8"/>
    <w:rsid w:val="00182C73"/>
    <w:rsid w:val="00192953"/>
    <w:rsid w:val="001941AB"/>
    <w:rsid w:val="001945A8"/>
    <w:rsid w:val="00197F41"/>
    <w:rsid w:val="001B1CA8"/>
    <w:rsid w:val="001B541D"/>
    <w:rsid w:val="001B5CD4"/>
    <w:rsid w:val="001C094E"/>
    <w:rsid w:val="001C3076"/>
    <w:rsid w:val="001C7526"/>
    <w:rsid w:val="001D228B"/>
    <w:rsid w:val="001D2682"/>
    <w:rsid w:val="001D6298"/>
    <w:rsid w:val="001E2D8F"/>
    <w:rsid w:val="001E3177"/>
    <w:rsid w:val="001E71B5"/>
    <w:rsid w:val="001E7495"/>
    <w:rsid w:val="001F3B2D"/>
    <w:rsid w:val="00202A57"/>
    <w:rsid w:val="00204853"/>
    <w:rsid w:val="002056BB"/>
    <w:rsid w:val="002174F7"/>
    <w:rsid w:val="002225BB"/>
    <w:rsid w:val="00223357"/>
    <w:rsid w:val="002242F1"/>
    <w:rsid w:val="00227204"/>
    <w:rsid w:val="00227960"/>
    <w:rsid w:val="002307FB"/>
    <w:rsid w:val="00232A90"/>
    <w:rsid w:val="00234F4C"/>
    <w:rsid w:val="00236EC4"/>
    <w:rsid w:val="00241750"/>
    <w:rsid w:val="00245C14"/>
    <w:rsid w:val="00250D2A"/>
    <w:rsid w:val="00252DBE"/>
    <w:rsid w:val="00254D86"/>
    <w:rsid w:val="0025673A"/>
    <w:rsid w:val="002652A1"/>
    <w:rsid w:val="00275494"/>
    <w:rsid w:val="00276E04"/>
    <w:rsid w:val="00280423"/>
    <w:rsid w:val="00281B75"/>
    <w:rsid w:val="002828C3"/>
    <w:rsid w:val="00283F1D"/>
    <w:rsid w:val="002845BE"/>
    <w:rsid w:val="0029149C"/>
    <w:rsid w:val="00291A5D"/>
    <w:rsid w:val="002968D5"/>
    <w:rsid w:val="002A1A87"/>
    <w:rsid w:val="002A2291"/>
    <w:rsid w:val="002A3491"/>
    <w:rsid w:val="002A4867"/>
    <w:rsid w:val="002A5E9D"/>
    <w:rsid w:val="002B1C45"/>
    <w:rsid w:val="002B1CDE"/>
    <w:rsid w:val="002B4AA9"/>
    <w:rsid w:val="002B6323"/>
    <w:rsid w:val="002B6B79"/>
    <w:rsid w:val="002B7D81"/>
    <w:rsid w:val="002C31E6"/>
    <w:rsid w:val="002C4F66"/>
    <w:rsid w:val="002D013D"/>
    <w:rsid w:val="002D41F0"/>
    <w:rsid w:val="002D6C5A"/>
    <w:rsid w:val="002D6CA7"/>
    <w:rsid w:val="002E1229"/>
    <w:rsid w:val="002E1B9C"/>
    <w:rsid w:val="002E27D3"/>
    <w:rsid w:val="002E775D"/>
    <w:rsid w:val="002F4C81"/>
    <w:rsid w:val="002F6A05"/>
    <w:rsid w:val="003009F5"/>
    <w:rsid w:val="00303ED7"/>
    <w:rsid w:val="003101CC"/>
    <w:rsid w:val="00310535"/>
    <w:rsid w:val="003105D5"/>
    <w:rsid w:val="00314179"/>
    <w:rsid w:val="00314900"/>
    <w:rsid w:val="00314E3D"/>
    <w:rsid w:val="003174B8"/>
    <w:rsid w:val="003302E3"/>
    <w:rsid w:val="0033125A"/>
    <w:rsid w:val="003424B2"/>
    <w:rsid w:val="0034280B"/>
    <w:rsid w:val="00344BB3"/>
    <w:rsid w:val="00352A2D"/>
    <w:rsid w:val="003568C1"/>
    <w:rsid w:val="00356D33"/>
    <w:rsid w:val="00360A6F"/>
    <w:rsid w:val="00360DE5"/>
    <w:rsid w:val="00363058"/>
    <w:rsid w:val="0036552E"/>
    <w:rsid w:val="00365C00"/>
    <w:rsid w:val="00370667"/>
    <w:rsid w:val="00370A9A"/>
    <w:rsid w:val="003850E8"/>
    <w:rsid w:val="00385516"/>
    <w:rsid w:val="00385CA8"/>
    <w:rsid w:val="0038686E"/>
    <w:rsid w:val="003916A6"/>
    <w:rsid w:val="00392B2B"/>
    <w:rsid w:val="003A1353"/>
    <w:rsid w:val="003A3D54"/>
    <w:rsid w:val="003A4DEB"/>
    <w:rsid w:val="003A5C00"/>
    <w:rsid w:val="003A6A7B"/>
    <w:rsid w:val="003A78A8"/>
    <w:rsid w:val="003A7E13"/>
    <w:rsid w:val="003B0402"/>
    <w:rsid w:val="003B2796"/>
    <w:rsid w:val="003B35BC"/>
    <w:rsid w:val="003B43E4"/>
    <w:rsid w:val="003B4CAB"/>
    <w:rsid w:val="003B627B"/>
    <w:rsid w:val="003B77FB"/>
    <w:rsid w:val="003B790C"/>
    <w:rsid w:val="003C0113"/>
    <w:rsid w:val="003C339E"/>
    <w:rsid w:val="003D0A7B"/>
    <w:rsid w:val="003D1A69"/>
    <w:rsid w:val="003D48B7"/>
    <w:rsid w:val="003D4DA2"/>
    <w:rsid w:val="003D68B7"/>
    <w:rsid w:val="003E0A95"/>
    <w:rsid w:val="003E1014"/>
    <w:rsid w:val="003E3921"/>
    <w:rsid w:val="003E68DE"/>
    <w:rsid w:val="003E79CF"/>
    <w:rsid w:val="003F0C75"/>
    <w:rsid w:val="003F3994"/>
    <w:rsid w:val="003F4CE6"/>
    <w:rsid w:val="003F58D7"/>
    <w:rsid w:val="004001B5"/>
    <w:rsid w:val="00402CC0"/>
    <w:rsid w:val="00403D0E"/>
    <w:rsid w:val="004071EC"/>
    <w:rsid w:val="00410970"/>
    <w:rsid w:val="00413346"/>
    <w:rsid w:val="00420BC1"/>
    <w:rsid w:val="00424C42"/>
    <w:rsid w:val="004305EB"/>
    <w:rsid w:val="00435859"/>
    <w:rsid w:val="00440C20"/>
    <w:rsid w:val="00441B5B"/>
    <w:rsid w:val="00441E91"/>
    <w:rsid w:val="00443693"/>
    <w:rsid w:val="00444210"/>
    <w:rsid w:val="00446B24"/>
    <w:rsid w:val="00447097"/>
    <w:rsid w:val="00451A32"/>
    <w:rsid w:val="00452DCA"/>
    <w:rsid w:val="00454EBD"/>
    <w:rsid w:val="004731A8"/>
    <w:rsid w:val="00477361"/>
    <w:rsid w:val="00482E78"/>
    <w:rsid w:val="00484B68"/>
    <w:rsid w:val="00487F5A"/>
    <w:rsid w:val="00494F8C"/>
    <w:rsid w:val="004A303D"/>
    <w:rsid w:val="004B6068"/>
    <w:rsid w:val="004C5C4F"/>
    <w:rsid w:val="004D3C6E"/>
    <w:rsid w:val="004E01DD"/>
    <w:rsid w:val="004E2112"/>
    <w:rsid w:val="004E2A38"/>
    <w:rsid w:val="004E5737"/>
    <w:rsid w:val="004F03A9"/>
    <w:rsid w:val="004F341C"/>
    <w:rsid w:val="004F7F5B"/>
    <w:rsid w:val="005011C7"/>
    <w:rsid w:val="005015B9"/>
    <w:rsid w:val="005063FE"/>
    <w:rsid w:val="00522C5D"/>
    <w:rsid w:val="00526729"/>
    <w:rsid w:val="00526EBE"/>
    <w:rsid w:val="00530311"/>
    <w:rsid w:val="00534A4C"/>
    <w:rsid w:val="00535483"/>
    <w:rsid w:val="00535787"/>
    <w:rsid w:val="00536FAB"/>
    <w:rsid w:val="00547EED"/>
    <w:rsid w:val="00553347"/>
    <w:rsid w:val="005543AB"/>
    <w:rsid w:val="005547CF"/>
    <w:rsid w:val="0056654A"/>
    <w:rsid w:val="00581A41"/>
    <w:rsid w:val="00585514"/>
    <w:rsid w:val="00586DF2"/>
    <w:rsid w:val="0059081F"/>
    <w:rsid w:val="005A3C27"/>
    <w:rsid w:val="005A7374"/>
    <w:rsid w:val="005A7BF9"/>
    <w:rsid w:val="005B0FEF"/>
    <w:rsid w:val="005B1092"/>
    <w:rsid w:val="005B3723"/>
    <w:rsid w:val="005B4A9C"/>
    <w:rsid w:val="005E70DD"/>
    <w:rsid w:val="005F050C"/>
    <w:rsid w:val="005F2600"/>
    <w:rsid w:val="006025F9"/>
    <w:rsid w:val="00604CB3"/>
    <w:rsid w:val="006079E8"/>
    <w:rsid w:val="00611A33"/>
    <w:rsid w:val="006168AA"/>
    <w:rsid w:val="00617FF3"/>
    <w:rsid w:val="006218F2"/>
    <w:rsid w:val="00623F5F"/>
    <w:rsid w:val="006258A6"/>
    <w:rsid w:val="00630279"/>
    <w:rsid w:val="00643716"/>
    <w:rsid w:val="00643797"/>
    <w:rsid w:val="006534AD"/>
    <w:rsid w:val="006552DA"/>
    <w:rsid w:val="0065711A"/>
    <w:rsid w:val="00665766"/>
    <w:rsid w:val="006663BF"/>
    <w:rsid w:val="00671A1B"/>
    <w:rsid w:val="00672F3B"/>
    <w:rsid w:val="00675993"/>
    <w:rsid w:val="00682FB5"/>
    <w:rsid w:val="00683016"/>
    <w:rsid w:val="00684DE0"/>
    <w:rsid w:val="00685C11"/>
    <w:rsid w:val="00694040"/>
    <w:rsid w:val="0069605C"/>
    <w:rsid w:val="006B07BF"/>
    <w:rsid w:val="006B3774"/>
    <w:rsid w:val="006B3B11"/>
    <w:rsid w:val="006B47B8"/>
    <w:rsid w:val="006C31EC"/>
    <w:rsid w:val="006D1219"/>
    <w:rsid w:val="006D412B"/>
    <w:rsid w:val="006E46F0"/>
    <w:rsid w:val="006E4B31"/>
    <w:rsid w:val="006E56FF"/>
    <w:rsid w:val="006E64CA"/>
    <w:rsid w:val="006F255A"/>
    <w:rsid w:val="006F3D24"/>
    <w:rsid w:val="006F520A"/>
    <w:rsid w:val="006F5B28"/>
    <w:rsid w:val="006F754A"/>
    <w:rsid w:val="00707A6C"/>
    <w:rsid w:val="0071031E"/>
    <w:rsid w:val="00710F62"/>
    <w:rsid w:val="00713569"/>
    <w:rsid w:val="007145A5"/>
    <w:rsid w:val="00724F78"/>
    <w:rsid w:val="00731C47"/>
    <w:rsid w:val="00731F39"/>
    <w:rsid w:val="007343B5"/>
    <w:rsid w:val="007351A5"/>
    <w:rsid w:val="00735DDF"/>
    <w:rsid w:val="007426E4"/>
    <w:rsid w:val="007429EA"/>
    <w:rsid w:val="007438A9"/>
    <w:rsid w:val="00751E96"/>
    <w:rsid w:val="0075403D"/>
    <w:rsid w:val="00754FCF"/>
    <w:rsid w:val="007556D9"/>
    <w:rsid w:val="00755778"/>
    <w:rsid w:val="00762130"/>
    <w:rsid w:val="00766D87"/>
    <w:rsid w:val="0076746C"/>
    <w:rsid w:val="00770DC1"/>
    <w:rsid w:val="00772A23"/>
    <w:rsid w:val="00775638"/>
    <w:rsid w:val="007868B0"/>
    <w:rsid w:val="00786EA8"/>
    <w:rsid w:val="00790B36"/>
    <w:rsid w:val="00794338"/>
    <w:rsid w:val="007A3356"/>
    <w:rsid w:val="007A3BC8"/>
    <w:rsid w:val="007A78AE"/>
    <w:rsid w:val="007B016D"/>
    <w:rsid w:val="007B0DE7"/>
    <w:rsid w:val="007B266E"/>
    <w:rsid w:val="007B421E"/>
    <w:rsid w:val="007D0647"/>
    <w:rsid w:val="007E15C0"/>
    <w:rsid w:val="007F21C6"/>
    <w:rsid w:val="007F2996"/>
    <w:rsid w:val="007F3BFA"/>
    <w:rsid w:val="007F771E"/>
    <w:rsid w:val="007F7771"/>
    <w:rsid w:val="00801793"/>
    <w:rsid w:val="0080559B"/>
    <w:rsid w:val="0081223D"/>
    <w:rsid w:val="00812A7D"/>
    <w:rsid w:val="00812D17"/>
    <w:rsid w:val="008202E5"/>
    <w:rsid w:val="00820B6C"/>
    <w:rsid w:val="00825F1E"/>
    <w:rsid w:val="008277E6"/>
    <w:rsid w:val="008278DE"/>
    <w:rsid w:val="00831B02"/>
    <w:rsid w:val="0083211A"/>
    <w:rsid w:val="00833A33"/>
    <w:rsid w:val="00833AB1"/>
    <w:rsid w:val="00844F6E"/>
    <w:rsid w:val="00846CA0"/>
    <w:rsid w:val="008527BD"/>
    <w:rsid w:val="008532C9"/>
    <w:rsid w:val="00861834"/>
    <w:rsid w:val="008723D3"/>
    <w:rsid w:val="00877464"/>
    <w:rsid w:val="00880F1F"/>
    <w:rsid w:val="008821CE"/>
    <w:rsid w:val="00892DD7"/>
    <w:rsid w:val="0089450C"/>
    <w:rsid w:val="008946CB"/>
    <w:rsid w:val="00896071"/>
    <w:rsid w:val="008A02EF"/>
    <w:rsid w:val="008A219B"/>
    <w:rsid w:val="008A2589"/>
    <w:rsid w:val="008A4CD7"/>
    <w:rsid w:val="008B02E2"/>
    <w:rsid w:val="008B0A22"/>
    <w:rsid w:val="008B18E5"/>
    <w:rsid w:val="008B3C71"/>
    <w:rsid w:val="008B4A24"/>
    <w:rsid w:val="008B4B17"/>
    <w:rsid w:val="008B6965"/>
    <w:rsid w:val="008B7497"/>
    <w:rsid w:val="008B7FBC"/>
    <w:rsid w:val="008C0860"/>
    <w:rsid w:val="008C4A29"/>
    <w:rsid w:val="008C5C2E"/>
    <w:rsid w:val="008D3D8A"/>
    <w:rsid w:val="008D3E8A"/>
    <w:rsid w:val="008E23F5"/>
    <w:rsid w:val="008E535D"/>
    <w:rsid w:val="008E7965"/>
    <w:rsid w:val="008F0500"/>
    <w:rsid w:val="008F2AC1"/>
    <w:rsid w:val="0090297F"/>
    <w:rsid w:val="00905DA5"/>
    <w:rsid w:val="00906877"/>
    <w:rsid w:val="009103DA"/>
    <w:rsid w:val="00914493"/>
    <w:rsid w:val="009161F7"/>
    <w:rsid w:val="00920651"/>
    <w:rsid w:val="00924E4D"/>
    <w:rsid w:val="00926A16"/>
    <w:rsid w:val="00927685"/>
    <w:rsid w:val="009325D6"/>
    <w:rsid w:val="009353D4"/>
    <w:rsid w:val="00942101"/>
    <w:rsid w:val="00947595"/>
    <w:rsid w:val="00951267"/>
    <w:rsid w:val="00953E11"/>
    <w:rsid w:val="00954AAF"/>
    <w:rsid w:val="00967E1D"/>
    <w:rsid w:val="00970048"/>
    <w:rsid w:val="00971EF5"/>
    <w:rsid w:val="0097669E"/>
    <w:rsid w:val="0098235E"/>
    <w:rsid w:val="009837C7"/>
    <w:rsid w:val="009858A9"/>
    <w:rsid w:val="00985A05"/>
    <w:rsid w:val="0099112F"/>
    <w:rsid w:val="00992048"/>
    <w:rsid w:val="009921FB"/>
    <w:rsid w:val="00992B84"/>
    <w:rsid w:val="009A00AD"/>
    <w:rsid w:val="009A1348"/>
    <w:rsid w:val="009A24BB"/>
    <w:rsid w:val="009A472C"/>
    <w:rsid w:val="009B2559"/>
    <w:rsid w:val="009B33CA"/>
    <w:rsid w:val="009B4575"/>
    <w:rsid w:val="009C3DAF"/>
    <w:rsid w:val="009C7281"/>
    <w:rsid w:val="009D022C"/>
    <w:rsid w:val="009D2AD9"/>
    <w:rsid w:val="009D3AD7"/>
    <w:rsid w:val="009D4A45"/>
    <w:rsid w:val="009D7379"/>
    <w:rsid w:val="009E0A40"/>
    <w:rsid w:val="009E28B9"/>
    <w:rsid w:val="009E2A0A"/>
    <w:rsid w:val="009E7C41"/>
    <w:rsid w:val="009F3BF0"/>
    <w:rsid w:val="009F5743"/>
    <w:rsid w:val="00A06613"/>
    <w:rsid w:val="00A104E5"/>
    <w:rsid w:val="00A11B98"/>
    <w:rsid w:val="00A146E3"/>
    <w:rsid w:val="00A252D6"/>
    <w:rsid w:val="00A35E76"/>
    <w:rsid w:val="00A41C0D"/>
    <w:rsid w:val="00A41D30"/>
    <w:rsid w:val="00A42915"/>
    <w:rsid w:val="00A42B44"/>
    <w:rsid w:val="00A4376D"/>
    <w:rsid w:val="00A527E2"/>
    <w:rsid w:val="00A61066"/>
    <w:rsid w:val="00A74717"/>
    <w:rsid w:val="00A74A08"/>
    <w:rsid w:val="00A76043"/>
    <w:rsid w:val="00A83EE4"/>
    <w:rsid w:val="00A853A4"/>
    <w:rsid w:val="00A912F2"/>
    <w:rsid w:val="00A93E7C"/>
    <w:rsid w:val="00A95D12"/>
    <w:rsid w:val="00AA429E"/>
    <w:rsid w:val="00AA4CD2"/>
    <w:rsid w:val="00AB0C1E"/>
    <w:rsid w:val="00AC0A22"/>
    <w:rsid w:val="00AC22F7"/>
    <w:rsid w:val="00AC2B5A"/>
    <w:rsid w:val="00AD0D89"/>
    <w:rsid w:val="00AD1685"/>
    <w:rsid w:val="00AD2944"/>
    <w:rsid w:val="00AD5026"/>
    <w:rsid w:val="00AD6375"/>
    <w:rsid w:val="00AD70DD"/>
    <w:rsid w:val="00AF1054"/>
    <w:rsid w:val="00AF1BB9"/>
    <w:rsid w:val="00AF2D5C"/>
    <w:rsid w:val="00AF3F68"/>
    <w:rsid w:val="00AF5D89"/>
    <w:rsid w:val="00AF6B28"/>
    <w:rsid w:val="00B00B61"/>
    <w:rsid w:val="00B063F6"/>
    <w:rsid w:val="00B10AB0"/>
    <w:rsid w:val="00B12B2B"/>
    <w:rsid w:val="00B20891"/>
    <w:rsid w:val="00B304F2"/>
    <w:rsid w:val="00B31720"/>
    <w:rsid w:val="00B354EE"/>
    <w:rsid w:val="00B3664E"/>
    <w:rsid w:val="00B367E0"/>
    <w:rsid w:val="00B401E3"/>
    <w:rsid w:val="00B4200C"/>
    <w:rsid w:val="00B423CF"/>
    <w:rsid w:val="00B471E7"/>
    <w:rsid w:val="00B47E55"/>
    <w:rsid w:val="00B50E40"/>
    <w:rsid w:val="00B54930"/>
    <w:rsid w:val="00B64A55"/>
    <w:rsid w:val="00B67F46"/>
    <w:rsid w:val="00B705E6"/>
    <w:rsid w:val="00B77D86"/>
    <w:rsid w:val="00B80B99"/>
    <w:rsid w:val="00B82342"/>
    <w:rsid w:val="00B87D19"/>
    <w:rsid w:val="00B9330D"/>
    <w:rsid w:val="00B97770"/>
    <w:rsid w:val="00BA4E36"/>
    <w:rsid w:val="00BB030F"/>
    <w:rsid w:val="00BB0415"/>
    <w:rsid w:val="00BB1FE8"/>
    <w:rsid w:val="00BB76A8"/>
    <w:rsid w:val="00BB7846"/>
    <w:rsid w:val="00BC28D0"/>
    <w:rsid w:val="00BC55F1"/>
    <w:rsid w:val="00BC60C3"/>
    <w:rsid w:val="00BD2F29"/>
    <w:rsid w:val="00BD5D66"/>
    <w:rsid w:val="00BD7FF4"/>
    <w:rsid w:val="00BE3487"/>
    <w:rsid w:val="00BE47FE"/>
    <w:rsid w:val="00BE522E"/>
    <w:rsid w:val="00BE6CDB"/>
    <w:rsid w:val="00BF25CA"/>
    <w:rsid w:val="00BF6DC0"/>
    <w:rsid w:val="00C006CC"/>
    <w:rsid w:val="00C01AE9"/>
    <w:rsid w:val="00C041EE"/>
    <w:rsid w:val="00C055FE"/>
    <w:rsid w:val="00C05E13"/>
    <w:rsid w:val="00C13873"/>
    <w:rsid w:val="00C14230"/>
    <w:rsid w:val="00C203BE"/>
    <w:rsid w:val="00C210AC"/>
    <w:rsid w:val="00C21267"/>
    <w:rsid w:val="00C22042"/>
    <w:rsid w:val="00C30EA1"/>
    <w:rsid w:val="00C3773B"/>
    <w:rsid w:val="00C441B0"/>
    <w:rsid w:val="00C57EF2"/>
    <w:rsid w:val="00C74572"/>
    <w:rsid w:val="00C74E2A"/>
    <w:rsid w:val="00C81858"/>
    <w:rsid w:val="00C87924"/>
    <w:rsid w:val="00C91605"/>
    <w:rsid w:val="00C93BF3"/>
    <w:rsid w:val="00C958AE"/>
    <w:rsid w:val="00C96C07"/>
    <w:rsid w:val="00C972DA"/>
    <w:rsid w:val="00C978DB"/>
    <w:rsid w:val="00CA21A0"/>
    <w:rsid w:val="00CA33AE"/>
    <w:rsid w:val="00CA5384"/>
    <w:rsid w:val="00CA57A2"/>
    <w:rsid w:val="00CA6694"/>
    <w:rsid w:val="00CB4336"/>
    <w:rsid w:val="00CB6006"/>
    <w:rsid w:val="00CB71AD"/>
    <w:rsid w:val="00CB7686"/>
    <w:rsid w:val="00CC7A11"/>
    <w:rsid w:val="00CC7F25"/>
    <w:rsid w:val="00CD110B"/>
    <w:rsid w:val="00CD4A59"/>
    <w:rsid w:val="00CD7B17"/>
    <w:rsid w:val="00CE25A1"/>
    <w:rsid w:val="00CE3F95"/>
    <w:rsid w:val="00CF0106"/>
    <w:rsid w:val="00CF09B9"/>
    <w:rsid w:val="00CF2CA7"/>
    <w:rsid w:val="00CF60CD"/>
    <w:rsid w:val="00CF6C00"/>
    <w:rsid w:val="00CF7726"/>
    <w:rsid w:val="00D00088"/>
    <w:rsid w:val="00D05AE0"/>
    <w:rsid w:val="00D0643C"/>
    <w:rsid w:val="00D21920"/>
    <w:rsid w:val="00D2316A"/>
    <w:rsid w:val="00D32401"/>
    <w:rsid w:val="00D3613F"/>
    <w:rsid w:val="00D36145"/>
    <w:rsid w:val="00D416CF"/>
    <w:rsid w:val="00D4171C"/>
    <w:rsid w:val="00D42AD3"/>
    <w:rsid w:val="00D43EBB"/>
    <w:rsid w:val="00D516C8"/>
    <w:rsid w:val="00D6614F"/>
    <w:rsid w:val="00D6627D"/>
    <w:rsid w:val="00D67BC4"/>
    <w:rsid w:val="00D73FA3"/>
    <w:rsid w:val="00D74847"/>
    <w:rsid w:val="00D75414"/>
    <w:rsid w:val="00D85B6D"/>
    <w:rsid w:val="00D905B6"/>
    <w:rsid w:val="00D96C52"/>
    <w:rsid w:val="00DA12F5"/>
    <w:rsid w:val="00DA1C77"/>
    <w:rsid w:val="00DA2B46"/>
    <w:rsid w:val="00DB07B5"/>
    <w:rsid w:val="00DB20D5"/>
    <w:rsid w:val="00DB4FC1"/>
    <w:rsid w:val="00DE2961"/>
    <w:rsid w:val="00DE7029"/>
    <w:rsid w:val="00E0046C"/>
    <w:rsid w:val="00E01A71"/>
    <w:rsid w:val="00E062C0"/>
    <w:rsid w:val="00E06BEF"/>
    <w:rsid w:val="00E118C2"/>
    <w:rsid w:val="00E11D72"/>
    <w:rsid w:val="00E12792"/>
    <w:rsid w:val="00E13C6D"/>
    <w:rsid w:val="00E14310"/>
    <w:rsid w:val="00E235E6"/>
    <w:rsid w:val="00E25115"/>
    <w:rsid w:val="00E257F3"/>
    <w:rsid w:val="00E2593A"/>
    <w:rsid w:val="00E33E03"/>
    <w:rsid w:val="00E36A50"/>
    <w:rsid w:val="00E456F3"/>
    <w:rsid w:val="00E51B77"/>
    <w:rsid w:val="00E546D7"/>
    <w:rsid w:val="00E57F1C"/>
    <w:rsid w:val="00E63BBD"/>
    <w:rsid w:val="00E70191"/>
    <w:rsid w:val="00E701EA"/>
    <w:rsid w:val="00E72476"/>
    <w:rsid w:val="00E76FB0"/>
    <w:rsid w:val="00E8099D"/>
    <w:rsid w:val="00E81159"/>
    <w:rsid w:val="00E836F5"/>
    <w:rsid w:val="00E907D3"/>
    <w:rsid w:val="00E92783"/>
    <w:rsid w:val="00E94979"/>
    <w:rsid w:val="00E95443"/>
    <w:rsid w:val="00EB1908"/>
    <w:rsid w:val="00EB1CFF"/>
    <w:rsid w:val="00EB5579"/>
    <w:rsid w:val="00EC1BF6"/>
    <w:rsid w:val="00EC5D93"/>
    <w:rsid w:val="00EC66FE"/>
    <w:rsid w:val="00ED19F0"/>
    <w:rsid w:val="00ED2E27"/>
    <w:rsid w:val="00ED5ACB"/>
    <w:rsid w:val="00ED6B0E"/>
    <w:rsid w:val="00EE2486"/>
    <w:rsid w:val="00EE7ED9"/>
    <w:rsid w:val="00F02EEC"/>
    <w:rsid w:val="00F050EE"/>
    <w:rsid w:val="00F139F0"/>
    <w:rsid w:val="00F143FE"/>
    <w:rsid w:val="00F17997"/>
    <w:rsid w:val="00F25E06"/>
    <w:rsid w:val="00F32983"/>
    <w:rsid w:val="00F3374F"/>
    <w:rsid w:val="00F351FF"/>
    <w:rsid w:val="00F41D07"/>
    <w:rsid w:val="00F460F3"/>
    <w:rsid w:val="00F479A6"/>
    <w:rsid w:val="00F52749"/>
    <w:rsid w:val="00F528AC"/>
    <w:rsid w:val="00F547CC"/>
    <w:rsid w:val="00F55334"/>
    <w:rsid w:val="00F62D74"/>
    <w:rsid w:val="00F63D0B"/>
    <w:rsid w:val="00F64A60"/>
    <w:rsid w:val="00F651BB"/>
    <w:rsid w:val="00F67908"/>
    <w:rsid w:val="00F80186"/>
    <w:rsid w:val="00F83CB5"/>
    <w:rsid w:val="00F878BE"/>
    <w:rsid w:val="00F97ACA"/>
    <w:rsid w:val="00FA04A4"/>
    <w:rsid w:val="00FA10AB"/>
    <w:rsid w:val="00FA5C6E"/>
    <w:rsid w:val="00FA5E6C"/>
    <w:rsid w:val="00FB2091"/>
    <w:rsid w:val="00FB20FA"/>
    <w:rsid w:val="00FB2849"/>
    <w:rsid w:val="00FB378B"/>
    <w:rsid w:val="00FD028C"/>
    <w:rsid w:val="00FD2B38"/>
    <w:rsid w:val="00FD71B2"/>
    <w:rsid w:val="00FD7FA4"/>
    <w:rsid w:val="00FE17B3"/>
    <w:rsid w:val="00FE2DFB"/>
    <w:rsid w:val="00FF133C"/>
    <w:rsid w:val="00FF1A1F"/>
    <w:rsid w:val="00FF2E0B"/>
    <w:rsid w:val="00FF566E"/>
    <w:rsid w:val="00FF5C5E"/>
    <w:rsid w:val="00FF5D4D"/>
    <w:rsid w:val="00FF6A1F"/>
    <w:rsid w:val="00FF7C25"/>
    <w:rsid w:val="00FF7D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0D70"/>
  <w15:docId w15:val="{657F6921-86B7-46C5-ABAE-6152DDC7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040"/>
  </w:style>
  <w:style w:type="paragraph" w:styleId="Heading1">
    <w:name w:val="heading 1"/>
    <w:basedOn w:val="Normal"/>
    <w:next w:val="Normal"/>
    <w:link w:val="Heading1Char"/>
    <w:uiPriority w:val="9"/>
    <w:qFormat/>
    <w:rsid w:val="007B266E"/>
    <w:pPr>
      <w:keepNext/>
      <w:spacing w:before="240" w:after="60" w:line="340" w:lineRule="atLeast"/>
      <w:ind w:left="634"/>
      <w:jc w:val="both"/>
      <w:outlineLvl w:val="0"/>
    </w:pPr>
    <w:rPr>
      <w:rFonts w:ascii="Cambria" w:eastAsia="Times New Roman" w:hAnsi="Cambria" w:cs="Times New Roman"/>
      <w:b/>
      <w:bCs/>
      <w:kern w:val="32"/>
      <w:sz w:val="32"/>
      <w:szCs w:val="32"/>
      <w:lang w:val="id-ID"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04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apple-converted-space">
    <w:name w:val="apple-converted-space"/>
    <w:basedOn w:val="DefaultParagraphFont"/>
    <w:rsid w:val="00694040"/>
  </w:style>
  <w:style w:type="character" w:styleId="Hyperlink">
    <w:name w:val="Hyperlink"/>
    <w:basedOn w:val="DefaultParagraphFont"/>
    <w:uiPriority w:val="99"/>
    <w:semiHidden/>
    <w:unhideWhenUsed/>
    <w:rsid w:val="00694040"/>
    <w:rPr>
      <w:color w:val="0000FF"/>
      <w:u w:val="single"/>
    </w:rPr>
  </w:style>
  <w:style w:type="paragraph" w:styleId="Header">
    <w:name w:val="header"/>
    <w:basedOn w:val="Normal"/>
    <w:link w:val="HeaderChar"/>
    <w:uiPriority w:val="99"/>
    <w:unhideWhenUsed/>
    <w:rsid w:val="00F13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0"/>
  </w:style>
  <w:style w:type="paragraph" w:styleId="Footer">
    <w:name w:val="footer"/>
    <w:basedOn w:val="Normal"/>
    <w:link w:val="FooterChar"/>
    <w:uiPriority w:val="99"/>
    <w:unhideWhenUsed/>
    <w:rsid w:val="00F13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0"/>
  </w:style>
  <w:style w:type="character" w:styleId="Strong">
    <w:name w:val="Strong"/>
    <w:basedOn w:val="DefaultParagraphFont"/>
    <w:uiPriority w:val="22"/>
    <w:qFormat/>
    <w:rsid w:val="00B50E40"/>
    <w:rPr>
      <w:b/>
      <w:bCs/>
    </w:rPr>
  </w:style>
  <w:style w:type="paragraph" w:styleId="ListParagraph">
    <w:name w:val="List Paragraph"/>
    <w:basedOn w:val="Normal"/>
    <w:link w:val="ListParagraphChar"/>
    <w:uiPriority w:val="34"/>
    <w:qFormat/>
    <w:rsid w:val="00B50E40"/>
    <w:pPr>
      <w:ind w:left="720"/>
      <w:contextualSpacing/>
    </w:pPr>
  </w:style>
  <w:style w:type="character" w:customStyle="1" w:styleId="ListParagraphChar">
    <w:name w:val="List Paragraph Char"/>
    <w:link w:val="ListParagraph"/>
    <w:uiPriority w:val="34"/>
    <w:locked/>
    <w:rsid w:val="009F5743"/>
  </w:style>
  <w:style w:type="character" w:customStyle="1" w:styleId="Heading1Char">
    <w:name w:val="Heading 1 Char"/>
    <w:basedOn w:val="DefaultParagraphFont"/>
    <w:link w:val="Heading1"/>
    <w:uiPriority w:val="9"/>
    <w:rsid w:val="007B266E"/>
    <w:rPr>
      <w:rFonts w:ascii="Cambria" w:eastAsia="Times New Roman" w:hAnsi="Cambria" w:cs="Times New Roman"/>
      <w:b/>
      <w:bCs/>
      <w:kern w:val="32"/>
      <w:sz w:val="32"/>
      <w:szCs w:val="32"/>
      <w:lang w:val="id-ID" w:eastAsia="en-GB"/>
    </w:rPr>
  </w:style>
  <w:style w:type="paragraph" w:styleId="BodyText2">
    <w:name w:val="Body Text 2"/>
    <w:basedOn w:val="Normal"/>
    <w:link w:val="BodyText2Char"/>
    <w:uiPriority w:val="99"/>
    <w:rsid w:val="007B266E"/>
    <w:pPr>
      <w:spacing w:after="120" w:line="480" w:lineRule="auto"/>
      <w:ind w:left="634"/>
      <w:jc w:val="both"/>
    </w:pPr>
    <w:rPr>
      <w:rFonts w:ascii="Times New Roman" w:eastAsia="Times New Roman" w:hAnsi="Times New Roman" w:cs="Times New Roman"/>
      <w:sz w:val="24"/>
      <w:szCs w:val="20"/>
      <w:lang w:val="id-ID" w:eastAsia="en-GB"/>
    </w:rPr>
  </w:style>
  <w:style w:type="character" w:customStyle="1" w:styleId="BodyText2Char">
    <w:name w:val="Body Text 2 Char"/>
    <w:basedOn w:val="DefaultParagraphFont"/>
    <w:link w:val="BodyText2"/>
    <w:uiPriority w:val="99"/>
    <w:rsid w:val="007B266E"/>
    <w:rPr>
      <w:rFonts w:ascii="Times New Roman" w:eastAsia="Times New Roman" w:hAnsi="Times New Roman" w:cs="Times New Roman"/>
      <w:sz w:val="24"/>
      <w:szCs w:val="20"/>
      <w:lang w:val="id-ID" w:eastAsia="en-GB"/>
    </w:rPr>
  </w:style>
  <w:style w:type="paragraph" w:styleId="BalloonText">
    <w:name w:val="Balloon Text"/>
    <w:basedOn w:val="Normal"/>
    <w:link w:val="BalloonTextChar"/>
    <w:uiPriority w:val="99"/>
    <w:semiHidden/>
    <w:unhideWhenUsed/>
    <w:rsid w:val="0073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805">
      <w:bodyDiv w:val="1"/>
      <w:marLeft w:val="0"/>
      <w:marRight w:val="0"/>
      <w:marTop w:val="0"/>
      <w:marBottom w:val="0"/>
      <w:divBdr>
        <w:top w:val="none" w:sz="0" w:space="0" w:color="auto"/>
        <w:left w:val="none" w:sz="0" w:space="0" w:color="auto"/>
        <w:bottom w:val="none" w:sz="0" w:space="0" w:color="auto"/>
        <w:right w:val="none" w:sz="0" w:space="0" w:color="auto"/>
      </w:divBdr>
    </w:div>
    <w:div w:id="11542834">
      <w:bodyDiv w:val="1"/>
      <w:marLeft w:val="0"/>
      <w:marRight w:val="0"/>
      <w:marTop w:val="0"/>
      <w:marBottom w:val="0"/>
      <w:divBdr>
        <w:top w:val="none" w:sz="0" w:space="0" w:color="auto"/>
        <w:left w:val="none" w:sz="0" w:space="0" w:color="auto"/>
        <w:bottom w:val="none" w:sz="0" w:space="0" w:color="auto"/>
        <w:right w:val="none" w:sz="0" w:space="0" w:color="auto"/>
      </w:divBdr>
    </w:div>
    <w:div w:id="45878519">
      <w:bodyDiv w:val="1"/>
      <w:marLeft w:val="0"/>
      <w:marRight w:val="0"/>
      <w:marTop w:val="0"/>
      <w:marBottom w:val="0"/>
      <w:divBdr>
        <w:top w:val="none" w:sz="0" w:space="0" w:color="auto"/>
        <w:left w:val="none" w:sz="0" w:space="0" w:color="auto"/>
        <w:bottom w:val="none" w:sz="0" w:space="0" w:color="auto"/>
        <w:right w:val="none" w:sz="0" w:space="0" w:color="auto"/>
      </w:divBdr>
    </w:div>
    <w:div w:id="55320095">
      <w:bodyDiv w:val="1"/>
      <w:marLeft w:val="0"/>
      <w:marRight w:val="0"/>
      <w:marTop w:val="0"/>
      <w:marBottom w:val="0"/>
      <w:divBdr>
        <w:top w:val="none" w:sz="0" w:space="0" w:color="auto"/>
        <w:left w:val="none" w:sz="0" w:space="0" w:color="auto"/>
        <w:bottom w:val="none" w:sz="0" w:space="0" w:color="auto"/>
        <w:right w:val="none" w:sz="0" w:space="0" w:color="auto"/>
      </w:divBdr>
    </w:div>
    <w:div w:id="65881446">
      <w:bodyDiv w:val="1"/>
      <w:marLeft w:val="0"/>
      <w:marRight w:val="0"/>
      <w:marTop w:val="0"/>
      <w:marBottom w:val="0"/>
      <w:divBdr>
        <w:top w:val="none" w:sz="0" w:space="0" w:color="auto"/>
        <w:left w:val="none" w:sz="0" w:space="0" w:color="auto"/>
        <w:bottom w:val="none" w:sz="0" w:space="0" w:color="auto"/>
        <w:right w:val="none" w:sz="0" w:space="0" w:color="auto"/>
      </w:divBdr>
    </w:div>
    <w:div w:id="68893106">
      <w:bodyDiv w:val="1"/>
      <w:marLeft w:val="0"/>
      <w:marRight w:val="0"/>
      <w:marTop w:val="0"/>
      <w:marBottom w:val="0"/>
      <w:divBdr>
        <w:top w:val="none" w:sz="0" w:space="0" w:color="auto"/>
        <w:left w:val="none" w:sz="0" w:space="0" w:color="auto"/>
        <w:bottom w:val="none" w:sz="0" w:space="0" w:color="auto"/>
        <w:right w:val="none" w:sz="0" w:space="0" w:color="auto"/>
      </w:divBdr>
    </w:div>
    <w:div w:id="78526111">
      <w:bodyDiv w:val="1"/>
      <w:marLeft w:val="0"/>
      <w:marRight w:val="0"/>
      <w:marTop w:val="0"/>
      <w:marBottom w:val="0"/>
      <w:divBdr>
        <w:top w:val="none" w:sz="0" w:space="0" w:color="auto"/>
        <w:left w:val="none" w:sz="0" w:space="0" w:color="auto"/>
        <w:bottom w:val="none" w:sz="0" w:space="0" w:color="auto"/>
        <w:right w:val="none" w:sz="0" w:space="0" w:color="auto"/>
      </w:divBdr>
    </w:div>
    <w:div w:id="86274575">
      <w:bodyDiv w:val="1"/>
      <w:marLeft w:val="0"/>
      <w:marRight w:val="0"/>
      <w:marTop w:val="0"/>
      <w:marBottom w:val="0"/>
      <w:divBdr>
        <w:top w:val="none" w:sz="0" w:space="0" w:color="auto"/>
        <w:left w:val="none" w:sz="0" w:space="0" w:color="auto"/>
        <w:bottom w:val="none" w:sz="0" w:space="0" w:color="auto"/>
        <w:right w:val="none" w:sz="0" w:space="0" w:color="auto"/>
      </w:divBdr>
    </w:div>
    <w:div w:id="93134322">
      <w:bodyDiv w:val="1"/>
      <w:marLeft w:val="0"/>
      <w:marRight w:val="0"/>
      <w:marTop w:val="0"/>
      <w:marBottom w:val="0"/>
      <w:divBdr>
        <w:top w:val="none" w:sz="0" w:space="0" w:color="auto"/>
        <w:left w:val="none" w:sz="0" w:space="0" w:color="auto"/>
        <w:bottom w:val="none" w:sz="0" w:space="0" w:color="auto"/>
        <w:right w:val="none" w:sz="0" w:space="0" w:color="auto"/>
      </w:divBdr>
    </w:div>
    <w:div w:id="97264452">
      <w:bodyDiv w:val="1"/>
      <w:marLeft w:val="0"/>
      <w:marRight w:val="0"/>
      <w:marTop w:val="0"/>
      <w:marBottom w:val="0"/>
      <w:divBdr>
        <w:top w:val="none" w:sz="0" w:space="0" w:color="auto"/>
        <w:left w:val="none" w:sz="0" w:space="0" w:color="auto"/>
        <w:bottom w:val="none" w:sz="0" w:space="0" w:color="auto"/>
        <w:right w:val="none" w:sz="0" w:space="0" w:color="auto"/>
      </w:divBdr>
    </w:div>
    <w:div w:id="113182200">
      <w:bodyDiv w:val="1"/>
      <w:marLeft w:val="0"/>
      <w:marRight w:val="0"/>
      <w:marTop w:val="0"/>
      <w:marBottom w:val="0"/>
      <w:divBdr>
        <w:top w:val="none" w:sz="0" w:space="0" w:color="auto"/>
        <w:left w:val="none" w:sz="0" w:space="0" w:color="auto"/>
        <w:bottom w:val="none" w:sz="0" w:space="0" w:color="auto"/>
        <w:right w:val="none" w:sz="0" w:space="0" w:color="auto"/>
      </w:divBdr>
    </w:div>
    <w:div w:id="116729722">
      <w:bodyDiv w:val="1"/>
      <w:marLeft w:val="0"/>
      <w:marRight w:val="0"/>
      <w:marTop w:val="0"/>
      <w:marBottom w:val="0"/>
      <w:divBdr>
        <w:top w:val="none" w:sz="0" w:space="0" w:color="auto"/>
        <w:left w:val="none" w:sz="0" w:space="0" w:color="auto"/>
        <w:bottom w:val="none" w:sz="0" w:space="0" w:color="auto"/>
        <w:right w:val="none" w:sz="0" w:space="0" w:color="auto"/>
      </w:divBdr>
    </w:div>
    <w:div w:id="130094893">
      <w:bodyDiv w:val="1"/>
      <w:marLeft w:val="0"/>
      <w:marRight w:val="0"/>
      <w:marTop w:val="0"/>
      <w:marBottom w:val="0"/>
      <w:divBdr>
        <w:top w:val="none" w:sz="0" w:space="0" w:color="auto"/>
        <w:left w:val="none" w:sz="0" w:space="0" w:color="auto"/>
        <w:bottom w:val="none" w:sz="0" w:space="0" w:color="auto"/>
        <w:right w:val="none" w:sz="0" w:space="0" w:color="auto"/>
      </w:divBdr>
    </w:div>
    <w:div w:id="137191669">
      <w:bodyDiv w:val="1"/>
      <w:marLeft w:val="0"/>
      <w:marRight w:val="0"/>
      <w:marTop w:val="0"/>
      <w:marBottom w:val="0"/>
      <w:divBdr>
        <w:top w:val="none" w:sz="0" w:space="0" w:color="auto"/>
        <w:left w:val="none" w:sz="0" w:space="0" w:color="auto"/>
        <w:bottom w:val="none" w:sz="0" w:space="0" w:color="auto"/>
        <w:right w:val="none" w:sz="0" w:space="0" w:color="auto"/>
      </w:divBdr>
    </w:div>
    <w:div w:id="165899122">
      <w:bodyDiv w:val="1"/>
      <w:marLeft w:val="0"/>
      <w:marRight w:val="0"/>
      <w:marTop w:val="0"/>
      <w:marBottom w:val="0"/>
      <w:divBdr>
        <w:top w:val="none" w:sz="0" w:space="0" w:color="auto"/>
        <w:left w:val="none" w:sz="0" w:space="0" w:color="auto"/>
        <w:bottom w:val="none" w:sz="0" w:space="0" w:color="auto"/>
        <w:right w:val="none" w:sz="0" w:space="0" w:color="auto"/>
      </w:divBdr>
    </w:div>
    <w:div w:id="170876413">
      <w:bodyDiv w:val="1"/>
      <w:marLeft w:val="0"/>
      <w:marRight w:val="0"/>
      <w:marTop w:val="0"/>
      <w:marBottom w:val="0"/>
      <w:divBdr>
        <w:top w:val="none" w:sz="0" w:space="0" w:color="auto"/>
        <w:left w:val="none" w:sz="0" w:space="0" w:color="auto"/>
        <w:bottom w:val="none" w:sz="0" w:space="0" w:color="auto"/>
        <w:right w:val="none" w:sz="0" w:space="0" w:color="auto"/>
      </w:divBdr>
    </w:div>
    <w:div w:id="181868072">
      <w:bodyDiv w:val="1"/>
      <w:marLeft w:val="0"/>
      <w:marRight w:val="0"/>
      <w:marTop w:val="0"/>
      <w:marBottom w:val="0"/>
      <w:divBdr>
        <w:top w:val="none" w:sz="0" w:space="0" w:color="auto"/>
        <w:left w:val="none" w:sz="0" w:space="0" w:color="auto"/>
        <w:bottom w:val="none" w:sz="0" w:space="0" w:color="auto"/>
        <w:right w:val="none" w:sz="0" w:space="0" w:color="auto"/>
      </w:divBdr>
    </w:div>
    <w:div w:id="185950506">
      <w:bodyDiv w:val="1"/>
      <w:marLeft w:val="0"/>
      <w:marRight w:val="0"/>
      <w:marTop w:val="0"/>
      <w:marBottom w:val="0"/>
      <w:divBdr>
        <w:top w:val="none" w:sz="0" w:space="0" w:color="auto"/>
        <w:left w:val="none" w:sz="0" w:space="0" w:color="auto"/>
        <w:bottom w:val="none" w:sz="0" w:space="0" w:color="auto"/>
        <w:right w:val="none" w:sz="0" w:space="0" w:color="auto"/>
      </w:divBdr>
    </w:div>
    <w:div w:id="192427344">
      <w:bodyDiv w:val="1"/>
      <w:marLeft w:val="0"/>
      <w:marRight w:val="0"/>
      <w:marTop w:val="0"/>
      <w:marBottom w:val="0"/>
      <w:divBdr>
        <w:top w:val="none" w:sz="0" w:space="0" w:color="auto"/>
        <w:left w:val="none" w:sz="0" w:space="0" w:color="auto"/>
        <w:bottom w:val="none" w:sz="0" w:space="0" w:color="auto"/>
        <w:right w:val="none" w:sz="0" w:space="0" w:color="auto"/>
      </w:divBdr>
    </w:div>
    <w:div w:id="201291635">
      <w:bodyDiv w:val="1"/>
      <w:marLeft w:val="0"/>
      <w:marRight w:val="0"/>
      <w:marTop w:val="0"/>
      <w:marBottom w:val="0"/>
      <w:divBdr>
        <w:top w:val="none" w:sz="0" w:space="0" w:color="auto"/>
        <w:left w:val="none" w:sz="0" w:space="0" w:color="auto"/>
        <w:bottom w:val="none" w:sz="0" w:space="0" w:color="auto"/>
        <w:right w:val="none" w:sz="0" w:space="0" w:color="auto"/>
      </w:divBdr>
    </w:div>
    <w:div w:id="231817269">
      <w:bodyDiv w:val="1"/>
      <w:marLeft w:val="0"/>
      <w:marRight w:val="0"/>
      <w:marTop w:val="0"/>
      <w:marBottom w:val="0"/>
      <w:divBdr>
        <w:top w:val="none" w:sz="0" w:space="0" w:color="auto"/>
        <w:left w:val="none" w:sz="0" w:space="0" w:color="auto"/>
        <w:bottom w:val="none" w:sz="0" w:space="0" w:color="auto"/>
        <w:right w:val="none" w:sz="0" w:space="0" w:color="auto"/>
      </w:divBdr>
    </w:div>
    <w:div w:id="249239846">
      <w:bodyDiv w:val="1"/>
      <w:marLeft w:val="0"/>
      <w:marRight w:val="0"/>
      <w:marTop w:val="0"/>
      <w:marBottom w:val="0"/>
      <w:divBdr>
        <w:top w:val="none" w:sz="0" w:space="0" w:color="auto"/>
        <w:left w:val="none" w:sz="0" w:space="0" w:color="auto"/>
        <w:bottom w:val="none" w:sz="0" w:space="0" w:color="auto"/>
        <w:right w:val="none" w:sz="0" w:space="0" w:color="auto"/>
      </w:divBdr>
    </w:div>
    <w:div w:id="250431395">
      <w:bodyDiv w:val="1"/>
      <w:marLeft w:val="0"/>
      <w:marRight w:val="0"/>
      <w:marTop w:val="0"/>
      <w:marBottom w:val="0"/>
      <w:divBdr>
        <w:top w:val="none" w:sz="0" w:space="0" w:color="auto"/>
        <w:left w:val="none" w:sz="0" w:space="0" w:color="auto"/>
        <w:bottom w:val="none" w:sz="0" w:space="0" w:color="auto"/>
        <w:right w:val="none" w:sz="0" w:space="0" w:color="auto"/>
      </w:divBdr>
    </w:div>
    <w:div w:id="284119727">
      <w:bodyDiv w:val="1"/>
      <w:marLeft w:val="0"/>
      <w:marRight w:val="0"/>
      <w:marTop w:val="0"/>
      <w:marBottom w:val="0"/>
      <w:divBdr>
        <w:top w:val="none" w:sz="0" w:space="0" w:color="auto"/>
        <w:left w:val="none" w:sz="0" w:space="0" w:color="auto"/>
        <w:bottom w:val="none" w:sz="0" w:space="0" w:color="auto"/>
        <w:right w:val="none" w:sz="0" w:space="0" w:color="auto"/>
      </w:divBdr>
    </w:div>
    <w:div w:id="287396423">
      <w:bodyDiv w:val="1"/>
      <w:marLeft w:val="0"/>
      <w:marRight w:val="0"/>
      <w:marTop w:val="0"/>
      <w:marBottom w:val="0"/>
      <w:divBdr>
        <w:top w:val="none" w:sz="0" w:space="0" w:color="auto"/>
        <w:left w:val="none" w:sz="0" w:space="0" w:color="auto"/>
        <w:bottom w:val="none" w:sz="0" w:space="0" w:color="auto"/>
        <w:right w:val="none" w:sz="0" w:space="0" w:color="auto"/>
      </w:divBdr>
    </w:div>
    <w:div w:id="296375192">
      <w:bodyDiv w:val="1"/>
      <w:marLeft w:val="0"/>
      <w:marRight w:val="0"/>
      <w:marTop w:val="0"/>
      <w:marBottom w:val="0"/>
      <w:divBdr>
        <w:top w:val="none" w:sz="0" w:space="0" w:color="auto"/>
        <w:left w:val="none" w:sz="0" w:space="0" w:color="auto"/>
        <w:bottom w:val="none" w:sz="0" w:space="0" w:color="auto"/>
        <w:right w:val="none" w:sz="0" w:space="0" w:color="auto"/>
      </w:divBdr>
    </w:div>
    <w:div w:id="305014025">
      <w:bodyDiv w:val="1"/>
      <w:marLeft w:val="0"/>
      <w:marRight w:val="0"/>
      <w:marTop w:val="0"/>
      <w:marBottom w:val="0"/>
      <w:divBdr>
        <w:top w:val="none" w:sz="0" w:space="0" w:color="auto"/>
        <w:left w:val="none" w:sz="0" w:space="0" w:color="auto"/>
        <w:bottom w:val="none" w:sz="0" w:space="0" w:color="auto"/>
        <w:right w:val="none" w:sz="0" w:space="0" w:color="auto"/>
      </w:divBdr>
    </w:div>
    <w:div w:id="323433832">
      <w:bodyDiv w:val="1"/>
      <w:marLeft w:val="0"/>
      <w:marRight w:val="0"/>
      <w:marTop w:val="0"/>
      <w:marBottom w:val="0"/>
      <w:divBdr>
        <w:top w:val="none" w:sz="0" w:space="0" w:color="auto"/>
        <w:left w:val="none" w:sz="0" w:space="0" w:color="auto"/>
        <w:bottom w:val="none" w:sz="0" w:space="0" w:color="auto"/>
        <w:right w:val="none" w:sz="0" w:space="0" w:color="auto"/>
      </w:divBdr>
    </w:div>
    <w:div w:id="331838165">
      <w:bodyDiv w:val="1"/>
      <w:marLeft w:val="0"/>
      <w:marRight w:val="0"/>
      <w:marTop w:val="0"/>
      <w:marBottom w:val="0"/>
      <w:divBdr>
        <w:top w:val="none" w:sz="0" w:space="0" w:color="auto"/>
        <w:left w:val="none" w:sz="0" w:space="0" w:color="auto"/>
        <w:bottom w:val="none" w:sz="0" w:space="0" w:color="auto"/>
        <w:right w:val="none" w:sz="0" w:space="0" w:color="auto"/>
      </w:divBdr>
    </w:div>
    <w:div w:id="339816112">
      <w:bodyDiv w:val="1"/>
      <w:marLeft w:val="0"/>
      <w:marRight w:val="0"/>
      <w:marTop w:val="0"/>
      <w:marBottom w:val="0"/>
      <w:divBdr>
        <w:top w:val="none" w:sz="0" w:space="0" w:color="auto"/>
        <w:left w:val="none" w:sz="0" w:space="0" w:color="auto"/>
        <w:bottom w:val="none" w:sz="0" w:space="0" w:color="auto"/>
        <w:right w:val="none" w:sz="0" w:space="0" w:color="auto"/>
      </w:divBdr>
    </w:div>
    <w:div w:id="347174165">
      <w:bodyDiv w:val="1"/>
      <w:marLeft w:val="0"/>
      <w:marRight w:val="0"/>
      <w:marTop w:val="0"/>
      <w:marBottom w:val="0"/>
      <w:divBdr>
        <w:top w:val="none" w:sz="0" w:space="0" w:color="auto"/>
        <w:left w:val="none" w:sz="0" w:space="0" w:color="auto"/>
        <w:bottom w:val="none" w:sz="0" w:space="0" w:color="auto"/>
        <w:right w:val="none" w:sz="0" w:space="0" w:color="auto"/>
      </w:divBdr>
    </w:div>
    <w:div w:id="354579624">
      <w:bodyDiv w:val="1"/>
      <w:marLeft w:val="0"/>
      <w:marRight w:val="0"/>
      <w:marTop w:val="0"/>
      <w:marBottom w:val="0"/>
      <w:divBdr>
        <w:top w:val="none" w:sz="0" w:space="0" w:color="auto"/>
        <w:left w:val="none" w:sz="0" w:space="0" w:color="auto"/>
        <w:bottom w:val="none" w:sz="0" w:space="0" w:color="auto"/>
        <w:right w:val="none" w:sz="0" w:space="0" w:color="auto"/>
      </w:divBdr>
    </w:div>
    <w:div w:id="354887985">
      <w:bodyDiv w:val="1"/>
      <w:marLeft w:val="0"/>
      <w:marRight w:val="0"/>
      <w:marTop w:val="0"/>
      <w:marBottom w:val="0"/>
      <w:divBdr>
        <w:top w:val="none" w:sz="0" w:space="0" w:color="auto"/>
        <w:left w:val="none" w:sz="0" w:space="0" w:color="auto"/>
        <w:bottom w:val="none" w:sz="0" w:space="0" w:color="auto"/>
        <w:right w:val="none" w:sz="0" w:space="0" w:color="auto"/>
      </w:divBdr>
    </w:div>
    <w:div w:id="370426890">
      <w:bodyDiv w:val="1"/>
      <w:marLeft w:val="0"/>
      <w:marRight w:val="0"/>
      <w:marTop w:val="0"/>
      <w:marBottom w:val="0"/>
      <w:divBdr>
        <w:top w:val="none" w:sz="0" w:space="0" w:color="auto"/>
        <w:left w:val="none" w:sz="0" w:space="0" w:color="auto"/>
        <w:bottom w:val="none" w:sz="0" w:space="0" w:color="auto"/>
        <w:right w:val="none" w:sz="0" w:space="0" w:color="auto"/>
      </w:divBdr>
    </w:div>
    <w:div w:id="371197790">
      <w:bodyDiv w:val="1"/>
      <w:marLeft w:val="0"/>
      <w:marRight w:val="0"/>
      <w:marTop w:val="0"/>
      <w:marBottom w:val="0"/>
      <w:divBdr>
        <w:top w:val="none" w:sz="0" w:space="0" w:color="auto"/>
        <w:left w:val="none" w:sz="0" w:space="0" w:color="auto"/>
        <w:bottom w:val="none" w:sz="0" w:space="0" w:color="auto"/>
        <w:right w:val="none" w:sz="0" w:space="0" w:color="auto"/>
      </w:divBdr>
    </w:div>
    <w:div w:id="380835395">
      <w:bodyDiv w:val="1"/>
      <w:marLeft w:val="0"/>
      <w:marRight w:val="0"/>
      <w:marTop w:val="0"/>
      <w:marBottom w:val="0"/>
      <w:divBdr>
        <w:top w:val="none" w:sz="0" w:space="0" w:color="auto"/>
        <w:left w:val="none" w:sz="0" w:space="0" w:color="auto"/>
        <w:bottom w:val="none" w:sz="0" w:space="0" w:color="auto"/>
        <w:right w:val="none" w:sz="0" w:space="0" w:color="auto"/>
      </w:divBdr>
    </w:div>
    <w:div w:id="390540314">
      <w:bodyDiv w:val="1"/>
      <w:marLeft w:val="0"/>
      <w:marRight w:val="0"/>
      <w:marTop w:val="0"/>
      <w:marBottom w:val="0"/>
      <w:divBdr>
        <w:top w:val="none" w:sz="0" w:space="0" w:color="auto"/>
        <w:left w:val="none" w:sz="0" w:space="0" w:color="auto"/>
        <w:bottom w:val="none" w:sz="0" w:space="0" w:color="auto"/>
        <w:right w:val="none" w:sz="0" w:space="0" w:color="auto"/>
      </w:divBdr>
    </w:div>
    <w:div w:id="404843586">
      <w:bodyDiv w:val="1"/>
      <w:marLeft w:val="0"/>
      <w:marRight w:val="0"/>
      <w:marTop w:val="0"/>
      <w:marBottom w:val="0"/>
      <w:divBdr>
        <w:top w:val="none" w:sz="0" w:space="0" w:color="auto"/>
        <w:left w:val="none" w:sz="0" w:space="0" w:color="auto"/>
        <w:bottom w:val="none" w:sz="0" w:space="0" w:color="auto"/>
        <w:right w:val="none" w:sz="0" w:space="0" w:color="auto"/>
      </w:divBdr>
    </w:div>
    <w:div w:id="407768441">
      <w:bodyDiv w:val="1"/>
      <w:marLeft w:val="0"/>
      <w:marRight w:val="0"/>
      <w:marTop w:val="0"/>
      <w:marBottom w:val="0"/>
      <w:divBdr>
        <w:top w:val="none" w:sz="0" w:space="0" w:color="auto"/>
        <w:left w:val="none" w:sz="0" w:space="0" w:color="auto"/>
        <w:bottom w:val="none" w:sz="0" w:space="0" w:color="auto"/>
        <w:right w:val="none" w:sz="0" w:space="0" w:color="auto"/>
      </w:divBdr>
    </w:div>
    <w:div w:id="412505331">
      <w:bodyDiv w:val="1"/>
      <w:marLeft w:val="0"/>
      <w:marRight w:val="0"/>
      <w:marTop w:val="0"/>
      <w:marBottom w:val="0"/>
      <w:divBdr>
        <w:top w:val="none" w:sz="0" w:space="0" w:color="auto"/>
        <w:left w:val="none" w:sz="0" w:space="0" w:color="auto"/>
        <w:bottom w:val="none" w:sz="0" w:space="0" w:color="auto"/>
        <w:right w:val="none" w:sz="0" w:space="0" w:color="auto"/>
      </w:divBdr>
    </w:div>
    <w:div w:id="414477032">
      <w:bodyDiv w:val="1"/>
      <w:marLeft w:val="0"/>
      <w:marRight w:val="0"/>
      <w:marTop w:val="0"/>
      <w:marBottom w:val="0"/>
      <w:divBdr>
        <w:top w:val="none" w:sz="0" w:space="0" w:color="auto"/>
        <w:left w:val="none" w:sz="0" w:space="0" w:color="auto"/>
        <w:bottom w:val="none" w:sz="0" w:space="0" w:color="auto"/>
        <w:right w:val="none" w:sz="0" w:space="0" w:color="auto"/>
      </w:divBdr>
    </w:div>
    <w:div w:id="432017520">
      <w:bodyDiv w:val="1"/>
      <w:marLeft w:val="0"/>
      <w:marRight w:val="0"/>
      <w:marTop w:val="0"/>
      <w:marBottom w:val="0"/>
      <w:divBdr>
        <w:top w:val="none" w:sz="0" w:space="0" w:color="auto"/>
        <w:left w:val="none" w:sz="0" w:space="0" w:color="auto"/>
        <w:bottom w:val="none" w:sz="0" w:space="0" w:color="auto"/>
        <w:right w:val="none" w:sz="0" w:space="0" w:color="auto"/>
      </w:divBdr>
    </w:div>
    <w:div w:id="439494130">
      <w:bodyDiv w:val="1"/>
      <w:marLeft w:val="0"/>
      <w:marRight w:val="0"/>
      <w:marTop w:val="0"/>
      <w:marBottom w:val="0"/>
      <w:divBdr>
        <w:top w:val="none" w:sz="0" w:space="0" w:color="auto"/>
        <w:left w:val="none" w:sz="0" w:space="0" w:color="auto"/>
        <w:bottom w:val="none" w:sz="0" w:space="0" w:color="auto"/>
        <w:right w:val="none" w:sz="0" w:space="0" w:color="auto"/>
      </w:divBdr>
    </w:div>
    <w:div w:id="444887343">
      <w:bodyDiv w:val="1"/>
      <w:marLeft w:val="0"/>
      <w:marRight w:val="0"/>
      <w:marTop w:val="0"/>
      <w:marBottom w:val="0"/>
      <w:divBdr>
        <w:top w:val="none" w:sz="0" w:space="0" w:color="auto"/>
        <w:left w:val="none" w:sz="0" w:space="0" w:color="auto"/>
        <w:bottom w:val="none" w:sz="0" w:space="0" w:color="auto"/>
        <w:right w:val="none" w:sz="0" w:space="0" w:color="auto"/>
      </w:divBdr>
    </w:div>
    <w:div w:id="448597292">
      <w:bodyDiv w:val="1"/>
      <w:marLeft w:val="0"/>
      <w:marRight w:val="0"/>
      <w:marTop w:val="0"/>
      <w:marBottom w:val="0"/>
      <w:divBdr>
        <w:top w:val="none" w:sz="0" w:space="0" w:color="auto"/>
        <w:left w:val="none" w:sz="0" w:space="0" w:color="auto"/>
        <w:bottom w:val="none" w:sz="0" w:space="0" w:color="auto"/>
        <w:right w:val="none" w:sz="0" w:space="0" w:color="auto"/>
      </w:divBdr>
    </w:div>
    <w:div w:id="476384807">
      <w:bodyDiv w:val="1"/>
      <w:marLeft w:val="0"/>
      <w:marRight w:val="0"/>
      <w:marTop w:val="0"/>
      <w:marBottom w:val="0"/>
      <w:divBdr>
        <w:top w:val="none" w:sz="0" w:space="0" w:color="auto"/>
        <w:left w:val="none" w:sz="0" w:space="0" w:color="auto"/>
        <w:bottom w:val="none" w:sz="0" w:space="0" w:color="auto"/>
        <w:right w:val="none" w:sz="0" w:space="0" w:color="auto"/>
      </w:divBdr>
    </w:div>
    <w:div w:id="480468028">
      <w:bodyDiv w:val="1"/>
      <w:marLeft w:val="0"/>
      <w:marRight w:val="0"/>
      <w:marTop w:val="0"/>
      <w:marBottom w:val="0"/>
      <w:divBdr>
        <w:top w:val="none" w:sz="0" w:space="0" w:color="auto"/>
        <w:left w:val="none" w:sz="0" w:space="0" w:color="auto"/>
        <w:bottom w:val="none" w:sz="0" w:space="0" w:color="auto"/>
        <w:right w:val="none" w:sz="0" w:space="0" w:color="auto"/>
      </w:divBdr>
    </w:div>
    <w:div w:id="523598324">
      <w:bodyDiv w:val="1"/>
      <w:marLeft w:val="0"/>
      <w:marRight w:val="0"/>
      <w:marTop w:val="0"/>
      <w:marBottom w:val="0"/>
      <w:divBdr>
        <w:top w:val="none" w:sz="0" w:space="0" w:color="auto"/>
        <w:left w:val="none" w:sz="0" w:space="0" w:color="auto"/>
        <w:bottom w:val="none" w:sz="0" w:space="0" w:color="auto"/>
        <w:right w:val="none" w:sz="0" w:space="0" w:color="auto"/>
      </w:divBdr>
    </w:div>
    <w:div w:id="524172518">
      <w:bodyDiv w:val="1"/>
      <w:marLeft w:val="0"/>
      <w:marRight w:val="0"/>
      <w:marTop w:val="0"/>
      <w:marBottom w:val="0"/>
      <w:divBdr>
        <w:top w:val="none" w:sz="0" w:space="0" w:color="auto"/>
        <w:left w:val="none" w:sz="0" w:space="0" w:color="auto"/>
        <w:bottom w:val="none" w:sz="0" w:space="0" w:color="auto"/>
        <w:right w:val="none" w:sz="0" w:space="0" w:color="auto"/>
      </w:divBdr>
    </w:div>
    <w:div w:id="530610466">
      <w:bodyDiv w:val="1"/>
      <w:marLeft w:val="0"/>
      <w:marRight w:val="0"/>
      <w:marTop w:val="0"/>
      <w:marBottom w:val="0"/>
      <w:divBdr>
        <w:top w:val="none" w:sz="0" w:space="0" w:color="auto"/>
        <w:left w:val="none" w:sz="0" w:space="0" w:color="auto"/>
        <w:bottom w:val="none" w:sz="0" w:space="0" w:color="auto"/>
        <w:right w:val="none" w:sz="0" w:space="0" w:color="auto"/>
      </w:divBdr>
    </w:div>
    <w:div w:id="534931326">
      <w:bodyDiv w:val="1"/>
      <w:marLeft w:val="0"/>
      <w:marRight w:val="0"/>
      <w:marTop w:val="0"/>
      <w:marBottom w:val="0"/>
      <w:divBdr>
        <w:top w:val="none" w:sz="0" w:space="0" w:color="auto"/>
        <w:left w:val="none" w:sz="0" w:space="0" w:color="auto"/>
        <w:bottom w:val="none" w:sz="0" w:space="0" w:color="auto"/>
        <w:right w:val="none" w:sz="0" w:space="0" w:color="auto"/>
      </w:divBdr>
    </w:div>
    <w:div w:id="536430153">
      <w:bodyDiv w:val="1"/>
      <w:marLeft w:val="0"/>
      <w:marRight w:val="0"/>
      <w:marTop w:val="0"/>
      <w:marBottom w:val="0"/>
      <w:divBdr>
        <w:top w:val="none" w:sz="0" w:space="0" w:color="auto"/>
        <w:left w:val="none" w:sz="0" w:space="0" w:color="auto"/>
        <w:bottom w:val="none" w:sz="0" w:space="0" w:color="auto"/>
        <w:right w:val="none" w:sz="0" w:space="0" w:color="auto"/>
      </w:divBdr>
    </w:div>
    <w:div w:id="545919021">
      <w:bodyDiv w:val="1"/>
      <w:marLeft w:val="0"/>
      <w:marRight w:val="0"/>
      <w:marTop w:val="0"/>
      <w:marBottom w:val="0"/>
      <w:divBdr>
        <w:top w:val="none" w:sz="0" w:space="0" w:color="auto"/>
        <w:left w:val="none" w:sz="0" w:space="0" w:color="auto"/>
        <w:bottom w:val="none" w:sz="0" w:space="0" w:color="auto"/>
        <w:right w:val="none" w:sz="0" w:space="0" w:color="auto"/>
      </w:divBdr>
    </w:div>
    <w:div w:id="550767966">
      <w:bodyDiv w:val="1"/>
      <w:marLeft w:val="0"/>
      <w:marRight w:val="0"/>
      <w:marTop w:val="0"/>
      <w:marBottom w:val="0"/>
      <w:divBdr>
        <w:top w:val="none" w:sz="0" w:space="0" w:color="auto"/>
        <w:left w:val="none" w:sz="0" w:space="0" w:color="auto"/>
        <w:bottom w:val="none" w:sz="0" w:space="0" w:color="auto"/>
        <w:right w:val="none" w:sz="0" w:space="0" w:color="auto"/>
      </w:divBdr>
    </w:div>
    <w:div w:id="552539678">
      <w:bodyDiv w:val="1"/>
      <w:marLeft w:val="0"/>
      <w:marRight w:val="0"/>
      <w:marTop w:val="0"/>
      <w:marBottom w:val="0"/>
      <w:divBdr>
        <w:top w:val="none" w:sz="0" w:space="0" w:color="auto"/>
        <w:left w:val="none" w:sz="0" w:space="0" w:color="auto"/>
        <w:bottom w:val="none" w:sz="0" w:space="0" w:color="auto"/>
        <w:right w:val="none" w:sz="0" w:space="0" w:color="auto"/>
      </w:divBdr>
    </w:div>
    <w:div w:id="556012222">
      <w:bodyDiv w:val="1"/>
      <w:marLeft w:val="0"/>
      <w:marRight w:val="0"/>
      <w:marTop w:val="0"/>
      <w:marBottom w:val="0"/>
      <w:divBdr>
        <w:top w:val="none" w:sz="0" w:space="0" w:color="auto"/>
        <w:left w:val="none" w:sz="0" w:space="0" w:color="auto"/>
        <w:bottom w:val="none" w:sz="0" w:space="0" w:color="auto"/>
        <w:right w:val="none" w:sz="0" w:space="0" w:color="auto"/>
      </w:divBdr>
    </w:div>
    <w:div w:id="556160626">
      <w:bodyDiv w:val="1"/>
      <w:marLeft w:val="0"/>
      <w:marRight w:val="0"/>
      <w:marTop w:val="0"/>
      <w:marBottom w:val="0"/>
      <w:divBdr>
        <w:top w:val="none" w:sz="0" w:space="0" w:color="auto"/>
        <w:left w:val="none" w:sz="0" w:space="0" w:color="auto"/>
        <w:bottom w:val="none" w:sz="0" w:space="0" w:color="auto"/>
        <w:right w:val="none" w:sz="0" w:space="0" w:color="auto"/>
      </w:divBdr>
    </w:div>
    <w:div w:id="556668767">
      <w:bodyDiv w:val="1"/>
      <w:marLeft w:val="0"/>
      <w:marRight w:val="0"/>
      <w:marTop w:val="0"/>
      <w:marBottom w:val="0"/>
      <w:divBdr>
        <w:top w:val="none" w:sz="0" w:space="0" w:color="auto"/>
        <w:left w:val="none" w:sz="0" w:space="0" w:color="auto"/>
        <w:bottom w:val="none" w:sz="0" w:space="0" w:color="auto"/>
        <w:right w:val="none" w:sz="0" w:space="0" w:color="auto"/>
      </w:divBdr>
    </w:div>
    <w:div w:id="566302170">
      <w:bodyDiv w:val="1"/>
      <w:marLeft w:val="0"/>
      <w:marRight w:val="0"/>
      <w:marTop w:val="0"/>
      <w:marBottom w:val="0"/>
      <w:divBdr>
        <w:top w:val="none" w:sz="0" w:space="0" w:color="auto"/>
        <w:left w:val="none" w:sz="0" w:space="0" w:color="auto"/>
        <w:bottom w:val="none" w:sz="0" w:space="0" w:color="auto"/>
        <w:right w:val="none" w:sz="0" w:space="0" w:color="auto"/>
      </w:divBdr>
    </w:div>
    <w:div w:id="567807847">
      <w:bodyDiv w:val="1"/>
      <w:marLeft w:val="0"/>
      <w:marRight w:val="0"/>
      <w:marTop w:val="0"/>
      <w:marBottom w:val="0"/>
      <w:divBdr>
        <w:top w:val="none" w:sz="0" w:space="0" w:color="auto"/>
        <w:left w:val="none" w:sz="0" w:space="0" w:color="auto"/>
        <w:bottom w:val="none" w:sz="0" w:space="0" w:color="auto"/>
        <w:right w:val="none" w:sz="0" w:space="0" w:color="auto"/>
      </w:divBdr>
    </w:div>
    <w:div w:id="588661908">
      <w:bodyDiv w:val="1"/>
      <w:marLeft w:val="0"/>
      <w:marRight w:val="0"/>
      <w:marTop w:val="0"/>
      <w:marBottom w:val="0"/>
      <w:divBdr>
        <w:top w:val="none" w:sz="0" w:space="0" w:color="auto"/>
        <w:left w:val="none" w:sz="0" w:space="0" w:color="auto"/>
        <w:bottom w:val="none" w:sz="0" w:space="0" w:color="auto"/>
        <w:right w:val="none" w:sz="0" w:space="0" w:color="auto"/>
      </w:divBdr>
    </w:div>
    <w:div w:id="596715388">
      <w:bodyDiv w:val="1"/>
      <w:marLeft w:val="0"/>
      <w:marRight w:val="0"/>
      <w:marTop w:val="0"/>
      <w:marBottom w:val="0"/>
      <w:divBdr>
        <w:top w:val="none" w:sz="0" w:space="0" w:color="auto"/>
        <w:left w:val="none" w:sz="0" w:space="0" w:color="auto"/>
        <w:bottom w:val="none" w:sz="0" w:space="0" w:color="auto"/>
        <w:right w:val="none" w:sz="0" w:space="0" w:color="auto"/>
      </w:divBdr>
    </w:div>
    <w:div w:id="602305957">
      <w:bodyDiv w:val="1"/>
      <w:marLeft w:val="0"/>
      <w:marRight w:val="0"/>
      <w:marTop w:val="0"/>
      <w:marBottom w:val="0"/>
      <w:divBdr>
        <w:top w:val="none" w:sz="0" w:space="0" w:color="auto"/>
        <w:left w:val="none" w:sz="0" w:space="0" w:color="auto"/>
        <w:bottom w:val="none" w:sz="0" w:space="0" w:color="auto"/>
        <w:right w:val="none" w:sz="0" w:space="0" w:color="auto"/>
      </w:divBdr>
    </w:div>
    <w:div w:id="618684461">
      <w:bodyDiv w:val="1"/>
      <w:marLeft w:val="0"/>
      <w:marRight w:val="0"/>
      <w:marTop w:val="0"/>
      <w:marBottom w:val="0"/>
      <w:divBdr>
        <w:top w:val="none" w:sz="0" w:space="0" w:color="auto"/>
        <w:left w:val="none" w:sz="0" w:space="0" w:color="auto"/>
        <w:bottom w:val="none" w:sz="0" w:space="0" w:color="auto"/>
        <w:right w:val="none" w:sz="0" w:space="0" w:color="auto"/>
      </w:divBdr>
    </w:div>
    <w:div w:id="630553561">
      <w:bodyDiv w:val="1"/>
      <w:marLeft w:val="0"/>
      <w:marRight w:val="0"/>
      <w:marTop w:val="0"/>
      <w:marBottom w:val="0"/>
      <w:divBdr>
        <w:top w:val="none" w:sz="0" w:space="0" w:color="auto"/>
        <w:left w:val="none" w:sz="0" w:space="0" w:color="auto"/>
        <w:bottom w:val="none" w:sz="0" w:space="0" w:color="auto"/>
        <w:right w:val="none" w:sz="0" w:space="0" w:color="auto"/>
      </w:divBdr>
    </w:div>
    <w:div w:id="637103055">
      <w:bodyDiv w:val="1"/>
      <w:marLeft w:val="0"/>
      <w:marRight w:val="0"/>
      <w:marTop w:val="0"/>
      <w:marBottom w:val="0"/>
      <w:divBdr>
        <w:top w:val="none" w:sz="0" w:space="0" w:color="auto"/>
        <w:left w:val="none" w:sz="0" w:space="0" w:color="auto"/>
        <w:bottom w:val="none" w:sz="0" w:space="0" w:color="auto"/>
        <w:right w:val="none" w:sz="0" w:space="0" w:color="auto"/>
      </w:divBdr>
    </w:div>
    <w:div w:id="642735220">
      <w:bodyDiv w:val="1"/>
      <w:marLeft w:val="0"/>
      <w:marRight w:val="0"/>
      <w:marTop w:val="0"/>
      <w:marBottom w:val="0"/>
      <w:divBdr>
        <w:top w:val="none" w:sz="0" w:space="0" w:color="auto"/>
        <w:left w:val="none" w:sz="0" w:space="0" w:color="auto"/>
        <w:bottom w:val="none" w:sz="0" w:space="0" w:color="auto"/>
        <w:right w:val="none" w:sz="0" w:space="0" w:color="auto"/>
      </w:divBdr>
    </w:div>
    <w:div w:id="651299451">
      <w:bodyDiv w:val="1"/>
      <w:marLeft w:val="0"/>
      <w:marRight w:val="0"/>
      <w:marTop w:val="0"/>
      <w:marBottom w:val="0"/>
      <w:divBdr>
        <w:top w:val="none" w:sz="0" w:space="0" w:color="auto"/>
        <w:left w:val="none" w:sz="0" w:space="0" w:color="auto"/>
        <w:bottom w:val="none" w:sz="0" w:space="0" w:color="auto"/>
        <w:right w:val="none" w:sz="0" w:space="0" w:color="auto"/>
      </w:divBdr>
    </w:div>
    <w:div w:id="65217896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87559505">
      <w:bodyDiv w:val="1"/>
      <w:marLeft w:val="0"/>
      <w:marRight w:val="0"/>
      <w:marTop w:val="0"/>
      <w:marBottom w:val="0"/>
      <w:divBdr>
        <w:top w:val="none" w:sz="0" w:space="0" w:color="auto"/>
        <w:left w:val="none" w:sz="0" w:space="0" w:color="auto"/>
        <w:bottom w:val="none" w:sz="0" w:space="0" w:color="auto"/>
        <w:right w:val="none" w:sz="0" w:space="0" w:color="auto"/>
      </w:divBdr>
    </w:div>
    <w:div w:id="692850047">
      <w:bodyDiv w:val="1"/>
      <w:marLeft w:val="0"/>
      <w:marRight w:val="0"/>
      <w:marTop w:val="0"/>
      <w:marBottom w:val="0"/>
      <w:divBdr>
        <w:top w:val="none" w:sz="0" w:space="0" w:color="auto"/>
        <w:left w:val="none" w:sz="0" w:space="0" w:color="auto"/>
        <w:bottom w:val="none" w:sz="0" w:space="0" w:color="auto"/>
        <w:right w:val="none" w:sz="0" w:space="0" w:color="auto"/>
      </w:divBdr>
    </w:div>
    <w:div w:id="706685805">
      <w:bodyDiv w:val="1"/>
      <w:marLeft w:val="0"/>
      <w:marRight w:val="0"/>
      <w:marTop w:val="0"/>
      <w:marBottom w:val="0"/>
      <w:divBdr>
        <w:top w:val="none" w:sz="0" w:space="0" w:color="auto"/>
        <w:left w:val="none" w:sz="0" w:space="0" w:color="auto"/>
        <w:bottom w:val="none" w:sz="0" w:space="0" w:color="auto"/>
        <w:right w:val="none" w:sz="0" w:space="0" w:color="auto"/>
      </w:divBdr>
    </w:div>
    <w:div w:id="710611656">
      <w:bodyDiv w:val="1"/>
      <w:marLeft w:val="0"/>
      <w:marRight w:val="0"/>
      <w:marTop w:val="0"/>
      <w:marBottom w:val="0"/>
      <w:divBdr>
        <w:top w:val="none" w:sz="0" w:space="0" w:color="auto"/>
        <w:left w:val="none" w:sz="0" w:space="0" w:color="auto"/>
        <w:bottom w:val="none" w:sz="0" w:space="0" w:color="auto"/>
        <w:right w:val="none" w:sz="0" w:space="0" w:color="auto"/>
      </w:divBdr>
    </w:div>
    <w:div w:id="725420075">
      <w:bodyDiv w:val="1"/>
      <w:marLeft w:val="0"/>
      <w:marRight w:val="0"/>
      <w:marTop w:val="0"/>
      <w:marBottom w:val="0"/>
      <w:divBdr>
        <w:top w:val="none" w:sz="0" w:space="0" w:color="auto"/>
        <w:left w:val="none" w:sz="0" w:space="0" w:color="auto"/>
        <w:bottom w:val="none" w:sz="0" w:space="0" w:color="auto"/>
        <w:right w:val="none" w:sz="0" w:space="0" w:color="auto"/>
      </w:divBdr>
    </w:div>
    <w:div w:id="739714157">
      <w:bodyDiv w:val="1"/>
      <w:marLeft w:val="0"/>
      <w:marRight w:val="0"/>
      <w:marTop w:val="0"/>
      <w:marBottom w:val="0"/>
      <w:divBdr>
        <w:top w:val="none" w:sz="0" w:space="0" w:color="auto"/>
        <w:left w:val="none" w:sz="0" w:space="0" w:color="auto"/>
        <w:bottom w:val="none" w:sz="0" w:space="0" w:color="auto"/>
        <w:right w:val="none" w:sz="0" w:space="0" w:color="auto"/>
      </w:divBdr>
    </w:div>
    <w:div w:id="741559518">
      <w:bodyDiv w:val="1"/>
      <w:marLeft w:val="0"/>
      <w:marRight w:val="0"/>
      <w:marTop w:val="0"/>
      <w:marBottom w:val="0"/>
      <w:divBdr>
        <w:top w:val="none" w:sz="0" w:space="0" w:color="auto"/>
        <w:left w:val="none" w:sz="0" w:space="0" w:color="auto"/>
        <w:bottom w:val="none" w:sz="0" w:space="0" w:color="auto"/>
        <w:right w:val="none" w:sz="0" w:space="0" w:color="auto"/>
      </w:divBdr>
    </w:div>
    <w:div w:id="745151936">
      <w:bodyDiv w:val="1"/>
      <w:marLeft w:val="0"/>
      <w:marRight w:val="0"/>
      <w:marTop w:val="0"/>
      <w:marBottom w:val="0"/>
      <w:divBdr>
        <w:top w:val="none" w:sz="0" w:space="0" w:color="auto"/>
        <w:left w:val="none" w:sz="0" w:space="0" w:color="auto"/>
        <w:bottom w:val="none" w:sz="0" w:space="0" w:color="auto"/>
        <w:right w:val="none" w:sz="0" w:space="0" w:color="auto"/>
      </w:divBdr>
    </w:div>
    <w:div w:id="752430163">
      <w:bodyDiv w:val="1"/>
      <w:marLeft w:val="0"/>
      <w:marRight w:val="0"/>
      <w:marTop w:val="0"/>
      <w:marBottom w:val="0"/>
      <w:divBdr>
        <w:top w:val="none" w:sz="0" w:space="0" w:color="auto"/>
        <w:left w:val="none" w:sz="0" w:space="0" w:color="auto"/>
        <w:bottom w:val="none" w:sz="0" w:space="0" w:color="auto"/>
        <w:right w:val="none" w:sz="0" w:space="0" w:color="auto"/>
      </w:divBdr>
    </w:div>
    <w:div w:id="764762764">
      <w:bodyDiv w:val="1"/>
      <w:marLeft w:val="0"/>
      <w:marRight w:val="0"/>
      <w:marTop w:val="0"/>
      <w:marBottom w:val="0"/>
      <w:divBdr>
        <w:top w:val="none" w:sz="0" w:space="0" w:color="auto"/>
        <w:left w:val="none" w:sz="0" w:space="0" w:color="auto"/>
        <w:bottom w:val="none" w:sz="0" w:space="0" w:color="auto"/>
        <w:right w:val="none" w:sz="0" w:space="0" w:color="auto"/>
      </w:divBdr>
    </w:div>
    <w:div w:id="768425412">
      <w:bodyDiv w:val="1"/>
      <w:marLeft w:val="0"/>
      <w:marRight w:val="0"/>
      <w:marTop w:val="0"/>
      <w:marBottom w:val="0"/>
      <w:divBdr>
        <w:top w:val="none" w:sz="0" w:space="0" w:color="auto"/>
        <w:left w:val="none" w:sz="0" w:space="0" w:color="auto"/>
        <w:bottom w:val="none" w:sz="0" w:space="0" w:color="auto"/>
        <w:right w:val="none" w:sz="0" w:space="0" w:color="auto"/>
      </w:divBdr>
    </w:div>
    <w:div w:id="769198472">
      <w:bodyDiv w:val="1"/>
      <w:marLeft w:val="0"/>
      <w:marRight w:val="0"/>
      <w:marTop w:val="0"/>
      <w:marBottom w:val="0"/>
      <w:divBdr>
        <w:top w:val="none" w:sz="0" w:space="0" w:color="auto"/>
        <w:left w:val="none" w:sz="0" w:space="0" w:color="auto"/>
        <w:bottom w:val="none" w:sz="0" w:space="0" w:color="auto"/>
        <w:right w:val="none" w:sz="0" w:space="0" w:color="auto"/>
      </w:divBdr>
    </w:div>
    <w:div w:id="791752490">
      <w:bodyDiv w:val="1"/>
      <w:marLeft w:val="0"/>
      <w:marRight w:val="0"/>
      <w:marTop w:val="0"/>
      <w:marBottom w:val="0"/>
      <w:divBdr>
        <w:top w:val="none" w:sz="0" w:space="0" w:color="auto"/>
        <w:left w:val="none" w:sz="0" w:space="0" w:color="auto"/>
        <w:bottom w:val="none" w:sz="0" w:space="0" w:color="auto"/>
        <w:right w:val="none" w:sz="0" w:space="0" w:color="auto"/>
      </w:divBdr>
    </w:div>
    <w:div w:id="811413315">
      <w:bodyDiv w:val="1"/>
      <w:marLeft w:val="0"/>
      <w:marRight w:val="0"/>
      <w:marTop w:val="0"/>
      <w:marBottom w:val="0"/>
      <w:divBdr>
        <w:top w:val="none" w:sz="0" w:space="0" w:color="auto"/>
        <w:left w:val="none" w:sz="0" w:space="0" w:color="auto"/>
        <w:bottom w:val="none" w:sz="0" w:space="0" w:color="auto"/>
        <w:right w:val="none" w:sz="0" w:space="0" w:color="auto"/>
      </w:divBdr>
    </w:div>
    <w:div w:id="824395932">
      <w:bodyDiv w:val="1"/>
      <w:marLeft w:val="0"/>
      <w:marRight w:val="0"/>
      <w:marTop w:val="0"/>
      <w:marBottom w:val="0"/>
      <w:divBdr>
        <w:top w:val="none" w:sz="0" w:space="0" w:color="auto"/>
        <w:left w:val="none" w:sz="0" w:space="0" w:color="auto"/>
        <w:bottom w:val="none" w:sz="0" w:space="0" w:color="auto"/>
        <w:right w:val="none" w:sz="0" w:space="0" w:color="auto"/>
      </w:divBdr>
    </w:div>
    <w:div w:id="837309835">
      <w:bodyDiv w:val="1"/>
      <w:marLeft w:val="0"/>
      <w:marRight w:val="0"/>
      <w:marTop w:val="0"/>
      <w:marBottom w:val="0"/>
      <w:divBdr>
        <w:top w:val="none" w:sz="0" w:space="0" w:color="auto"/>
        <w:left w:val="none" w:sz="0" w:space="0" w:color="auto"/>
        <w:bottom w:val="none" w:sz="0" w:space="0" w:color="auto"/>
        <w:right w:val="none" w:sz="0" w:space="0" w:color="auto"/>
      </w:divBdr>
    </w:div>
    <w:div w:id="843129601">
      <w:bodyDiv w:val="1"/>
      <w:marLeft w:val="0"/>
      <w:marRight w:val="0"/>
      <w:marTop w:val="0"/>
      <w:marBottom w:val="0"/>
      <w:divBdr>
        <w:top w:val="none" w:sz="0" w:space="0" w:color="auto"/>
        <w:left w:val="none" w:sz="0" w:space="0" w:color="auto"/>
        <w:bottom w:val="none" w:sz="0" w:space="0" w:color="auto"/>
        <w:right w:val="none" w:sz="0" w:space="0" w:color="auto"/>
      </w:divBdr>
    </w:div>
    <w:div w:id="845023204">
      <w:bodyDiv w:val="1"/>
      <w:marLeft w:val="0"/>
      <w:marRight w:val="0"/>
      <w:marTop w:val="0"/>
      <w:marBottom w:val="0"/>
      <w:divBdr>
        <w:top w:val="none" w:sz="0" w:space="0" w:color="auto"/>
        <w:left w:val="none" w:sz="0" w:space="0" w:color="auto"/>
        <w:bottom w:val="none" w:sz="0" w:space="0" w:color="auto"/>
        <w:right w:val="none" w:sz="0" w:space="0" w:color="auto"/>
      </w:divBdr>
    </w:div>
    <w:div w:id="845555163">
      <w:bodyDiv w:val="1"/>
      <w:marLeft w:val="0"/>
      <w:marRight w:val="0"/>
      <w:marTop w:val="0"/>
      <w:marBottom w:val="0"/>
      <w:divBdr>
        <w:top w:val="none" w:sz="0" w:space="0" w:color="auto"/>
        <w:left w:val="none" w:sz="0" w:space="0" w:color="auto"/>
        <w:bottom w:val="none" w:sz="0" w:space="0" w:color="auto"/>
        <w:right w:val="none" w:sz="0" w:space="0" w:color="auto"/>
      </w:divBdr>
    </w:div>
    <w:div w:id="854686773">
      <w:bodyDiv w:val="1"/>
      <w:marLeft w:val="0"/>
      <w:marRight w:val="0"/>
      <w:marTop w:val="0"/>
      <w:marBottom w:val="0"/>
      <w:divBdr>
        <w:top w:val="none" w:sz="0" w:space="0" w:color="auto"/>
        <w:left w:val="none" w:sz="0" w:space="0" w:color="auto"/>
        <w:bottom w:val="none" w:sz="0" w:space="0" w:color="auto"/>
        <w:right w:val="none" w:sz="0" w:space="0" w:color="auto"/>
      </w:divBdr>
    </w:div>
    <w:div w:id="874393586">
      <w:bodyDiv w:val="1"/>
      <w:marLeft w:val="0"/>
      <w:marRight w:val="0"/>
      <w:marTop w:val="0"/>
      <w:marBottom w:val="0"/>
      <w:divBdr>
        <w:top w:val="none" w:sz="0" w:space="0" w:color="auto"/>
        <w:left w:val="none" w:sz="0" w:space="0" w:color="auto"/>
        <w:bottom w:val="none" w:sz="0" w:space="0" w:color="auto"/>
        <w:right w:val="none" w:sz="0" w:space="0" w:color="auto"/>
      </w:divBdr>
    </w:div>
    <w:div w:id="895358493">
      <w:bodyDiv w:val="1"/>
      <w:marLeft w:val="0"/>
      <w:marRight w:val="0"/>
      <w:marTop w:val="0"/>
      <w:marBottom w:val="0"/>
      <w:divBdr>
        <w:top w:val="none" w:sz="0" w:space="0" w:color="auto"/>
        <w:left w:val="none" w:sz="0" w:space="0" w:color="auto"/>
        <w:bottom w:val="none" w:sz="0" w:space="0" w:color="auto"/>
        <w:right w:val="none" w:sz="0" w:space="0" w:color="auto"/>
      </w:divBdr>
    </w:div>
    <w:div w:id="929198151">
      <w:bodyDiv w:val="1"/>
      <w:marLeft w:val="0"/>
      <w:marRight w:val="0"/>
      <w:marTop w:val="0"/>
      <w:marBottom w:val="0"/>
      <w:divBdr>
        <w:top w:val="none" w:sz="0" w:space="0" w:color="auto"/>
        <w:left w:val="none" w:sz="0" w:space="0" w:color="auto"/>
        <w:bottom w:val="none" w:sz="0" w:space="0" w:color="auto"/>
        <w:right w:val="none" w:sz="0" w:space="0" w:color="auto"/>
      </w:divBdr>
    </w:div>
    <w:div w:id="930509703">
      <w:bodyDiv w:val="1"/>
      <w:marLeft w:val="0"/>
      <w:marRight w:val="0"/>
      <w:marTop w:val="0"/>
      <w:marBottom w:val="0"/>
      <w:divBdr>
        <w:top w:val="none" w:sz="0" w:space="0" w:color="auto"/>
        <w:left w:val="none" w:sz="0" w:space="0" w:color="auto"/>
        <w:bottom w:val="none" w:sz="0" w:space="0" w:color="auto"/>
        <w:right w:val="none" w:sz="0" w:space="0" w:color="auto"/>
      </w:divBdr>
    </w:div>
    <w:div w:id="967008808">
      <w:bodyDiv w:val="1"/>
      <w:marLeft w:val="0"/>
      <w:marRight w:val="0"/>
      <w:marTop w:val="0"/>
      <w:marBottom w:val="0"/>
      <w:divBdr>
        <w:top w:val="none" w:sz="0" w:space="0" w:color="auto"/>
        <w:left w:val="none" w:sz="0" w:space="0" w:color="auto"/>
        <w:bottom w:val="none" w:sz="0" w:space="0" w:color="auto"/>
        <w:right w:val="none" w:sz="0" w:space="0" w:color="auto"/>
      </w:divBdr>
    </w:div>
    <w:div w:id="975454848">
      <w:bodyDiv w:val="1"/>
      <w:marLeft w:val="0"/>
      <w:marRight w:val="0"/>
      <w:marTop w:val="0"/>
      <w:marBottom w:val="0"/>
      <w:divBdr>
        <w:top w:val="none" w:sz="0" w:space="0" w:color="auto"/>
        <w:left w:val="none" w:sz="0" w:space="0" w:color="auto"/>
        <w:bottom w:val="none" w:sz="0" w:space="0" w:color="auto"/>
        <w:right w:val="none" w:sz="0" w:space="0" w:color="auto"/>
      </w:divBdr>
    </w:div>
    <w:div w:id="980696620">
      <w:bodyDiv w:val="1"/>
      <w:marLeft w:val="0"/>
      <w:marRight w:val="0"/>
      <w:marTop w:val="0"/>
      <w:marBottom w:val="0"/>
      <w:divBdr>
        <w:top w:val="none" w:sz="0" w:space="0" w:color="auto"/>
        <w:left w:val="none" w:sz="0" w:space="0" w:color="auto"/>
        <w:bottom w:val="none" w:sz="0" w:space="0" w:color="auto"/>
        <w:right w:val="none" w:sz="0" w:space="0" w:color="auto"/>
      </w:divBdr>
    </w:div>
    <w:div w:id="992954927">
      <w:bodyDiv w:val="1"/>
      <w:marLeft w:val="0"/>
      <w:marRight w:val="0"/>
      <w:marTop w:val="0"/>
      <w:marBottom w:val="0"/>
      <w:divBdr>
        <w:top w:val="none" w:sz="0" w:space="0" w:color="auto"/>
        <w:left w:val="none" w:sz="0" w:space="0" w:color="auto"/>
        <w:bottom w:val="none" w:sz="0" w:space="0" w:color="auto"/>
        <w:right w:val="none" w:sz="0" w:space="0" w:color="auto"/>
      </w:divBdr>
    </w:div>
    <w:div w:id="995453951">
      <w:bodyDiv w:val="1"/>
      <w:marLeft w:val="0"/>
      <w:marRight w:val="0"/>
      <w:marTop w:val="0"/>
      <w:marBottom w:val="0"/>
      <w:divBdr>
        <w:top w:val="none" w:sz="0" w:space="0" w:color="auto"/>
        <w:left w:val="none" w:sz="0" w:space="0" w:color="auto"/>
        <w:bottom w:val="none" w:sz="0" w:space="0" w:color="auto"/>
        <w:right w:val="none" w:sz="0" w:space="0" w:color="auto"/>
      </w:divBdr>
    </w:div>
    <w:div w:id="1009023321">
      <w:bodyDiv w:val="1"/>
      <w:marLeft w:val="0"/>
      <w:marRight w:val="0"/>
      <w:marTop w:val="0"/>
      <w:marBottom w:val="0"/>
      <w:divBdr>
        <w:top w:val="none" w:sz="0" w:space="0" w:color="auto"/>
        <w:left w:val="none" w:sz="0" w:space="0" w:color="auto"/>
        <w:bottom w:val="none" w:sz="0" w:space="0" w:color="auto"/>
        <w:right w:val="none" w:sz="0" w:space="0" w:color="auto"/>
      </w:divBdr>
    </w:div>
    <w:div w:id="1011298204">
      <w:bodyDiv w:val="1"/>
      <w:marLeft w:val="0"/>
      <w:marRight w:val="0"/>
      <w:marTop w:val="0"/>
      <w:marBottom w:val="0"/>
      <w:divBdr>
        <w:top w:val="none" w:sz="0" w:space="0" w:color="auto"/>
        <w:left w:val="none" w:sz="0" w:space="0" w:color="auto"/>
        <w:bottom w:val="none" w:sz="0" w:space="0" w:color="auto"/>
        <w:right w:val="none" w:sz="0" w:space="0" w:color="auto"/>
      </w:divBdr>
    </w:div>
    <w:div w:id="1011685386">
      <w:bodyDiv w:val="1"/>
      <w:marLeft w:val="0"/>
      <w:marRight w:val="0"/>
      <w:marTop w:val="0"/>
      <w:marBottom w:val="0"/>
      <w:divBdr>
        <w:top w:val="none" w:sz="0" w:space="0" w:color="auto"/>
        <w:left w:val="none" w:sz="0" w:space="0" w:color="auto"/>
        <w:bottom w:val="none" w:sz="0" w:space="0" w:color="auto"/>
        <w:right w:val="none" w:sz="0" w:space="0" w:color="auto"/>
      </w:divBdr>
    </w:div>
    <w:div w:id="1038622858">
      <w:bodyDiv w:val="1"/>
      <w:marLeft w:val="0"/>
      <w:marRight w:val="0"/>
      <w:marTop w:val="0"/>
      <w:marBottom w:val="0"/>
      <w:divBdr>
        <w:top w:val="none" w:sz="0" w:space="0" w:color="auto"/>
        <w:left w:val="none" w:sz="0" w:space="0" w:color="auto"/>
        <w:bottom w:val="none" w:sz="0" w:space="0" w:color="auto"/>
        <w:right w:val="none" w:sz="0" w:space="0" w:color="auto"/>
      </w:divBdr>
    </w:div>
    <w:div w:id="1048845661">
      <w:bodyDiv w:val="1"/>
      <w:marLeft w:val="0"/>
      <w:marRight w:val="0"/>
      <w:marTop w:val="0"/>
      <w:marBottom w:val="0"/>
      <w:divBdr>
        <w:top w:val="none" w:sz="0" w:space="0" w:color="auto"/>
        <w:left w:val="none" w:sz="0" w:space="0" w:color="auto"/>
        <w:bottom w:val="none" w:sz="0" w:space="0" w:color="auto"/>
        <w:right w:val="none" w:sz="0" w:space="0" w:color="auto"/>
      </w:divBdr>
    </w:div>
    <w:div w:id="1050307171">
      <w:bodyDiv w:val="1"/>
      <w:marLeft w:val="0"/>
      <w:marRight w:val="0"/>
      <w:marTop w:val="0"/>
      <w:marBottom w:val="0"/>
      <w:divBdr>
        <w:top w:val="none" w:sz="0" w:space="0" w:color="auto"/>
        <w:left w:val="none" w:sz="0" w:space="0" w:color="auto"/>
        <w:bottom w:val="none" w:sz="0" w:space="0" w:color="auto"/>
        <w:right w:val="none" w:sz="0" w:space="0" w:color="auto"/>
      </w:divBdr>
    </w:div>
    <w:div w:id="1076518517">
      <w:bodyDiv w:val="1"/>
      <w:marLeft w:val="0"/>
      <w:marRight w:val="0"/>
      <w:marTop w:val="0"/>
      <w:marBottom w:val="0"/>
      <w:divBdr>
        <w:top w:val="none" w:sz="0" w:space="0" w:color="auto"/>
        <w:left w:val="none" w:sz="0" w:space="0" w:color="auto"/>
        <w:bottom w:val="none" w:sz="0" w:space="0" w:color="auto"/>
        <w:right w:val="none" w:sz="0" w:space="0" w:color="auto"/>
      </w:divBdr>
    </w:div>
    <w:div w:id="1080564968">
      <w:bodyDiv w:val="1"/>
      <w:marLeft w:val="0"/>
      <w:marRight w:val="0"/>
      <w:marTop w:val="0"/>
      <w:marBottom w:val="0"/>
      <w:divBdr>
        <w:top w:val="none" w:sz="0" w:space="0" w:color="auto"/>
        <w:left w:val="none" w:sz="0" w:space="0" w:color="auto"/>
        <w:bottom w:val="none" w:sz="0" w:space="0" w:color="auto"/>
        <w:right w:val="none" w:sz="0" w:space="0" w:color="auto"/>
      </w:divBdr>
    </w:div>
    <w:div w:id="1083145528">
      <w:bodyDiv w:val="1"/>
      <w:marLeft w:val="0"/>
      <w:marRight w:val="0"/>
      <w:marTop w:val="0"/>
      <w:marBottom w:val="0"/>
      <w:divBdr>
        <w:top w:val="none" w:sz="0" w:space="0" w:color="auto"/>
        <w:left w:val="none" w:sz="0" w:space="0" w:color="auto"/>
        <w:bottom w:val="none" w:sz="0" w:space="0" w:color="auto"/>
        <w:right w:val="none" w:sz="0" w:space="0" w:color="auto"/>
      </w:divBdr>
    </w:div>
    <w:div w:id="1085346363">
      <w:bodyDiv w:val="1"/>
      <w:marLeft w:val="0"/>
      <w:marRight w:val="0"/>
      <w:marTop w:val="0"/>
      <w:marBottom w:val="0"/>
      <w:divBdr>
        <w:top w:val="none" w:sz="0" w:space="0" w:color="auto"/>
        <w:left w:val="none" w:sz="0" w:space="0" w:color="auto"/>
        <w:bottom w:val="none" w:sz="0" w:space="0" w:color="auto"/>
        <w:right w:val="none" w:sz="0" w:space="0" w:color="auto"/>
      </w:divBdr>
    </w:div>
    <w:div w:id="1090277322">
      <w:bodyDiv w:val="1"/>
      <w:marLeft w:val="0"/>
      <w:marRight w:val="0"/>
      <w:marTop w:val="0"/>
      <w:marBottom w:val="0"/>
      <w:divBdr>
        <w:top w:val="none" w:sz="0" w:space="0" w:color="auto"/>
        <w:left w:val="none" w:sz="0" w:space="0" w:color="auto"/>
        <w:bottom w:val="none" w:sz="0" w:space="0" w:color="auto"/>
        <w:right w:val="none" w:sz="0" w:space="0" w:color="auto"/>
      </w:divBdr>
    </w:div>
    <w:div w:id="1099837450">
      <w:bodyDiv w:val="1"/>
      <w:marLeft w:val="0"/>
      <w:marRight w:val="0"/>
      <w:marTop w:val="0"/>
      <w:marBottom w:val="0"/>
      <w:divBdr>
        <w:top w:val="none" w:sz="0" w:space="0" w:color="auto"/>
        <w:left w:val="none" w:sz="0" w:space="0" w:color="auto"/>
        <w:bottom w:val="none" w:sz="0" w:space="0" w:color="auto"/>
        <w:right w:val="none" w:sz="0" w:space="0" w:color="auto"/>
      </w:divBdr>
    </w:div>
    <w:div w:id="1102841432">
      <w:bodyDiv w:val="1"/>
      <w:marLeft w:val="0"/>
      <w:marRight w:val="0"/>
      <w:marTop w:val="0"/>
      <w:marBottom w:val="0"/>
      <w:divBdr>
        <w:top w:val="none" w:sz="0" w:space="0" w:color="auto"/>
        <w:left w:val="none" w:sz="0" w:space="0" w:color="auto"/>
        <w:bottom w:val="none" w:sz="0" w:space="0" w:color="auto"/>
        <w:right w:val="none" w:sz="0" w:space="0" w:color="auto"/>
      </w:divBdr>
    </w:div>
    <w:div w:id="1119884302">
      <w:bodyDiv w:val="1"/>
      <w:marLeft w:val="0"/>
      <w:marRight w:val="0"/>
      <w:marTop w:val="0"/>
      <w:marBottom w:val="0"/>
      <w:divBdr>
        <w:top w:val="none" w:sz="0" w:space="0" w:color="auto"/>
        <w:left w:val="none" w:sz="0" w:space="0" w:color="auto"/>
        <w:bottom w:val="none" w:sz="0" w:space="0" w:color="auto"/>
        <w:right w:val="none" w:sz="0" w:space="0" w:color="auto"/>
      </w:divBdr>
    </w:div>
    <w:div w:id="1120949799">
      <w:bodyDiv w:val="1"/>
      <w:marLeft w:val="0"/>
      <w:marRight w:val="0"/>
      <w:marTop w:val="0"/>
      <w:marBottom w:val="0"/>
      <w:divBdr>
        <w:top w:val="none" w:sz="0" w:space="0" w:color="auto"/>
        <w:left w:val="none" w:sz="0" w:space="0" w:color="auto"/>
        <w:bottom w:val="none" w:sz="0" w:space="0" w:color="auto"/>
        <w:right w:val="none" w:sz="0" w:space="0" w:color="auto"/>
      </w:divBdr>
    </w:div>
    <w:div w:id="1145002723">
      <w:bodyDiv w:val="1"/>
      <w:marLeft w:val="0"/>
      <w:marRight w:val="0"/>
      <w:marTop w:val="0"/>
      <w:marBottom w:val="0"/>
      <w:divBdr>
        <w:top w:val="none" w:sz="0" w:space="0" w:color="auto"/>
        <w:left w:val="none" w:sz="0" w:space="0" w:color="auto"/>
        <w:bottom w:val="none" w:sz="0" w:space="0" w:color="auto"/>
        <w:right w:val="none" w:sz="0" w:space="0" w:color="auto"/>
      </w:divBdr>
    </w:div>
    <w:div w:id="1145665831">
      <w:bodyDiv w:val="1"/>
      <w:marLeft w:val="0"/>
      <w:marRight w:val="0"/>
      <w:marTop w:val="0"/>
      <w:marBottom w:val="0"/>
      <w:divBdr>
        <w:top w:val="none" w:sz="0" w:space="0" w:color="auto"/>
        <w:left w:val="none" w:sz="0" w:space="0" w:color="auto"/>
        <w:bottom w:val="none" w:sz="0" w:space="0" w:color="auto"/>
        <w:right w:val="none" w:sz="0" w:space="0" w:color="auto"/>
      </w:divBdr>
    </w:div>
    <w:div w:id="1189754273">
      <w:bodyDiv w:val="1"/>
      <w:marLeft w:val="0"/>
      <w:marRight w:val="0"/>
      <w:marTop w:val="0"/>
      <w:marBottom w:val="0"/>
      <w:divBdr>
        <w:top w:val="none" w:sz="0" w:space="0" w:color="auto"/>
        <w:left w:val="none" w:sz="0" w:space="0" w:color="auto"/>
        <w:bottom w:val="none" w:sz="0" w:space="0" w:color="auto"/>
        <w:right w:val="none" w:sz="0" w:space="0" w:color="auto"/>
      </w:divBdr>
    </w:div>
    <w:div w:id="1198154815">
      <w:bodyDiv w:val="1"/>
      <w:marLeft w:val="0"/>
      <w:marRight w:val="0"/>
      <w:marTop w:val="0"/>
      <w:marBottom w:val="0"/>
      <w:divBdr>
        <w:top w:val="none" w:sz="0" w:space="0" w:color="auto"/>
        <w:left w:val="none" w:sz="0" w:space="0" w:color="auto"/>
        <w:bottom w:val="none" w:sz="0" w:space="0" w:color="auto"/>
        <w:right w:val="none" w:sz="0" w:space="0" w:color="auto"/>
      </w:divBdr>
    </w:div>
    <w:div w:id="1200706317">
      <w:bodyDiv w:val="1"/>
      <w:marLeft w:val="0"/>
      <w:marRight w:val="0"/>
      <w:marTop w:val="0"/>
      <w:marBottom w:val="0"/>
      <w:divBdr>
        <w:top w:val="none" w:sz="0" w:space="0" w:color="auto"/>
        <w:left w:val="none" w:sz="0" w:space="0" w:color="auto"/>
        <w:bottom w:val="none" w:sz="0" w:space="0" w:color="auto"/>
        <w:right w:val="none" w:sz="0" w:space="0" w:color="auto"/>
      </w:divBdr>
    </w:div>
    <w:div w:id="1226454722">
      <w:bodyDiv w:val="1"/>
      <w:marLeft w:val="0"/>
      <w:marRight w:val="0"/>
      <w:marTop w:val="0"/>
      <w:marBottom w:val="0"/>
      <w:divBdr>
        <w:top w:val="none" w:sz="0" w:space="0" w:color="auto"/>
        <w:left w:val="none" w:sz="0" w:space="0" w:color="auto"/>
        <w:bottom w:val="none" w:sz="0" w:space="0" w:color="auto"/>
        <w:right w:val="none" w:sz="0" w:space="0" w:color="auto"/>
      </w:divBdr>
    </w:div>
    <w:div w:id="1236478890">
      <w:bodyDiv w:val="1"/>
      <w:marLeft w:val="0"/>
      <w:marRight w:val="0"/>
      <w:marTop w:val="0"/>
      <w:marBottom w:val="0"/>
      <w:divBdr>
        <w:top w:val="none" w:sz="0" w:space="0" w:color="auto"/>
        <w:left w:val="none" w:sz="0" w:space="0" w:color="auto"/>
        <w:bottom w:val="none" w:sz="0" w:space="0" w:color="auto"/>
        <w:right w:val="none" w:sz="0" w:space="0" w:color="auto"/>
      </w:divBdr>
    </w:div>
    <w:div w:id="1244099271">
      <w:bodyDiv w:val="1"/>
      <w:marLeft w:val="0"/>
      <w:marRight w:val="0"/>
      <w:marTop w:val="0"/>
      <w:marBottom w:val="0"/>
      <w:divBdr>
        <w:top w:val="none" w:sz="0" w:space="0" w:color="auto"/>
        <w:left w:val="none" w:sz="0" w:space="0" w:color="auto"/>
        <w:bottom w:val="none" w:sz="0" w:space="0" w:color="auto"/>
        <w:right w:val="none" w:sz="0" w:space="0" w:color="auto"/>
      </w:divBdr>
    </w:div>
    <w:div w:id="1259021462">
      <w:bodyDiv w:val="1"/>
      <w:marLeft w:val="0"/>
      <w:marRight w:val="0"/>
      <w:marTop w:val="0"/>
      <w:marBottom w:val="0"/>
      <w:divBdr>
        <w:top w:val="none" w:sz="0" w:space="0" w:color="auto"/>
        <w:left w:val="none" w:sz="0" w:space="0" w:color="auto"/>
        <w:bottom w:val="none" w:sz="0" w:space="0" w:color="auto"/>
        <w:right w:val="none" w:sz="0" w:space="0" w:color="auto"/>
      </w:divBdr>
    </w:div>
    <w:div w:id="1266814658">
      <w:bodyDiv w:val="1"/>
      <w:marLeft w:val="0"/>
      <w:marRight w:val="0"/>
      <w:marTop w:val="0"/>
      <w:marBottom w:val="0"/>
      <w:divBdr>
        <w:top w:val="none" w:sz="0" w:space="0" w:color="auto"/>
        <w:left w:val="none" w:sz="0" w:space="0" w:color="auto"/>
        <w:bottom w:val="none" w:sz="0" w:space="0" w:color="auto"/>
        <w:right w:val="none" w:sz="0" w:space="0" w:color="auto"/>
      </w:divBdr>
    </w:div>
    <w:div w:id="1276908860">
      <w:bodyDiv w:val="1"/>
      <w:marLeft w:val="0"/>
      <w:marRight w:val="0"/>
      <w:marTop w:val="0"/>
      <w:marBottom w:val="0"/>
      <w:divBdr>
        <w:top w:val="none" w:sz="0" w:space="0" w:color="auto"/>
        <w:left w:val="none" w:sz="0" w:space="0" w:color="auto"/>
        <w:bottom w:val="none" w:sz="0" w:space="0" w:color="auto"/>
        <w:right w:val="none" w:sz="0" w:space="0" w:color="auto"/>
      </w:divBdr>
    </w:div>
    <w:div w:id="1284534409">
      <w:bodyDiv w:val="1"/>
      <w:marLeft w:val="0"/>
      <w:marRight w:val="0"/>
      <w:marTop w:val="0"/>
      <w:marBottom w:val="0"/>
      <w:divBdr>
        <w:top w:val="none" w:sz="0" w:space="0" w:color="auto"/>
        <w:left w:val="none" w:sz="0" w:space="0" w:color="auto"/>
        <w:bottom w:val="none" w:sz="0" w:space="0" w:color="auto"/>
        <w:right w:val="none" w:sz="0" w:space="0" w:color="auto"/>
      </w:divBdr>
    </w:div>
    <w:div w:id="1293487438">
      <w:bodyDiv w:val="1"/>
      <w:marLeft w:val="0"/>
      <w:marRight w:val="0"/>
      <w:marTop w:val="0"/>
      <w:marBottom w:val="0"/>
      <w:divBdr>
        <w:top w:val="none" w:sz="0" w:space="0" w:color="auto"/>
        <w:left w:val="none" w:sz="0" w:space="0" w:color="auto"/>
        <w:bottom w:val="none" w:sz="0" w:space="0" w:color="auto"/>
        <w:right w:val="none" w:sz="0" w:space="0" w:color="auto"/>
      </w:divBdr>
    </w:div>
    <w:div w:id="1308827441">
      <w:bodyDiv w:val="1"/>
      <w:marLeft w:val="0"/>
      <w:marRight w:val="0"/>
      <w:marTop w:val="0"/>
      <w:marBottom w:val="0"/>
      <w:divBdr>
        <w:top w:val="none" w:sz="0" w:space="0" w:color="auto"/>
        <w:left w:val="none" w:sz="0" w:space="0" w:color="auto"/>
        <w:bottom w:val="none" w:sz="0" w:space="0" w:color="auto"/>
        <w:right w:val="none" w:sz="0" w:space="0" w:color="auto"/>
      </w:divBdr>
    </w:div>
    <w:div w:id="1327318012">
      <w:bodyDiv w:val="1"/>
      <w:marLeft w:val="0"/>
      <w:marRight w:val="0"/>
      <w:marTop w:val="0"/>
      <w:marBottom w:val="0"/>
      <w:divBdr>
        <w:top w:val="none" w:sz="0" w:space="0" w:color="auto"/>
        <w:left w:val="none" w:sz="0" w:space="0" w:color="auto"/>
        <w:bottom w:val="none" w:sz="0" w:space="0" w:color="auto"/>
        <w:right w:val="none" w:sz="0" w:space="0" w:color="auto"/>
      </w:divBdr>
    </w:div>
    <w:div w:id="1329023368">
      <w:bodyDiv w:val="1"/>
      <w:marLeft w:val="0"/>
      <w:marRight w:val="0"/>
      <w:marTop w:val="0"/>
      <w:marBottom w:val="0"/>
      <w:divBdr>
        <w:top w:val="none" w:sz="0" w:space="0" w:color="auto"/>
        <w:left w:val="none" w:sz="0" w:space="0" w:color="auto"/>
        <w:bottom w:val="none" w:sz="0" w:space="0" w:color="auto"/>
        <w:right w:val="none" w:sz="0" w:space="0" w:color="auto"/>
      </w:divBdr>
    </w:div>
    <w:div w:id="1329210335">
      <w:bodyDiv w:val="1"/>
      <w:marLeft w:val="0"/>
      <w:marRight w:val="0"/>
      <w:marTop w:val="0"/>
      <w:marBottom w:val="0"/>
      <w:divBdr>
        <w:top w:val="none" w:sz="0" w:space="0" w:color="auto"/>
        <w:left w:val="none" w:sz="0" w:space="0" w:color="auto"/>
        <w:bottom w:val="none" w:sz="0" w:space="0" w:color="auto"/>
        <w:right w:val="none" w:sz="0" w:space="0" w:color="auto"/>
      </w:divBdr>
    </w:div>
    <w:div w:id="1332222539">
      <w:bodyDiv w:val="1"/>
      <w:marLeft w:val="0"/>
      <w:marRight w:val="0"/>
      <w:marTop w:val="0"/>
      <w:marBottom w:val="0"/>
      <w:divBdr>
        <w:top w:val="none" w:sz="0" w:space="0" w:color="auto"/>
        <w:left w:val="none" w:sz="0" w:space="0" w:color="auto"/>
        <w:bottom w:val="none" w:sz="0" w:space="0" w:color="auto"/>
        <w:right w:val="none" w:sz="0" w:space="0" w:color="auto"/>
      </w:divBdr>
    </w:div>
    <w:div w:id="1341616771">
      <w:bodyDiv w:val="1"/>
      <w:marLeft w:val="0"/>
      <w:marRight w:val="0"/>
      <w:marTop w:val="0"/>
      <w:marBottom w:val="0"/>
      <w:divBdr>
        <w:top w:val="none" w:sz="0" w:space="0" w:color="auto"/>
        <w:left w:val="none" w:sz="0" w:space="0" w:color="auto"/>
        <w:bottom w:val="none" w:sz="0" w:space="0" w:color="auto"/>
        <w:right w:val="none" w:sz="0" w:space="0" w:color="auto"/>
      </w:divBdr>
    </w:div>
    <w:div w:id="1344630985">
      <w:bodyDiv w:val="1"/>
      <w:marLeft w:val="0"/>
      <w:marRight w:val="0"/>
      <w:marTop w:val="0"/>
      <w:marBottom w:val="0"/>
      <w:divBdr>
        <w:top w:val="none" w:sz="0" w:space="0" w:color="auto"/>
        <w:left w:val="none" w:sz="0" w:space="0" w:color="auto"/>
        <w:bottom w:val="none" w:sz="0" w:space="0" w:color="auto"/>
        <w:right w:val="none" w:sz="0" w:space="0" w:color="auto"/>
      </w:divBdr>
    </w:div>
    <w:div w:id="1350789143">
      <w:bodyDiv w:val="1"/>
      <w:marLeft w:val="0"/>
      <w:marRight w:val="0"/>
      <w:marTop w:val="0"/>
      <w:marBottom w:val="0"/>
      <w:divBdr>
        <w:top w:val="none" w:sz="0" w:space="0" w:color="auto"/>
        <w:left w:val="none" w:sz="0" w:space="0" w:color="auto"/>
        <w:bottom w:val="none" w:sz="0" w:space="0" w:color="auto"/>
        <w:right w:val="none" w:sz="0" w:space="0" w:color="auto"/>
      </w:divBdr>
    </w:div>
    <w:div w:id="1360087535">
      <w:bodyDiv w:val="1"/>
      <w:marLeft w:val="0"/>
      <w:marRight w:val="0"/>
      <w:marTop w:val="0"/>
      <w:marBottom w:val="0"/>
      <w:divBdr>
        <w:top w:val="none" w:sz="0" w:space="0" w:color="auto"/>
        <w:left w:val="none" w:sz="0" w:space="0" w:color="auto"/>
        <w:bottom w:val="none" w:sz="0" w:space="0" w:color="auto"/>
        <w:right w:val="none" w:sz="0" w:space="0" w:color="auto"/>
      </w:divBdr>
    </w:div>
    <w:div w:id="1360204356">
      <w:bodyDiv w:val="1"/>
      <w:marLeft w:val="0"/>
      <w:marRight w:val="0"/>
      <w:marTop w:val="0"/>
      <w:marBottom w:val="0"/>
      <w:divBdr>
        <w:top w:val="none" w:sz="0" w:space="0" w:color="auto"/>
        <w:left w:val="none" w:sz="0" w:space="0" w:color="auto"/>
        <w:bottom w:val="none" w:sz="0" w:space="0" w:color="auto"/>
        <w:right w:val="none" w:sz="0" w:space="0" w:color="auto"/>
      </w:divBdr>
    </w:div>
    <w:div w:id="1375496392">
      <w:bodyDiv w:val="1"/>
      <w:marLeft w:val="0"/>
      <w:marRight w:val="0"/>
      <w:marTop w:val="0"/>
      <w:marBottom w:val="0"/>
      <w:divBdr>
        <w:top w:val="none" w:sz="0" w:space="0" w:color="auto"/>
        <w:left w:val="none" w:sz="0" w:space="0" w:color="auto"/>
        <w:bottom w:val="none" w:sz="0" w:space="0" w:color="auto"/>
        <w:right w:val="none" w:sz="0" w:space="0" w:color="auto"/>
      </w:divBdr>
    </w:div>
    <w:div w:id="1421294136">
      <w:bodyDiv w:val="1"/>
      <w:marLeft w:val="0"/>
      <w:marRight w:val="0"/>
      <w:marTop w:val="0"/>
      <w:marBottom w:val="0"/>
      <w:divBdr>
        <w:top w:val="none" w:sz="0" w:space="0" w:color="auto"/>
        <w:left w:val="none" w:sz="0" w:space="0" w:color="auto"/>
        <w:bottom w:val="none" w:sz="0" w:space="0" w:color="auto"/>
        <w:right w:val="none" w:sz="0" w:space="0" w:color="auto"/>
      </w:divBdr>
    </w:div>
    <w:div w:id="1422215218">
      <w:bodyDiv w:val="1"/>
      <w:marLeft w:val="0"/>
      <w:marRight w:val="0"/>
      <w:marTop w:val="0"/>
      <w:marBottom w:val="0"/>
      <w:divBdr>
        <w:top w:val="none" w:sz="0" w:space="0" w:color="auto"/>
        <w:left w:val="none" w:sz="0" w:space="0" w:color="auto"/>
        <w:bottom w:val="none" w:sz="0" w:space="0" w:color="auto"/>
        <w:right w:val="none" w:sz="0" w:space="0" w:color="auto"/>
      </w:divBdr>
    </w:div>
    <w:div w:id="1426682420">
      <w:bodyDiv w:val="1"/>
      <w:marLeft w:val="0"/>
      <w:marRight w:val="0"/>
      <w:marTop w:val="0"/>
      <w:marBottom w:val="0"/>
      <w:divBdr>
        <w:top w:val="none" w:sz="0" w:space="0" w:color="auto"/>
        <w:left w:val="none" w:sz="0" w:space="0" w:color="auto"/>
        <w:bottom w:val="none" w:sz="0" w:space="0" w:color="auto"/>
        <w:right w:val="none" w:sz="0" w:space="0" w:color="auto"/>
      </w:divBdr>
    </w:div>
    <w:div w:id="1429886703">
      <w:bodyDiv w:val="1"/>
      <w:marLeft w:val="0"/>
      <w:marRight w:val="0"/>
      <w:marTop w:val="0"/>
      <w:marBottom w:val="0"/>
      <w:divBdr>
        <w:top w:val="none" w:sz="0" w:space="0" w:color="auto"/>
        <w:left w:val="none" w:sz="0" w:space="0" w:color="auto"/>
        <w:bottom w:val="none" w:sz="0" w:space="0" w:color="auto"/>
        <w:right w:val="none" w:sz="0" w:space="0" w:color="auto"/>
      </w:divBdr>
    </w:div>
    <w:div w:id="1432815815">
      <w:bodyDiv w:val="1"/>
      <w:marLeft w:val="0"/>
      <w:marRight w:val="0"/>
      <w:marTop w:val="0"/>
      <w:marBottom w:val="0"/>
      <w:divBdr>
        <w:top w:val="none" w:sz="0" w:space="0" w:color="auto"/>
        <w:left w:val="none" w:sz="0" w:space="0" w:color="auto"/>
        <w:bottom w:val="none" w:sz="0" w:space="0" w:color="auto"/>
        <w:right w:val="none" w:sz="0" w:space="0" w:color="auto"/>
      </w:divBdr>
    </w:div>
    <w:div w:id="1456489710">
      <w:bodyDiv w:val="1"/>
      <w:marLeft w:val="0"/>
      <w:marRight w:val="0"/>
      <w:marTop w:val="0"/>
      <w:marBottom w:val="0"/>
      <w:divBdr>
        <w:top w:val="none" w:sz="0" w:space="0" w:color="auto"/>
        <w:left w:val="none" w:sz="0" w:space="0" w:color="auto"/>
        <w:bottom w:val="none" w:sz="0" w:space="0" w:color="auto"/>
        <w:right w:val="none" w:sz="0" w:space="0" w:color="auto"/>
      </w:divBdr>
    </w:div>
    <w:div w:id="1456673994">
      <w:bodyDiv w:val="1"/>
      <w:marLeft w:val="0"/>
      <w:marRight w:val="0"/>
      <w:marTop w:val="0"/>
      <w:marBottom w:val="0"/>
      <w:divBdr>
        <w:top w:val="none" w:sz="0" w:space="0" w:color="auto"/>
        <w:left w:val="none" w:sz="0" w:space="0" w:color="auto"/>
        <w:bottom w:val="none" w:sz="0" w:space="0" w:color="auto"/>
        <w:right w:val="none" w:sz="0" w:space="0" w:color="auto"/>
      </w:divBdr>
    </w:div>
    <w:div w:id="1459185060">
      <w:bodyDiv w:val="1"/>
      <w:marLeft w:val="0"/>
      <w:marRight w:val="0"/>
      <w:marTop w:val="0"/>
      <w:marBottom w:val="0"/>
      <w:divBdr>
        <w:top w:val="none" w:sz="0" w:space="0" w:color="auto"/>
        <w:left w:val="none" w:sz="0" w:space="0" w:color="auto"/>
        <w:bottom w:val="none" w:sz="0" w:space="0" w:color="auto"/>
        <w:right w:val="none" w:sz="0" w:space="0" w:color="auto"/>
      </w:divBdr>
    </w:div>
    <w:div w:id="1459907276">
      <w:bodyDiv w:val="1"/>
      <w:marLeft w:val="0"/>
      <w:marRight w:val="0"/>
      <w:marTop w:val="0"/>
      <w:marBottom w:val="0"/>
      <w:divBdr>
        <w:top w:val="none" w:sz="0" w:space="0" w:color="auto"/>
        <w:left w:val="none" w:sz="0" w:space="0" w:color="auto"/>
        <w:bottom w:val="none" w:sz="0" w:space="0" w:color="auto"/>
        <w:right w:val="none" w:sz="0" w:space="0" w:color="auto"/>
      </w:divBdr>
    </w:div>
    <w:div w:id="1463112872">
      <w:bodyDiv w:val="1"/>
      <w:marLeft w:val="0"/>
      <w:marRight w:val="0"/>
      <w:marTop w:val="0"/>
      <w:marBottom w:val="0"/>
      <w:divBdr>
        <w:top w:val="none" w:sz="0" w:space="0" w:color="auto"/>
        <w:left w:val="none" w:sz="0" w:space="0" w:color="auto"/>
        <w:bottom w:val="none" w:sz="0" w:space="0" w:color="auto"/>
        <w:right w:val="none" w:sz="0" w:space="0" w:color="auto"/>
      </w:divBdr>
    </w:div>
    <w:div w:id="1471628653">
      <w:bodyDiv w:val="1"/>
      <w:marLeft w:val="0"/>
      <w:marRight w:val="0"/>
      <w:marTop w:val="0"/>
      <w:marBottom w:val="0"/>
      <w:divBdr>
        <w:top w:val="none" w:sz="0" w:space="0" w:color="auto"/>
        <w:left w:val="none" w:sz="0" w:space="0" w:color="auto"/>
        <w:bottom w:val="none" w:sz="0" w:space="0" w:color="auto"/>
        <w:right w:val="none" w:sz="0" w:space="0" w:color="auto"/>
      </w:divBdr>
    </w:div>
    <w:div w:id="1491287244">
      <w:bodyDiv w:val="1"/>
      <w:marLeft w:val="0"/>
      <w:marRight w:val="0"/>
      <w:marTop w:val="0"/>
      <w:marBottom w:val="0"/>
      <w:divBdr>
        <w:top w:val="none" w:sz="0" w:space="0" w:color="auto"/>
        <w:left w:val="none" w:sz="0" w:space="0" w:color="auto"/>
        <w:bottom w:val="none" w:sz="0" w:space="0" w:color="auto"/>
        <w:right w:val="none" w:sz="0" w:space="0" w:color="auto"/>
      </w:divBdr>
    </w:div>
    <w:div w:id="1498762922">
      <w:bodyDiv w:val="1"/>
      <w:marLeft w:val="0"/>
      <w:marRight w:val="0"/>
      <w:marTop w:val="0"/>
      <w:marBottom w:val="0"/>
      <w:divBdr>
        <w:top w:val="none" w:sz="0" w:space="0" w:color="auto"/>
        <w:left w:val="none" w:sz="0" w:space="0" w:color="auto"/>
        <w:bottom w:val="none" w:sz="0" w:space="0" w:color="auto"/>
        <w:right w:val="none" w:sz="0" w:space="0" w:color="auto"/>
      </w:divBdr>
    </w:div>
    <w:div w:id="1513256112">
      <w:bodyDiv w:val="1"/>
      <w:marLeft w:val="0"/>
      <w:marRight w:val="0"/>
      <w:marTop w:val="0"/>
      <w:marBottom w:val="0"/>
      <w:divBdr>
        <w:top w:val="none" w:sz="0" w:space="0" w:color="auto"/>
        <w:left w:val="none" w:sz="0" w:space="0" w:color="auto"/>
        <w:bottom w:val="none" w:sz="0" w:space="0" w:color="auto"/>
        <w:right w:val="none" w:sz="0" w:space="0" w:color="auto"/>
      </w:divBdr>
    </w:div>
    <w:div w:id="1522205154">
      <w:bodyDiv w:val="1"/>
      <w:marLeft w:val="0"/>
      <w:marRight w:val="0"/>
      <w:marTop w:val="0"/>
      <w:marBottom w:val="0"/>
      <w:divBdr>
        <w:top w:val="none" w:sz="0" w:space="0" w:color="auto"/>
        <w:left w:val="none" w:sz="0" w:space="0" w:color="auto"/>
        <w:bottom w:val="none" w:sz="0" w:space="0" w:color="auto"/>
        <w:right w:val="none" w:sz="0" w:space="0" w:color="auto"/>
      </w:divBdr>
    </w:div>
    <w:div w:id="1523087222">
      <w:bodyDiv w:val="1"/>
      <w:marLeft w:val="0"/>
      <w:marRight w:val="0"/>
      <w:marTop w:val="0"/>
      <w:marBottom w:val="0"/>
      <w:divBdr>
        <w:top w:val="none" w:sz="0" w:space="0" w:color="auto"/>
        <w:left w:val="none" w:sz="0" w:space="0" w:color="auto"/>
        <w:bottom w:val="none" w:sz="0" w:space="0" w:color="auto"/>
        <w:right w:val="none" w:sz="0" w:space="0" w:color="auto"/>
      </w:divBdr>
    </w:div>
    <w:div w:id="1526020548">
      <w:bodyDiv w:val="1"/>
      <w:marLeft w:val="0"/>
      <w:marRight w:val="0"/>
      <w:marTop w:val="0"/>
      <w:marBottom w:val="0"/>
      <w:divBdr>
        <w:top w:val="none" w:sz="0" w:space="0" w:color="auto"/>
        <w:left w:val="none" w:sz="0" w:space="0" w:color="auto"/>
        <w:bottom w:val="none" w:sz="0" w:space="0" w:color="auto"/>
        <w:right w:val="none" w:sz="0" w:space="0" w:color="auto"/>
      </w:divBdr>
    </w:div>
    <w:div w:id="1527131622">
      <w:bodyDiv w:val="1"/>
      <w:marLeft w:val="0"/>
      <w:marRight w:val="0"/>
      <w:marTop w:val="0"/>
      <w:marBottom w:val="0"/>
      <w:divBdr>
        <w:top w:val="none" w:sz="0" w:space="0" w:color="auto"/>
        <w:left w:val="none" w:sz="0" w:space="0" w:color="auto"/>
        <w:bottom w:val="none" w:sz="0" w:space="0" w:color="auto"/>
        <w:right w:val="none" w:sz="0" w:space="0" w:color="auto"/>
      </w:divBdr>
    </w:div>
    <w:div w:id="1531642859">
      <w:bodyDiv w:val="1"/>
      <w:marLeft w:val="0"/>
      <w:marRight w:val="0"/>
      <w:marTop w:val="0"/>
      <w:marBottom w:val="0"/>
      <w:divBdr>
        <w:top w:val="none" w:sz="0" w:space="0" w:color="auto"/>
        <w:left w:val="none" w:sz="0" w:space="0" w:color="auto"/>
        <w:bottom w:val="none" w:sz="0" w:space="0" w:color="auto"/>
        <w:right w:val="none" w:sz="0" w:space="0" w:color="auto"/>
      </w:divBdr>
    </w:div>
    <w:div w:id="1532915369">
      <w:bodyDiv w:val="1"/>
      <w:marLeft w:val="0"/>
      <w:marRight w:val="0"/>
      <w:marTop w:val="0"/>
      <w:marBottom w:val="0"/>
      <w:divBdr>
        <w:top w:val="none" w:sz="0" w:space="0" w:color="auto"/>
        <w:left w:val="none" w:sz="0" w:space="0" w:color="auto"/>
        <w:bottom w:val="none" w:sz="0" w:space="0" w:color="auto"/>
        <w:right w:val="none" w:sz="0" w:space="0" w:color="auto"/>
      </w:divBdr>
    </w:div>
    <w:div w:id="1547986760">
      <w:bodyDiv w:val="1"/>
      <w:marLeft w:val="0"/>
      <w:marRight w:val="0"/>
      <w:marTop w:val="0"/>
      <w:marBottom w:val="0"/>
      <w:divBdr>
        <w:top w:val="none" w:sz="0" w:space="0" w:color="auto"/>
        <w:left w:val="none" w:sz="0" w:space="0" w:color="auto"/>
        <w:bottom w:val="none" w:sz="0" w:space="0" w:color="auto"/>
        <w:right w:val="none" w:sz="0" w:space="0" w:color="auto"/>
      </w:divBdr>
    </w:div>
    <w:div w:id="1551113106">
      <w:bodyDiv w:val="1"/>
      <w:marLeft w:val="0"/>
      <w:marRight w:val="0"/>
      <w:marTop w:val="0"/>
      <w:marBottom w:val="0"/>
      <w:divBdr>
        <w:top w:val="none" w:sz="0" w:space="0" w:color="auto"/>
        <w:left w:val="none" w:sz="0" w:space="0" w:color="auto"/>
        <w:bottom w:val="none" w:sz="0" w:space="0" w:color="auto"/>
        <w:right w:val="none" w:sz="0" w:space="0" w:color="auto"/>
      </w:divBdr>
    </w:div>
    <w:div w:id="1555921845">
      <w:bodyDiv w:val="1"/>
      <w:marLeft w:val="0"/>
      <w:marRight w:val="0"/>
      <w:marTop w:val="0"/>
      <w:marBottom w:val="0"/>
      <w:divBdr>
        <w:top w:val="none" w:sz="0" w:space="0" w:color="auto"/>
        <w:left w:val="none" w:sz="0" w:space="0" w:color="auto"/>
        <w:bottom w:val="none" w:sz="0" w:space="0" w:color="auto"/>
        <w:right w:val="none" w:sz="0" w:space="0" w:color="auto"/>
      </w:divBdr>
    </w:div>
    <w:div w:id="1563101427">
      <w:bodyDiv w:val="1"/>
      <w:marLeft w:val="0"/>
      <w:marRight w:val="0"/>
      <w:marTop w:val="0"/>
      <w:marBottom w:val="0"/>
      <w:divBdr>
        <w:top w:val="none" w:sz="0" w:space="0" w:color="auto"/>
        <w:left w:val="none" w:sz="0" w:space="0" w:color="auto"/>
        <w:bottom w:val="none" w:sz="0" w:space="0" w:color="auto"/>
        <w:right w:val="none" w:sz="0" w:space="0" w:color="auto"/>
      </w:divBdr>
    </w:div>
    <w:div w:id="1569068304">
      <w:bodyDiv w:val="1"/>
      <w:marLeft w:val="0"/>
      <w:marRight w:val="0"/>
      <w:marTop w:val="0"/>
      <w:marBottom w:val="0"/>
      <w:divBdr>
        <w:top w:val="none" w:sz="0" w:space="0" w:color="auto"/>
        <w:left w:val="none" w:sz="0" w:space="0" w:color="auto"/>
        <w:bottom w:val="none" w:sz="0" w:space="0" w:color="auto"/>
        <w:right w:val="none" w:sz="0" w:space="0" w:color="auto"/>
      </w:divBdr>
    </w:div>
    <w:div w:id="1586115036">
      <w:bodyDiv w:val="1"/>
      <w:marLeft w:val="0"/>
      <w:marRight w:val="0"/>
      <w:marTop w:val="0"/>
      <w:marBottom w:val="0"/>
      <w:divBdr>
        <w:top w:val="none" w:sz="0" w:space="0" w:color="auto"/>
        <w:left w:val="none" w:sz="0" w:space="0" w:color="auto"/>
        <w:bottom w:val="none" w:sz="0" w:space="0" w:color="auto"/>
        <w:right w:val="none" w:sz="0" w:space="0" w:color="auto"/>
      </w:divBdr>
    </w:div>
    <w:div w:id="1592473698">
      <w:bodyDiv w:val="1"/>
      <w:marLeft w:val="0"/>
      <w:marRight w:val="0"/>
      <w:marTop w:val="0"/>
      <w:marBottom w:val="0"/>
      <w:divBdr>
        <w:top w:val="none" w:sz="0" w:space="0" w:color="auto"/>
        <w:left w:val="none" w:sz="0" w:space="0" w:color="auto"/>
        <w:bottom w:val="none" w:sz="0" w:space="0" w:color="auto"/>
        <w:right w:val="none" w:sz="0" w:space="0" w:color="auto"/>
      </w:divBdr>
    </w:div>
    <w:div w:id="1600409211">
      <w:bodyDiv w:val="1"/>
      <w:marLeft w:val="0"/>
      <w:marRight w:val="0"/>
      <w:marTop w:val="0"/>
      <w:marBottom w:val="0"/>
      <w:divBdr>
        <w:top w:val="none" w:sz="0" w:space="0" w:color="auto"/>
        <w:left w:val="none" w:sz="0" w:space="0" w:color="auto"/>
        <w:bottom w:val="none" w:sz="0" w:space="0" w:color="auto"/>
        <w:right w:val="none" w:sz="0" w:space="0" w:color="auto"/>
      </w:divBdr>
    </w:div>
    <w:div w:id="1604608712">
      <w:bodyDiv w:val="1"/>
      <w:marLeft w:val="0"/>
      <w:marRight w:val="0"/>
      <w:marTop w:val="0"/>
      <w:marBottom w:val="0"/>
      <w:divBdr>
        <w:top w:val="none" w:sz="0" w:space="0" w:color="auto"/>
        <w:left w:val="none" w:sz="0" w:space="0" w:color="auto"/>
        <w:bottom w:val="none" w:sz="0" w:space="0" w:color="auto"/>
        <w:right w:val="none" w:sz="0" w:space="0" w:color="auto"/>
      </w:divBdr>
    </w:div>
    <w:div w:id="1627464134">
      <w:bodyDiv w:val="1"/>
      <w:marLeft w:val="0"/>
      <w:marRight w:val="0"/>
      <w:marTop w:val="0"/>
      <w:marBottom w:val="0"/>
      <w:divBdr>
        <w:top w:val="none" w:sz="0" w:space="0" w:color="auto"/>
        <w:left w:val="none" w:sz="0" w:space="0" w:color="auto"/>
        <w:bottom w:val="none" w:sz="0" w:space="0" w:color="auto"/>
        <w:right w:val="none" w:sz="0" w:space="0" w:color="auto"/>
      </w:divBdr>
    </w:div>
    <w:div w:id="1631862076">
      <w:bodyDiv w:val="1"/>
      <w:marLeft w:val="0"/>
      <w:marRight w:val="0"/>
      <w:marTop w:val="0"/>
      <w:marBottom w:val="0"/>
      <w:divBdr>
        <w:top w:val="none" w:sz="0" w:space="0" w:color="auto"/>
        <w:left w:val="none" w:sz="0" w:space="0" w:color="auto"/>
        <w:bottom w:val="none" w:sz="0" w:space="0" w:color="auto"/>
        <w:right w:val="none" w:sz="0" w:space="0" w:color="auto"/>
      </w:divBdr>
    </w:div>
    <w:div w:id="1644702543">
      <w:bodyDiv w:val="1"/>
      <w:marLeft w:val="0"/>
      <w:marRight w:val="0"/>
      <w:marTop w:val="0"/>
      <w:marBottom w:val="0"/>
      <w:divBdr>
        <w:top w:val="none" w:sz="0" w:space="0" w:color="auto"/>
        <w:left w:val="none" w:sz="0" w:space="0" w:color="auto"/>
        <w:bottom w:val="none" w:sz="0" w:space="0" w:color="auto"/>
        <w:right w:val="none" w:sz="0" w:space="0" w:color="auto"/>
      </w:divBdr>
    </w:div>
    <w:div w:id="1662195915">
      <w:bodyDiv w:val="1"/>
      <w:marLeft w:val="0"/>
      <w:marRight w:val="0"/>
      <w:marTop w:val="0"/>
      <w:marBottom w:val="0"/>
      <w:divBdr>
        <w:top w:val="none" w:sz="0" w:space="0" w:color="auto"/>
        <w:left w:val="none" w:sz="0" w:space="0" w:color="auto"/>
        <w:bottom w:val="none" w:sz="0" w:space="0" w:color="auto"/>
        <w:right w:val="none" w:sz="0" w:space="0" w:color="auto"/>
      </w:divBdr>
    </w:div>
    <w:div w:id="1666321549">
      <w:bodyDiv w:val="1"/>
      <w:marLeft w:val="0"/>
      <w:marRight w:val="0"/>
      <w:marTop w:val="0"/>
      <w:marBottom w:val="0"/>
      <w:divBdr>
        <w:top w:val="none" w:sz="0" w:space="0" w:color="auto"/>
        <w:left w:val="none" w:sz="0" w:space="0" w:color="auto"/>
        <w:bottom w:val="none" w:sz="0" w:space="0" w:color="auto"/>
        <w:right w:val="none" w:sz="0" w:space="0" w:color="auto"/>
      </w:divBdr>
    </w:div>
    <w:div w:id="1679039187">
      <w:bodyDiv w:val="1"/>
      <w:marLeft w:val="0"/>
      <w:marRight w:val="0"/>
      <w:marTop w:val="0"/>
      <w:marBottom w:val="0"/>
      <w:divBdr>
        <w:top w:val="none" w:sz="0" w:space="0" w:color="auto"/>
        <w:left w:val="none" w:sz="0" w:space="0" w:color="auto"/>
        <w:bottom w:val="none" w:sz="0" w:space="0" w:color="auto"/>
        <w:right w:val="none" w:sz="0" w:space="0" w:color="auto"/>
      </w:divBdr>
    </w:div>
    <w:div w:id="1685282726">
      <w:bodyDiv w:val="1"/>
      <w:marLeft w:val="0"/>
      <w:marRight w:val="0"/>
      <w:marTop w:val="0"/>
      <w:marBottom w:val="0"/>
      <w:divBdr>
        <w:top w:val="none" w:sz="0" w:space="0" w:color="auto"/>
        <w:left w:val="none" w:sz="0" w:space="0" w:color="auto"/>
        <w:bottom w:val="none" w:sz="0" w:space="0" w:color="auto"/>
        <w:right w:val="none" w:sz="0" w:space="0" w:color="auto"/>
      </w:divBdr>
    </w:div>
    <w:div w:id="1686974331">
      <w:bodyDiv w:val="1"/>
      <w:marLeft w:val="0"/>
      <w:marRight w:val="0"/>
      <w:marTop w:val="0"/>
      <w:marBottom w:val="0"/>
      <w:divBdr>
        <w:top w:val="none" w:sz="0" w:space="0" w:color="auto"/>
        <w:left w:val="none" w:sz="0" w:space="0" w:color="auto"/>
        <w:bottom w:val="none" w:sz="0" w:space="0" w:color="auto"/>
        <w:right w:val="none" w:sz="0" w:space="0" w:color="auto"/>
      </w:divBdr>
    </w:div>
    <w:div w:id="1690250715">
      <w:bodyDiv w:val="1"/>
      <w:marLeft w:val="0"/>
      <w:marRight w:val="0"/>
      <w:marTop w:val="0"/>
      <w:marBottom w:val="0"/>
      <w:divBdr>
        <w:top w:val="none" w:sz="0" w:space="0" w:color="auto"/>
        <w:left w:val="none" w:sz="0" w:space="0" w:color="auto"/>
        <w:bottom w:val="none" w:sz="0" w:space="0" w:color="auto"/>
        <w:right w:val="none" w:sz="0" w:space="0" w:color="auto"/>
      </w:divBdr>
    </w:div>
    <w:div w:id="1690906984">
      <w:bodyDiv w:val="1"/>
      <w:marLeft w:val="0"/>
      <w:marRight w:val="0"/>
      <w:marTop w:val="0"/>
      <w:marBottom w:val="0"/>
      <w:divBdr>
        <w:top w:val="none" w:sz="0" w:space="0" w:color="auto"/>
        <w:left w:val="none" w:sz="0" w:space="0" w:color="auto"/>
        <w:bottom w:val="none" w:sz="0" w:space="0" w:color="auto"/>
        <w:right w:val="none" w:sz="0" w:space="0" w:color="auto"/>
      </w:divBdr>
    </w:div>
    <w:div w:id="1737045923">
      <w:bodyDiv w:val="1"/>
      <w:marLeft w:val="0"/>
      <w:marRight w:val="0"/>
      <w:marTop w:val="0"/>
      <w:marBottom w:val="0"/>
      <w:divBdr>
        <w:top w:val="none" w:sz="0" w:space="0" w:color="auto"/>
        <w:left w:val="none" w:sz="0" w:space="0" w:color="auto"/>
        <w:bottom w:val="none" w:sz="0" w:space="0" w:color="auto"/>
        <w:right w:val="none" w:sz="0" w:space="0" w:color="auto"/>
      </w:divBdr>
    </w:div>
    <w:div w:id="1739740272">
      <w:bodyDiv w:val="1"/>
      <w:marLeft w:val="0"/>
      <w:marRight w:val="0"/>
      <w:marTop w:val="0"/>
      <w:marBottom w:val="0"/>
      <w:divBdr>
        <w:top w:val="none" w:sz="0" w:space="0" w:color="auto"/>
        <w:left w:val="none" w:sz="0" w:space="0" w:color="auto"/>
        <w:bottom w:val="none" w:sz="0" w:space="0" w:color="auto"/>
        <w:right w:val="none" w:sz="0" w:space="0" w:color="auto"/>
      </w:divBdr>
    </w:div>
    <w:div w:id="1743527973">
      <w:bodyDiv w:val="1"/>
      <w:marLeft w:val="0"/>
      <w:marRight w:val="0"/>
      <w:marTop w:val="0"/>
      <w:marBottom w:val="0"/>
      <w:divBdr>
        <w:top w:val="none" w:sz="0" w:space="0" w:color="auto"/>
        <w:left w:val="none" w:sz="0" w:space="0" w:color="auto"/>
        <w:bottom w:val="none" w:sz="0" w:space="0" w:color="auto"/>
        <w:right w:val="none" w:sz="0" w:space="0" w:color="auto"/>
      </w:divBdr>
    </w:div>
    <w:div w:id="1744058246">
      <w:bodyDiv w:val="1"/>
      <w:marLeft w:val="0"/>
      <w:marRight w:val="0"/>
      <w:marTop w:val="0"/>
      <w:marBottom w:val="0"/>
      <w:divBdr>
        <w:top w:val="none" w:sz="0" w:space="0" w:color="auto"/>
        <w:left w:val="none" w:sz="0" w:space="0" w:color="auto"/>
        <w:bottom w:val="none" w:sz="0" w:space="0" w:color="auto"/>
        <w:right w:val="none" w:sz="0" w:space="0" w:color="auto"/>
      </w:divBdr>
    </w:div>
    <w:div w:id="1747411815">
      <w:bodyDiv w:val="1"/>
      <w:marLeft w:val="0"/>
      <w:marRight w:val="0"/>
      <w:marTop w:val="0"/>
      <w:marBottom w:val="0"/>
      <w:divBdr>
        <w:top w:val="none" w:sz="0" w:space="0" w:color="auto"/>
        <w:left w:val="none" w:sz="0" w:space="0" w:color="auto"/>
        <w:bottom w:val="none" w:sz="0" w:space="0" w:color="auto"/>
        <w:right w:val="none" w:sz="0" w:space="0" w:color="auto"/>
      </w:divBdr>
    </w:div>
    <w:div w:id="1748258211">
      <w:bodyDiv w:val="1"/>
      <w:marLeft w:val="0"/>
      <w:marRight w:val="0"/>
      <w:marTop w:val="0"/>
      <w:marBottom w:val="0"/>
      <w:divBdr>
        <w:top w:val="none" w:sz="0" w:space="0" w:color="auto"/>
        <w:left w:val="none" w:sz="0" w:space="0" w:color="auto"/>
        <w:bottom w:val="none" w:sz="0" w:space="0" w:color="auto"/>
        <w:right w:val="none" w:sz="0" w:space="0" w:color="auto"/>
      </w:divBdr>
    </w:div>
    <w:div w:id="1753090539">
      <w:bodyDiv w:val="1"/>
      <w:marLeft w:val="0"/>
      <w:marRight w:val="0"/>
      <w:marTop w:val="0"/>
      <w:marBottom w:val="0"/>
      <w:divBdr>
        <w:top w:val="none" w:sz="0" w:space="0" w:color="auto"/>
        <w:left w:val="none" w:sz="0" w:space="0" w:color="auto"/>
        <w:bottom w:val="none" w:sz="0" w:space="0" w:color="auto"/>
        <w:right w:val="none" w:sz="0" w:space="0" w:color="auto"/>
      </w:divBdr>
    </w:div>
    <w:div w:id="1762413652">
      <w:bodyDiv w:val="1"/>
      <w:marLeft w:val="0"/>
      <w:marRight w:val="0"/>
      <w:marTop w:val="0"/>
      <w:marBottom w:val="0"/>
      <w:divBdr>
        <w:top w:val="none" w:sz="0" w:space="0" w:color="auto"/>
        <w:left w:val="none" w:sz="0" w:space="0" w:color="auto"/>
        <w:bottom w:val="none" w:sz="0" w:space="0" w:color="auto"/>
        <w:right w:val="none" w:sz="0" w:space="0" w:color="auto"/>
      </w:divBdr>
    </w:div>
    <w:div w:id="1772312918">
      <w:bodyDiv w:val="1"/>
      <w:marLeft w:val="0"/>
      <w:marRight w:val="0"/>
      <w:marTop w:val="0"/>
      <w:marBottom w:val="0"/>
      <w:divBdr>
        <w:top w:val="none" w:sz="0" w:space="0" w:color="auto"/>
        <w:left w:val="none" w:sz="0" w:space="0" w:color="auto"/>
        <w:bottom w:val="none" w:sz="0" w:space="0" w:color="auto"/>
        <w:right w:val="none" w:sz="0" w:space="0" w:color="auto"/>
      </w:divBdr>
    </w:div>
    <w:div w:id="1777600938">
      <w:bodyDiv w:val="1"/>
      <w:marLeft w:val="0"/>
      <w:marRight w:val="0"/>
      <w:marTop w:val="0"/>
      <w:marBottom w:val="0"/>
      <w:divBdr>
        <w:top w:val="none" w:sz="0" w:space="0" w:color="auto"/>
        <w:left w:val="none" w:sz="0" w:space="0" w:color="auto"/>
        <w:bottom w:val="none" w:sz="0" w:space="0" w:color="auto"/>
        <w:right w:val="none" w:sz="0" w:space="0" w:color="auto"/>
      </w:divBdr>
    </w:div>
    <w:div w:id="1823891900">
      <w:bodyDiv w:val="1"/>
      <w:marLeft w:val="0"/>
      <w:marRight w:val="0"/>
      <w:marTop w:val="0"/>
      <w:marBottom w:val="0"/>
      <w:divBdr>
        <w:top w:val="none" w:sz="0" w:space="0" w:color="auto"/>
        <w:left w:val="none" w:sz="0" w:space="0" w:color="auto"/>
        <w:bottom w:val="none" w:sz="0" w:space="0" w:color="auto"/>
        <w:right w:val="none" w:sz="0" w:space="0" w:color="auto"/>
      </w:divBdr>
    </w:div>
    <w:div w:id="1833791664">
      <w:bodyDiv w:val="1"/>
      <w:marLeft w:val="0"/>
      <w:marRight w:val="0"/>
      <w:marTop w:val="0"/>
      <w:marBottom w:val="0"/>
      <w:divBdr>
        <w:top w:val="none" w:sz="0" w:space="0" w:color="auto"/>
        <w:left w:val="none" w:sz="0" w:space="0" w:color="auto"/>
        <w:bottom w:val="none" w:sz="0" w:space="0" w:color="auto"/>
        <w:right w:val="none" w:sz="0" w:space="0" w:color="auto"/>
      </w:divBdr>
    </w:div>
    <w:div w:id="1849175974">
      <w:bodyDiv w:val="1"/>
      <w:marLeft w:val="0"/>
      <w:marRight w:val="0"/>
      <w:marTop w:val="0"/>
      <w:marBottom w:val="0"/>
      <w:divBdr>
        <w:top w:val="none" w:sz="0" w:space="0" w:color="auto"/>
        <w:left w:val="none" w:sz="0" w:space="0" w:color="auto"/>
        <w:bottom w:val="none" w:sz="0" w:space="0" w:color="auto"/>
        <w:right w:val="none" w:sz="0" w:space="0" w:color="auto"/>
      </w:divBdr>
    </w:div>
    <w:div w:id="1853450223">
      <w:bodyDiv w:val="1"/>
      <w:marLeft w:val="0"/>
      <w:marRight w:val="0"/>
      <w:marTop w:val="0"/>
      <w:marBottom w:val="0"/>
      <w:divBdr>
        <w:top w:val="none" w:sz="0" w:space="0" w:color="auto"/>
        <w:left w:val="none" w:sz="0" w:space="0" w:color="auto"/>
        <w:bottom w:val="none" w:sz="0" w:space="0" w:color="auto"/>
        <w:right w:val="none" w:sz="0" w:space="0" w:color="auto"/>
      </w:divBdr>
    </w:div>
    <w:div w:id="1860200147">
      <w:bodyDiv w:val="1"/>
      <w:marLeft w:val="0"/>
      <w:marRight w:val="0"/>
      <w:marTop w:val="0"/>
      <w:marBottom w:val="0"/>
      <w:divBdr>
        <w:top w:val="none" w:sz="0" w:space="0" w:color="auto"/>
        <w:left w:val="none" w:sz="0" w:space="0" w:color="auto"/>
        <w:bottom w:val="none" w:sz="0" w:space="0" w:color="auto"/>
        <w:right w:val="none" w:sz="0" w:space="0" w:color="auto"/>
      </w:divBdr>
    </w:div>
    <w:div w:id="1875772305">
      <w:bodyDiv w:val="1"/>
      <w:marLeft w:val="0"/>
      <w:marRight w:val="0"/>
      <w:marTop w:val="0"/>
      <w:marBottom w:val="0"/>
      <w:divBdr>
        <w:top w:val="none" w:sz="0" w:space="0" w:color="auto"/>
        <w:left w:val="none" w:sz="0" w:space="0" w:color="auto"/>
        <w:bottom w:val="none" w:sz="0" w:space="0" w:color="auto"/>
        <w:right w:val="none" w:sz="0" w:space="0" w:color="auto"/>
      </w:divBdr>
    </w:div>
    <w:div w:id="1880047688">
      <w:bodyDiv w:val="1"/>
      <w:marLeft w:val="0"/>
      <w:marRight w:val="0"/>
      <w:marTop w:val="0"/>
      <w:marBottom w:val="0"/>
      <w:divBdr>
        <w:top w:val="none" w:sz="0" w:space="0" w:color="auto"/>
        <w:left w:val="none" w:sz="0" w:space="0" w:color="auto"/>
        <w:bottom w:val="none" w:sz="0" w:space="0" w:color="auto"/>
        <w:right w:val="none" w:sz="0" w:space="0" w:color="auto"/>
      </w:divBdr>
    </w:div>
    <w:div w:id="1881824416">
      <w:bodyDiv w:val="1"/>
      <w:marLeft w:val="0"/>
      <w:marRight w:val="0"/>
      <w:marTop w:val="0"/>
      <w:marBottom w:val="0"/>
      <w:divBdr>
        <w:top w:val="none" w:sz="0" w:space="0" w:color="auto"/>
        <w:left w:val="none" w:sz="0" w:space="0" w:color="auto"/>
        <w:bottom w:val="none" w:sz="0" w:space="0" w:color="auto"/>
        <w:right w:val="none" w:sz="0" w:space="0" w:color="auto"/>
      </w:divBdr>
    </w:div>
    <w:div w:id="1881895390">
      <w:bodyDiv w:val="1"/>
      <w:marLeft w:val="0"/>
      <w:marRight w:val="0"/>
      <w:marTop w:val="0"/>
      <w:marBottom w:val="0"/>
      <w:divBdr>
        <w:top w:val="none" w:sz="0" w:space="0" w:color="auto"/>
        <w:left w:val="none" w:sz="0" w:space="0" w:color="auto"/>
        <w:bottom w:val="none" w:sz="0" w:space="0" w:color="auto"/>
        <w:right w:val="none" w:sz="0" w:space="0" w:color="auto"/>
      </w:divBdr>
    </w:div>
    <w:div w:id="1882665440">
      <w:bodyDiv w:val="1"/>
      <w:marLeft w:val="0"/>
      <w:marRight w:val="0"/>
      <w:marTop w:val="0"/>
      <w:marBottom w:val="0"/>
      <w:divBdr>
        <w:top w:val="none" w:sz="0" w:space="0" w:color="auto"/>
        <w:left w:val="none" w:sz="0" w:space="0" w:color="auto"/>
        <w:bottom w:val="none" w:sz="0" w:space="0" w:color="auto"/>
        <w:right w:val="none" w:sz="0" w:space="0" w:color="auto"/>
      </w:divBdr>
    </w:div>
    <w:div w:id="1883058559">
      <w:bodyDiv w:val="1"/>
      <w:marLeft w:val="0"/>
      <w:marRight w:val="0"/>
      <w:marTop w:val="0"/>
      <w:marBottom w:val="0"/>
      <w:divBdr>
        <w:top w:val="none" w:sz="0" w:space="0" w:color="auto"/>
        <w:left w:val="none" w:sz="0" w:space="0" w:color="auto"/>
        <w:bottom w:val="none" w:sz="0" w:space="0" w:color="auto"/>
        <w:right w:val="none" w:sz="0" w:space="0" w:color="auto"/>
      </w:divBdr>
    </w:div>
    <w:div w:id="1890607969">
      <w:bodyDiv w:val="1"/>
      <w:marLeft w:val="0"/>
      <w:marRight w:val="0"/>
      <w:marTop w:val="0"/>
      <w:marBottom w:val="0"/>
      <w:divBdr>
        <w:top w:val="none" w:sz="0" w:space="0" w:color="auto"/>
        <w:left w:val="none" w:sz="0" w:space="0" w:color="auto"/>
        <w:bottom w:val="none" w:sz="0" w:space="0" w:color="auto"/>
        <w:right w:val="none" w:sz="0" w:space="0" w:color="auto"/>
      </w:divBdr>
    </w:div>
    <w:div w:id="1891111252">
      <w:bodyDiv w:val="1"/>
      <w:marLeft w:val="0"/>
      <w:marRight w:val="0"/>
      <w:marTop w:val="0"/>
      <w:marBottom w:val="0"/>
      <w:divBdr>
        <w:top w:val="none" w:sz="0" w:space="0" w:color="auto"/>
        <w:left w:val="none" w:sz="0" w:space="0" w:color="auto"/>
        <w:bottom w:val="none" w:sz="0" w:space="0" w:color="auto"/>
        <w:right w:val="none" w:sz="0" w:space="0" w:color="auto"/>
      </w:divBdr>
    </w:div>
    <w:div w:id="1891188544">
      <w:bodyDiv w:val="1"/>
      <w:marLeft w:val="0"/>
      <w:marRight w:val="0"/>
      <w:marTop w:val="0"/>
      <w:marBottom w:val="0"/>
      <w:divBdr>
        <w:top w:val="none" w:sz="0" w:space="0" w:color="auto"/>
        <w:left w:val="none" w:sz="0" w:space="0" w:color="auto"/>
        <w:bottom w:val="none" w:sz="0" w:space="0" w:color="auto"/>
        <w:right w:val="none" w:sz="0" w:space="0" w:color="auto"/>
      </w:divBdr>
    </w:div>
    <w:div w:id="1894124154">
      <w:bodyDiv w:val="1"/>
      <w:marLeft w:val="0"/>
      <w:marRight w:val="0"/>
      <w:marTop w:val="0"/>
      <w:marBottom w:val="0"/>
      <w:divBdr>
        <w:top w:val="none" w:sz="0" w:space="0" w:color="auto"/>
        <w:left w:val="none" w:sz="0" w:space="0" w:color="auto"/>
        <w:bottom w:val="none" w:sz="0" w:space="0" w:color="auto"/>
        <w:right w:val="none" w:sz="0" w:space="0" w:color="auto"/>
      </w:divBdr>
    </w:div>
    <w:div w:id="1899900785">
      <w:bodyDiv w:val="1"/>
      <w:marLeft w:val="0"/>
      <w:marRight w:val="0"/>
      <w:marTop w:val="0"/>
      <w:marBottom w:val="0"/>
      <w:divBdr>
        <w:top w:val="none" w:sz="0" w:space="0" w:color="auto"/>
        <w:left w:val="none" w:sz="0" w:space="0" w:color="auto"/>
        <w:bottom w:val="none" w:sz="0" w:space="0" w:color="auto"/>
        <w:right w:val="none" w:sz="0" w:space="0" w:color="auto"/>
      </w:divBdr>
    </w:div>
    <w:div w:id="1905871834">
      <w:bodyDiv w:val="1"/>
      <w:marLeft w:val="0"/>
      <w:marRight w:val="0"/>
      <w:marTop w:val="0"/>
      <w:marBottom w:val="0"/>
      <w:divBdr>
        <w:top w:val="none" w:sz="0" w:space="0" w:color="auto"/>
        <w:left w:val="none" w:sz="0" w:space="0" w:color="auto"/>
        <w:bottom w:val="none" w:sz="0" w:space="0" w:color="auto"/>
        <w:right w:val="none" w:sz="0" w:space="0" w:color="auto"/>
      </w:divBdr>
    </w:div>
    <w:div w:id="1908958170">
      <w:bodyDiv w:val="1"/>
      <w:marLeft w:val="0"/>
      <w:marRight w:val="0"/>
      <w:marTop w:val="0"/>
      <w:marBottom w:val="0"/>
      <w:divBdr>
        <w:top w:val="none" w:sz="0" w:space="0" w:color="auto"/>
        <w:left w:val="none" w:sz="0" w:space="0" w:color="auto"/>
        <w:bottom w:val="none" w:sz="0" w:space="0" w:color="auto"/>
        <w:right w:val="none" w:sz="0" w:space="0" w:color="auto"/>
      </w:divBdr>
    </w:div>
    <w:div w:id="1909534992">
      <w:bodyDiv w:val="1"/>
      <w:marLeft w:val="0"/>
      <w:marRight w:val="0"/>
      <w:marTop w:val="0"/>
      <w:marBottom w:val="0"/>
      <w:divBdr>
        <w:top w:val="none" w:sz="0" w:space="0" w:color="auto"/>
        <w:left w:val="none" w:sz="0" w:space="0" w:color="auto"/>
        <w:bottom w:val="none" w:sz="0" w:space="0" w:color="auto"/>
        <w:right w:val="none" w:sz="0" w:space="0" w:color="auto"/>
      </w:divBdr>
    </w:div>
    <w:div w:id="1913463728">
      <w:bodyDiv w:val="1"/>
      <w:marLeft w:val="0"/>
      <w:marRight w:val="0"/>
      <w:marTop w:val="0"/>
      <w:marBottom w:val="0"/>
      <w:divBdr>
        <w:top w:val="none" w:sz="0" w:space="0" w:color="auto"/>
        <w:left w:val="none" w:sz="0" w:space="0" w:color="auto"/>
        <w:bottom w:val="none" w:sz="0" w:space="0" w:color="auto"/>
        <w:right w:val="none" w:sz="0" w:space="0" w:color="auto"/>
      </w:divBdr>
    </w:div>
    <w:div w:id="1926264240">
      <w:bodyDiv w:val="1"/>
      <w:marLeft w:val="0"/>
      <w:marRight w:val="0"/>
      <w:marTop w:val="0"/>
      <w:marBottom w:val="0"/>
      <w:divBdr>
        <w:top w:val="none" w:sz="0" w:space="0" w:color="auto"/>
        <w:left w:val="none" w:sz="0" w:space="0" w:color="auto"/>
        <w:bottom w:val="none" w:sz="0" w:space="0" w:color="auto"/>
        <w:right w:val="none" w:sz="0" w:space="0" w:color="auto"/>
      </w:divBdr>
    </w:div>
    <w:div w:id="1928535469">
      <w:bodyDiv w:val="1"/>
      <w:marLeft w:val="0"/>
      <w:marRight w:val="0"/>
      <w:marTop w:val="0"/>
      <w:marBottom w:val="0"/>
      <w:divBdr>
        <w:top w:val="none" w:sz="0" w:space="0" w:color="auto"/>
        <w:left w:val="none" w:sz="0" w:space="0" w:color="auto"/>
        <w:bottom w:val="none" w:sz="0" w:space="0" w:color="auto"/>
        <w:right w:val="none" w:sz="0" w:space="0" w:color="auto"/>
      </w:divBdr>
    </w:div>
    <w:div w:id="1929653034">
      <w:bodyDiv w:val="1"/>
      <w:marLeft w:val="0"/>
      <w:marRight w:val="0"/>
      <w:marTop w:val="0"/>
      <w:marBottom w:val="0"/>
      <w:divBdr>
        <w:top w:val="none" w:sz="0" w:space="0" w:color="auto"/>
        <w:left w:val="none" w:sz="0" w:space="0" w:color="auto"/>
        <w:bottom w:val="none" w:sz="0" w:space="0" w:color="auto"/>
        <w:right w:val="none" w:sz="0" w:space="0" w:color="auto"/>
      </w:divBdr>
    </w:div>
    <w:div w:id="1930191903">
      <w:bodyDiv w:val="1"/>
      <w:marLeft w:val="0"/>
      <w:marRight w:val="0"/>
      <w:marTop w:val="0"/>
      <w:marBottom w:val="0"/>
      <w:divBdr>
        <w:top w:val="none" w:sz="0" w:space="0" w:color="auto"/>
        <w:left w:val="none" w:sz="0" w:space="0" w:color="auto"/>
        <w:bottom w:val="none" w:sz="0" w:space="0" w:color="auto"/>
        <w:right w:val="none" w:sz="0" w:space="0" w:color="auto"/>
      </w:divBdr>
    </w:div>
    <w:div w:id="1938754428">
      <w:bodyDiv w:val="1"/>
      <w:marLeft w:val="0"/>
      <w:marRight w:val="0"/>
      <w:marTop w:val="0"/>
      <w:marBottom w:val="0"/>
      <w:divBdr>
        <w:top w:val="none" w:sz="0" w:space="0" w:color="auto"/>
        <w:left w:val="none" w:sz="0" w:space="0" w:color="auto"/>
        <w:bottom w:val="none" w:sz="0" w:space="0" w:color="auto"/>
        <w:right w:val="none" w:sz="0" w:space="0" w:color="auto"/>
      </w:divBdr>
    </w:div>
    <w:div w:id="1939827012">
      <w:bodyDiv w:val="1"/>
      <w:marLeft w:val="0"/>
      <w:marRight w:val="0"/>
      <w:marTop w:val="0"/>
      <w:marBottom w:val="0"/>
      <w:divBdr>
        <w:top w:val="none" w:sz="0" w:space="0" w:color="auto"/>
        <w:left w:val="none" w:sz="0" w:space="0" w:color="auto"/>
        <w:bottom w:val="none" w:sz="0" w:space="0" w:color="auto"/>
        <w:right w:val="none" w:sz="0" w:space="0" w:color="auto"/>
      </w:divBdr>
    </w:div>
    <w:div w:id="1952348285">
      <w:bodyDiv w:val="1"/>
      <w:marLeft w:val="0"/>
      <w:marRight w:val="0"/>
      <w:marTop w:val="0"/>
      <w:marBottom w:val="0"/>
      <w:divBdr>
        <w:top w:val="none" w:sz="0" w:space="0" w:color="auto"/>
        <w:left w:val="none" w:sz="0" w:space="0" w:color="auto"/>
        <w:bottom w:val="none" w:sz="0" w:space="0" w:color="auto"/>
        <w:right w:val="none" w:sz="0" w:space="0" w:color="auto"/>
      </w:divBdr>
    </w:div>
    <w:div w:id="1954439802">
      <w:bodyDiv w:val="1"/>
      <w:marLeft w:val="0"/>
      <w:marRight w:val="0"/>
      <w:marTop w:val="0"/>
      <w:marBottom w:val="0"/>
      <w:divBdr>
        <w:top w:val="none" w:sz="0" w:space="0" w:color="auto"/>
        <w:left w:val="none" w:sz="0" w:space="0" w:color="auto"/>
        <w:bottom w:val="none" w:sz="0" w:space="0" w:color="auto"/>
        <w:right w:val="none" w:sz="0" w:space="0" w:color="auto"/>
      </w:divBdr>
    </w:div>
    <w:div w:id="1955481285">
      <w:bodyDiv w:val="1"/>
      <w:marLeft w:val="0"/>
      <w:marRight w:val="0"/>
      <w:marTop w:val="0"/>
      <w:marBottom w:val="0"/>
      <w:divBdr>
        <w:top w:val="none" w:sz="0" w:space="0" w:color="auto"/>
        <w:left w:val="none" w:sz="0" w:space="0" w:color="auto"/>
        <w:bottom w:val="none" w:sz="0" w:space="0" w:color="auto"/>
        <w:right w:val="none" w:sz="0" w:space="0" w:color="auto"/>
      </w:divBdr>
    </w:div>
    <w:div w:id="1955742682">
      <w:bodyDiv w:val="1"/>
      <w:marLeft w:val="0"/>
      <w:marRight w:val="0"/>
      <w:marTop w:val="0"/>
      <w:marBottom w:val="0"/>
      <w:divBdr>
        <w:top w:val="none" w:sz="0" w:space="0" w:color="auto"/>
        <w:left w:val="none" w:sz="0" w:space="0" w:color="auto"/>
        <w:bottom w:val="none" w:sz="0" w:space="0" w:color="auto"/>
        <w:right w:val="none" w:sz="0" w:space="0" w:color="auto"/>
      </w:divBdr>
    </w:div>
    <w:div w:id="1961371387">
      <w:bodyDiv w:val="1"/>
      <w:marLeft w:val="0"/>
      <w:marRight w:val="0"/>
      <w:marTop w:val="0"/>
      <w:marBottom w:val="0"/>
      <w:divBdr>
        <w:top w:val="none" w:sz="0" w:space="0" w:color="auto"/>
        <w:left w:val="none" w:sz="0" w:space="0" w:color="auto"/>
        <w:bottom w:val="none" w:sz="0" w:space="0" w:color="auto"/>
        <w:right w:val="none" w:sz="0" w:space="0" w:color="auto"/>
      </w:divBdr>
    </w:div>
    <w:div w:id="1975599269">
      <w:bodyDiv w:val="1"/>
      <w:marLeft w:val="0"/>
      <w:marRight w:val="0"/>
      <w:marTop w:val="0"/>
      <w:marBottom w:val="0"/>
      <w:divBdr>
        <w:top w:val="none" w:sz="0" w:space="0" w:color="auto"/>
        <w:left w:val="none" w:sz="0" w:space="0" w:color="auto"/>
        <w:bottom w:val="none" w:sz="0" w:space="0" w:color="auto"/>
        <w:right w:val="none" w:sz="0" w:space="0" w:color="auto"/>
      </w:divBdr>
    </w:div>
    <w:div w:id="2027830705">
      <w:bodyDiv w:val="1"/>
      <w:marLeft w:val="0"/>
      <w:marRight w:val="0"/>
      <w:marTop w:val="0"/>
      <w:marBottom w:val="0"/>
      <w:divBdr>
        <w:top w:val="none" w:sz="0" w:space="0" w:color="auto"/>
        <w:left w:val="none" w:sz="0" w:space="0" w:color="auto"/>
        <w:bottom w:val="none" w:sz="0" w:space="0" w:color="auto"/>
        <w:right w:val="none" w:sz="0" w:space="0" w:color="auto"/>
      </w:divBdr>
    </w:div>
    <w:div w:id="2049521926">
      <w:bodyDiv w:val="1"/>
      <w:marLeft w:val="0"/>
      <w:marRight w:val="0"/>
      <w:marTop w:val="0"/>
      <w:marBottom w:val="0"/>
      <w:divBdr>
        <w:top w:val="none" w:sz="0" w:space="0" w:color="auto"/>
        <w:left w:val="none" w:sz="0" w:space="0" w:color="auto"/>
        <w:bottom w:val="none" w:sz="0" w:space="0" w:color="auto"/>
        <w:right w:val="none" w:sz="0" w:space="0" w:color="auto"/>
      </w:divBdr>
    </w:div>
    <w:div w:id="2056806459">
      <w:bodyDiv w:val="1"/>
      <w:marLeft w:val="0"/>
      <w:marRight w:val="0"/>
      <w:marTop w:val="0"/>
      <w:marBottom w:val="0"/>
      <w:divBdr>
        <w:top w:val="none" w:sz="0" w:space="0" w:color="auto"/>
        <w:left w:val="none" w:sz="0" w:space="0" w:color="auto"/>
        <w:bottom w:val="none" w:sz="0" w:space="0" w:color="auto"/>
        <w:right w:val="none" w:sz="0" w:space="0" w:color="auto"/>
      </w:divBdr>
    </w:div>
    <w:div w:id="2058818518">
      <w:bodyDiv w:val="1"/>
      <w:marLeft w:val="0"/>
      <w:marRight w:val="0"/>
      <w:marTop w:val="0"/>
      <w:marBottom w:val="0"/>
      <w:divBdr>
        <w:top w:val="none" w:sz="0" w:space="0" w:color="auto"/>
        <w:left w:val="none" w:sz="0" w:space="0" w:color="auto"/>
        <w:bottom w:val="none" w:sz="0" w:space="0" w:color="auto"/>
        <w:right w:val="none" w:sz="0" w:space="0" w:color="auto"/>
      </w:divBdr>
    </w:div>
    <w:div w:id="2059933361">
      <w:bodyDiv w:val="1"/>
      <w:marLeft w:val="0"/>
      <w:marRight w:val="0"/>
      <w:marTop w:val="0"/>
      <w:marBottom w:val="0"/>
      <w:divBdr>
        <w:top w:val="none" w:sz="0" w:space="0" w:color="auto"/>
        <w:left w:val="none" w:sz="0" w:space="0" w:color="auto"/>
        <w:bottom w:val="none" w:sz="0" w:space="0" w:color="auto"/>
        <w:right w:val="none" w:sz="0" w:space="0" w:color="auto"/>
      </w:divBdr>
    </w:div>
    <w:div w:id="2072732432">
      <w:bodyDiv w:val="1"/>
      <w:marLeft w:val="0"/>
      <w:marRight w:val="0"/>
      <w:marTop w:val="0"/>
      <w:marBottom w:val="0"/>
      <w:divBdr>
        <w:top w:val="none" w:sz="0" w:space="0" w:color="auto"/>
        <w:left w:val="none" w:sz="0" w:space="0" w:color="auto"/>
        <w:bottom w:val="none" w:sz="0" w:space="0" w:color="auto"/>
        <w:right w:val="none" w:sz="0" w:space="0" w:color="auto"/>
      </w:divBdr>
    </w:div>
    <w:div w:id="2083411571">
      <w:bodyDiv w:val="1"/>
      <w:marLeft w:val="0"/>
      <w:marRight w:val="0"/>
      <w:marTop w:val="0"/>
      <w:marBottom w:val="0"/>
      <w:divBdr>
        <w:top w:val="none" w:sz="0" w:space="0" w:color="auto"/>
        <w:left w:val="none" w:sz="0" w:space="0" w:color="auto"/>
        <w:bottom w:val="none" w:sz="0" w:space="0" w:color="auto"/>
        <w:right w:val="none" w:sz="0" w:space="0" w:color="auto"/>
      </w:divBdr>
    </w:div>
    <w:div w:id="2103405642">
      <w:bodyDiv w:val="1"/>
      <w:marLeft w:val="0"/>
      <w:marRight w:val="0"/>
      <w:marTop w:val="0"/>
      <w:marBottom w:val="0"/>
      <w:divBdr>
        <w:top w:val="none" w:sz="0" w:space="0" w:color="auto"/>
        <w:left w:val="none" w:sz="0" w:space="0" w:color="auto"/>
        <w:bottom w:val="none" w:sz="0" w:space="0" w:color="auto"/>
        <w:right w:val="none" w:sz="0" w:space="0" w:color="auto"/>
      </w:divBdr>
    </w:div>
    <w:div w:id="2108848239">
      <w:bodyDiv w:val="1"/>
      <w:marLeft w:val="0"/>
      <w:marRight w:val="0"/>
      <w:marTop w:val="0"/>
      <w:marBottom w:val="0"/>
      <w:divBdr>
        <w:top w:val="none" w:sz="0" w:space="0" w:color="auto"/>
        <w:left w:val="none" w:sz="0" w:space="0" w:color="auto"/>
        <w:bottom w:val="none" w:sz="0" w:space="0" w:color="auto"/>
        <w:right w:val="none" w:sz="0" w:space="0" w:color="auto"/>
      </w:divBdr>
    </w:div>
    <w:div w:id="2114739387">
      <w:bodyDiv w:val="1"/>
      <w:marLeft w:val="0"/>
      <w:marRight w:val="0"/>
      <w:marTop w:val="0"/>
      <w:marBottom w:val="0"/>
      <w:divBdr>
        <w:top w:val="none" w:sz="0" w:space="0" w:color="auto"/>
        <w:left w:val="none" w:sz="0" w:space="0" w:color="auto"/>
        <w:bottom w:val="none" w:sz="0" w:space="0" w:color="auto"/>
        <w:right w:val="none" w:sz="0" w:space="0" w:color="auto"/>
      </w:divBdr>
    </w:div>
    <w:div w:id="2116124303">
      <w:bodyDiv w:val="1"/>
      <w:marLeft w:val="0"/>
      <w:marRight w:val="0"/>
      <w:marTop w:val="0"/>
      <w:marBottom w:val="0"/>
      <w:divBdr>
        <w:top w:val="none" w:sz="0" w:space="0" w:color="auto"/>
        <w:left w:val="none" w:sz="0" w:space="0" w:color="auto"/>
        <w:bottom w:val="none" w:sz="0" w:space="0" w:color="auto"/>
        <w:right w:val="none" w:sz="0" w:space="0" w:color="auto"/>
      </w:divBdr>
    </w:div>
    <w:div w:id="2123182454">
      <w:bodyDiv w:val="1"/>
      <w:marLeft w:val="0"/>
      <w:marRight w:val="0"/>
      <w:marTop w:val="0"/>
      <w:marBottom w:val="0"/>
      <w:divBdr>
        <w:top w:val="none" w:sz="0" w:space="0" w:color="auto"/>
        <w:left w:val="none" w:sz="0" w:space="0" w:color="auto"/>
        <w:bottom w:val="none" w:sz="0" w:space="0" w:color="auto"/>
        <w:right w:val="none" w:sz="0" w:space="0" w:color="auto"/>
      </w:divBdr>
    </w:div>
    <w:div w:id="2124617729">
      <w:bodyDiv w:val="1"/>
      <w:marLeft w:val="0"/>
      <w:marRight w:val="0"/>
      <w:marTop w:val="0"/>
      <w:marBottom w:val="0"/>
      <w:divBdr>
        <w:top w:val="none" w:sz="0" w:space="0" w:color="auto"/>
        <w:left w:val="none" w:sz="0" w:space="0" w:color="auto"/>
        <w:bottom w:val="none" w:sz="0" w:space="0" w:color="auto"/>
        <w:right w:val="none" w:sz="0" w:space="0" w:color="auto"/>
      </w:divBdr>
    </w:div>
    <w:div w:id="21471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Hutan_lindung" TargetMode="External"/><Relationship Id="rId13" Type="http://schemas.openxmlformats.org/officeDocument/2006/relationships/hyperlink" Target="https://id.wikipedia.org/wiki/Gempa" TargetMode="External"/><Relationship Id="rId18" Type="http://schemas.openxmlformats.org/officeDocument/2006/relationships/hyperlink" Target="https://id.wikipedia.org/wiki/Gempa_bumi_Kepulauan_Mentawai_2010" TargetMode="External"/><Relationship Id="rId26" Type="http://schemas.openxmlformats.org/officeDocument/2006/relationships/hyperlink" Target="mailto:=J8=I5=@sum(C4:H4)/i4*100" TargetMode="External"/><Relationship Id="rId39" Type="http://schemas.openxmlformats.org/officeDocument/2006/relationships/hyperlink" Target="mailto:=J8=I5=@sum(C4:H4)/i4*100"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yperlink" Target="mailto:=J8=I5=@sum(C4:H4)/i4*100" TargetMode="External"/><Relationship Id="rId42" Type="http://schemas.openxmlformats.org/officeDocument/2006/relationships/hyperlink" Target="mailto:=J8=I5=@sum(C4:H4)/i4*100" TargetMode="External"/><Relationship Id="rId7" Type="http://schemas.openxmlformats.org/officeDocument/2006/relationships/hyperlink" Target="https://id.wikipedia.org/wiki/Bukit_Barisan" TargetMode="External"/><Relationship Id="rId12" Type="http://schemas.openxmlformats.org/officeDocument/2006/relationships/hyperlink" Target="https://id.wikipedia.org/wiki/Bonjol,_Pasaman" TargetMode="External"/><Relationship Id="rId17" Type="http://schemas.openxmlformats.org/officeDocument/2006/relationships/hyperlink" Target="https://id.wikipedia.org/wiki/Gempa_bumi_Sumatera_Barat_2009" TargetMode="External"/><Relationship Id="rId25" Type="http://schemas.openxmlformats.org/officeDocument/2006/relationships/hyperlink" Target="mailto:=J8=I5=@sum(C4:H4)/i4*100" TargetMode="External"/><Relationship Id="rId33" Type="http://schemas.openxmlformats.org/officeDocument/2006/relationships/hyperlink" Target="mailto:=J8=I5=@sum(C4:H4)/i4*100" TargetMode="External"/><Relationship Id="rId38" Type="http://schemas.openxmlformats.org/officeDocument/2006/relationships/hyperlink" Target="mailto:=J8=I5=@sum(C4:H4)/i4*100" TargetMode="External"/><Relationship Id="rId2" Type="http://schemas.openxmlformats.org/officeDocument/2006/relationships/styles" Target="styles.xml"/><Relationship Id="rId16" Type="http://schemas.openxmlformats.org/officeDocument/2006/relationships/hyperlink" Target="https://id.wikipedia.org/wiki/Lempeng_Indo-Australia" TargetMode="External"/><Relationship Id="rId20" Type="http://schemas.openxmlformats.org/officeDocument/2006/relationships/chart" Target="charts/chart2.xml"/><Relationship Id="rId29" Type="http://schemas.openxmlformats.org/officeDocument/2006/relationships/hyperlink" Target="mailto:=J8=I5=@sum(C4:H4)/i4*100" TargetMode="External"/><Relationship Id="rId41" Type="http://schemas.openxmlformats.org/officeDocument/2006/relationships/hyperlink" Target="mailto:=J8=I5=@sum(C4:H4)/i4*1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Garis_khatulistiwa" TargetMode="External"/><Relationship Id="rId24" Type="http://schemas.openxmlformats.org/officeDocument/2006/relationships/hyperlink" Target="mailto:=J8=I5=@sum(C4:H4)/i4*100" TargetMode="External"/><Relationship Id="rId32" Type="http://schemas.openxmlformats.org/officeDocument/2006/relationships/hyperlink" Target="mailto:=J8=I5=@sum(C4:H4)/i4*100" TargetMode="External"/><Relationship Id="rId37" Type="http://schemas.openxmlformats.org/officeDocument/2006/relationships/hyperlink" Target="mailto:=J8=I5=@sum(C4:H4)/i4*100" TargetMode="External"/><Relationship Id="rId40" Type="http://schemas.openxmlformats.org/officeDocument/2006/relationships/hyperlink" Target="mailto:=J8=I5=@sum(C4:H4)/i4*100" TargetMode="External"/><Relationship Id="rId5" Type="http://schemas.openxmlformats.org/officeDocument/2006/relationships/footnotes" Target="footnotes.xml"/><Relationship Id="rId15" Type="http://schemas.openxmlformats.org/officeDocument/2006/relationships/hyperlink" Target="https://id.wikipedia.org/wiki/Lempeng_Eurasia" TargetMode="External"/><Relationship Id="rId23" Type="http://schemas.openxmlformats.org/officeDocument/2006/relationships/hyperlink" Target="mailto:=J8=I5=@sum(C4:H4)/i4*100" TargetMode="External"/><Relationship Id="rId28" Type="http://schemas.openxmlformats.org/officeDocument/2006/relationships/hyperlink" Target="mailto:=J8=I5=@sum(C4:H4)/i4*100" TargetMode="External"/><Relationship Id="rId36" Type="http://schemas.openxmlformats.org/officeDocument/2006/relationships/hyperlink" Target="mailto:=J8=I5=@sum(C4:H4)/i4*100" TargetMode="External"/><Relationship Id="rId10" Type="http://schemas.openxmlformats.org/officeDocument/2006/relationships/hyperlink" Target="https://id.wikipedia.org/wiki/Kepulauan_Mentawai" TargetMode="External"/><Relationship Id="rId19" Type="http://schemas.openxmlformats.org/officeDocument/2006/relationships/chart" Target="charts/chart1.xml"/><Relationship Id="rId31" Type="http://schemas.openxmlformats.org/officeDocument/2006/relationships/hyperlink" Target="mailto:=J8=I5=@sum(C4:H4)/i4*10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wikipedia.org/wiki/Samudera_Hindia" TargetMode="External"/><Relationship Id="rId14" Type="http://schemas.openxmlformats.org/officeDocument/2006/relationships/hyperlink" Target="https://id.wikipedia.org/wiki/Patahan_Semangko" TargetMode="External"/><Relationship Id="rId22" Type="http://schemas.openxmlformats.org/officeDocument/2006/relationships/footer" Target="footer1.xml"/><Relationship Id="rId27" Type="http://schemas.openxmlformats.org/officeDocument/2006/relationships/hyperlink" Target="mailto:=J8=I5=@sum(C4:H4)/i4*100" TargetMode="External"/><Relationship Id="rId30" Type="http://schemas.openxmlformats.org/officeDocument/2006/relationships/hyperlink" Target="mailto:=J8=I5=@sum(C4:H4)/i4*100" TargetMode="External"/><Relationship Id="rId35" Type="http://schemas.openxmlformats.org/officeDocument/2006/relationships/hyperlink" Target="mailto:=J8=I5=@sum(C4:H4)/i4*100"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MY%20ASUS\DPPKBKPS\PIAK%20DAN%20PD\DATABASE%20PPDK\2018\PROFIL%20KEPENDUDUKAN\3.%20BAHAN%20UNTUK%20PROFIL%202017\1.%20Rekap%20Data%20Kependudukan%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Y%20ASUS\DPPKBKPS\PIAK%20DAN%20PD\DATABASE%20PPDK\2018\PROFIL%20KEPENDUDUKAN\3.%20BAHAN%20UNTUK%20PROFIL%202017\1.%20Rekap%20Data%20Kependudukan%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D">
                <a:latin typeface="Book Antiqua" panose="02040602050305030304" pitchFamily="18" charset="0"/>
              </a:rPr>
              <a:t>KEPADATAN</a:t>
            </a:r>
            <a:r>
              <a:rPr lang="en-ID" baseline="0">
                <a:latin typeface="Book Antiqua" panose="02040602050305030304" pitchFamily="18" charset="0"/>
              </a:rPr>
              <a:t> PENDUDUK</a:t>
            </a:r>
            <a:endParaRPr lang="en-ID">
              <a:latin typeface="Book Antiqua" panose="0204060205030503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877-48F8-AEAF-8297F81BD4B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877-48F8-AEAF-8297F81BD4B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877-48F8-AEAF-8297F81BD4B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877-48F8-AEAF-8297F81BD4B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877-48F8-AEAF-8297F81BD4B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877-48F8-AEAF-8297F81BD4B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E877-48F8-AEAF-8297F81BD4B3}"/>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E877-48F8-AEAF-8297F81BD4B3}"/>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E877-48F8-AEAF-8297F81BD4B3}"/>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E877-48F8-AEAF-8297F81BD4B3}"/>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E877-48F8-AEAF-8297F81BD4B3}"/>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E877-48F8-AEAF-8297F81BD4B3}"/>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E877-48F8-AEAF-8297F81BD4B3}"/>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E877-48F8-AEAF-8297F81BD4B3}"/>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E877-48F8-AEAF-8297F81BD4B3}"/>
              </c:ext>
            </c:extLst>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E877-48F8-AEAF-8297F81BD4B3}"/>
              </c:ext>
            </c:extLst>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E877-48F8-AEAF-8297F81BD4B3}"/>
              </c:ext>
            </c:extLst>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3-E877-48F8-AEAF-8297F81BD4B3}"/>
              </c:ext>
            </c:extLst>
          </c:dPt>
          <c:dPt>
            <c:idx val="18"/>
            <c:bubble3D val="0"/>
            <c:spPr>
              <a:solidFill>
                <a:schemeClr val="accent1">
                  <a:lumMod val="8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5-E877-48F8-AEAF-8297F81BD4B3}"/>
              </c:ext>
            </c:extLst>
          </c:dPt>
          <c:cat>
            <c:strRef>
              <c:f>'Grafik Kepadatan Profil'!$B$2:$B$20</c:f>
              <c:strCache>
                <c:ptCount val="19"/>
                <c:pt idx="0">
                  <c:v> Kabupaten Pesisir Selatan </c:v>
                </c:pt>
                <c:pt idx="1">
                  <c:v> Kabupaten Solok  </c:v>
                </c:pt>
                <c:pt idx="2">
                  <c:v> Kabupaten Sijunjung  </c:v>
                </c:pt>
                <c:pt idx="3">
                  <c:v> Kabupaten Tanah Datar </c:v>
                </c:pt>
                <c:pt idx="4">
                  <c:v> Kabupaten Padang Pariaman </c:v>
                </c:pt>
                <c:pt idx="5">
                  <c:v> Kabupaten Agam </c:v>
                </c:pt>
                <c:pt idx="6">
                  <c:v> Kabupaten Lima Puluh Kota </c:v>
                </c:pt>
                <c:pt idx="7">
                  <c:v> Kabupaten Pasaman </c:v>
                </c:pt>
                <c:pt idx="8">
                  <c:v> Kabupaten Kepulauan Mentawai </c:v>
                </c:pt>
                <c:pt idx="9">
                  <c:v> Kabupaten Dharmasraya </c:v>
                </c:pt>
                <c:pt idx="10">
                  <c:v> Kabupaten Solok Selatan </c:v>
                </c:pt>
                <c:pt idx="11">
                  <c:v> Kabupaten Pasaman Barat </c:v>
                </c:pt>
                <c:pt idx="12">
                  <c:v> Kota Padang </c:v>
                </c:pt>
                <c:pt idx="13">
                  <c:v> Kota Solok </c:v>
                </c:pt>
                <c:pt idx="14">
                  <c:v> Kota Sawahlunto </c:v>
                </c:pt>
                <c:pt idx="15">
                  <c:v> Kota Padang Panjang </c:v>
                </c:pt>
                <c:pt idx="16">
                  <c:v> Kota Bukittinggi </c:v>
                </c:pt>
                <c:pt idx="17">
                  <c:v> Kota Payakumbuh </c:v>
                </c:pt>
                <c:pt idx="18">
                  <c:v> Kota Pariaman </c:v>
                </c:pt>
              </c:strCache>
            </c:strRef>
          </c:cat>
          <c:val>
            <c:numRef>
              <c:f>'Grafik Kepadatan Profil'!$C$2:$C$20</c:f>
              <c:numCache>
                <c:formatCode>0.00</c:formatCode>
                <c:ptCount val="19"/>
                <c:pt idx="0">
                  <c:v>90.351652173913038</c:v>
                </c:pt>
                <c:pt idx="1">
                  <c:v>100.93418940609952</c:v>
                </c:pt>
                <c:pt idx="2">
                  <c:v>75.052715654952081</c:v>
                </c:pt>
                <c:pt idx="3">
                  <c:v>275.26497005988023</c:v>
                </c:pt>
                <c:pt idx="4">
                  <c:v>348.50712678169543</c:v>
                </c:pt>
                <c:pt idx="5">
                  <c:v>292.04046563192907</c:v>
                </c:pt>
                <c:pt idx="6">
                  <c:v>105.14645757490899</c:v>
                </c:pt>
                <c:pt idx="7">
                  <c:v>80.19756838905775</c:v>
                </c:pt>
                <c:pt idx="8">
                  <c:v>14.252037930460823</c:v>
                </c:pt>
                <c:pt idx="9">
                  <c:v>70.207024653833159</c:v>
                </c:pt>
                <c:pt idx="10">
                  <c:v>53.403167961745368</c:v>
                </c:pt>
                <c:pt idx="11">
                  <c:v>110.57201646090535</c:v>
                </c:pt>
                <c:pt idx="12">
                  <c:v>1279.0706051873199</c:v>
                </c:pt>
                <c:pt idx="13">
                  <c:v>1010.1830985915493</c:v>
                </c:pt>
                <c:pt idx="14">
                  <c:v>280.35344827586209</c:v>
                </c:pt>
                <c:pt idx="15">
                  <c:v>2459.217391304348</c:v>
                </c:pt>
                <c:pt idx="16">
                  <c:v>4767.32</c:v>
                </c:pt>
                <c:pt idx="17">
                  <c:v>1590.6941176470589</c:v>
                </c:pt>
                <c:pt idx="18">
                  <c:v>1374.6515151515152</c:v>
                </c:pt>
              </c:numCache>
            </c:numRef>
          </c:val>
          <c:extLst>
            <c:ext xmlns:c16="http://schemas.microsoft.com/office/drawing/2014/chart" uri="{C3380CC4-5D6E-409C-BE32-E72D297353CC}">
              <c16:uniqueId val="{00000026-E877-48F8-AEAF-8297F81BD4B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892930128574446"/>
          <c:y val="0.14416308756859939"/>
          <c:w val="0.30105193698817667"/>
          <c:h val="0.8279617036506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Book Antiqua" panose="02040602050305030304" pitchFamily="18"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b="1">
                <a:latin typeface="Book Antiqua" panose="02040602050305030304" pitchFamily="18" charset="0"/>
              </a:rPr>
              <a:t>Piramida Penduduk </a:t>
            </a:r>
          </a:p>
          <a:p>
            <a:pPr>
              <a:defRPr/>
            </a:pPr>
            <a:r>
              <a:rPr lang="en-ID" b="1">
                <a:latin typeface="Book Antiqua" panose="02040602050305030304" pitchFamily="18" charset="0"/>
              </a:rPr>
              <a:t>Provinsi Sumatera Barat Tahun 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286336621715389"/>
          <c:y val="0.21062467191601048"/>
          <c:w val="0.80476881769089204"/>
          <c:h val="0.61917640490537695"/>
        </c:manualLayout>
      </c:layout>
      <c:barChart>
        <c:barDir val="bar"/>
        <c:grouping val="clustered"/>
        <c:varyColors val="0"/>
        <c:ser>
          <c:idx val="0"/>
          <c:order val="0"/>
          <c:tx>
            <c:strRef>
              <c:f>Piramida!$E$6</c:f>
              <c:strCache>
                <c:ptCount val="1"/>
                <c:pt idx="0">
                  <c:v>Laki-laki</c:v>
                </c:pt>
              </c:strCache>
            </c:strRef>
          </c:tx>
          <c:spPr>
            <a:solidFill>
              <a:schemeClr val="accent1"/>
            </a:solidFill>
            <a:ln>
              <a:noFill/>
            </a:ln>
            <a:effectLst/>
          </c:spPr>
          <c:invertIfNegative val="0"/>
          <c:cat>
            <c:strRef>
              <c:f>Piramida!$D$7:$D$22</c:f>
              <c:strCache>
                <c:ptCount val="16"/>
                <c:pt idx="0">
                  <c:v> 00-04 </c:v>
                </c:pt>
                <c:pt idx="1">
                  <c:v> 05-09 </c:v>
                </c:pt>
                <c:pt idx="2">
                  <c:v> 10-14 </c:v>
                </c:pt>
                <c:pt idx="3">
                  <c:v> 15-19 </c:v>
                </c:pt>
                <c:pt idx="4">
                  <c:v> 20-24 </c:v>
                </c:pt>
                <c:pt idx="5">
                  <c:v> 25-29 </c:v>
                </c:pt>
                <c:pt idx="6">
                  <c:v> 30-34 </c:v>
                </c:pt>
                <c:pt idx="7">
                  <c:v> 35-39 </c:v>
                </c:pt>
                <c:pt idx="8">
                  <c:v> 40-44 </c:v>
                </c:pt>
                <c:pt idx="9">
                  <c:v> 45-49 </c:v>
                </c:pt>
                <c:pt idx="10">
                  <c:v> 50-54 </c:v>
                </c:pt>
                <c:pt idx="11">
                  <c:v> 55-59 </c:v>
                </c:pt>
                <c:pt idx="12">
                  <c:v> 60-64 </c:v>
                </c:pt>
                <c:pt idx="13">
                  <c:v> 65-69 </c:v>
                </c:pt>
                <c:pt idx="14">
                  <c:v> 70-74 </c:v>
                </c:pt>
                <c:pt idx="15">
                  <c:v> &gt; 75 </c:v>
                </c:pt>
              </c:strCache>
            </c:strRef>
          </c:cat>
          <c:val>
            <c:numRef>
              <c:f>Piramida!$E$7:$E$22</c:f>
              <c:numCache>
                <c:formatCode>_(* #,##0.00_);_(* \(#,##0.00\);_(* "-"??_);_(@_)</c:formatCode>
                <c:ptCount val="16"/>
                <c:pt idx="0">
                  <c:v>-6.2956962900213913</c:v>
                </c:pt>
                <c:pt idx="1">
                  <c:v>-9.4309076576003328</c:v>
                </c:pt>
                <c:pt idx="2">
                  <c:v>-9.9695749418260124</c:v>
                </c:pt>
                <c:pt idx="3">
                  <c:v>-9.9313240438978347</c:v>
                </c:pt>
                <c:pt idx="4">
                  <c:v>-9.2420192028828332</c:v>
                </c:pt>
                <c:pt idx="5">
                  <c:v>-7.8804736515124523</c:v>
                </c:pt>
                <c:pt idx="6">
                  <c:v>-8.2364543604410443</c:v>
                </c:pt>
                <c:pt idx="7">
                  <c:v>-7.8184190082943861</c:v>
                </c:pt>
                <c:pt idx="8">
                  <c:v>-6.7627730933074544</c:v>
                </c:pt>
                <c:pt idx="9">
                  <c:v>-5.8926816747368775</c:v>
                </c:pt>
                <c:pt idx="10">
                  <c:v>-4.9389903555397661</c:v>
                </c:pt>
                <c:pt idx="11">
                  <c:v>-4.4916305099486387</c:v>
                </c:pt>
                <c:pt idx="12">
                  <c:v>-3.6214315443360885</c:v>
                </c:pt>
                <c:pt idx="13">
                  <c:v>-2.3786896253312002</c:v>
                </c:pt>
                <c:pt idx="14">
                  <c:v>-1.2713852811835336</c:v>
                </c:pt>
                <c:pt idx="15">
                  <c:v>-1.8375487591401543</c:v>
                </c:pt>
              </c:numCache>
            </c:numRef>
          </c:val>
          <c:extLst>
            <c:ext xmlns:c16="http://schemas.microsoft.com/office/drawing/2014/chart" uri="{C3380CC4-5D6E-409C-BE32-E72D297353CC}">
              <c16:uniqueId val="{00000000-C864-4695-9403-E4F32CE17DD8}"/>
            </c:ext>
          </c:extLst>
        </c:ser>
        <c:ser>
          <c:idx val="1"/>
          <c:order val="1"/>
          <c:tx>
            <c:strRef>
              <c:f>Piramida!$F$6</c:f>
              <c:strCache>
                <c:ptCount val="1"/>
                <c:pt idx="0">
                  <c:v>Perempuan</c:v>
                </c:pt>
              </c:strCache>
            </c:strRef>
          </c:tx>
          <c:spPr>
            <a:solidFill>
              <a:schemeClr val="accent2"/>
            </a:solidFill>
            <a:ln>
              <a:noFill/>
            </a:ln>
            <a:effectLst/>
          </c:spPr>
          <c:invertIfNegative val="0"/>
          <c:cat>
            <c:strRef>
              <c:f>Piramida!$D$7:$D$22</c:f>
              <c:strCache>
                <c:ptCount val="16"/>
                <c:pt idx="0">
                  <c:v> 00-04 </c:v>
                </c:pt>
                <c:pt idx="1">
                  <c:v> 05-09 </c:v>
                </c:pt>
                <c:pt idx="2">
                  <c:v> 10-14 </c:v>
                </c:pt>
                <c:pt idx="3">
                  <c:v> 15-19 </c:v>
                </c:pt>
                <c:pt idx="4">
                  <c:v> 20-24 </c:v>
                </c:pt>
                <c:pt idx="5">
                  <c:v> 25-29 </c:v>
                </c:pt>
                <c:pt idx="6">
                  <c:v> 30-34 </c:v>
                </c:pt>
                <c:pt idx="7">
                  <c:v> 35-39 </c:v>
                </c:pt>
                <c:pt idx="8">
                  <c:v> 40-44 </c:v>
                </c:pt>
                <c:pt idx="9">
                  <c:v> 45-49 </c:v>
                </c:pt>
                <c:pt idx="10">
                  <c:v> 50-54 </c:v>
                </c:pt>
                <c:pt idx="11">
                  <c:v> 55-59 </c:v>
                </c:pt>
                <c:pt idx="12">
                  <c:v> 60-64 </c:v>
                </c:pt>
                <c:pt idx="13">
                  <c:v> 65-69 </c:v>
                </c:pt>
                <c:pt idx="14">
                  <c:v> 70-74 </c:v>
                </c:pt>
                <c:pt idx="15">
                  <c:v> &gt; 75 </c:v>
                </c:pt>
              </c:strCache>
            </c:strRef>
          </c:cat>
          <c:val>
            <c:numRef>
              <c:f>Piramida!$F$7:$F$22</c:f>
              <c:numCache>
                <c:formatCode>_(* #,##0.00_);_(* \(#,##0.00\);_(* "-"??_);_(@_)</c:formatCode>
                <c:ptCount val="16"/>
                <c:pt idx="0">
                  <c:v>6.3143063827860351</c:v>
                </c:pt>
                <c:pt idx="1">
                  <c:v>9.0113282788298399</c:v>
                </c:pt>
                <c:pt idx="2">
                  <c:v>9.5431683474802274</c:v>
                </c:pt>
                <c:pt idx="3">
                  <c:v>9.4499320956517838</c:v>
                </c:pt>
                <c:pt idx="4">
                  <c:v>8.8511712618554235</c:v>
                </c:pt>
                <c:pt idx="5">
                  <c:v>7.6662691506407574</c:v>
                </c:pt>
                <c:pt idx="6">
                  <c:v>8.0884304278289427</c:v>
                </c:pt>
                <c:pt idx="7">
                  <c:v>7.1747745460578551</c:v>
                </c:pt>
                <c:pt idx="8">
                  <c:v>6.8866032645307689</c:v>
                </c:pt>
                <c:pt idx="9">
                  <c:v>5.798686155715675</c:v>
                </c:pt>
                <c:pt idx="10">
                  <c:v>5.5253985274462361</c:v>
                </c:pt>
                <c:pt idx="11">
                  <c:v>4.8130616862473934</c:v>
                </c:pt>
                <c:pt idx="12">
                  <c:v>3.9825092948600176</c:v>
                </c:pt>
                <c:pt idx="13">
                  <c:v>2.3091561191300967</c:v>
                </c:pt>
                <c:pt idx="14">
                  <c:v>1.9278599348014334</c:v>
                </c:pt>
                <c:pt idx="15">
                  <c:v>2.6573445261375137</c:v>
                </c:pt>
              </c:numCache>
            </c:numRef>
          </c:val>
          <c:extLst>
            <c:ext xmlns:c16="http://schemas.microsoft.com/office/drawing/2014/chart" uri="{C3380CC4-5D6E-409C-BE32-E72D297353CC}">
              <c16:uniqueId val="{00000001-C864-4695-9403-E4F32CE17DD8}"/>
            </c:ext>
          </c:extLst>
        </c:ser>
        <c:dLbls>
          <c:showLegendKey val="0"/>
          <c:showVal val="0"/>
          <c:showCatName val="0"/>
          <c:showSerName val="0"/>
          <c:showPercent val="0"/>
          <c:showBubbleSize val="0"/>
        </c:dLbls>
        <c:gapWidth val="10"/>
        <c:overlap val="100"/>
        <c:axId val="399614248"/>
        <c:axId val="399606048"/>
      </c:barChart>
      <c:catAx>
        <c:axId val="39961424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r>
                  <a:rPr lang="en-ID" sz="900">
                    <a:latin typeface="Book Antiqua" panose="02040602050305030304" pitchFamily="18" charset="0"/>
                  </a:rPr>
                  <a:t>Kelompok Umur</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title>
        <c:numFmt formatCode="General" sourceLinked="1"/>
        <c:majorTickMark val="none"/>
        <c:minorTickMark val="out"/>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crossAx val="399606048"/>
        <c:crosses val="autoZero"/>
        <c:auto val="1"/>
        <c:lblAlgn val="ctr"/>
        <c:lblOffset val="100"/>
        <c:tickLblSkip val="1"/>
        <c:noMultiLvlLbl val="0"/>
      </c:catAx>
      <c:valAx>
        <c:axId val="399606048"/>
        <c:scaling>
          <c:orientation val="minMax"/>
          <c:max val="10"/>
          <c:min val="-10"/>
        </c:scaling>
        <c:delete val="0"/>
        <c:axPos val="b"/>
        <c:majorGridlines>
          <c:spPr>
            <a:ln w="9525" cap="flat" cmpd="sng" algn="ctr">
              <a:solidFill>
                <a:schemeClr val="tx1">
                  <a:lumMod val="15000"/>
                  <a:lumOff val="85000"/>
                </a:schemeClr>
              </a:solidFill>
              <a:round/>
            </a:ln>
            <a:effectLst/>
          </c:spPr>
        </c:majorGridlines>
        <c:numFmt formatCode="#,#00;#,#00" sourceLinked="0"/>
        <c:majorTickMark val="none"/>
        <c:minorTickMark val="out"/>
        <c:tickLblPos val="low"/>
        <c:spPr>
          <a:noFill/>
          <a:ln w="9525">
            <a:gradFill>
              <a:gsLst>
                <a:gs pos="0">
                  <a:srgbClr val="FF00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614248"/>
        <c:crosses val="autoZero"/>
        <c:crossBetween val="between"/>
      </c:valAx>
      <c:spPr>
        <a:noFill/>
        <a:ln>
          <a:noFill/>
        </a:ln>
        <a:effectLst/>
      </c:spPr>
    </c:plotArea>
    <c:legend>
      <c:legendPos val="b"/>
      <c:layout>
        <c:manualLayout>
          <c:xMode val="edge"/>
          <c:yMode val="edge"/>
          <c:x val="0.33868176803986455"/>
          <c:y val="0.87710485801677895"/>
          <c:w val="0.38709060823918745"/>
          <c:h val="8.7657604120239693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6286</TotalTime>
  <Pages>138</Pages>
  <Words>34996</Words>
  <Characters>199483</Characters>
  <Application>Microsoft Office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Profil perkembangan kependudukan provinsi sumatera barat tahun 2016</vt:lpstr>
    </vt:vector>
  </TitlesOfParts>
  <Company/>
  <LinksUpToDate>false</LinksUpToDate>
  <CharactersWithSpaces>234011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perkembangan kependudukan provinsi sumatera barat tahun 2016</dc:title>
  <dc:subject/>
  <dc:creator>user</dc:creator>
  <cp:keywords/>
  <dc:description/>
  <cp:lastModifiedBy>user</cp:lastModifiedBy>
  <cp:revision>51</cp:revision>
  <cp:lastPrinted>2018-09-06T06:44:00Z</cp:lastPrinted>
  <dcterms:created xsi:type="dcterms:W3CDTF">2018-08-09T04:50:00Z</dcterms:created>
  <dcterms:modified xsi:type="dcterms:W3CDTF">2018-09-12T11:16:00Z</dcterms:modified>
</cp:coreProperties>
</file>