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0D" w:rsidRPr="0068448C" w:rsidRDefault="00044FF9" w:rsidP="00361BC5">
      <w:pPr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b/>
          <w:sz w:val="32"/>
          <w:szCs w:val="32"/>
        </w:rPr>
        <w:t>PERJANJIAN KERJASAMA</w:t>
      </w:r>
      <w:r w:rsidR="00361BC5" w:rsidRPr="0068448C">
        <w:rPr>
          <w:rFonts w:asciiTheme="majorHAnsi" w:hAnsiTheme="majorHAnsi"/>
          <w:b/>
          <w:sz w:val="32"/>
          <w:szCs w:val="32"/>
        </w:rPr>
        <w:t xml:space="preserve"> BERSAMA</w:t>
      </w:r>
    </w:p>
    <w:p w:rsidR="00361BC5" w:rsidRPr="0068448C" w:rsidRDefault="00361BC5" w:rsidP="00361BC5">
      <w:pPr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b/>
          <w:sz w:val="32"/>
          <w:szCs w:val="32"/>
        </w:rPr>
        <w:t>ANTARA</w:t>
      </w:r>
    </w:p>
    <w:p w:rsidR="00361BC5" w:rsidRPr="0068448C" w:rsidRDefault="006153A9" w:rsidP="00361BC5">
      <w:pPr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b/>
          <w:sz w:val="32"/>
          <w:szCs w:val="32"/>
        </w:rPr>
        <w:t>KEPALA PELAKSANA BPBD PROVINSI</w:t>
      </w:r>
      <w:r w:rsidR="00361BC5" w:rsidRPr="0068448C">
        <w:rPr>
          <w:rFonts w:asciiTheme="majorHAnsi" w:hAnsiTheme="majorHAnsi"/>
          <w:b/>
          <w:sz w:val="32"/>
          <w:szCs w:val="32"/>
        </w:rPr>
        <w:t xml:space="preserve"> SUMATERA BARAT</w:t>
      </w:r>
    </w:p>
    <w:p w:rsidR="00361BC5" w:rsidRPr="0068448C" w:rsidRDefault="00361BC5" w:rsidP="007651B6">
      <w:pPr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b/>
          <w:sz w:val="32"/>
          <w:szCs w:val="32"/>
        </w:rPr>
        <w:t>DENGAN</w:t>
      </w:r>
    </w:p>
    <w:p w:rsidR="00361BC5" w:rsidRPr="0068448C" w:rsidRDefault="006153A9" w:rsidP="007651B6">
      <w:pPr>
        <w:pStyle w:val="ListParagraph"/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b/>
          <w:sz w:val="32"/>
          <w:szCs w:val="32"/>
        </w:rPr>
        <w:t>KEPALA PELAKSANA BPBD KABUPATEN ...................</w:t>
      </w:r>
    </w:p>
    <w:p w:rsidR="00361BC5" w:rsidRPr="0068448C" w:rsidRDefault="00361BC5" w:rsidP="00361BC5">
      <w:pPr>
        <w:pStyle w:val="ListParagraph"/>
        <w:jc w:val="center"/>
        <w:rPr>
          <w:rFonts w:asciiTheme="majorHAnsi" w:hAnsiTheme="majorHAnsi"/>
          <w:b/>
          <w:sz w:val="32"/>
          <w:szCs w:val="32"/>
        </w:rPr>
      </w:pPr>
    </w:p>
    <w:p w:rsidR="006153A9" w:rsidRPr="0068448C" w:rsidRDefault="006153A9" w:rsidP="006153A9">
      <w:pPr>
        <w:pStyle w:val="ListParagraph"/>
        <w:ind w:left="0"/>
        <w:jc w:val="center"/>
        <w:rPr>
          <w:rFonts w:asciiTheme="majorHAnsi" w:hAnsiTheme="majorHAnsi"/>
          <w:sz w:val="32"/>
          <w:szCs w:val="32"/>
        </w:rPr>
      </w:pPr>
      <w:r w:rsidRPr="0068448C">
        <w:rPr>
          <w:rFonts w:asciiTheme="majorHAnsi" w:hAnsiTheme="majorHAnsi"/>
          <w:sz w:val="32"/>
          <w:szCs w:val="32"/>
        </w:rPr>
        <w:t>Nomor : ...................................................................</w:t>
      </w:r>
    </w:p>
    <w:p w:rsidR="006153A9" w:rsidRPr="0068448C" w:rsidRDefault="006153A9" w:rsidP="006153A9">
      <w:pPr>
        <w:pStyle w:val="ListParagraph"/>
        <w:ind w:left="0"/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sz w:val="32"/>
          <w:szCs w:val="32"/>
        </w:rPr>
        <w:t>Nomor : ...................................................................</w:t>
      </w:r>
    </w:p>
    <w:p w:rsidR="006153A9" w:rsidRPr="0068448C" w:rsidRDefault="006153A9" w:rsidP="00361BC5">
      <w:pPr>
        <w:pStyle w:val="ListParagraph"/>
        <w:jc w:val="center"/>
        <w:rPr>
          <w:rFonts w:asciiTheme="majorHAnsi" w:hAnsiTheme="majorHAnsi"/>
          <w:b/>
          <w:sz w:val="32"/>
          <w:szCs w:val="32"/>
        </w:rPr>
      </w:pPr>
    </w:p>
    <w:p w:rsidR="006153A9" w:rsidRPr="0068448C" w:rsidRDefault="006153A9" w:rsidP="006153A9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b/>
          <w:sz w:val="32"/>
          <w:szCs w:val="32"/>
        </w:rPr>
        <w:t xml:space="preserve">MITIGASI BENCANA BANJIR DAN BANJIR BANDANG </w:t>
      </w:r>
    </w:p>
    <w:p w:rsidR="006153A9" w:rsidRPr="0068448C" w:rsidRDefault="006153A9" w:rsidP="006153A9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  <w:r w:rsidRPr="0068448C">
        <w:rPr>
          <w:rFonts w:asciiTheme="majorHAnsi" w:hAnsiTheme="majorHAnsi"/>
          <w:b/>
          <w:sz w:val="32"/>
          <w:szCs w:val="32"/>
        </w:rPr>
        <w:t>DI SUMATERA BARAT</w:t>
      </w:r>
    </w:p>
    <w:p w:rsidR="006153A9" w:rsidRDefault="006153A9" w:rsidP="006153A9">
      <w:pPr>
        <w:pStyle w:val="ListParagraph"/>
        <w:jc w:val="center"/>
        <w:rPr>
          <w:sz w:val="32"/>
          <w:szCs w:val="32"/>
        </w:rPr>
      </w:pPr>
    </w:p>
    <w:p w:rsidR="006153A9" w:rsidRPr="005905ED" w:rsidRDefault="006153A9" w:rsidP="006153A9">
      <w:pPr>
        <w:jc w:val="both"/>
        <w:rPr>
          <w:rFonts w:asciiTheme="majorHAnsi" w:hAnsiTheme="majorHAnsi"/>
          <w:sz w:val="24"/>
          <w:szCs w:val="24"/>
        </w:rPr>
      </w:pPr>
      <w:r w:rsidRPr="005905ED">
        <w:rPr>
          <w:rFonts w:asciiTheme="majorHAnsi" w:hAnsiTheme="majorHAnsi"/>
          <w:sz w:val="24"/>
          <w:szCs w:val="24"/>
        </w:rPr>
        <w:t>Pada hari ini .................. tanggal .......... bulan .......tahun Dua ribu enam belas, kami yang bertanda tangan dibawah ini :</w:t>
      </w:r>
    </w:p>
    <w:p w:rsidR="006153A9" w:rsidRPr="005905ED" w:rsidRDefault="006153A9" w:rsidP="006153A9">
      <w:pPr>
        <w:pStyle w:val="ListParagraph"/>
        <w:numPr>
          <w:ilvl w:val="0"/>
          <w:numId w:val="16"/>
        </w:numPr>
        <w:tabs>
          <w:tab w:val="left" w:pos="3261"/>
        </w:tabs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hAnsiTheme="majorHAnsi"/>
          <w:b/>
          <w:sz w:val="24"/>
          <w:szCs w:val="24"/>
        </w:rPr>
        <w:t>ZULFIATNO. M, ST, M.Sc</w:t>
      </w:r>
      <w:r w:rsidRPr="005905ED">
        <w:rPr>
          <w:rFonts w:asciiTheme="majorHAnsi" w:hAnsiTheme="majorHAnsi"/>
          <w:sz w:val="24"/>
          <w:szCs w:val="24"/>
        </w:rPr>
        <w:t xml:space="preserve">, </w:t>
      </w:r>
      <w:r w:rsidR="0068448C">
        <w:rPr>
          <w:rFonts w:asciiTheme="majorHAnsi" w:hAnsiTheme="majorHAnsi"/>
          <w:sz w:val="24"/>
          <w:szCs w:val="24"/>
        </w:rPr>
        <w:t xml:space="preserve">Plt. </w:t>
      </w:r>
      <w:r>
        <w:rPr>
          <w:rFonts w:asciiTheme="majorHAnsi" w:hAnsiTheme="majorHAnsi"/>
          <w:sz w:val="24"/>
          <w:szCs w:val="24"/>
        </w:rPr>
        <w:t>Kepala Pelaksana Badan Penanggulangan Bencana Daerah Provinsi</w:t>
      </w:r>
      <w:r w:rsidRPr="005905ED">
        <w:rPr>
          <w:rFonts w:asciiTheme="majorHAnsi" w:hAnsiTheme="majorHAnsi"/>
          <w:sz w:val="24"/>
          <w:szCs w:val="24"/>
        </w:rPr>
        <w:t xml:space="preserve"> Sumatera Barat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dalam hal ini bertindak untuk dan atas nama </w:t>
      </w:r>
      <w:r w:rsidR="0068448C">
        <w:rPr>
          <w:rFonts w:asciiTheme="majorHAnsi" w:hAnsiTheme="majorHAnsi"/>
          <w:sz w:val="24"/>
          <w:szCs w:val="24"/>
        </w:rPr>
        <w:t>Badan Penanggulangan Bencana Daerah Provinsi</w:t>
      </w:r>
      <w:r w:rsidR="0068448C" w:rsidRPr="005905ED">
        <w:rPr>
          <w:rFonts w:asciiTheme="majorHAnsi" w:hAnsiTheme="majorHAnsi"/>
          <w:sz w:val="24"/>
          <w:szCs w:val="24"/>
        </w:rPr>
        <w:t xml:space="preserve"> Sumatera Barat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, berkedudukan di</w:t>
      </w:r>
      <w:r w:rsidR="0068448C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Jalan Jenderal Sudirman Nomor 47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Padang yang selanjutnya disebut sebagai </w:t>
      </w:r>
      <w:r w:rsidRPr="005905ED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PIHAK PERTAMA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.</w:t>
      </w:r>
    </w:p>
    <w:p w:rsidR="006153A9" w:rsidRDefault="006153A9" w:rsidP="006153A9">
      <w:pPr>
        <w:pStyle w:val="ListParagraph"/>
        <w:tabs>
          <w:tab w:val="left" w:pos="3261"/>
        </w:tabs>
        <w:ind w:left="360"/>
        <w:jc w:val="both"/>
        <w:rPr>
          <w:sz w:val="24"/>
          <w:szCs w:val="24"/>
        </w:rPr>
      </w:pPr>
    </w:p>
    <w:p w:rsidR="006153A9" w:rsidRPr="005905ED" w:rsidRDefault="0068448C" w:rsidP="006153A9">
      <w:pPr>
        <w:pStyle w:val="ListParagraph"/>
        <w:numPr>
          <w:ilvl w:val="0"/>
          <w:numId w:val="16"/>
        </w:numPr>
        <w:tabs>
          <w:tab w:val="left" w:pos="3261"/>
        </w:tabs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hAnsiTheme="majorHAnsi"/>
          <w:b/>
          <w:sz w:val="24"/>
          <w:szCs w:val="24"/>
        </w:rPr>
        <w:t>................................</w:t>
      </w:r>
      <w:r w:rsidRPr="005905ED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Kepala Pelaksana Badan Penanggulangan Bencana Daerah Kabupaten ...................................</w:t>
      </w:r>
      <w:r w:rsidRPr="005905ED">
        <w:rPr>
          <w:rFonts w:asciiTheme="majorHAnsi" w:hAnsiTheme="majorHAnsi"/>
          <w:sz w:val="24"/>
          <w:szCs w:val="24"/>
        </w:rPr>
        <w:t xml:space="preserve">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dalam hal ini bertindak untuk dan atas nama </w:t>
      </w:r>
      <w:r>
        <w:rPr>
          <w:rFonts w:asciiTheme="majorHAnsi" w:hAnsiTheme="majorHAnsi"/>
          <w:sz w:val="24"/>
          <w:szCs w:val="24"/>
        </w:rPr>
        <w:t>Badan Penanggulangan Bencana Daerah Kabupaten ...................................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, berkedudukan di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Jalan ............................................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yang selanjutnya disebut sebagai</w:t>
      </w:r>
      <w:r w:rsidR="006153A9"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6153A9" w:rsidRPr="005905ED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 xml:space="preserve">PIHAK </w:t>
      </w:r>
      <w:r w:rsidR="006153A9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KEDU</w:t>
      </w:r>
      <w:r w:rsidR="006153A9" w:rsidRPr="005905ED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A</w:t>
      </w:r>
      <w:r w:rsidR="006153A9"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.</w:t>
      </w:r>
    </w:p>
    <w:p w:rsidR="006153A9" w:rsidRDefault="006153A9" w:rsidP="006153A9">
      <w:pPr>
        <w:pStyle w:val="ListParagraph"/>
        <w:tabs>
          <w:tab w:val="left" w:pos="3261"/>
        </w:tabs>
        <w:ind w:left="360"/>
        <w:jc w:val="both"/>
        <w:rPr>
          <w:sz w:val="24"/>
          <w:szCs w:val="24"/>
        </w:rPr>
      </w:pPr>
    </w:p>
    <w:p w:rsidR="00361BC5" w:rsidRDefault="0068448C" w:rsidP="0068448C">
      <w:pPr>
        <w:pStyle w:val="ListParagraph"/>
        <w:tabs>
          <w:tab w:val="left" w:pos="3261"/>
        </w:tabs>
        <w:ind w:left="0"/>
        <w:jc w:val="both"/>
        <w:rPr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Berdasarkan Nota Kesepahaman antara Gubernur Sumatera Barat dengan Bupati Kabupaten ...................... Nomor ...................... dan </w:t>
      </w:r>
      <w:r w:rsidR="00703DFE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Nomor ........................... maka </w:t>
      </w:r>
      <w:r w:rsidR="006153A9"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PIHAK PERTAMA dan</w:t>
      </w:r>
      <w:r w:rsidR="006153A9"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6153A9"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PIHAK KEDUA secara bersama-sama disebut </w:t>
      </w:r>
      <w:r w:rsidR="006153A9"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>P</w:t>
      </w:r>
      <w:r w:rsidR="006153A9"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ARA</w:t>
      </w:r>
      <w:r w:rsidR="006153A9"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6153A9"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PIHAK bersepakat untuk melakukan 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Perjanjian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Kerjasama </w:t>
      </w:r>
      <w:r w:rsidR="006153A9"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dalam </w:t>
      </w:r>
      <w:r w:rsidR="006153A9" w:rsidRPr="00D85E31">
        <w:rPr>
          <w:rFonts w:asciiTheme="majorHAnsi" w:hAnsiTheme="majorHAnsi"/>
          <w:sz w:val="24"/>
          <w:szCs w:val="24"/>
        </w:rPr>
        <w:t>Mitigasi Banjir</w:t>
      </w:r>
      <w:r w:rsidR="006153A9">
        <w:rPr>
          <w:rFonts w:asciiTheme="majorHAnsi" w:hAnsiTheme="majorHAnsi"/>
          <w:sz w:val="24"/>
          <w:szCs w:val="24"/>
        </w:rPr>
        <w:t xml:space="preserve"> dan </w:t>
      </w:r>
      <w:r w:rsidR="006153A9" w:rsidRPr="00D85E31">
        <w:rPr>
          <w:rFonts w:asciiTheme="majorHAnsi" w:hAnsiTheme="majorHAnsi"/>
          <w:sz w:val="24"/>
          <w:szCs w:val="24"/>
        </w:rPr>
        <w:t xml:space="preserve">Banjir Bandang </w:t>
      </w:r>
      <w:r w:rsidR="006153A9">
        <w:rPr>
          <w:rFonts w:asciiTheme="majorHAnsi" w:hAnsiTheme="majorHAnsi"/>
          <w:sz w:val="24"/>
          <w:szCs w:val="24"/>
        </w:rPr>
        <w:t>di</w:t>
      </w:r>
      <w:r w:rsidR="006153A9" w:rsidRPr="00D85E31">
        <w:rPr>
          <w:rFonts w:asciiTheme="majorHAnsi" w:hAnsiTheme="majorHAnsi"/>
          <w:sz w:val="24"/>
          <w:szCs w:val="24"/>
        </w:rPr>
        <w:t xml:space="preserve"> Sumatera Barat, </w:t>
      </w:r>
      <w:r w:rsidR="006153A9"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6153A9"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dengan ketentuan sebagai berikut.</w:t>
      </w:r>
    </w:p>
    <w:p w:rsidR="007651B6" w:rsidRPr="0068448C" w:rsidRDefault="007651B6" w:rsidP="007651B6">
      <w:pPr>
        <w:pStyle w:val="ListParagraph"/>
        <w:ind w:left="1069"/>
        <w:jc w:val="both"/>
        <w:rPr>
          <w:rFonts w:asciiTheme="majorHAnsi" w:hAnsiTheme="majorHAnsi"/>
          <w:sz w:val="24"/>
          <w:szCs w:val="24"/>
        </w:rPr>
      </w:pPr>
    </w:p>
    <w:p w:rsidR="0068448C" w:rsidRDefault="0068448C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Pasal 1</w:t>
      </w:r>
    </w:p>
    <w:p w:rsidR="00703DFE" w:rsidRDefault="00703DFE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PENDAHULUAN</w:t>
      </w:r>
    </w:p>
    <w:p w:rsidR="0043010A" w:rsidRPr="0043010A" w:rsidRDefault="0043010A" w:rsidP="009516C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ahoma"/>
          <w:b/>
          <w:sz w:val="24"/>
          <w:szCs w:val="24"/>
        </w:rPr>
      </w:pPr>
      <w:r w:rsidRPr="0043010A">
        <w:rPr>
          <w:rFonts w:asciiTheme="majorHAnsi" w:eastAsia="MyriadPro-Regular" w:hAnsiTheme="majorHAnsi" w:cs="Tahoma"/>
          <w:sz w:val="24"/>
          <w:szCs w:val="24"/>
        </w:rPr>
        <w:t>Banjir adalah ancaman musiman yang terjadi apabila meluapnya tubuh air dari saluran yang ada</w:t>
      </w:r>
      <w:r>
        <w:rPr>
          <w:rFonts w:asciiTheme="majorHAnsi" w:eastAsia="MyriadPro-Regular" w:hAnsiTheme="majorHAnsi" w:cs="Tahoma"/>
          <w:sz w:val="24"/>
          <w:szCs w:val="24"/>
        </w:rPr>
        <w:t xml:space="preserve"> </w:t>
      </w:r>
      <w:r w:rsidRPr="0043010A">
        <w:rPr>
          <w:rFonts w:asciiTheme="majorHAnsi" w:eastAsia="MyriadPro-Regular" w:hAnsiTheme="majorHAnsi" w:cs="Tahoma"/>
          <w:sz w:val="24"/>
          <w:szCs w:val="24"/>
        </w:rPr>
        <w:t>dan menggenangi wilayah sekitarnya. Banjir adalah ancaman alam yang paling sering terjadi dan</w:t>
      </w:r>
      <w:r>
        <w:rPr>
          <w:rFonts w:asciiTheme="majorHAnsi" w:eastAsia="MyriadPro-Regular" w:hAnsiTheme="majorHAnsi" w:cs="Tahoma"/>
          <w:sz w:val="24"/>
          <w:szCs w:val="24"/>
        </w:rPr>
        <w:t xml:space="preserve"> </w:t>
      </w:r>
      <w:r w:rsidRPr="0043010A">
        <w:rPr>
          <w:rFonts w:asciiTheme="majorHAnsi" w:eastAsia="MyriadPro-Regular" w:hAnsiTheme="majorHAnsi" w:cs="Tahoma"/>
          <w:sz w:val="24"/>
          <w:szCs w:val="24"/>
        </w:rPr>
        <w:t>paling banyak merugikan, baik dari segi kemanusiaan maupun ekonomi. Sembilan puluh persen</w:t>
      </w:r>
      <w:r>
        <w:rPr>
          <w:rFonts w:asciiTheme="majorHAnsi" w:eastAsia="MyriadPro-Regular" w:hAnsiTheme="majorHAnsi" w:cs="Tahoma"/>
          <w:sz w:val="24"/>
          <w:szCs w:val="24"/>
        </w:rPr>
        <w:t xml:space="preserve"> </w:t>
      </w:r>
      <w:r w:rsidRPr="0043010A">
        <w:rPr>
          <w:rFonts w:asciiTheme="majorHAnsi" w:eastAsia="MyriadPro-Regular" w:hAnsiTheme="majorHAnsi" w:cs="Tahoma"/>
          <w:sz w:val="24"/>
          <w:szCs w:val="24"/>
        </w:rPr>
        <w:t>dari kejadian bencana alam (tidak termasuk bencana kekeringan) berhubungan dengan banjir. Jenis</w:t>
      </w:r>
      <w:r>
        <w:rPr>
          <w:rFonts w:asciiTheme="majorHAnsi" w:eastAsia="MyriadPro-Regular" w:hAnsiTheme="majorHAnsi" w:cs="Tahoma"/>
          <w:sz w:val="24"/>
          <w:szCs w:val="24"/>
        </w:rPr>
        <w:t xml:space="preserve"> </w:t>
      </w:r>
      <w:r w:rsidRPr="0043010A">
        <w:rPr>
          <w:rFonts w:asciiTheme="majorHAnsi" w:eastAsia="MyriadPro-Regular" w:hAnsiTheme="majorHAnsi" w:cs="Tahoma"/>
          <w:sz w:val="24"/>
          <w:szCs w:val="24"/>
        </w:rPr>
        <w:t>banjir yang sering terjadi</w:t>
      </w:r>
      <w:r>
        <w:rPr>
          <w:rFonts w:asciiTheme="majorHAnsi" w:eastAsia="MyriadPro-Regular" w:hAnsiTheme="majorHAnsi" w:cs="Tahoma"/>
          <w:sz w:val="24"/>
          <w:szCs w:val="24"/>
        </w:rPr>
        <w:t xml:space="preserve"> yaitu banjir genangan dan</w:t>
      </w:r>
      <w:r w:rsidRPr="0043010A">
        <w:rPr>
          <w:rFonts w:asciiTheme="majorHAnsi" w:eastAsia="MyriadPro-Regular" w:hAnsiTheme="majorHAnsi" w:cs="Tahoma"/>
          <w:sz w:val="24"/>
          <w:szCs w:val="24"/>
        </w:rPr>
        <w:t xml:space="preserve"> bandang atau </w:t>
      </w:r>
      <w:r>
        <w:rPr>
          <w:rFonts w:asciiTheme="majorHAnsi" w:eastAsia="MyriadPro-Regular" w:hAnsiTheme="majorHAnsi" w:cs="Tahoma"/>
          <w:sz w:val="24"/>
          <w:szCs w:val="24"/>
        </w:rPr>
        <w:t>kiriman.</w:t>
      </w:r>
    </w:p>
    <w:p w:rsidR="00703DFE" w:rsidRDefault="00703DFE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:rsidR="009516C0" w:rsidRDefault="009516C0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:rsidR="009516C0" w:rsidRDefault="009516C0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:rsidR="009516C0" w:rsidRDefault="009516C0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:rsidR="009516C0" w:rsidRDefault="009516C0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:rsidR="00F26A23" w:rsidRDefault="00F26A23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:rsidR="00F26A23" w:rsidRDefault="00F26A23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</w:p>
    <w:p w:rsidR="00703DFE" w:rsidRPr="0068448C" w:rsidRDefault="00703DFE" w:rsidP="0068448C">
      <w:pPr>
        <w:pStyle w:val="ListParagraph"/>
        <w:ind w:left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Pasal 2</w:t>
      </w:r>
    </w:p>
    <w:p w:rsidR="00520F30" w:rsidRPr="0068448C" w:rsidRDefault="00520F30" w:rsidP="0068448C">
      <w:pPr>
        <w:pStyle w:val="ListParagraph"/>
        <w:ind w:left="0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MAKSUD DAN TUJUAN</w:t>
      </w:r>
    </w:p>
    <w:p w:rsidR="00520F30" w:rsidRPr="0068448C" w:rsidRDefault="00520F30" w:rsidP="007651B6">
      <w:pPr>
        <w:pStyle w:val="ListParagraph"/>
        <w:ind w:left="709"/>
        <w:jc w:val="center"/>
        <w:rPr>
          <w:rFonts w:asciiTheme="majorHAnsi" w:hAnsiTheme="majorHAnsi"/>
          <w:b/>
          <w:sz w:val="24"/>
          <w:szCs w:val="24"/>
        </w:rPr>
      </w:pPr>
    </w:p>
    <w:p w:rsidR="00520F30" w:rsidRDefault="00703DFE" w:rsidP="00703DFE">
      <w:pPr>
        <w:pStyle w:val="ListParagraph"/>
        <w:numPr>
          <w:ilvl w:val="0"/>
          <w:numId w:val="4"/>
        </w:numPr>
        <w:spacing w:after="120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Perjanjian Kerjasama</w:t>
      </w:r>
      <w:r w:rsidR="009671F9" w:rsidRPr="0068448C">
        <w:rPr>
          <w:rFonts w:asciiTheme="majorHAnsi" w:hAnsiTheme="majorHAnsi"/>
          <w:sz w:val="24"/>
          <w:szCs w:val="24"/>
        </w:rPr>
        <w:t xml:space="preserve"> Bersama ini dimaksudkan sebagai landasan bagi PARA PIHAK untuk melakukan Mitigasi B</w:t>
      </w:r>
      <w:r>
        <w:rPr>
          <w:rFonts w:asciiTheme="majorHAnsi" w:hAnsiTheme="majorHAnsi"/>
          <w:sz w:val="24"/>
          <w:szCs w:val="24"/>
        </w:rPr>
        <w:t xml:space="preserve">encana Banjir dan </w:t>
      </w:r>
      <w:r w:rsidR="009671F9" w:rsidRPr="0068448C">
        <w:rPr>
          <w:rFonts w:asciiTheme="majorHAnsi" w:hAnsiTheme="majorHAnsi"/>
          <w:sz w:val="24"/>
          <w:szCs w:val="24"/>
        </w:rPr>
        <w:t xml:space="preserve"> Banjir Bandang di Kabupaten</w:t>
      </w:r>
      <w:r>
        <w:rPr>
          <w:rFonts w:asciiTheme="majorHAnsi" w:hAnsiTheme="majorHAnsi"/>
          <w:sz w:val="24"/>
          <w:szCs w:val="24"/>
        </w:rPr>
        <w:t xml:space="preserve"> ...............</w:t>
      </w:r>
      <w:r w:rsidR="009671F9" w:rsidRPr="0068448C">
        <w:rPr>
          <w:rFonts w:asciiTheme="majorHAnsi" w:hAnsiTheme="majorHAnsi"/>
          <w:sz w:val="24"/>
          <w:szCs w:val="24"/>
        </w:rPr>
        <w:t>.</w:t>
      </w:r>
    </w:p>
    <w:p w:rsidR="0068448C" w:rsidRPr="0068448C" w:rsidRDefault="0068448C" w:rsidP="00703DFE">
      <w:pPr>
        <w:pStyle w:val="ListParagraph"/>
        <w:numPr>
          <w:ilvl w:val="0"/>
          <w:numId w:val="4"/>
        </w:numPr>
        <w:spacing w:before="120" w:after="120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Tujuan diadakannya kesepakatan ini adalah :</w:t>
      </w:r>
    </w:p>
    <w:p w:rsidR="009671F9" w:rsidRPr="0068448C" w:rsidRDefault="009671F9" w:rsidP="00703DFE">
      <w:pPr>
        <w:pStyle w:val="ListParagraph"/>
        <w:numPr>
          <w:ilvl w:val="0"/>
          <w:numId w:val="5"/>
        </w:numPr>
        <w:spacing w:before="120" w:after="120"/>
        <w:ind w:left="992" w:hanging="425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Memperkuat koordin</w:t>
      </w:r>
      <w:r w:rsidR="00703DFE">
        <w:rPr>
          <w:rFonts w:asciiTheme="majorHAnsi" w:hAnsiTheme="majorHAnsi"/>
          <w:sz w:val="24"/>
          <w:szCs w:val="24"/>
        </w:rPr>
        <w:t>asi dan sinergitas pelaksanaan program dan k</w:t>
      </w:r>
      <w:r w:rsidRPr="0068448C">
        <w:rPr>
          <w:rFonts w:asciiTheme="majorHAnsi" w:hAnsiTheme="majorHAnsi"/>
          <w:sz w:val="24"/>
          <w:szCs w:val="24"/>
        </w:rPr>
        <w:t>egiatan</w:t>
      </w:r>
      <w:r w:rsidR="00F61DF2" w:rsidRPr="0068448C">
        <w:rPr>
          <w:rFonts w:asciiTheme="majorHAnsi" w:hAnsiTheme="majorHAnsi"/>
          <w:sz w:val="24"/>
          <w:szCs w:val="24"/>
        </w:rPr>
        <w:t xml:space="preserve"> dalam Mitigasi Bencana </w:t>
      </w:r>
      <w:r w:rsidR="00703DFE">
        <w:rPr>
          <w:rFonts w:asciiTheme="majorHAnsi" w:hAnsiTheme="majorHAnsi"/>
          <w:sz w:val="24"/>
          <w:szCs w:val="24"/>
        </w:rPr>
        <w:t xml:space="preserve">Banjir dan </w:t>
      </w:r>
      <w:r w:rsidR="00F61DF2" w:rsidRPr="0068448C">
        <w:rPr>
          <w:rFonts w:asciiTheme="majorHAnsi" w:hAnsiTheme="majorHAnsi"/>
          <w:sz w:val="24"/>
          <w:szCs w:val="24"/>
        </w:rPr>
        <w:t xml:space="preserve"> Banjir Bandang di Kabupaten</w:t>
      </w:r>
      <w:r w:rsidR="00703DFE">
        <w:rPr>
          <w:rFonts w:asciiTheme="majorHAnsi" w:hAnsiTheme="majorHAnsi"/>
          <w:sz w:val="24"/>
          <w:szCs w:val="24"/>
        </w:rPr>
        <w:t xml:space="preserve"> ......................</w:t>
      </w:r>
      <w:r w:rsidR="004906C6" w:rsidRPr="0068448C">
        <w:rPr>
          <w:rFonts w:asciiTheme="majorHAnsi" w:hAnsiTheme="majorHAnsi"/>
          <w:sz w:val="24"/>
          <w:szCs w:val="24"/>
        </w:rPr>
        <w:t>.</w:t>
      </w:r>
    </w:p>
    <w:p w:rsidR="0068448C" w:rsidRPr="00703DFE" w:rsidRDefault="004906C6" w:rsidP="009516C0">
      <w:pPr>
        <w:pStyle w:val="ListParagraph"/>
        <w:numPr>
          <w:ilvl w:val="0"/>
          <w:numId w:val="5"/>
        </w:numPr>
        <w:spacing w:before="120" w:after="120"/>
        <w:ind w:left="993" w:hanging="426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703DFE">
        <w:rPr>
          <w:rFonts w:asciiTheme="majorHAnsi" w:hAnsiTheme="majorHAnsi"/>
          <w:sz w:val="24"/>
          <w:szCs w:val="24"/>
        </w:rPr>
        <w:t xml:space="preserve">Meningkatkan peran nyata pemerintah dalam </w:t>
      </w:r>
      <w:r w:rsidR="00703DFE" w:rsidRPr="0068448C">
        <w:rPr>
          <w:rFonts w:asciiTheme="majorHAnsi" w:hAnsiTheme="majorHAnsi"/>
          <w:sz w:val="24"/>
          <w:szCs w:val="24"/>
        </w:rPr>
        <w:t>Mitigasi B</w:t>
      </w:r>
      <w:r w:rsidR="00703DFE">
        <w:rPr>
          <w:rFonts w:asciiTheme="majorHAnsi" w:hAnsiTheme="majorHAnsi"/>
          <w:sz w:val="24"/>
          <w:szCs w:val="24"/>
        </w:rPr>
        <w:t xml:space="preserve">encana Banjir dan </w:t>
      </w:r>
      <w:r w:rsidR="00703DFE" w:rsidRPr="0068448C">
        <w:rPr>
          <w:rFonts w:asciiTheme="majorHAnsi" w:hAnsiTheme="majorHAnsi"/>
          <w:sz w:val="24"/>
          <w:szCs w:val="24"/>
        </w:rPr>
        <w:t xml:space="preserve"> Banjir Bandang di Kabupaten</w:t>
      </w:r>
      <w:r w:rsidR="00703DFE">
        <w:rPr>
          <w:rFonts w:asciiTheme="majorHAnsi" w:hAnsiTheme="majorHAnsi"/>
          <w:sz w:val="24"/>
          <w:szCs w:val="24"/>
        </w:rPr>
        <w:t xml:space="preserve"> ...............</w:t>
      </w:r>
      <w:r w:rsidR="00703DFE" w:rsidRPr="0068448C">
        <w:rPr>
          <w:rFonts w:asciiTheme="majorHAnsi" w:hAnsiTheme="majorHAnsi"/>
          <w:sz w:val="24"/>
          <w:szCs w:val="24"/>
        </w:rPr>
        <w:t>.</w:t>
      </w:r>
    </w:p>
    <w:p w:rsidR="0068448C" w:rsidRDefault="00703DFE" w:rsidP="007651B6">
      <w:pPr>
        <w:pStyle w:val="ListParagraph"/>
        <w:tabs>
          <w:tab w:val="left" w:pos="709"/>
        </w:tabs>
        <w:ind w:left="0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Pasal 3</w:t>
      </w:r>
    </w:p>
    <w:p w:rsidR="004906C6" w:rsidRPr="0068448C" w:rsidRDefault="004906C6" w:rsidP="007651B6">
      <w:pPr>
        <w:pStyle w:val="ListParagraph"/>
        <w:tabs>
          <w:tab w:val="left" w:pos="709"/>
        </w:tabs>
        <w:ind w:left="0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RUANG LINGKUP</w:t>
      </w:r>
    </w:p>
    <w:p w:rsidR="004906C6" w:rsidRPr="0068448C" w:rsidRDefault="004906C6" w:rsidP="007651B6">
      <w:pPr>
        <w:pStyle w:val="ListParagraph"/>
        <w:ind w:left="0" w:hanging="283"/>
        <w:jc w:val="center"/>
        <w:rPr>
          <w:rFonts w:asciiTheme="majorHAnsi" w:hAnsiTheme="majorHAnsi"/>
          <w:b/>
          <w:sz w:val="24"/>
          <w:szCs w:val="24"/>
        </w:rPr>
      </w:pPr>
    </w:p>
    <w:p w:rsidR="00F20E23" w:rsidRDefault="00B80ACD" w:rsidP="00C91BA3">
      <w:pPr>
        <w:pStyle w:val="ListParagraph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 xml:space="preserve">Ruang lingkup </w:t>
      </w:r>
      <w:r w:rsidR="00703DFE">
        <w:rPr>
          <w:rFonts w:asciiTheme="majorHAnsi" w:hAnsiTheme="majorHAnsi"/>
          <w:sz w:val="24"/>
          <w:szCs w:val="24"/>
        </w:rPr>
        <w:t>Perjanjian Kerjasama</w:t>
      </w:r>
      <w:r w:rsidR="001E38A7" w:rsidRPr="0068448C">
        <w:rPr>
          <w:rFonts w:asciiTheme="majorHAnsi" w:hAnsiTheme="majorHAnsi"/>
          <w:sz w:val="24"/>
          <w:szCs w:val="24"/>
        </w:rPr>
        <w:t xml:space="preserve"> ini meliputi </w:t>
      </w:r>
      <w:r w:rsidRPr="0068448C">
        <w:rPr>
          <w:rFonts w:asciiTheme="majorHAnsi" w:hAnsiTheme="majorHAnsi"/>
          <w:sz w:val="24"/>
          <w:szCs w:val="24"/>
        </w:rPr>
        <w:t xml:space="preserve">Fasilitasi kegiatan </w:t>
      </w:r>
      <w:r w:rsidR="00703DFE" w:rsidRPr="0068448C">
        <w:rPr>
          <w:rFonts w:asciiTheme="majorHAnsi" w:hAnsiTheme="majorHAnsi"/>
          <w:sz w:val="24"/>
          <w:szCs w:val="24"/>
        </w:rPr>
        <w:t>Mitigasi B</w:t>
      </w:r>
      <w:r w:rsidR="00703DFE">
        <w:rPr>
          <w:rFonts w:asciiTheme="majorHAnsi" w:hAnsiTheme="majorHAnsi"/>
          <w:sz w:val="24"/>
          <w:szCs w:val="24"/>
        </w:rPr>
        <w:t xml:space="preserve">encana Banjir dan </w:t>
      </w:r>
      <w:r w:rsidR="00703DFE" w:rsidRPr="0068448C">
        <w:rPr>
          <w:rFonts w:asciiTheme="majorHAnsi" w:hAnsiTheme="majorHAnsi"/>
          <w:sz w:val="24"/>
          <w:szCs w:val="24"/>
        </w:rPr>
        <w:t xml:space="preserve"> Banjir Bandang di Kabupaten</w:t>
      </w:r>
      <w:r w:rsidR="00703DFE">
        <w:rPr>
          <w:rFonts w:asciiTheme="majorHAnsi" w:hAnsiTheme="majorHAnsi"/>
          <w:sz w:val="24"/>
          <w:szCs w:val="24"/>
        </w:rPr>
        <w:t xml:space="preserve"> ...............</w:t>
      </w:r>
      <w:r w:rsidR="00703DFE" w:rsidRPr="0068448C">
        <w:rPr>
          <w:rFonts w:asciiTheme="majorHAnsi" w:hAnsiTheme="majorHAnsi"/>
          <w:sz w:val="24"/>
          <w:szCs w:val="24"/>
        </w:rPr>
        <w:t>.</w:t>
      </w:r>
      <w:r w:rsidR="00703DFE">
        <w:rPr>
          <w:rFonts w:asciiTheme="majorHAnsi" w:hAnsiTheme="majorHAnsi"/>
          <w:sz w:val="24"/>
          <w:szCs w:val="24"/>
        </w:rPr>
        <w:t xml:space="preserve"> meliputi :</w:t>
      </w:r>
    </w:p>
    <w:p w:rsidR="00C91BA3" w:rsidRPr="00C91BA3" w:rsidRDefault="00C91BA3" w:rsidP="009516C0">
      <w:pPr>
        <w:pStyle w:val="ListParagraph"/>
        <w:numPr>
          <w:ilvl w:val="0"/>
          <w:numId w:val="17"/>
        </w:numPr>
        <w:spacing w:before="120" w:after="0" w:line="240" w:lineRule="auto"/>
        <w:ind w:left="924" w:hanging="357"/>
        <w:contextualSpacing w:val="0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D87C09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Upaya 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Pencegahan bencana </w:t>
      </w:r>
      <w:r w:rsidRPr="00D87C09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yang meliputi </w:t>
      </w:r>
      <w:proofErr w:type="spellStart"/>
      <w:r w:rsidRPr="00D87C09">
        <w:rPr>
          <w:rFonts w:asciiTheme="majorHAnsi" w:hAnsiTheme="majorHAnsi"/>
          <w:sz w:val="24"/>
          <w:szCs w:val="24"/>
          <w:lang w:val="es-ES"/>
        </w:rPr>
        <w:t>perencanaan</w:t>
      </w:r>
      <w:proofErr w:type="spellEnd"/>
      <w:r w:rsidRPr="00D87C09">
        <w:rPr>
          <w:rFonts w:asciiTheme="majorHAnsi" w:hAnsiTheme="majorHAnsi"/>
          <w:sz w:val="24"/>
          <w:szCs w:val="24"/>
          <w:lang w:val="es-ES"/>
        </w:rPr>
        <w:t xml:space="preserve"> </w:t>
      </w:r>
      <w:proofErr w:type="spellStart"/>
      <w:r w:rsidRPr="00D87C09">
        <w:rPr>
          <w:rFonts w:asciiTheme="majorHAnsi" w:hAnsiTheme="majorHAnsi"/>
          <w:sz w:val="24"/>
          <w:szCs w:val="24"/>
          <w:lang w:val="es-ES"/>
        </w:rPr>
        <w:t>penanggulangan</w:t>
      </w:r>
      <w:proofErr w:type="spellEnd"/>
      <w:r w:rsidRPr="00D87C09">
        <w:rPr>
          <w:rFonts w:asciiTheme="majorHAnsi" w:hAnsiTheme="majorHAnsi"/>
          <w:sz w:val="24"/>
          <w:szCs w:val="24"/>
          <w:lang w:val="es-ES"/>
        </w:rPr>
        <w:t xml:space="preserve"> </w:t>
      </w:r>
      <w:proofErr w:type="spellStart"/>
      <w:r w:rsidRPr="00D87C09">
        <w:rPr>
          <w:rFonts w:asciiTheme="majorHAnsi" w:hAnsiTheme="majorHAnsi"/>
          <w:sz w:val="24"/>
          <w:szCs w:val="24"/>
          <w:lang w:val="es-ES"/>
        </w:rPr>
        <w:t>bencana</w:t>
      </w:r>
      <w:proofErr w:type="spellEnd"/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, </w:t>
      </w:r>
      <w:r w:rsidRPr="00D87C09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Pelaksanaan Tata Ruang, Pengaturan pembangunan, Penyediaan data/informasi bencana, Pengamatan bencana, analisis dan Penyebarluasan peringatan dini</w:t>
      </w:r>
      <w:r>
        <w:rPr>
          <w:rFonts w:asciiTheme="majorHAnsi" w:hAnsiTheme="majorHAnsi"/>
          <w:sz w:val="24"/>
          <w:szCs w:val="24"/>
        </w:rPr>
        <w:t xml:space="preserve"> </w:t>
      </w:r>
      <w:r w:rsidR="009516C0">
        <w:rPr>
          <w:rFonts w:asciiTheme="majorHAnsi" w:hAnsiTheme="majorHAnsi"/>
          <w:sz w:val="24"/>
          <w:szCs w:val="24"/>
        </w:rPr>
        <w:t xml:space="preserve">Bencana Banjir </w:t>
      </w:r>
      <w:r>
        <w:rPr>
          <w:rFonts w:asciiTheme="majorHAnsi" w:hAnsiTheme="majorHAnsi"/>
          <w:sz w:val="24"/>
          <w:szCs w:val="24"/>
        </w:rPr>
        <w:t xml:space="preserve">dan </w:t>
      </w:r>
      <w:r w:rsidRPr="00D87C09">
        <w:rPr>
          <w:rFonts w:asciiTheme="majorHAnsi" w:hAnsiTheme="majorHAnsi"/>
          <w:sz w:val="24"/>
          <w:szCs w:val="24"/>
        </w:rPr>
        <w:t>Banjir Bandang</w:t>
      </w:r>
      <w:r>
        <w:rPr>
          <w:rFonts w:asciiTheme="majorHAnsi" w:hAnsiTheme="majorHAnsi"/>
          <w:sz w:val="24"/>
          <w:szCs w:val="24"/>
        </w:rPr>
        <w:t xml:space="preserve"> dengan kegiatan  :</w:t>
      </w:r>
    </w:p>
    <w:p w:rsidR="00C91BA3" w:rsidRDefault="00C91BA3" w:rsidP="00C91BA3">
      <w:pPr>
        <w:pStyle w:val="ListParagraph"/>
        <w:numPr>
          <w:ilvl w:val="2"/>
          <w:numId w:val="17"/>
        </w:numPr>
        <w:spacing w:before="120" w:after="120"/>
        <w:ind w:left="1276" w:hanging="283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Pembersihan Hulu Sungai yang berpotensi menimbulkan Banjir</w:t>
      </w:r>
      <w:r w:rsidR="009516C0">
        <w:rPr>
          <w:rFonts w:asciiTheme="majorHAnsi" w:hAnsiTheme="majorHAnsi"/>
          <w:sz w:val="24"/>
          <w:szCs w:val="24"/>
        </w:rPr>
        <w:t xml:space="preserve"> dan </w:t>
      </w:r>
      <w:r w:rsidRPr="0068448C">
        <w:rPr>
          <w:rFonts w:asciiTheme="majorHAnsi" w:hAnsiTheme="majorHAnsi"/>
          <w:sz w:val="24"/>
          <w:szCs w:val="24"/>
        </w:rPr>
        <w:t xml:space="preserve">Banjir Bandang di </w:t>
      </w:r>
      <w:r w:rsidR="009516C0" w:rsidRPr="0068448C">
        <w:rPr>
          <w:rFonts w:asciiTheme="majorHAnsi" w:hAnsiTheme="majorHAnsi"/>
          <w:sz w:val="24"/>
          <w:szCs w:val="24"/>
        </w:rPr>
        <w:t>Kabupaten</w:t>
      </w:r>
      <w:r w:rsidRPr="0068448C">
        <w:rPr>
          <w:rFonts w:asciiTheme="majorHAnsi" w:hAnsiTheme="majorHAnsi"/>
          <w:sz w:val="24"/>
          <w:szCs w:val="24"/>
        </w:rPr>
        <w:t>/Kota se Sumatera Barat sesuai dengan yang ditetapkan lokasinya oleh Kabupaten/Kota.</w:t>
      </w:r>
    </w:p>
    <w:p w:rsidR="00C91BA3" w:rsidRDefault="00C91BA3" w:rsidP="00C91BA3">
      <w:pPr>
        <w:pStyle w:val="ListParagraph"/>
        <w:numPr>
          <w:ilvl w:val="2"/>
          <w:numId w:val="17"/>
        </w:numPr>
        <w:spacing w:before="120" w:after="120"/>
        <w:ind w:left="1276" w:hanging="283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Melakukan Sosialisasi</w:t>
      </w:r>
      <w:r>
        <w:rPr>
          <w:rFonts w:asciiTheme="majorHAnsi" w:hAnsiTheme="majorHAnsi"/>
          <w:sz w:val="24"/>
          <w:szCs w:val="24"/>
        </w:rPr>
        <w:t xml:space="preserve"> baik kepada masyarakat maupun m</w:t>
      </w:r>
      <w:r w:rsidRPr="0068448C">
        <w:rPr>
          <w:rFonts w:asciiTheme="majorHAnsi" w:hAnsiTheme="majorHAnsi"/>
          <w:sz w:val="24"/>
          <w:szCs w:val="24"/>
        </w:rPr>
        <w:t>edia</w:t>
      </w:r>
      <w:r>
        <w:rPr>
          <w:rFonts w:asciiTheme="majorHAnsi" w:hAnsiTheme="majorHAnsi"/>
          <w:sz w:val="24"/>
          <w:szCs w:val="24"/>
        </w:rPr>
        <w:t xml:space="preserve"> massa.</w:t>
      </w:r>
    </w:p>
    <w:p w:rsidR="00C91BA3" w:rsidRDefault="00C91BA3" w:rsidP="00C91BA3">
      <w:pPr>
        <w:pStyle w:val="ListParagraph"/>
        <w:numPr>
          <w:ilvl w:val="2"/>
          <w:numId w:val="17"/>
        </w:numPr>
        <w:spacing w:before="120" w:after="120"/>
        <w:ind w:left="1276" w:hanging="283"/>
        <w:contextualSpacing w:val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</w:t>
      </w:r>
      <w:r w:rsidRPr="0068448C">
        <w:rPr>
          <w:rFonts w:asciiTheme="majorHAnsi" w:hAnsiTheme="majorHAnsi"/>
          <w:sz w:val="24"/>
          <w:szCs w:val="24"/>
        </w:rPr>
        <w:t xml:space="preserve">emasang </w:t>
      </w:r>
      <w:r w:rsidR="009516C0" w:rsidRPr="0068448C">
        <w:rPr>
          <w:rFonts w:asciiTheme="majorHAnsi" w:hAnsiTheme="majorHAnsi"/>
          <w:sz w:val="24"/>
          <w:szCs w:val="24"/>
        </w:rPr>
        <w:t>rambu</w:t>
      </w:r>
      <w:r w:rsidRPr="0068448C">
        <w:rPr>
          <w:rFonts w:asciiTheme="majorHAnsi" w:hAnsiTheme="majorHAnsi"/>
          <w:sz w:val="24"/>
          <w:szCs w:val="24"/>
        </w:rPr>
        <w:t>-rambu peringatan pada titik-titik yang ditentukan Kabupaten/Kota.</w:t>
      </w:r>
    </w:p>
    <w:p w:rsidR="00C91BA3" w:rsidRPr="0068448C" w:rsidRDefault="00C91BA3" w:rsidP="00C91BA3">
      <w:pPr>
        <w:pStyle w:val="ListParagraph"/>
        <w:numPr>
          <w:ilvl w:val="2"/>
          <w:numId w:val="17"/>
        </w:numPr>
        <w:spacing w:before="120" w:after="120"/>
        <w:ind w:left="1276" w:hanging="283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Melarang/Menindak masyarakat yang melakukan illegal logging dan illegal mining di sepanjang daerah aliran sungai</w:t>
      </w:r>
    </w:p>
    <w:p w:rsidR="00C91BA3" w:rsidRDefault="00C91BA3" w:rsidP="00C91BA3">
      <w:pPr>
        <w:pStyle w:val="ListParagraph"/>
        <w:numPr>
          <w:ilvl w:val="0"/>
          <w:numId w:val="17"/>
        </w:numPr>
        <w:spacing w:before="120" w:after="120" w:line="240" w:lineRule="auto"/>
        <w:ind w:left="924" w:hanging="357"/>
        <w:contextualSpacing w:val="0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D87C09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Upaya Kesiapsiagaan yang meliputi 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:</w:t>
      </w:r>
    </w:p>
    <w:p w:rsidR="00C91BA3" w:rsidRPr="00F32844" w:rsidRDefault="00C91BA3" w:rsidP="00C91BA3">
      <w:pPr>
        <w:pStyle w:val="ListParagraph"/>
        <w:numPr>
          <w:ilvl w:val="0"/>
          <w:numId w:val="20"/>
        </w:numPr>
        <w:tabs>
          <w:tab w:val="clear" w:pos="720"/>
          <w:tab w:val="num" w:pos="1287"/>
          <w:tab w:val="left" w:pos="3261"/>
        </w:tabs>
        <w:spacing w:before="120"/>
        <w:ind w:left="1281" w:hanging="357"/>
        <w:jc w:val="both"/>
        <w:rPr>
          <w:rFonts w:asciiTheme="majorHAnsi" w:hAnsiTheme="majorHAnsi"/>
          <w:sz w:val="24"/>
          <w:szCs w:val="24"/>
        </w:rPr>
      </w:pPr>
      <w:r w:rsidRPr="00F32844">
        <w:rPr>
          <w:rFonts w:asciiTheme="majorHAnsi" w:hAnsiTheme="majorHAnsi"/>
          <w:sz w:val="24"/>
          <w:szCs w:val="24"/>
          <w:lang w:val="it-IT"/>
        </w:rPr>
        <w:t>penyusunan dan uji coba rencana penanggulangan kedaruratan bencana</w:t>
      </w:r>
      <w:r w:rsidRPr="00F32844">
        <w:rPr>
          <w:rFonts w:asciiTheme="majorHAnsi" w:hAnsiTheme="majorHAnsi"/>
          <w:sz w:val="24"/>
          <w:szCs w:val="24"/>
        </w:rPr>
        <w:t xml:space="preserve">, </w:t>
      </w:r>
      <w:r w:rsidRPr="00F32844">
        <w:rPr>
          <w:rFonts w:asciiTheme="majorHAnsi" w:hAnsiTheme="majorHAnsi"/>
          <w:sz w:val="24"/>
          <w:szCs w:val="24"/>
          <w:lang w:val="sv-SE"/>
        </w:rPr>
        <w:t>pengorganisasian, pemasangan, dan pengujian sistem peringatan dini</w:t>
      </w:r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9516C0">
        <w:rPr>
          <w:rFonts w:asciiTheme="majorHAnsi" w:hAnsiTheme="majorHAnsi"/>
          <w:sz w:val="24"/>
          <w:szCs w:val="24"/>
        </w:rPr>
        <w:t xml:space="preserve">Bencana Banjir </w:t>
      </w:r>
      <w:r>
        <w:rPr>
          <w:rFonts w:asciiTheme="majorHAnsi" w:hAnsiTheme="majorHAnsi"/>
          <w:sz w:val="24"/>
          <w:szCs w:val="24"/>
        </w:rPr>
        <w:t xml:space="preserve">dan </w:t>
      </w:r>
      <w:r w:rsidRPr="00D87C09">
        <w:rPr>
          <w:rFonts w:asciiTheme="majorHAnsi" w:hAnsiTheme="majorHAnsi"/>
          <w:sz w:val="24"/>
          <w:szCs w:val="24"/>
        </w:rPr>
        <w:t>Banjir Bandang</w:t>
      </w:r>
      <w:r>
        <w:rPr>
          <w:rFonts w:asciiTheme="majorHAnsi" w:hAnsiTheme="majorHAnsi"/>
          <w:sz w:val="24"/>
          <w:szCs w:val="24"/>
        </w:rPr>
        <w:t>.</w:t>
      </w:r>
    </w:p>
    <w:p w:rsidR="00C91BA3" w:rsidRPr="00F32844" w:rsidRDefault="00C91BA3" w:rsidP="00C91BA3">
      <w:pPr>
        <w:pStyle w:val="ListParagraph"/>
        <w:numPr>
          <w:ilvl w:val="0"/>
          <w:numId w:val="20"/>
        </w:numPr>
        <w:tabs>
          <w:tab w:val="clear" w:pos="720"/>
          <w:tab w:val="num" w:pos="1287"/>
          <w:tab w:val="left" w:pos="3261"/>
        </w:tabs>
        <w:ind w:left="1287"/>
        <w:jc w:val="both"/>
        <w:rPr>
          <w:rFonts w:asciiTheme="majorHAnsi" w:hAnsiTheme="majorHAnsi"/>
          <w:sz w:val="24"/>
          <w:szCs w:val="24"/>
        </w:rPr>
      </w:pPr>
      <w:r w:rsidRPr="00F32844">
        <w:rPr>
          <w:rFonts w:asciiTheme="majorHAnsi" w:hAnsiTheme="majorHAnsi"/>
          <w:sz w:val="24"/>
          <w:szCs w:val="24"/>
          <w:lang w:val="sv-SE"/>
        </w:rPr>
        <w:t>penyediaan dan penyiapan barang pasokan  pemenuhan kebutuhan dasar</w:t>
      </w:r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</w:p>
    <w:p w:rsidR="00C91BA3" w:rsidRPr="00F32844" w:rsidRDefault="00C91BA3" w:rsidP="00C91BA3">
      <w:pPr>
        <w:pStyle w:val="ListParagraph"/>
        <w:numPr>
          <w:ilvl w:val="0"/>
          <w:numId w:val="20"/>
        </w:numPr>
        <w:tabs>
          <w:tab w:val="clear" w:pos="720"/>
          <w:tab w:val="num" w:pos="1287"/>
          <w:tab w:val="left" w:pos="3261"/>
        </w:tabs>
        <w:ind w:left="1287"/>
        <w:jc w:val="both"/>
        <w:rPr>
          <w:rFonts w:asciiTheme="majorHAnsi" w:hAnsiTheme="majorHAnsi"/>
          <w:sz w:val="24"/>
          <w:szCs w:val="24"/>
        </w:rPr>
      </w:pPr>
      <w:r w:rsidRPr="00F32844">
        <w:rPr>
          <w:rFonts w:asciiTheme="majorHAnsi" w:hAnsiTheme="majorHAnsi"/>
          <w:sz w:val="24"/>
          <w:szCs w:val="24"/>
          <w:lang w:val="sv-SE"/>
        </w:rPr>
        <w:t>pengorganisasian, penyuluhan, pelatihan, dan gladi  tentang mekanisme tanggap darurat</w:t>
      </w:r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9516C0">
        <w:rPr>
          <w:rFonts w:asciiTheme="majorHAnsi" w:hAnsiTheme="majorHAnsi"/>
          <w:sz w:val="24"/>
          <w:szCs w:val="24"/>
        </w:rPr>
        <w:t xml:space="preserve">Bencana Banjir </w:t>
      </w:r>
      <w:r>
        <w:rPr>
          <w:rFonts w:asciiTheme="majorHAnsi" w:hAnsiTheme="majorHAnsi"/>
          <w:sz w:val="24"/>
          <w:szCs w:val="24"/>
        </w:rPr>
        <w:t xml:space="preserve">dan </w:t>
      </w:r>
      <w:r w:rsidRPr="00D87C09">
        <w:rPr>
          <w:rFonts w:asciiTheme="majorHAnsi" w:hAnsiTheme="majorHAnsi"/>
          <w:sz w:val="24"/>
          <w:szCs w:val="24"/>
        </w:rPr>
        <w:t>Banjir Bandang</w:t>
      </w:r>
      <w:r>
        <w:rPr>
          <w:rFonts w:asciiTheme="majorHAnsi" w:hAnsiTheme="majorHAnsi"/>
          <w:sz w:val="24"/>
          <w:szCs w:val="24"/>
        </w:rPr>
        <w:t>.</w:t>
      </w:r>
    </w:p>
    <w:p w:rsidR="00C91BA3" w:rsidRPr="00F32844" w:rsidRDefault="00C91BA3" w:rsidP="00C91BA3">
      <w:pPr>
        <w:pStyle w:val="ListParagraph"/>
        <w:numPr>
          <w:ilvl w:val="0"/>
          <w:numId w:val="20"/>
        </w:numPr>
        <w:tabs>
          <w:tab w:val="clear" w:pos="720"/>
          <w:tab w:val="num" w:pos="1287"/>
          <w:tab w:val="left" w:pos="3261"/>
        </w:tabs>
        <w:ind w:left="1287"/>
        <w:jc w:val="both"/>
        <w:rPr>
          <w:rFonts w:asciiTheme="majorHAnsi" w:hAnsiTheme="majorHAnsi"/>
          <w:sz w:val="24"/>
          <w:szCs w:val="24"/>
        </w:rPr>
      </w:pPr>
      <w:r w:rsidRPr="00F32844">
        <w:rPr>
          <w:rFonts w:asciiTheme="majorHAnsi" w:hAnsiTheme="majorHAnsi"/>
          <w:sz w:val="24"/>
          <w:szCs w:val="24"/>
          <w:lang w:val="sv-SE"/>
        </w:rPr>
        <w:t>penyiapan lokasi evakuasi</w:t>
      </w:r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  <w:r w:rsidR="009516C0">
        <w:rPr>
          <w:rFonts w:asciiTheme="majorHAnsi" w:hAnsiTheme="majorHAnsi"/>
          <w:sz w:val="24"/>
          <w:szCs w:val="24"/>
        </w:rPr>
        <w:t xml:space="preserve">Bencana Banjir </w:t>
      </w:r>
      <w:r>
        <w:rPr>
          <w:rFonts w:asciiTheme="majorHAnsi" w:hAnsiTheme="majorHAnsi"/>
          <w:sz w:val="24"/>
          <w:szCs w:val="24"/>
        </w:rPr>
        <w:t xml:space="preserve">dan </w:t>
      </w:r>
      <w:r w:rsidRPr="00D87C09">
        <w:rPr>
          <w:rFonts w:asciiTheme="majorHAnsi" w:hAnsiTheme="majorHAnsi"/>
          <w:sz w:val="24"/>
          <w:szCs w:val="24"/>
        </w:rPr>
        <w:t>Banjir Bandang</w:t>
      </w:r>
      <w:r>
        <w:rPr>
          <w:rFonts w:asciiTheme="majorHAnsi" w:hAnsiTheme="majorHAnsi"/>
          <w:sz w:val="24"/>
          <w:szCs w:val="24"/>
        </w:rPr>
        <w:t>.</w:t>
      </w:r>
    </w:p>
    <w:p w:rsidR="00C91BA3" w:rsidRPr="00F32844" w:rsidRDefault="00C91BA3" w:rsidP="00C91BA3">
      <w:pPr>
        <w:pStyle w:val="ListParagraph"/>
        <w:numPr>
          <w:ilvl w:val="0"/>
          <w:numId w:val="20"/>
        </w:numPr>
        <w:tabs>
          <w:tab w:val="clear" w:pos="720"/>
          <w:tab w:val="num" w:pos="1287"/>
          <w:tab w:val="left" w:pos="3261"/>
        </w:tabs>
        <w:ind w:left="1287"/>
        <w:jc w:val="both"/>
        <w:rPr>
          <w:rFonts w:asciiTheme="majorHAnsi" w:hAnsiTheme="majorHAnsi"/>
          <w:sz w:val="24"/>
          <w:szCs w:val="24"/>
        </w:rPr>
      </w:pPr>
      <w:r w:rsidRPr="00F32844">
        <w:rPr>
          <w:rFonts w:asciiTheme="majorHAnsi" w:hAnsiTheme="majorHAnsi"/>
          <w:sz w:val="24"/>
          <w:szCs w:val="24"/>
          <w:lang w:val="sv-SE"/>
        </w:rPr>
        <w:t>penyusunan data akurat, informasi, dan pemutakhiran prosedu</w:t>
      </w:r>
      <w:r>
        <w:rPr>
          <w:rFonts w:asciiTheme="majorHAnsi" w:hAnsiTheme="majorHAnsi"/>
          <w:sz w:val="24"/>
          <w:szCs w:val="24"/>
          <w:lang w:val="sv-SE"/>
        </w:rPr>
        <w:t xml:space="preserve">r tetap tanggap darurat </w:t>
      </w:r>
      <w:r w:rsidR="009516C0">
        <w:rPr>
          <w:rFonts w:asciiTheme="majorHAnsi" w:hAnsiTheme="majorHAnsi"/>
          <w:sz w:val="24"/>
          <w:szCs w:val="24"/>
        </w:rPr>
        <w:t xml:space="preserve">Bencana Banjir </w:t>
      </w:r>
      <w:r>
        <w:rPr>
          <w:rFonts w:asciiTheme="majorHAnsi" w:hAnsiTheme="majorHAnsi"/>
          <w:sz w:val="24"/>
          <w:szCs w:val="24"/>
        </w:rPr>
        <w:t xml:space="preserve">dan </w:t>
      </w:r>
      <w:r w:rsidRPr="00D87C09">
        <w:rPr>
          <w:rFonts w:asciiTheme="majorHAnsi" w:hAnsiTheme="majorHAnsi"/>
          <w:sz w:val="24"/>
          <w:szCs w:val="24"/>
        </w:rPr>
        <w:t>Banjir Bandang</w:t>
      </w:r>
      <w:r>
        <w:rPr>
          <w:rFonts w:asciiTheme="majorHAnsi" w:hAnsiTheme="majorHAnsi"/>
          <w:sz w:val="24"/>
          <w:szCs w:val="24"/>
        </w:rPr>
        <w:t>.</w:t>
      </w:r>
    </w:p>
    <w:p w:rsidR="00C91BA3" w:rsidRPr="00F32844" w:rsidRDefault="00C91BA3" w:rsidP="00C91BA3">
      <w:pPr>
        <w:pStyle w:val="ListParagraph"/>
        <w:numPr>
          <w:ilvl w:val="0"/>
          <w:numId w:val="20"/>
        </w:numPr>
        <w:tabs>
          <w:tab w:val="clear" w:pos="720"/>
          <w:tab w:val="num" w:pos="1287"/>
          <w:tab w:val="left" w:pos="3261"/>
        </w:tabs>
        <w:ind w:left="1287"/>
        <w:jc w:val="both"/>
        <w:rPr>
          <w:rFonts w:asciiTheme="majorHAnsi" w:hAnsiTheme="majorHAnsi"/>
          <w:sz w:val="24"/>
          <w:szCs w:val="24"/>
        </w:rPr>
      </w:pPr>
      <w:r w:rsidRPr="00F32844">
        <w:rPr>
          <w:rFonts w:asciiTheme="majorHAnsi" w:hAnsiTheme="majorHAnsi"/>
          <w:sz w:val="24"/>
          <w:szCs w:val="24"/>
          <w:lang w:val="sv-SE"/>
        </w:rPr>
        <w:t xml:space="preserve">penyediaan dan penyiapan </w:t>
      </w:r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F32844">
        <w:rPr>
          <w:rFonts w:asciiTheme="majorHAnsi" w:hAnsiTheme="majorHAnsi"/>
          <w:sz w:val="24"/>
          <w:szCs w:val="24"/>
          <w:lang w:val="en-US"/>
        </w:rPr>
        <w:t>bahan</w:t>
      </w:r>
      <w:proofErr w:type="spellEnd"/>
      <w:r w:rsidRPr="00F32844">
        <w:rPr>
          <w:rFonts w:asciiTheme="majorHAnsi" w:hAnsiTheme="majorHAnsi"/>
          <w:sz w:val="24"/>
          <w:szCs w:val="24"/>
          <w:lang w:val="en-US"/>
        </w:rPr>
        <w:t xml:space="preserve">, </w:t>
      </w:r>
      <w:proofErr w:type="spellStart"/>
      <w:r w:rsidRPr="00F32844">
        <w:rPr>
          <w:rFonts w:asciiTheme="majorHAnsi" w:hAnsiTheme="majorHAnsi"/>
          <w:sz w:val="24"/>
          <w:szCs w:val="24"/>
          <w:lang w:val="en-US"/>
        </w:rPr>
        <w:t>barang</w:t>
      </w:r>
      <w:proofErr w:type="spellEnd"/>
      <w:r w:rsidRPr="00F32844">
        <w:rPr>
          <w:rFonts w:asciiTheme="majorHAnsi" w:hAnsiTheme="majorHAnsi"/>
          <w:sz w:val="24"/>
          <w:szCs w:val="24"/>
          <w:lang w:val="en-US"/>
        </w:rPr>
        <w:t xml:space="preserve">, </w:t>
      </w:r>
      <w:proofErr w:type="spellStart"/>
      <w:r w:rsidRPr="00F32844">
        <w:rPr>
          <w:rFonts w:asciiTheme="majorHAnsi" w:hAnsiTheme="majorHAnsi"/>
          <w:sz w:val="24"/>
          <w:szCs w:val="24"/>
          <w:lang w:val="en-US"/>
        </w:rPr>
        <w:t>dan</w:t>
      </w:r>
      <w:proofErr w:type="spellEnd"/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F32844">
        <w:rPr>
          <w:rFonts w:asciiTheme="majorHAnsi" w:hAnsiTheme="majorHAnsi"/>
          <w:sz w:val="24"/>
          <w:szCs w:val="24"/>
          <w:lang w:val="en-US"/>
        </w:rPr>
        <w:t>peralatan</w:t>
      </w:r>
      <w:proofErr w:type="spellEnd"/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F32844">
        <w:rPr>
          <w:rFonts w:asciiTheme="majorHAnsi" w:hAnsiTheme="majorHAnsi"/>
          <w:sz w:val="24"/>
          <w:szCs w:val="24"/>
          <w:lang w:val="en-US"/>
        </w:rPr>
        <w:t>untuk</w:t>
      </w:r>
      <w:proofErr w:type="spellEnd"/>
      <w:r w:rsidRPr="00F32844"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 w:rsidRPr="00F32844">
        <w:rPr>
          <w:rFonts w:asciiTheme="majorHAnsi" w:hAnsiTheme="majorHAnsi"/>
          <w:sz w:val="24"/>
          <w:szCs w:val="24"/>
          <w:lang w:val="en-US"/>
        </w:rPr>
        <w:t>pemenuhan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pemulihan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prasarana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dan</w:t>
      </w:r>
      <w:proofErr w:type="spellEnd"/>
      <w:r>
        <w:rPr>
          <w:rFonts w:asciiTheme="majorHAnsi" w:hAnsiTheme="maj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lang w:val="en-US"/>
        </w:rPr>
        <w:t>sarana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 w:rsidR="009516C0">
        <w:rPr>
          <w:rFonts w:asciiTheme="majorHAnsi" w:hAnsiTheme="majorHAnsi"/>
          <w:sz w:val="24"/>
          <w:szCs w:val="24"/>
        </w:rPr>
        <w:t xml:space="preserve">Bencana Banjir </w:t>
      </w:r>
      <w:r>
        <w:rPr>
          <w:rFonts w:asciiTheme="majorHAnsi" w:hAnsiTheme="majorHAnsi"/>
          <w:sz w:val="24"/>
          <w:szCs w:val="24"/>
        </w:rPr>
        <w:t xml:space="preserve">dan </w:t>
      </w:r>
      <w:r w:rsidRPr="00D87C09">
        <w:rPr>
          <w:rFonts w:asciiTheme="majorHAnsi" w:hAnsiTheme="majorHAnsi"/>
          <w:sz w:val="24"/>
          <w:szCs w:val="24"/>
        </w:rPr>
        <w:t>Banjir Bandang</w:t>
      </w:r>
      <w:r>
        <w:rPr>
          <w:rFonts w:asciiTheme="majorHAnsi" w:hAnsiTheme="majorHAnsi"/>
          <w:sz w:val="24"/>
          <w:szCs w:val="24"/>
        </w:rPr>
        <w:t>.</w:t>
      </w:r>
    </w:p>
    <w:p w:rsidR="00C91BA3" w:rsidRPr="00D87C09" w:rsidRDefault="00C91BA3" w:rsidP="009516C0">
      <w:pPr>
        <w:pStyle w:val="ListParagraph"/>
        <w:numPr>
          <w:ilvl w:val="0"/>
          <w:numId w:val="20"/>
        </w:numPr>
        <w:tabs>
          <w:tab w:val="clear" w:pos="720"/>
          <w:tab w:val="num" w:pos="1287"/>
        </w:tabs>
        <w:spacing w:before="120" w:after="0" w:line="240" w:lineRule="auto"/>
        <w:ind w:left="1287"/>
        <w:contextualSpacing w:val="0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Pendidikan, Penyuluhan, pelatihan dan penyusunan protap tanggap darurat </w:t>
      </w:r>
      <w:r w:rsidR="009516C0">
        <w:rPr>
          <w:rFonts w:asciiTheme="majorHAnsi" w:hAnsiTheme="majorHAnsi"/>
          <w:sz w:val="24"/>
          <w:szCs w:val="24"/>
        </w:rPr>
        <w:t xml:space="preserve">Bencana Banjir </w:t>
      </w:r>
      <w:r>
        <w:rPr>
          <w:rFonts w:asciiTheme="majorHAnsi" w:hAnsiTheme="majorHAnsi"/>
          <w:sz w:val="24"/>
          <w:szCs w:val="24"/>
        </w:rPr>
        <w:t xml:space="preserve">dan </w:t>
      </w:r>
      <w:r w:rsidRPr="00D87C09">
        <w:rPr>
          <w:rFonts w:asciiTheme="majorHAnsi" w:hAnsiTheme="majorHAnsi"/>
          <w:sz w:val="24"/>
          <w:szCs w:val="24"/>
        </w:rPr>
        <w:t>Banjir Bandang</w:t>
      </w:r>
      <w:r>
        <w:rPr>
          <w:rFonts w:asciiTheme="majorHAnsi" w:hAnsiTheme="majorHAnsi"/>
          <w:sz w:val="24"/>
          <w:szCs w:val="24"/>
        </w:rPr>
        <w:t>.</w:t>
      </w:r>
    </w:p>
    <w:p w:rsidR="001C1F0B" w:rsidRDefault="001C1F0B" w:rsidP="001C1F0B">
      <w:pPr>
        <w:pStyle w:val="ListParagraph"/>
        <w:ind w:left="2268"/>
        <w:jc w:val="both"/>
        <w:rPr>
          <w:rFonts w:asciiTheme="majorHAnsi" w:hAnsiTheme="majorHAnsi"/>
          <w:sz w:val="24"/>
          <w:szCs w:val="24"/>
        </w:rPr>
      </w:pPr>
    </w:p>
    <w:p w:rsidR="00F26A23" w:rsidRDefault="00F26A23" w:rsidP="001C1F0B">
      <w:pPr>
        <w:pStyle w:val="ListParagraph"/>
        <w:ind w:left="2268"/>
        <w:jc w:val="both"/>
        <w:rPr>
          <w:rFonts w:asciiTheme="majorHAnsi" w:hAnsiTheme="majorHAnsi"/>
          <w:sz w:val="24"/>
          <w:szCs w:val="24"/>
        </w:rPr>
      </w:pPr>
    </w:p>
    <w:p w:rsidR="00F26A23" w:rsidRDefault="00F26A23" w:rsidP="001C1F0B">
      <w:pPr>
        <w:pStyle w:val="ListParagraph"/>
        <w:ind w:left="2268"/>
        <w:jc w:val="both"/>
        <w:rPr>
          <w:rFonts w:asciiTheme="majorHAnsi" w:hAnsiTheme="majorHAnsi"/>
          <w:sz w:val="24"/>
          <w:szCs w:val="24"/>
        </w:rPr>
      </w:pPr>
    </w:p>
    <w:p w:rsidR="00F26A23" w:rsidRDefault="00F26A23" w:rsidP="001C1F0B">
      <w:pPr>
        <w:pStyle w:val="ListParagraph"/>
        <w:ind w:left="2268"/>
        <w:jc w:val="both"/>
        <w:rPr>
          <w:rFonts w:asciiTheme="majorHAnsi" w:hAnsiTheme="majorHAnsi"/>
          <w:sz w:val="24"/>
          <w:szCs w:val="24"/>
        </w:rPr>
      </w:pPr>
    </w:p>
    <w:p w:rsidR="00F26A23" w:rsidRDefault="00F26A23" w:rsidP="001C1F0B">
      <w:pPr>
        <w:pStyle w:val="ListParagraph"/>
        <w:ind w:left="2268"/>
        <w:jc w:val="both"/>
        <w:rPr>
          <w:rFonts w:asciiTheme="majorHAnsi" w:hAnsiTheme="majorHAnsi"/>
          <w:sz w:val="24"/>
          <w:szCs w:val="24"/>
        </w:rPr>
      </w:pPr>
    </w:p>
    <w:p w:rsidR="00F26A23" w:rsidRDefault="00F26A23" w:rsidP="001C1F0B">
      <w:pPr>
        <w:pStyle w:val="ListParagraph"/>
        <w:ind w:left="2268"/>
        <w:jc w:val="both"/>
        <w:rPr>
          <w:rFonts w:asciiTheme="majorHAnsi" w:hAnsiTheme="majorHAnsi"/>
          <w:sz w:val="24"/>
          <w:szCs w:val="24"/>
        </w:rPr>
      </w:pPr>
    </w:p>
    <w:p w:rsidR="00F26A23" w:rsidRPr="0068448C" w:rsidRDefault="00F26A23" w:rsidP="001C1F0B">
      <w:pPr>
        <w:pStyle w:val="ListParagraph"/>
        <w:ind w:left="2268"/>
        <w:jc w:val="both"/>
        <w:rPr>
          <w:rFonts w:asciiTheme="majorHAnsi" w:hAnsiTheme="majorHAnsi"/>
          <w:sz w:val="24"/>
          <w:szCs w:val="24"/>
        </w:rPr>
      </w:pPr>
    </w:p>
    <w:p w:rsidR="001E38A7" w:rsidRPr="0068448C" w:rsidRDefault="00F3358D" w:rsidP="009275B0">
      <w:pPr>
        <w:pStyle w:val="ListParagraph"/>
        <w:numPr>
          <w:ilvl w:val="0"/>
          <w:numId w:val="18"/>
        </w:numPr>
        <w:ind w:left="567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Meningkatkan peran serta TNI,</w:t>
      </w:r>
      <w:r w:rsidR="001E38A7" w:rsidRPr="0068448C">
        <w:rPr>
          <w:rFonts w:asciiTheme="majorHAnsi" w:hAnsiTheme="majorHAnsi"/>
          <w:sz w:val="24"/>
          <w:szCs w:val="24"/>
        </w:rPr>
        <w:t xml:space="preserve"> POLRI</w:t>
      </w:r>
      <w:r>
        <w:rPr>
          <w:rFonts w:asciiTheme="majorHAnsi" w:hAnsiTheme="majorHAnsi"/>
          <w:sz w:val="24"/>
          <w:szCs w:val="24"/>
        </w:rPr>
        <w:t xml:space="preserve"> dan masyarakat</w:t>
      </w:r>
      <w:r w:rsidR="001E38A7" w:rsidRPr="0068448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pelaksanaan Perjanjian Kerjasama ini </w:t>
      </w:r>
      <w:r w:rsidR="00A0719F" w:rsidRPr="0068448C">
        <w:rPr>
          <w:rFonts w:asciiTheme="majorHAnsi" w:hAnsiTheme="majorHAnsi"/>
          <w:sz w:val="24"/>
          <w:szCs w:val="24"/>
        </w:rPr>
        <w:t>seperti :</w:t>
      </w:r>
    </w:p>
    <w:p w:rsidR="00F3358D" w:rsidRDefault="00A0719F" w:rsidP="0068448C">
      <w:pPr>
        <w:pStyle w:val="ListParagraph"/>
        <w:numPr>
          <w:ilvl w:val="0"/>
          <w:numId w:val="11"/>
        </w:numPr>
        <w:ind w:left="993" w:hanging="426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Men</w:t>
      </w:r>
      <w:r w:rsidR="007651B6" w:rsidRPr="0068448C">
        <w:rPr>
          <w:rFonts w:asciiTheme="majorHAnsi" w:hAnsiTheme="majorHAnsi"/>
          <w:sz w:val="24"/>
          <w:szCs w:val="24"/>
        </w:rPr>
        <w:t>yertakan</w:t>
      </w:r>
      <w:r w:rsidRPr="0068448C">
        <w:rPr>
          <w:rFonts w:asciiTheme="majorHAnsi" w:hAnsiTheme="majorHAnsi"/>
          <w:sz w:val="24"/>
          <w:szCs w:val="24"/>
        </w:rPr>
        <w:t xml:space="preserve"> anggota TNI/POLRI</w:t>
      </w:r>
      <w:r w:rsidR="00D53D96" w:rsidRPr="0068448C">
        <w:rPr>
          <w:rFonts w:asciiTheme="majorHAnsi" w:hAnsiTheme="majorHAnsi"/>
          <w:sz w:val="24"/>
          <w:szCs w:val="24"/>
        </w:rPr>
        <w:t>, Relawan dan Masyarakat</w:t>
      </w:r>
      <w:r w:rsidRPr="0068448C">
        <w:rPr>
          <w:rFonts w:asciiTheme="majorHAnsi" w:hAnsiTheme="majorHAnsi"/>
          <w:sz w:val="24"/>
          <w:szCs w:val="24"/>
        </w:rPr>
        <w:t xml:space="preserve"> dalam kegiatan Pembersihan</w:t>
      </w:r>
      <w:r w:rsidR="00D53D96" w:rsidRPr="0068448C">
        <w:rPr>
          <w:rFonts w:asciiTheme="majorHAnsi" w:hAnsiTheme="majorHAnsi"/>
          <w:sz w:val="24"/>
          <w:szCs w:val="24"/>
        </w:rPr>
        <w:t xml:space="preserve"> </w:t>
      </w:r>
      <w:r w:rsidRPr="0068448C">
        <w:rPr>
          <w:rFonts w:asciiTheme="majorHAnsi" w:hAnsiTheme="majorHAnsi"/>
          <w:sz w:val="24"/>
          <w:szCs w:val="24"/>
        </w:rPr>
        <w:t>Hulu Sungai yan</w:t>
      </w:r>
      <w:r w:rsidR="00F3358D">
        <w:rPr>
          <w:rFonts w:asciiTheme="majorHAnsi" w:hAnsiTheme="majorHAnsi"/>
          <w:sz w:val="24"/>
          <w:szCs w:val="24"/>
        </w:rPr>
        <w:t>g berpotensi menimbulkan Banjir dan</w:t>
      </w:r>
      <w:r w:rsidRPr="0068448C">
        <w:rPr>
          <w:rFonts w:asciiTheme="majorHAnsi" w:hAnsiTheme="majorHAnsi"/>
          <w:sz w:val="24"/>
          <w:szCs w:val="24"/>
        </w:rPr>
        <w:t xml:space="preserve"> Banjir Bandang</w:t>
      </w:r>
      <w:r w:rsidR="00F3358D">
        <w:rPr>
          <w:rFonts w:asciiTheme="majorHAnsi" w:hAnsiTheme="majorHAnsi"/>
          <w:sz w:val="24"/>
          <w:szCs w:val="24"/>
        </w:rPr>
        <w:t xml:space="preserve"> di Kabupaten .............</w:t>
      </w:r>
    </w:p>
    <w:p w:rsidR="00A0719F" w:rsidRPr="0068448C" w:rsidRDefault="00A0719F" w:rsidP="0068448C">
      <w:pPr>
        <w:pStyle w:val="ListParagraph"/>
        <w:numPr>
          <w:ilvl w:val="0"/>
          <w:numId w:val="11"/>
        </w:numPr>
        <w:ind w:left="993" w:hanging="426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Ikut memantau dan menindak masyarakat yang melakukan il</w:t>
      </w:r>
      <w:r w:rsidR="00D53D96" w:rsidRPr="0068448C">
        <w:rPr>
          <w:rFonts w:asciiTheme="majorHAnsi" w:hAnsiTheme="majorHAnsi"/>
          <w:sz w:val="24"/>
          <w:szCs w:val="24"/>
        </w:rPr>
        <w:t>l</w:t>
      </w:r>
      <w:r w:rsidRPr="0068448C">
        <w:rPr>
          <w:rFonts w:asciiTheme="majorHAnsi" w:hAnsiTheme="majorHAnsi"/>
          <w:sz w:val="24"/>
          <w:szCs w:val="24"/>
        </w:rPr>
        <w:t xml:space="preserve">egal logging </w:t>
      </w:r>
      <w:r w:rsidR="00D53D96" w:rsidRPr="0068448C">
        <w:rPr>
          <w:rFonts w:asciiTheme="majorHAnsi" w:hAnsiTheme="majorHAnsi"/>
          <w:sz w:val="24"/>
          <w:szCs w:val="24"/>
        </w:rPr>
        <w:t xml:space="preserve">dan illegal mining </w:t>
      </w:r>
      <w:r w:rsidRPr="0068448C">
        <w:rPr>
          <w:rFonts w:asciiTheme="majorHAnsi" w:hAnsiTheme="majorHAnsi"/>
          <w:sz w:val="24"/>
          <w:szCs w:val="24"/>
        </w:rPr>
        <w:t>di sepanjang daerah aliran sungai.</w:t>
      </w:r>
    </w:p>
    <w:p w:rsidR="00F26A23" w:rsidRDefault="00F26A23" w:rsidP="008635A0">
      <w:pPr>
        <w:pStyle w:val="ListParagraph"/>
        <w:ind w:left="567" w:hanging="567"/>
        <w:jc w:val="center"/>
        <w:rPr>
          <w:rFonts w:asciiTheme="majorHAnsi" w:hAnsiTheme="majorHAnsi"/>
          <w:b/>
          <w:sz w:val="24"/>
          <w:szCs w:val="24"/>
        </w:rPr>
      </w:pPr>
    </w:p>
    <w:p w:rsidR="008635A0" w:rsidRPr="0068448C" w:rsidRDefault="008635A0" w:rsidP="008635A0">
      <w:pPr>
        <w:pStyle w:val="ListParagraph"/>
        <w:ind w:left="567" w:hanging="567"/>
        <w:jc w:val="center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Pasal 3</w:t>
      </w:r>
    </w:p>
    <w:p w:rsidR="001E38A7" w:rsidRPr="0068448C" w:rsidRDefault="001E38A7" w:rsidP="007651B6">
      <w:pPr>
        <w:pStyle w:val="ListParagraph"/>
        <w:ind w:left="567" w:hanging="567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JANGKA WAKTU</w:t>
      </w:r>
    </w:p>
    <w:p w:rsidR="001C1F0B" w:rsidRPr="0068448C" w:rsidRDefault="001C1F0B" w:rsidP="001E38A7">
      <w:pPr>
        <w:pStyle w:val="ListParagraph"/>
        <w:ind w:left="2127"/>
        <w:jc w:val="center"/>
        <w:rPr>
          <w:rFonts w:asciiTheme="majorHAnsi" w:hAnsiTheme="majorHAnsi"/>
          <w:sz w:val="24"/>
          <w:szCs w:val="24"/>
        </w:rPr>
      </w:pPr>
    </w:p>
    <w:p w:rsidR="00A42C21" w:rsidRPr="0068448C" w:rsidRDefault="00703DFE" w:rsidP="0068448C">
      <w:pPr>
        <w:pStyle w:val="ListParagraph"/>
        <w:numPr>
          <w:ilvl w:val="0"/>
          <w:numId w:val="12"/>
        </w:numPr>
        <w:ind w:left="567" w:hanging="567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Perjanjian Kerjasama</w:t>
      </w:r>
      <w:r w:rsidR="00C91BA3">
        <w:rPr>
          <w:rFonts w:asciiTheme="majorHAnsi" w:hAnsiTheme="majorHAnsi"/>
          <w:sz w:val="24"/>
          <w:szCs w:val="24"/>
        </w:rPr>
        <w:t xml:space="preserve"> ini berlaku selama 3 (tig</w:t>
      </w:r>
      <w:r w:rsidR="00A42C21" w:rsidRPr="0068448C">
        <w:rPr>
          <w:rFonts w:asciiTheme="majorHAnsi" w:hAnsiTheme="majorHAnsi"/>
          <w:sz w:val="24"/>
          <w:szCs w:val="24"/>
        </w:rPr>
        <w:t xml:space="preserve">a) tahun terhitung </w:t>
      </w:r>
      <w:r w:rsidR="00C91BA3">
        <w:rPr>
          <w:rFonts w:asciiTheme="majorHAnsi" w:hAnsiTheme="majorHAnsi"/>
          <w:sz w:val="24"/>
          <w:szCs w:val="24"/>
        </w:rPr>
        <w:t xml:space="preserve">sejak ditandatangani </w:t>
      </w:r>
      <w:r w:rsidR="009516C0">
        <w:rPr>
          <w:rFonts w:asciiTheme="majorHAnsi" w:hAnsiTheme="majorHAnsi"/>
          <w:sz w:val="24"/>
          <w:szCs w:val="24"/>
        </w:rPr>
        <w:t>Perjanjian Kerjasama</w:t>
      </w:r>
      <w:r w:rsidR="009516C0" w:rsidRPr="0068448C">
        <w:rPr>
          <w:rFonts w:asciiTheme="majorHAnsi" w:hAnsiTheme="majorHAnsi"/>
          <w:sz w:val="24"/>
          <w:szCs w:val="24"/>
        </w:rPr>
        <w:t xml:space="preserve"> </w:t>
      </w:r>
      <w:r w:rsidR="00A42C21" w:rsidRPr="0068448C">
        <w:rPr>
          <w:rFonts w:asciiTheme="majorHAnsi" w:hAnsiTheme="majorHAnsi"/>
          <w:sz w:val="24"/>
          <w:szCs w:val="24"/>
        </w:rPr>
        <w:t>ini.</w:t>
      </w:r>
    </w:p>
    <w:p w:rsidR="00A42C21" w:rsidRPr="0068448C" w:rsidRDefault="00A42C21" w:rsidP="0068448C">
      <w:pPr>
        <w:pStyle w:val="ListParagraph"/>
        <w:numPr>
          <w:ilvl w:val="0"/>
          <w:numId w:val="12"/>
        </w:numPr>
        <w:ind w:left="567" w:hanging="567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 xml:space="preserve">Jangka waktu </w:t>
      </w:r>
      <w:r w:rsidR="00703DFE">
        <w:rPr>
          <w:rFonts w:asciiTheme="majorHAnsi" w:hAnsiTheme="majorHAnsi"/>
          <w:sz w:val="24"/>
          <w:szCs w:val="24"/>
        </w:rPr>
        <w:t>Perjanjian Kerjasama</w:t>
      </w:r>
      <w:r w:rsidRPr="0068448C">
        <w:rPr>
          <w:rFonts w:asciiTheme="majorHAnsi" w:hAnsiTheme="majorHAnsi"/>
          <w:sz w:val="24"/>
          <w:szCs w:val="24"/>
        </w:rPr>
        <w:t xml:space="preserve"> ini dapat diperbaharui atau diperpanjang sesuai dengan kesepakatan PARA PIHAK.</w:t>
      </w:r>
    </w:p>
    <w:p w:rsidR="008635A0" w:rsidRPr="0068448C" w:rsidRDefault="008635A0" w:rsidP="00A42C21">
      <w:pPr>
        <w:pStyle w:val="ListParagraph"/>
        <w:ind w:left="1560"/>
        <w:jc w:val="both"/>
        <w:rPr>
          <w:rFonts w:asciiTheme="majorHAnsi" w:hAnsiTheme="majorHAnsi"/>
          <w:sz w:val="24"/>
          <w:szCs w:val="24"/>
        </w:rPr>
      </w:pPr>
    </w:p>
    <w:p w:rsidR="007651B6" w:rsidRPr="0068448C" w:rsidRDefault="008635A0" w:rsidP="008635A0">
      <w:pPr>
        <w:pStyle w:val="ListParagraph"/>
        <w:ind w:left="1560" w:hanging="1560"/>
        <w:jc w:val="center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Pasal 4</w:t>
      </w:r>
    </w:p>
    <w:p w:rsidR="00A42C21" w:rsidRPr="0068448C" w:rsidRDefault="00A42C21" w:rsidP="008635A0">
      <w:pPr>
        <w:pStyle w:val="ListParagraph"/>
        <w:ind w:left="426" w:hanging="426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PELAKSANAAN</w:t>
      </w:r>
    </w:p>
    <w:p w:rsidR="00A42C21" w:rsidRPr="0068448C" w:rsidRDefault="00A42C21" w:rsidP="007651B6">
      <w:pPr>
        <w:pStyle w:val="ListParagraph"/>
        <w:ind w:left="426"/>
        <w:jc w:val="center"/>
        <w:rPr>
          <w:rFonts w:asciiTheme="majorHAnsi" w:hAnsiTheme="majorHAnsi"/>
          <w:b/>
          <w:sz w:val="24"/>
          <w:szCs w:val="24"/>
        </w:rPr>
      </w:pPr>
    </w:p>
    <w:p w:rsidR="00A42C21" w:rsidRPr="0068448C" w:rsidRDefault="00A42C21" w:rsidP="008635A0">
      <w:pPr>
        <w:pStyle w:val="ListParagraph"/>
        <w:numPr>
          <w:ilvl w:val="0"/>
          <w:numId w:val="13"/>
        </w:numPr>
        <w:ind w:left="567" w:hanging="567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 xml:space="preserve">Pelaksanaan </w:t>
      </w:r>
      <w:r w:rsidR="00703DFE">
        <w:rPr>
          <w:rFonts w:asciiTheme="majorHAnsi" w:hAnsiTheme="majorHAnsi"/>
          <w:sz w:val="24"/>
          <w:szCs w:val="24"/>
        </w:rPr>
        <w:t>Perjanjian Kerjasama</w:t>
      </w:r>
      <w:r w:rsidRPr="0068448C">
        <w:rPr>
          <w:rFonts w:asciiTheme="majorHAnsi" w:hAnsiTheme="majorHAnsi"/>
          <w:sz w:val="24"/>
          <w:szCs w:val="24"/>
        </w:rPr>
        <w:t xml:space="preserve"> ini dilakukan oleh PARA PIHAK sesuai dengan Tugas, Fungsi dan kewenangan masing-masing yang didas</w:t>
      </w:r>
      <w:r w:rsidR="00D53D96" w:rsidRPr="0068448C">
        <w:rPr>
          <w:rFonts w:asciiTheme="majorHAnsi" w:hAnsiTheme="majorHAnsi"/>
          <w:sz w:val="24"/>
          <w:szCs w:val="24"/>
        </w:rPr>
        <w:t>a</w:t>
      </w:r>
      <w:r w:rsidRPr="0068448C">
        <w:rPr>
          <w:rFonts w:asciiTheme="majorHAnsi" w:hAnsiTheme="majorHAnsi"/>
          <w:sz w:val="24"/>
          <w:szCs w:val="24"/>
        </w:rPr>
        <w:t>rkan atas prinsip kesepahaman, koordinasi dan sinergitas dalam pelaksanaannya.</w:t>
      </w:r>
    </w:p>
    <w:p w:rsidR="00A42C21" w:rsidRPr="0068448C" w:rsidRDefault="000E4EA6" w:rsidP="008635A0">
      <w:pPr>
        <w:pStyle w:val="ListParagraph"/>
        <w:numPr>
          <w:ilvl w:val="0"/>
          <w:numId w:val="13"/>
        </w:numPr>
        <w:ind w:left="567" w:hanging="567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>Pelaksanaan Program dan Kegiatan</w:t>
      </w:r>
      <w:r w:rsidR="00D53D96" w:rsidRPr="0068448C">
        <w:rPr>
          <w:rFonts w:asciiTheme="majorHAnsi" w:hAnsiTheme="majorHAnsi"/>
          <w:sz w:val="24"/>
          <w:szCs w:val="24"/>
        </w:rPr>
        <w:t xml:space="preserve"> </w:t>
      </w:r>
      <w:r w:rsidR="0072214C" w:rsidRPr="0068448C">
        <w:rPr>
          <w:rFonts w:asciiTheme="majorHAnsi" w:hAnsiTheme="majorHAnsi"/>
          <w:sz w:val="24"/>
          <w:szCs w:val="24"/>
        </w:rPr>
        <w:t xml:space="preserve">Mitigasi Bencana </w:t>
      </w:r>
      <w:r w:rsidR="00767E9A">
        <w:rPr>
          <w:rFonts w:asciiTheme="majorHAnsi" w:hAnsiTheme="majorHAnsi"/>
          <w:sz w:val="24"/>
          <w:szCs w:val="24"/>
        </w:rPr>
        <w:t>Banjir dan</w:t>
      </w:r>
      <w:r w:rsidR="0072214C" w:rsidRPr="0068448C">
        <w:rPr>
          <w:rFonts w:asciiTheme="majorHAnsi" w:hAnsiTheme="majorHAnsi"/>
          <w:sz w:val="24"/>
          <w:szCs w:val="24"/>
        </w:rPr>
        <w:t xml:space="preserve"> Banjir Bandang ini dilaksanakan setelah adanya pemberitahuan lebih lanjut oleh </w:t>
      </w:r>
      <w:r w:rsidR="009516C0" w:rsidRPr="0068448C">
        <w:rPr>
          <w:rFonts w:asciiTheme="majorHAnsi" w:hAnsiTheme="majorHAnsi"/>
          <w:sz w:val="24"/>
          <w:szCs w:val="24"/>
        </w:rPr>
        <w:t>Kabupaten</w:t>
      </w:r>
      <w:r w:rsidR="0072214C" w:rsidRPr="0068448C">
        <w:rPr>
          <w:rFonts w:asciiTheme="majorHAnsi" w:hAnsiTheme="majorHAnsi"/>
          <w:sz w:val="24"/>
          <w:szCs w:val="24"/>
        </w:rPr>
        <w:t>/Kota.</w:t>
      </w:r>
    </w:p>
    <w:p w:rsidR="0072214C" w:rsidRDefault="0072214C" w:rsidP="0072214C">
      <w:pPr>
        <w:pStyle w:val="ListParagraph"/>
        <w:ind w:left="1920"/>
        <w:jc w:val="both"/>
        <w:rPr>
          <w:rFonts w:asciiTheme="majorHAnsi" w:hAnsiTheme="majorHAnsi"/>
          <w:sz w:val="24"/>
          <w:szCs w:val="24"/>
        </w:rPr>
      </w:pPr>
    </w:p>
    <w:p w:rsidR="008635A0" w:rsidRDefault="008635A0" w:rsidP="008635A0">
      <w:pPr>
        <w:pStyle w:val="ListParagraph"/>
        <w:ind w:left="567" w:hanging="567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Pasal 5</w:t>
      </w:r>
    </w:p>
    <w:p w:rsidR="0072214C" w:rsidRPr="0068448C" w:rsidRDefault="0072214C" w:rsidP="008635A0">
      <w:pPr>
        <w:pStyle w:val="ListParagraph"/>
        <w:ind w:left="567" w:hanging="567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PEMBIAYAAN</w:t>
      </w:r>
    </w:p>
    <w:p w:rsidR="001C1F0B" w:rsidRPr="0068448C" w:rsidRDefault="001C1F0B" w:rsidP="00E02B0F">
      <w:pPr>
        <w:pStyle w:val="ListParagraph"/>
        <w:ind w:left="1920"/>
        <w:jc w:val="center"/>
        <w:rPr>
          <w:rFonts w:asciiTheme="majorHAnsi" w:hAnsiTheme="majorHAnsi"/>
          <w:sz w:val="24"/>
          <w:szCs w:val="24"/>
        </w:rPr>
      </w:pPr>
    </w:p>
    <w:p w:rsidR="00E02B0F" w:rsidRPr="0068448C" w:rsidRDefault="00767E9A" w:rsidP="008635A0">
      <w:pPr>
        <w:pStyle w:val="ListParagraph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Provinsi dan Kabupaten/Kota</w:t>
      </w:r>
      <w:r w:rsidR="00E02B0F" w:rsidRPr="0068448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agar mengalokasikan anggaran untuk pelaksanaan  kegiatan mitigasi bencana banjir dan banjir bandang ini </w:t>
      </w:r>
      <w:r w:rsidR="00E02B0F" w:rsidRPr="0068448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melalui APBD Perubahan Tahun 2016, APBD </w:t>
      </w:r>
      <w:r w:rsidR="00E02B0F" w:rsidRPr="0068448C">
        <w:rPr>
          <w:rFonts w:asciiTheme="majorHAnsi" w:hAnsiTheme="majorHAnsi"/>
          <w:sz w:val="24"/>
          <w:szCs w:val="24"/>
        </w:rPr>
        <w:t>Tahun 2017</w:t>
      </w:r>
      <w:r w:rsidR="00D53D96" w:rsidRPr="0068448C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dan Tahun 2018 serta</w:t>
      </w:r>
      <w:r w:rsidR="002B4489">
        <w:rPr>
          <w:rFonts w:asciiTheme="majorHAnsi" w:hAnsiTheme="majorHAnsi"/>
          <w:sz w:val="24"/>
          <w:szCs w:val="24"/>
        </w:rPr>
        <w:t xml:space="preserve"> dukungan dana dari </w:t>
      </w:r>
      <w:r w:rsidR="00D53D96" w:rsidRPr="0068448C">
        <w:rPr>
          <w:rFonts w:asciiTheme="majorHAnsi" w:hAnsiTheme="majorHAnsi"/>
          <w:sz w:val="24"/>
          <w:szCs w:val="24"/>
        </w:rPr>
        <w:t xml:space="preserve"> Badan Nasional Penanggulangan Bencana (BNPB).</w:t>
      </w:r>
    </w:p>
    <w:p w:rsidR="009516C0" w:rsidRPr="0068448C" w:rsidRDefault="009516C0" w:rsidP="00E02B0F">
      <w:pPr>
        <w:pStyle w:val="ListParagraph"/>
        <w:ind w:left="1920"/>
        <w:jc w:val="both"/>
        <w:rPr>
          <w:rFonts w:asciiTheme="majorHAnsi" w:hAnsiTheme="majorHAnsi"/>
          <w:sz w:val="24"/>
          <w:szCs w:val="24"/>
        </w:rPr>
      </w:pPr>
    </w:p>
    <w:p w:rsidR="008635A0" w:rsidRDefault="008635A0" w:rsidP="007651B6">
      <w:pPr>
        <w:pStyle w:val="ListParagraph"/>
        <w:ind w:left="426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Pasal 6</w:t>
      </w:r>
    </w:p>
    <w:p w:rsidR="00E02B0F" w:rsidRPr="0068448C" w:rsidRDefault="00E02B0F" w:rsidP="007651B6">
      <w:pPr>
        <w:pStyle w:val="ListParagraph"/>
        <w:ind w:left="426"/>
        <w:jc w:val="center"/>
        <w:rPr>
          <w:rFonts w:asciiTheme="majorHAnsi" w:hAnsiTheme="majorHAnsi"/>
          <w:b/>
          <w:sz w:val="24"/>
          <w:szCs w:val="24"/>
        </w:rPr>
      </w:pPr>
      <w:r w:rsidRPr="0068448C">
        <w:rPr>
          <w:rFonts w:asciiTheme="majorHAnsi" w:hAnsiTheme="majorHAnsi"/>
          <w:b/>
          <w:sz w:val="24"/>
          <w:szCs w:val="24"/>
        </w:rPr>
        <w:t>PENUTUP</w:t>
      </w:r>
    </w:p>
    <w:p w:rsidR="00E02B0F" w:rsidRPr="0068448C" w:rsidRDefault="00E02B0F" w:rsidP="007651B6">
      <w:pPr>
        <w:pStyle w:val="ListParagraph"/>
        <w:ind w:left="426"/>
        <w:jc w:val="center"/>
        <w:rPr>
          <w:rFonts w:asciiTheme="majorHAnsi" w:hAnsiTheme="majorHAnsi"/>
          <w:b/>
          <w:sz w:val="24"/>
          <w:szCs w:val="24"/>
        </w:rPr>
      </w:pPr>
    </w:p>
    <w:p w:rsidR="00E02B0F" w:rsidRPr="0068448C" w:rsidRDefault="00E02B0F" w:rsidP="008635A0">
      <w:pPr>
        <w:pStyle w:val="ListParagraph"/>
        <w:ind w:left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 xml:space="preserve">Hal-hal lain yang belum cukup diatur dalam </w:t>
      </w:r>
      <w:r w:rsidR="00703DFE">
        <w:rPr>
          <w:rFonts w:asciiTheme="majorHAnsi" w:hAnsiTheme="majorHAnsi"/>
          <w:sz w:val="24"/>
          <w:szCs w:val="24"/>
        </w:rPr>
        <w:t>Perjanjian Kerjasama</w:t>
      </w:r>
      <w:r w:rsidRPr="0068448C">
        <w:rPr>
          <w:rFonts w:asciiTheme="majorHAnsi" w:hAnsiTheme="majorHAnsi"/>
          <w:sz w:val="24"/>
          <w:szCs w:val="24"/>
        </w:rPr>
        <w:t xml:space="preserve"> ini, akan diatu</w:t>
      </w:r>
      <w:r w:rsidR="00D53D96" w:rsidRPr="0068448C">
        <w:rPr>
          <w:rFonts w:asciiTheme="majorHAnsi" w:hAnsiTheme="majorHAnsi"/>
          <w:sz w:val="24"/>
          <w:szCs w:val="24"/>
        </w:rPr>
        <w:t>r</w:t>
      </w:r>
      <w:r w:rsidRPr="0068448C">
        <w:rPr>
          <w:rFonts w:asciiTheme="majorHAnsi" w:hAnsiTheme="majorHAnsi"/>
          <w:sz w:val="24"/>
          <w:szCs w:val="24"/>
        </w:rPr>
        <w:t xml:space="preserve"> kemudian oleh Para Pihak berdasarkan kesepakatan yang dituangkan dalam Kesepakatan tambahan (addendum) sebagai satu kesatuan yang tid</w:t>
      </w:r>
      <w:r w:rsidR="002B4489">
        <w:rPr>
          <w:rFonts w:asciiTheme="majorHAnsi" w:hAnsiTheme="majorHAnsi"/>
          <w:sz w:val="24"/>
          <w:szCs w:val="24"/>
        </w:rPr>
        <w:t>ak dapat terpisahkan dari Nota Kesepahaman Bersama antara Gubernur dengan Bupati Kabupaten ..........</w:t>
      </w:r>
      <w:r w:rsidRPr="0068448C">
        <w:rPr>
          <w:rFonts w:asciiTheme="majorHAnsi" w:hAnsiTheme="majorHAnsi"/>
          <w:sz w:val="24"/>
          <w:szCs w:val="24"/>
        </w:rPr>
        <w:t>.</w:t>
      </w:r>
    </w:p>
    <w:p w:rsidR="00E02B0F" w:rsidRPr="0068448C" w:rsidRDefault="00E02B0F" w:rsidP="00E02B0F">
      <w:pPr>
        <w:pStyle w:val="ListParagraph"/>
        <w:ind w:left="1920"/>
        <w:jc w:val="both"/>
        <w:rPr>
          <w:rFonts w:asciiTheme="majorHAnsi" w:hAnsiTheme="majorHAnsi"/>
          <w:sz w:val="24"/>
          <w:szCs w:val="24"/>
        </w:rPr>
      </w:pPr>
    </w:p>
    <w:p w:rsidR="00E02B0F" w:rsidRPr="0068448C" w:rsidRDefault="00E02B0F" w:rsidP="008635A0">
      <w:pPr>
        <w:pStyle w:val="ListParagraph"/>
        <w:ind w:left="0"/>
        <w:jc w:val="both"/>
        <w:rPr>
          <w:rFonts w:asciiTheme="majorHAnsi" w:hAnsiTheme="majorHAnsi"/>
          <w:sz w:val="24"/>
          <w:szCs w:val="24"/>
        </w:rPr>
      </w:pPr>
      <w:r w:rsidRPr="0068448C">
        <w:rPr>
          <w:rFonts w:asciiTheme="majorHAnsi" w:hAnsiTheme="majorHAnsi"/>
          <w:sz w:val="24"/>
          <w:szCs w:val="24"/>
        </w:rPr>
        <w:t xml:space="preserve">Demikian </w:t>
      </w:r>
      <w:r w:rsidR="00703DFE">
        <w:rPr>
          <w:rFonts w:asciiTheme="majorHAnsi" w:hAnsiTheme="majorHAnsi"/>
          <w:sz w:val="24"/>
          <w:szCs w:val="24"/>
        </w:rPr>
        <w:t>Perjanjian Kerjasama</w:t>
      </w:r>
      <w:r w:rsidRPr="0068448C">
        <w:rPr>
          <w:rFonts w:asciiTheme="majorHAnsi" w:hAnsiTheme="majorHAnsi"/>
          <w:sz w:val="24"/>
          <w:szCs w:val="24"/>
        </w:rPr>
        <w:t xml:space="preserve"> ini dibuat dan ditandatangai dalam rangkap 3 (tiga) Asli, sebagai pedoman dalam pelaksanaan selanjutnya.</w:t>
      </w:r>
    </w:p>
    <w:p w:rsidR="008635A0" w:rsidRDefault="008635A0" w:rsidP="00E02B0F">
      <w:pPr>
        <w:pStyle w:val="ListParagraph"/>
        <w:ind w:left="1920"/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4603"/>
      </w:tblGrid>
      <w:tr w:rsidR="008635A0" w:rsidTr="008635A0">
        <w:tc>
          <w:tcPr>
            <w:tcW w:w="4678" w:type="dxa"/>
          </w:tcPr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8448C">
              <w:rPr>
                <w:rFonts w:asciiTheme="majorHAnsi" w:hAnsiTheme="majorHAnsi"/>
                <w:b/>
                <w:sz w:val="24"/>
                <w:szCs w:val="24"/>
              </w:rPr>
              <w:t>PIHAK PERTAMA</w:t>
            </w: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8635A0" w:rsidRPr="00F26A23" w:rsidRDefault="002B4489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  <w:u w:val="single"/>
              </w:rPr>
            </w:pPr>
            <w:r w:rsidRPr="00F26A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ZULFIATNO</w:t>
            </w:r>
            <w:r w:rsidR="00F26A23" w:rsidRPr="00F26A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.</w:t>
            </w:r>
            <w:r w:rsidRPr="00F26A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 xml:space="preserve"> M, ST, M.S</w:t>
            </w:r>
            <w:r w:rsidR="00F26A23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</w:t>
            </w:r>
          </w:p>
          <w:p w:rsidR="008635A0" w:rsidRDefault="008635A0" w:rsidP="008635A0">
            <w:pPr>
              <w:pStyle w:val="ListParagraph"/>
              <w:ind w:left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03" w:type="dxa"/>
          </w:tcPr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68448C">
              <w:rPr>
                <w:rFonts w:asciiTheme="majorHAnsi" w:hAnsiTheme="majorHAnsi"/>
                <w:b/>
                <w:sz w:val="24"/>
                <w:szCs w:val="24"/>
              </w:rPr>
              <w:t>PIHAK KEDUA</w:t>
            </w: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8635A0" w:rsidRDefault="008635A0" w:rsidP="008635A0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...................................</w:t>
            </w:r>
          </w:p>
        </w:tc>
      </w:tr>
    </w:tbl>
    <w:p w:rsidR="00CF1876" w:rsidRPr="0068448C" w:rsidRDefault="00CF1876" w:rsidP="00F26A23">
      <w:pPr>
        <w:ind w:firstLine="426"/>
        <w:jc w:val="both"/>
        <w:rPr>
          <w:rFonts w:asciiTheme="majorHAnsi" w:hAnsiTheme="majorHAnsi"/>
          <w:b/>
          <w:sz w:val="24"/>
          <w:szCs w:val="24"/>
        </w:rPr>
      </w:pPr>
    </w:p>
    <w:sectPr w:rsidR="00CF1876" w:rsidRPr="0068448C" w:rsidSect="000B50A2">
      <w:pgSz w:w="12240" w:h="20160" w:code="5"/>
      <w:pgMar w:top="1418" w:right="1418" w:bottom="170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1C04"/>
    <w:multiLevelType w:val="hybridMultilevel"/>
    <w:tmpl w:val="06367F8C"/>
    <w:lvl w:ilvl="0" w:tplc="4C28F6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77F38AE"/>
    <w:multiLevelType w:val="hybridMultilevel"/>
    <w:tmpl w:val="C4A6A9BE"/>
    <w:lvl w:ilvl="0" w:tplc="1A8A7A14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07" w:hanging="360"/>
      </w:pPr>
    </w:lvl>
    <w:lvl w:ilvl="2" w:tplc="0421001B" w:tentative="1">
      <w:start w:val="1"/>
      <w:numFmt w:val="lowerRoman"/>
      <w:lvlText w:val="%3."/>
      <w:lvlJc w:val="right"/>
      <w:pPr>
        <w:ind w:left="3927" w:hanging="180"/>
      </w:pPr>
    </w:lvl>
    <w:lvl w:ilvl="3" w:tplc="0421000F" w:tentative="1">
      <w:start w:val="1"/>
      <w:numFmt w:val="decimal"/>
      <w:lvlText w:val="%4."/>
      <w:lvlJc w:val="left"/>
      <w:pPr>
        <w:ind w:left="4647" w:hanging="360"/>
      </w:pPr>
    </w:lvl>
    <w:lvl w:ilvl="4" w:tplc="04210019" w:tentative="1">
      <w:start w:val="1"/>
      <w:numFmt w:val="lowerLetter"/>
      <w:lvlText w:val="%5."/>
      <w:lvlJc w:val="left"/>
      <w:pPr>
        <w:ind w:left="5367" w:hanging="360"/>
      </w:pPr>
    </w:lvl>
    <w:lvl w:ilvl="5" w:tplc="0421001B" w:tentative="1">
      <w:start w:val="1"/>
      <w:numFmt w:val="lowerRoman"/>
      <w:lvlText w:val="%6."/>
      <w:lvlJc w:val="right"/>
      <w:pPr>
        <w:ind w:left="6087" w:hanging="180"/>
      </w:pPr>
    </w:lvl>
    <w:lvl w:ilvl="6" w:tplc="0421000F" w:tentative="1">
      <w:start w:val="1"/>
      <w:numFmt w:val="decimal"/>
      <w:lvlText w:val="%7."/>
      <w:lvlJc w:val="left"/>
      <w:pPr>
        <w:ind w:left="6807" w:hanging="360"/>
      </w:pPr>
    </w:lvl>
    <w:lvl w:ilvl="7" w:tplc="04210019" w:tentative="1">
      <w:start w:val="1"/>
      <w:numFmt w:val="lowerLetter"/>
      <w:lvlText w:val="%8."/>
      <w:lvlJc w:val="left"/>
      <w:pPr>
        <w:ind w:left="7527" w:hanging="360"/>
      </w:pPr>
    </w:lvl>
    <w:lvl w:ilvl="8" w:tplc="0421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0C512E41"/>
    <w:multiLevelType w:val="hybridMultilevel"/>
    <w:tmpl w:val="D5080CDA"/>
    <w:lvl w:ilvl="0" w:tplc="882444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0E051F"/>
    <w:multiLevelType w:val="hybridMultilevel"/>
    <w:tmpl w:val="BCE8AE3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C0FEC"/>
    <w:multiLevelType w:val="hybridMultilevel"/>
    <w:tmpl w:val="8BB877FE"/>
    <w:lvl w:ilvl="0" w:tplc="D0E69054">
      <w:start w:val="1"/>
      <w:numFmt w:val="decimal"/>
      <w:lvlText w:val="(%1)"/>
      <w:lvlJc w:val="left"/>
      <w:pPr>
        <w:ind w:left="2520" w:hanging="360"/>
      </w:pPr>
      <w:rPr>
        <w:rFonts w:asciiTheme="minorHAnsi" w:eastAsiaTheme="minorHAnsi" w:hAnsiTheme="minorHAnsi" w:cstheme="minorBidi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34794673"/>
    <w:multiLevelType w:val="hybridMultilevel"/>
    <w:tmpl w:val="822AFED2"/>
    <w:lvl w:ilvl="0" w:tplc="C9101BDE">
      <w:start w:val="1"/>
      <w:numFmt w:val="lowerLetter"/>
      <w:lvlText w:val="%1."/>
      <w:lvlJc w:val="left"/>
      <w:pPr>
        <w:ind w:left="1494" w:hanging="360"/>
      </w:pPr>
      <w:rPr>
        <w:rFonts w:hint="default"/>
        <w:sz w:val="26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3EF74AB1"/>
    <w:multiLevelType w:val="hybridMultilevel"/>
    <w:tmpl w:val="98AA318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922DD"/>
    <w:multiLevelType w:val="hybridMultilevel"/>
    <w:tmpl w:val="D2160E7A"/>
    <w:lvl w:ilvl="0" w:tplc="6C0C9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6249E6"/>
    <w:multiLevelType w:val="hybridMultilevel"/>
    <w:tmpl w:val="68227A1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9D58B5"/>
    <w:multiLevelType w:val="hybridMultilevel"/>
    <w:tmpl w:val="746CD46A"/>
    <w:lvl w:ilvl="0" w:tplc="30BAB438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4DD82541"/>
    <w:multiLevelType w:val="hybridMultilevel"/>
    <w:tmpl w:val="9C584BA8"/>
    <w:lvl w:ilvl="0" w:tplc="7ABC1FB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329132B"/>
    <w:multiLevelType w:val="hybridMultilevel"/>
    <w:tmpl w:val="E13C48D0"/>
    <w:lvl w:ilvl="0" w:tplc="35A0CC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A4C5AA6"/>
    <w:multiLevelType w:val="hybridMultilevel"/>
    <w:tmpl w:val="DD0EEB30"/>
    <w:lvl w:ilvl="0" w:tplc="0421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CF3919"/>
    <w:multiLevelType w:val="hybridMultilevel"/>
    <w:tmpl w:val="67047426"/>
    <w:lvl w:ilvl="0" w:tplc="599E746A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655E0D17"/>
    <w:multiLevelType w:val="hybridMultilevel"/>
    <w:tmpl w:val="73445B6A"/>
    <w:lvl w:ilvl="0" w:tplc="83688E58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685439F7"/>
    <w:multiLevelType w:val="hybridMultilevel"/>
    <w:tmpl w:val="14DEC9E2"/>
    <w:lvl w:ilvl="0" w:tplc="04210011">
      <w:start w:val="1"/>
      <w:numFmt w:val="decimal"/>
      <w:lvlText w:val="%1)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F42127A"/>
    <w:multiLevelType w:val="hybridMultilevel"/>
    <w:tmpl w:val="5B8A29F8"/>
    <w:lvl w:ilvl="0" w:tplc="4FAA86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6" w:hanging="360"/>
      </w:pPr>
    </w:lvl>
    <w:lvl w:ilvl="2" w:tplc="0421001B" w:tentative="1">
      <w:start w:val="1"/>
      <w:numFmt w:val="lowerRoman"/>
      <w:lvlText w:val="%3."/>
      <w:lvlJc w:val="right"/>
      <w:pPr>
        <w:ind w:left="3076" w:hanging="180"/>
      </w:pPr>
    </w:lvl>
    <w:lvl w:ilvl="3" w:tplc="0421000F" w:tentative="1">
      <w:start w:val="1"/>
      <w:numFmt w:val="decimal"/>
      <w:lvlText w:val="%4."/>
      <w:lvlJc w:val="left"/>
      <w:pPr>
        <w:ind w:left="3796" w:hanging="360"/>
      </w:pPr>
    </w:lvl>
    <w:lvl w:ilvl="4" w:tplc="04210019" w:tentative="1">
      <w:start w:val="1"/>
      <w:numFmt w:val="lowerLetter"/>
      <w:lvlText w:val="%5."/>
      <w:lvlJc w:val="left"/>
      <w:pPr>
        <w:ind w:left="4516" w:hanging="360"/>
      </w:pPr>
    </w:lvl>
    <w:lvl w:ilvl="5" w:tplc="0421001B" w:tentative="1">
      <w:start w:val="1"/>
      <w:numFmt w:val="lowerRoman"/>
      <w:lvlText w:val="%6."/>
      <w:lvlJc w:val="right"/>
      <w:pPr>
        <w:ind w:left="5236" w:hanging="180"/>
      </w:pPr>
    </w:lvl>
    <w:lvl w:ilvl="6" w:tplc="0421000F" w:tentative="1">
      <w:start w:val="1"/>
      <w:numFmt w:val="decimal"/>
      <w:lvlText w:val="%7."/>
      <w:lvlJc w:val="left"/>
      <w:pPr>
        <w:ind w:left="5956" w:hanging="360"/>
      </w:pPr>
    </w:lvl>
    <w:lvl w:ilvl="7" w:tplc="04210019" w:tentative="1">
      <w:start w:val="1"/>
      <w:numFmt w:val="lowerLetter"/>
      <w:lvlText w:val="%8."/>
      <w:lvlJc w:val="left"/>
      <w:pPr>
        <w:ind w:left="6676" w:hanging="360"/>
      </w:pPr>
    </w:lvl>
    <w:lvl w:ilvl="8" w:tplc="0421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7275459E"/>
    <w:multiLevelType w:val="hybridMultilevel"/>
    <w:tmpl w:val="E1E48468"/>
    <w:lvl w:ilvl="0" w:tplc="D2988912">
      <w:start w:val="1"/>
      <w:numFmt w:val="lowerLetter"/>
      <w:lvlText w:val="%1."/>
      <w:lvlJc w:val="left"/>
      <w:pPr>
        <w:ind w:left="24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07" w:hanging="360"/>
      </w:pPr>
    </w:lvl>
    <w:lvl w:ilvl="2" w:tplc="0421001B" w:tentative="1">
      <w:start w:val="1"/>
      <w:numFmt w:val="lowerRoman"/>
      <w:lvlText w:val="%3."/>
      <w:lvlJc w:val="right"/>
      <w:pPr>
        <w:ind w:left="3927" w:hanging="180"/>
      </w:pPr>
    </w:lvl>
    <w:lvl w:ilvl="3" w:tplc="0421000F" w:tentative="1">
      <w:start w:val="1"/>
      <w:numFmt w:val="decimal"/>
      <w:lvlText w:val="%4."/>
      <w:lvlJc w:val="left"/>
      <w:pPr>
        <w:ind w:left="4647" w:hanging="360"/>
      </w:pPr>
    </w:lvl>
    <w:lvl w:ilvl="4" w:tplc="04210019" w:tentative="1">
      <w:start w:val="1"/>
      <w:numFmt w:val="lowerLetter"/>
      <w:lvlText w:val="%5."/>
      <w:lvlJc w:val="left"/>
      <w:pPr>
        <w:ind w:left="5367" w:hanging="360"/>
      </w:pPr>
    </w:lvl>
    <w:lvl w:ilvl="5" w:tplc="0421001B" w:tentative="1">
      <w:start w:val="1"/>
      <w:numFmt w:val="lowerRoman"/>
      <w:lvlText w:val="%6."/>
      <w:lvlJc w:val="right"/>
      <w:pPr>
        <w:ind w:left="6087" w:hanging="180"/>
      </w:pPr>
    </w:lvl>
    <w:lvl w:ilvl="6" w:tplc="0421000F" w:tentative="1">
      <w:start w:val="1"/>
      <w:numFmt w:val="decimal"/>
      <w:lvlText w:val="%7."/>
      <w:lvlJc w:val="left"/>
      <w:pPr>
        <w:ind w:left="6807" w:hanging="360"/>
      </w:pPr>
    </w:lvl>
    <w:lvl w:ilvl="7" w:tplc="04210019" w:tentative="1">
      <w:start w:val="1"/>
      <w:numFmt w:val="lowerLetter"/>
      <w:lvlText w:val="%8."/>
      <w:lvlJc w:val="left"/>
      <w:pPr>
        <w:ind w:left="7527" w:hanging="360"/>
      </w:pPr>
    </w:lvl>
    <w:lvl w:ilvl="8" w:tplc="0421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8">
    <w:nsid w:val="727E1259"/>
    <w:multiLevelType w:val="hybridMultilevel"/>
    <w:tmpl w:val="2592E006"/>
    <w:lvl w:ilvl="0" w:tplc="FE8830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EA2D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C43C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C4F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67B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AE92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52D4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9817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C66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237DCC"/>
    <w:multiLevelType w:val="hybridMultilevel"/>
    <w:tmpl w:val="912CC0CC"/>
    <w:lvl w:ilvl="0" w:tplc="694ABE50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9"/>
  </w:num>
  <w:num w:numId="9">
    <w:abstractNumId w:val="13"/>
  </w:num>
  <w:num w:numId="10">
    <w:abstractNumId w:val="19"/>
  </w:num>
  <w:num w:numId="11">
    <w:abstractNumId w:val="17"/>
  </w:num>
  <w:num w:numId="12">
    <w:abstractNumId w:val="1"/>
  </w:num>
  <w:num w:numId="13">
    <w:abstractNumId w:val="14"/>
  </w:num>
  <w:num w:numId="14">
    <w:abstractNumId w:val="16"/>
  </w:num>
  <w:num w:numId="15">
    <w:abstractNumId w:val="2"/>
  </w:num>
  <w:num w:numId="16">
    <w:abstractNumId w:val="8"/>
  </w:num>
  <w:num w:numId="17">
    <w:abstractNumId w:val="15"/>
  </w:num>
  <w:num w:numId="18">
    <w:abstractNumId w:val="5"/>
  </w:num>
  <w:num w:numId="19">
    <w:abstractNumId w:val="12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61BC5"/>
    <w:rsid w:val="000001F1"/>
    <w:rsid w:val="00010F40"/>
    <w:rsid w:val="00044FF9"/>
    <w:rsid w:val="000614CE"/>
    <w:rsid w:val="00063293"/>
    <w:rsid w:val="0006774A"/>
    <w:rsid w:val="00077667"/>
    <w:rsid w:val="00087BF1"/>
    <w:rsid w:val="000A2640"/>
    <w:rsid w:val="000A2DF9"/>
    <w:rsid w:val="000B50A2"/>
    <w:rsid w:val="000D0A3C"/>
    <w:rsid w:val="000D216D"/>
    <w:rsid w:val="000E4DC8"/>
    <w:rsid w:val="000E4EA6"/>
    <w:rsid w:val="000F5AE9"/>
    <w:rsid w:val="001000F1"/>
    <w:rsid w:val="00113F34"/>
    <w:rsid w:val="0012148A"/>
    <w:rsid w:val="00131519"/>
    <w:rsid w:val="00156EC6"/>
    <w:rsid w:val="00157AA4"/>
    <w:rsid w:val="00160F9A"/>
    <w:rsid w:val="00170EAB"/>
    <w:rsid w:val="00181439"/>
    <w:rsid w:val="001830D5"/>
    <w:rsid w:val="00190A84"/>
    <w:rsid w:val="001B0228"/>
    <w:rsid w:val="001C1F0B"/>
    <w:rsid w:val="001C45E3"/>
    <w:rsid w:val="001D7FE5"/>
    <w:rsid w:val="001E38A7"/>
    <w:rsid w:val="001E6694"/>
    <w:rsid w:val="001E79FF"/>
    <w:rsid w:val="001F5EF6"/>
    <w:rsid w:val="001F7CF9"/>
    <w:rsid w:val="00200D0A"/>
    <w:rsid w:val="00226C11"/>
    <w:rsid w:val="00282338"/>
    <w:rsid w:val="0028663A"/>
    <w:rsid w:val="00293F4F"/>
    <w:rsid w:val="002A294B"/>
    <w:rsid w:val="002B22B6"/>
    <w:rsid w:val="002B3E89"/>
    <w:rsid w:val="002B4489"/>
    <w:rsid w:val="002C134F"/>
    <w:rsid w:val="002D00E1"/>
    <w:rsid w:val="002E1386"/>
    <w:rsid w:val="003008D5"/>
    <w:rsid w:val="003147B6"/>
    <w:rsid w:val="00316034"/>
    <w:rsid w:val="0032160E"/>
    <w:rsid w:val="003439C8"/>
    <w:rsid w:val="003468FB"/>
    <w:rsid w:val="00353DD3"/>
    <w:rsid w:val="00355050"/>
    <w:rsid w:val="003563F9"/>
    <w:rsid w:val="00361BC5"/>
    <w:rsid w:val="0036547D"/>
    <w:rsid w:val="003832AD"/>
    <w:rsid w:val="0038355D"/>
    <w:rsid w:val="003A3D27"/>
    <w:rsid w:val="003B565A"/>
    <w:rsid w:val="003C091D"/>
    <w:rsid w:val="003C117E"/>
    <w:rsid w:val="003D0A5F"/>
    <w:rsid w:val="003D3199"/>
    <w:rsid w:val="003D5976"/>
    <w:rsid w:val="003F2FF3"/>
    <w:rsid w:val="00411910"/>
    <w:rsid w:val="00427EFF"/>
    <w:rsid w:val="0043010A"/>
    <w:rsid w:val="00436378"/>
    <w:rsid w:val="004436F2"/>
    <w:rsid w:val="00456DCD"/>
    <w:rsid w:val="0048000E"/>
    <w:rsid w:val="004906C6"/>
    <w:rsid w:val="00493F73"/>
    <w:rsid w:val="004B4822"/>
    <w:rsid w:val="004C01ED"/>
    <w:rsid w:val="005009D6"/>
    <w:rsid w:val="005013DD"/>
    <w:rsid w:val="005073C3"/>
    <w:rsid w:val="005123BF"/>
    <w:rsid w:val="00514EC4"/>
    <w:rsid w:val="00520F30"/>
    <w:rsid w:val="00531AFA"/>
    <w:rsid w:val="00537B15"/>
    <w:rsid w:val="00545289"/>
    <w:rsid w:val="005801D1"/>
    <w:rsid w:val="005971B3"/>
    <w:rsid w:val="005A0140"/>
    <w:rsid w:val="005A4EBA"/>
    <w:rsid w:val="005A63D6"/>
    <w:rsid w:val="005C3545"/>
    <w:rsid w:val="005D04BB"/>
    <w:rsid w:val="005D0FED"/>
    <w:rsid w:val="005E4155"/>
    <w:rsid w:val="005E4E0E"/>
    <w:rsid w:val="005E5A59"/>
    <w:rsid w:val="006153A9"/>
    <w:rsid w:val="006173D0"/>
    <w:rsid w:val="006257A6"/>
    <w:rsid w:val="00630053"/>
    <w:rsid w:val="006709C4"/>
    <w:rsid w:val="00673E72"/>
    <w:rsid w:val="00681E9D"/>
    <w:rsid w:val="0068448C"/>
    <w:rsid w:val="006C61C2"/>
    <w:rsid w:val="006D5596"/>
    <w:rsid w:val="006D5BD7"/>
    <w:rsid w:val="006F21BB"/>
    <w:rsid w:val="00703DFE"/>
    <w:rsid w:val="0070518B"/>
    <w:rsid w:val="00716D51"/>
    <w:rsid w:val="0072214C"/>
    <w:rsid w:val="00730E27"/>
    <w:rsid w:val="007651B6"/>
    <w:rsid w:val="00767E9A"/>
    <w:rsid w:val="00773DAD"/>
    <w:rsid w:val="007A0158"/>
    <w:rsid w:val="007A4918"/>
    <w:rsid w:val="007B1CA1"/>
    <w:rsid w:val="007B4147"/>
    <w:rsid w:val="007D4DDC"/>
    <w:rsid w:val="007E13E2"/>
    <w:rsid w:val="00811B6F"/>
    <w:rsid w:val="00812899"/>
    <w:rsid w:val="00815523"/>
    <w:rsid w:val="00833198"/>
    <w:rsid w:val="00855621"/>
    <w:rsid w:val="008635A0"/>
    <w:rsid w:val="008659DA"/>
    <w:rsid w:val="008748E2"/>
    <w:rsid w:val="00876F3F"/>
    <w:rsid w:val="00891A05"/>
    <w:rsid w:val="008A6911"/>
    <w:rsid w:val="008B4153"/>
    <w:rsid w:val="008C05A7"/>
    <w:rsid w:val="008D2A25"/>
    <w:rsid w:val="00914A6A"/>
    <w:rsid w:val="00925F60"/>
    <w:rsid w:val="009275B0"/>
    <w:rsid w:val="009454F6"/>
    <w:rsid w:val="00946A3B"/>
    <w:rsid w:val="009516C0"/>
    <w:rsid w:val="009671F9"/>
    <w:rsid w:val="00976B12"/>
    <w:rsid w:val="00985C0D"/>
    <w:rsid w:val="00994628"/>
    <w:rsid w:val="009A7044"/>
    <w:rsid w:val="009A77B2"/>
    <w:rsid w:val="009C4628"/>
    <w:rsid w:val="009C6BDA"/>
    <w:rsid w:val="009C7C08"/>
    <w:rsid w:val="009E217D"/>
    <w:rsid w:val="009E2313"/>
    <w:rsid w:val="00A0719F"/>
    <w:rsid w:val="00A20C86"/>
    <w:rsid w:val="00A24474"/>
    <w:rsid w:val="00A31974"/>
    <w:rsid w:val="00A42C21"/>
    <w:rsid w:val="00A667B3"/>
    <w:rsid w:val="00A761E3"/>
    <w:rsid w:val="00A84BEC"/>
    <w:rsid w:val="00A87C61"/>
    <w:rsid w:val="00A96E6F"/>
    <w:rsid w:val="00AB0964"/>
    <w:rsid w:val="00AC2E0B"/>
    <w:rsid w:val="00AC516E"/>
    <w:rsid w:val="00AC696D"/>
    <w:rsid w:val="00AC740A"/>
    <w:rsid w:val="00AD16C5"/>
    <w:rsid w:val="00AE7903"/>
    <w:rsid w:val="00B03F65"/>
    <w:rsid w:val="00B12014"/>
    <w:rsid w:val="00B16078"/>
    <w:rsid w:val="00B25287"/>
    <w:rsid w:val="00B25AE1"/>
    <w:rsid w:val="00B34FD7"/>
    <w:rsid w:val="00B370C0"/>
    <w:rsid w:val="00B40F4F"/>
    <w:rsid w:val="00B41977"/>
    <w:rsid w:val="00B471D7"/>
    <w:rsid w:val="00B60E5F"/>
    <w:rsid w:val="00B80ACD"/>
    <w:rsid w:val="00B910D9"/>
    <w:rsid w:val="00BB79B9"/>
    <w:rsid w:val="00BC7442"/>
    <w:rsid w:val="00C1518B"/>
    <w:rsid w:val="00C317A5"/>
    <w:rsid w:val="00C50648"/>
    <w:rsid w:val="00C62A41"/>
    <w:rsid w:val="00C72B4E"/>
    <w:rsid w:val="00C7712E"/>
    <w:rsid w:val="00C83801"/>
    <w:rsid w:val="00C912D9"/>
    <w:rsid w:val="00C91BA3"/>
    <w:rsid w:val="00C944D4"/>
    <w:rsid w:val="00C94F21"/>
    <w:rsid w:val="00CA0401"/>
    <w:rsid w:val="00CA09BC"/>
    <w:rsid w:val="00CB64DB"/>
    <w:rsid w:val="00CB787B"/>
    <w:rsid w:val="00CC0862"/>
    <w:rsid w:val="00CF01D4"/>
    <w:rsid w:val="00CF1876"/>
    <w:rsid w:val="00D53D96"/>
    <w:rsid w:val="00D61832"/>
    <w:rsid w:val="00D73CFC"/>
    <w:rsid w:val="00DB4480"/>
    <w:rsid w:val="00DC0E93"/>
    <w:rsid w:val="00DD35CB"/>
    <w:rsid w:val="00DE0270"/>
    <w:rsid w:val="00DE2BAA"/>
    <w:rsid w:val="00DF0332"/>
    <w:rsid w:val="00DF30F0"/>
    <w:rsid w:val="00E02B0F"/>
    <w:rsid w:val="00E15280"/>
    <w:rsid w:val="00E16A3F"/>
    <w:rsid w:val="00E1785E"/>
    <w:rsid w:val="00E83A97"/>
    <w:rsid w:val="00E872ED"/>
    <w:rsid w:val="00E95C6F"/>
    <w:rsid w:val="00EA5E3C"/>
    <w:rsid w:val="00EB0991"/>
    <w:rsid w:val="00EC2795"/>
    <w:rsid w:val="00ED16ED"/>
    <w:rsid w:val="00ED3F2F"/>
    <w:rsid w:val="00EE595F"/>
    <w:rsid w:val="00F02A79"/>
    <w:rsid w:val="00F078BC"/>
    <w:rsid w:val="00F1530D"/>
    <w:rsid w:val="00F20E23"/>
    <w:rsid w:val="00F26A23"/>
    <w:rsid w:val="00F3040D"/>
    <w:rsid w:val="00F30A5E"/>
    <w:rsid w:val="00F3358D"/>
    <w:rsid w:val="00F36A3C"/>
    <w:rsid w:val="00F53E82"/>
    <w:rsid w:val="00F56B6B"/>
    <w:rsid w:val="00F61DF2"/>
    <w:rsid w:val="00F94B1D"/>
    <w:rsid w:val="00FA540F"/>
    <w:rsid w:val="00FA7A2A"/>
    <w:rsid w:val="00FB0591"/>
    <w:rsid w:val="00FB37F4"/>
    <w:rsid w:val="00FB4336"/>
    <w:rsid w:val="00FB630B"/>
    <w:rsid w:val="00FD0967"/>
    <w:rsid w:val="00FD30F7"/>
    <w:rsid w:val="00FF1A4E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B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3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35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B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C71F-70FF-44C5-BEBB-7DC6332C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SVS13A16GG</dc:creator>
  <cp:lastModifiedBy>W7</cp:lastModifiedBy>
  <cp:revision>3</cp:revision>
  <cp:lastPrinted>2016-05-04T01:44:00Z</cp:lastPrinted>
  <dcterms:created xsi:type="dcterms:W3CDTF">2016-05-04T01:30:00Z</dcterms:created>
  <dcterms:modified xsi:type="dcterms:W3CDTF">2016-05-04T02:08:00Z</dcterms:modified>
</cp:coreProperties>
</file>