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0F0"/>
  <w:body>
    <w:p w:rsidR="000F76E3" w:rsidRDefault="00712DA3" w:rsidP="00E3547F">
      <w:pPr>
        <w:shd w:val="clear" w:color="auto" w:fill="3399FF"/>
        <w:tabs>
          <w:tab w:val="right" w:pos="9461"/>
        </w:tabs>
      </w:pPr>
      <w:r w:rsidRPr="00E3547F">
        <w:rPr>
          <w:noProof/>
          <w:highlight w:val="cyan"/>
        </w:rPr>
        <w:pict>
          <v:rect id="_x0000_s1026" style="position:absolute;margin-left:44.7pt;margin-top:8.55pt;width:610.75pt;height:863.4pt;z-index:251658240" fillcolor="#c9c9c9 [1942]" strokecolor="#a5a5a5 [3206]" strokeweight="1pt">
            <v:fill color2="#a5a5a5 [3206]" rotate="t" focus="50%" type="gradient"/>
            <v:shadow on="t" type="perspective" color="#525252 [1606]" offset="1pt" offset2="-3pt"/>
            <v:textbox style="mso-next-textbox:#_x0000_s1026">
              <w:txbxContent>
                <w:p w:rsidR="00E07601" w:rsidRDefault="00E07601" w:rsidP="00E07601">
                  <w:pPr>
                    <w:spacing w:after="0" w:line="240" w:lineRule="auto"/>
                    <w:jc w:val="right"/>
                    <w:rPr>
                      <w:rFonts w:ascii="Engravers MT" w:hAnsi="Engravers MT"/>
                      <w:b/>
                      <w:sz w:val="44"/>
                      <w:szCs w:val="44"/>
                    </w:rPr>
                  </w:pPr>
                  <w:bookmarkStart w:id="0" w:name="_GoBack"/>
                </w:p>
                <w:p w:rsidR="00E07601" w:rsidRDefault="00E07601" w:rsidP="00E07601">
                  <w:pPr>
                    <w:spacing w:after="0" w:line="240" w:lineRule="auto"/>
                    <w:jc w:val="right"/>
                    <w:rPr>
                      <w:rFonts w:ascii="Engravers MT" w:hAnsi="Engravers MT"/>
                      <w:b/>
                      <w:sz w:val="44"/>
                      <w:szCs w:val="44"/>
                    </w:rPr>
                  </w:pPr>
                </w:p>
                <w:p w:rsidR="00E07601" w:rsidRDefault="00E07601" w:rsidP="00E07601">
                  <w:pPr>
                    <w:ind w:right="1567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690632" w:rsidRDefault="00690632" w:rsidP="000B4032">
                  <w:pPr>
                    <w:spacing w:after="0" w:line="240" w:lineRule="auto"/>
                    <w:ind w:right="1567"/>
                    <w:jc w:val="right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p w:rsidR="000B4032" w:rsidRDefault="000B4032" w:rsidP="00E07601">
                  <w:pPr>
                    <w:ind w:right="1567"/>
                  </w:pPr>
                </w:p>
                <w:bookmarkEnd w:id="0"/>
                <w:p w:rsidR="000B4032" w:rsidRDefault="000B4032" w:rsidP="002E7BF9">
                  <w:pPr>
                    <w:ind w:right="1567"/>
                  </w:pPr>
                </w:p>
              </w:txbxContent>
            </v:textbox>
          </v:rect>
        </w:pict>
      </w:r>
      <w:r w:rsidRPr="00E3547F"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margin-left:-176.85pt;margin-top:-113pt;width:652.5pt;height:869.5pt;flip:y;z-index:251659264" coordsize="24105,21600" adj="-6334648,,2505" path="wr-19095,,24105,43200,,146,24105,21600nfewr-19095,,24105,43200,,146,24105,21600l2505,21600nsxe" filled="t" fillcolor="#9cc2e5" strokecolor="#9cc2e5 [1940]" strokeweight="1pt">
            <v:fill color2="#deeaf6 [660]"/>
            <v:shadow on="t" type="perspective" color="#1f4d78 [1604]" opacity=".5" offset="1pt" offset2="-3pt"/>
            <v:path o:connectlocs="0,146;24105,21600;2505,21600"/>
          </v:shape>
        </w:pict>
      </w:r>
      <w:r w:rsidR="00E3547F">
        <w:tab/>
      </w:r>
    </w:p>
    <w:p w:rsidR="00E07601" w:rsidRDefault="00712DA3">
      <w:r>
        <w:rPr>
          <w:noProof/>
        </w:rPr>
        <w:pict>
          <v:rect id="_x0000_s1033" style="position:absolute;margin-left:52.3pt;margin-top:20.95pt;width:132.6pt;height:168.5pt;z-index:251662336" stroked="f">
            <v:fill opacity="0"/>
            <v:textbox>
              <w:txbxContent>
                <w:p w:rsidR="0062485F" w:rsidRDefault="0062485F">
                  <w:r>
                    <w:rPr>
                      <w:noProof/>
                    </w:rPr>
                    <w:drawing>
                      <wp:inline distT="0" distB="0" distL="0" distR="0">
                        <wp:extent cx="1132350" cy="1179094"/>
                        <wp:effectExtent l="0" t="0" r="0" b="0"/>
                        <wp:docPr id="9" name="Picture 1" descr="E:\MUTIA RAMATRI\COVER\LOGO PROVINSI SUMATERA BARA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MUTIA RAMATRI\COVER\LOGO PROVINSI SUMATERA BARA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21260" t="26712" r="18277" b="1038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2350" cy="1179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55.4pt;margin-top:20.7pt;width:395.55pt;height:509.75pt;z-index:251661312" stroked="f">
            <v:fill opacity="0"/>
            <v:textbox style="mso-next-textbox:#_x0000_s1032">
              <w:txbxContent>
                <w:p w:rsidR="008A5FCF" w:rsidRPr="004A0F89" w:rsidRDefault="008A5FCF" w:rsidP="008A5FCF">
                  <w:pPr>
                    <w:spacing w:after="0" w:line="240" w:lineRule="auto"/>
                    <w:ind w:right="90"/>
                    <w:jc w:val="right"/>
                    <w:rPr>
                      <w:rFonts w:ascii="Engravers MT" w:hAnsi="Engravers MT"/>
                      <w:b/>
                      <w:sz w:val="40"/>
                      <w:szCs w:val="40"/>
                    </w:rPr>
                  </w:pP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>RENCANA STRATEGIS</w:t>
                  </w:r>
                </w:p>
                <w:p w:rsidR="008A5FCF" w:rsidRPr="004A0F89" w:rsidRDefault="008A5FCF" w:rsidP="008A5FCF">
                  <w:pPr>
                    <w:spacing w:after="0" w:line="240" w:lineRule="auto"/>
                    <w:ind w:right="90"/>
                    <w:jc w:val="right"/>
                    <w:rPr>
                      <w:rFonts w:ascii="Engravers MT" w:hAnsi="Engravers MT"/>
                      <w:b/>
                      <w:sz w:val="40"/>
                      <w:szCs w:val="40"/>
                    </w:rPr>
                  </w:pP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>(RENSTRA)</w:t>
                  </w:r>
                </w:p>
                <w:p w:rsidR="008970B1" w:rsidRDefault="008A5FCF" w:rsidP="008970B1">
                  <w:pPr>
                    <w:spacing w:after="0" w:line="240" w:lineRule="auto"/>
                    <w:ind w:right="90"/>
                    <w:jc w:val="right"/>
                    <w:rPr>
                      <w:rFonts w:ascii="Engravers MT" w:hAnsi="Engravers MT"/>
                      <w:b/>
                      <w:sz w:val="40"/>
                      <w:szCs w:val="40"/>
                    </w:rPr>
                  </w:pP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 xml:space="preserve">TAHUN 2016 </w:t>
                  </w:r>
                  <w:r w:rsidR="008970B1">
                    <w:rPr>
                      <w:rFonts w:ascii="Engravers MT" w:hAnsi="Engravers MT"/>
                      <w:b/>
                      <w:sz w:val="40"/>
                      <w:szCs w:val="40"/>
                    </w:rPr>
                    <w:t>–</w:t>
                  </w:r>
                  <w:r w:rsidRPr="004A0F89">
                    <w:rPr>
                      <w:rFonts w:ascii="Engravers MT" w:hAnsi="Engravers MT"/>
                      <w:b/>
                      <w:sz w:val="40"/>
                      <w:szCs w:val="40"/>
                    </w:rPr>
                    <w:t xml:space="preserve"> 2021</w:t>
                  </w:r>
                </w:p>
                <w:p w:rsidR="007E54BA" w:rsidRPr="007E54BA" w:rsidRDefault="007E54BA" w:rsidP="008970B1">
                  <w:pPr>
                    <w:spacing w:after="0" w:line="240" w:lineRule="auto"/>
                    <w:ind w:right="90"/>
                    <w:jc w:val="right"/>
                    <w:rPr>
                      <w:rFonts w:ascii="Engravers MT" w:hAnsi="Engravers MT"/>
                      <w:sz w:val="20"/>
                      <w:szCs w:val="20"/>
                    </w:rPr>
                  </w:pPr>
                  <w:r w:rsidRPr="007E54BA">
                    <w:rPr>
                      <w:rFonts w:ascii="Engravers MT" w:hAnsi="Engravers MT"/>
                      <w:sz w:val="20"/>
                      <w:szCs w:val="20"/>
                    </w:rPr>
                    <w:t>(PERUBAHAN)</w:t>
                  </w:r>
                </w:p>
                <w:p w:rsidR="008A5FCF" w:rsidRDefault="008A5FCF"/>
                <w:p w:rsidR="0062485F" w:rsidRDefault="0062485F"/>
                <w:p w:rsidR="0062485F" w:rsidRDefault="0062485F"/>
                <w:p w:rsidR="0062485F" w:rsidRDefault="0062485F"/>
                <w:p w:rsidR="0062485F" w:rsidRDefault="0062485F"/>
                <w:p w:rsidR="0062485F" w:rsidRPr="000B4032" w:rsidRDefault="0062485F" w:rsidP="004812A6">
                  <w:pPr>
                    <w:spacing w:after="0" w:line="240" w:lineRule="auto"/>
                    <w:ind w:right="-29"/>
                    <w:rPr>
                      <w:rFonts w:ascii="Berlin Sans FB" w:hAnsi="Berlin Sans FB"/>
                    </w:rPr>
                  </w:pPr>
                </w:p>
                <w:p w:rsidR="0062485F" w:rsidRPr="00E07A6B" w:rsidRDefault="0062485F" w:rsidP="004812A6">
                  <w:pPr>
                    <w:spacing w:after="0" w:line="240" w:lineRule="auto"/>
                    <w:ind w:right="-29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 xml:space="preserve">INSPEKTORAT </w:t>
                  </w:r>
                  <w:r w:rsidR="008970B1">
                    <w:rPr>
                      <w:rFonts w:ascii="Tahoma" w:hAnsi="Tahoma" w:cs="Tahoma"/>
                      <w:sz w:val="36"/>
                      <w:szCs w:val="36"/>
                    </w:rPr>
                    <w:t xml:space="preserve">DAERAH </w:t>
                  </w: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PROVINSI</w:t>
                  </w:r>
                </w:p>
                <w:p w:rsidR="0062485F" w:rsidRPr="00E07A6B" w:rsidRDefault="0062485F" w:rsidP="004812A6">
                  <w:pPr>
                    <w:spacing w:after="0" w:line="240" w:lineRule="auto"/>
                    <w:ind w:right="-29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E07A6B">
                    <w:rPr>
                      <w:rFonts w:ascii="Tahoma" w:hAnsi="Tahoma" w:cs="Tahoma"/>
                      <w:sz w:val="36"/>
                      <w:szCs w:val="36"/>
                    </w:rPr>
                    <w:t>SUMATERA BARAT</w:t>
                  </w:r>
                </w:p>
                <w:p w:rsidR="0062485F" w:rsidRPr="000B4032" w:rsidRDefault="0062485F" w:rsidP="004812A6">
                  <w:pPr>
                    <w:spacing w:after="0" w:line="240" w:lineRule="auto"/>
                    <w:ind w:right="-29"/>
                    <w:rPr>
                      <w:b/>
                      <w:sz w:val="24"/>
                      <w:szCs w:val="24"/>
                    </w:rPr>
                  </w:pPr>
                  <w:r w:rsidRPr="000B4032">
                    <w:rPr>
                      <w:b/>
                      <w:sz w:val="24"/>
                      <w:szCs w:val="24"/>
                    </w:rPr>
                    <w:t>JL. NIPAH NO. 51 PADANG</w:t>
                  </w:r>
                </w:p>
                <w:p w:rsidR="0062485F" w:rsidRPr="000B4032" w:rsidRDefault="0062485F" w:rsidP="004812A6">
                  <w:pPr>
                    <w:spacing w:after="0" w:line="240" w:lineRule="auto"/>
                    <w:ind w:right="-29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0B4032">
                    <w:rPr>
                      <w:b/>
                      <w:sz w:val="24"/>
                      <w:szCs w:val="24"/>
                    </w:rPr>
                    <w:t>Telepon</w:t>
                  </w:r>
                  <w:proofErr w:type="spellEnd"/>
                  <w:r w:rsidRPr="000B4032">
                    <w:rPr>
                      <w:b/>
                      <w:sz w:val="24"/>
                      <w:szCs w:val="24"/>
                    </w:rPr>
                    <w:t>: 0751 – 31961, Fax: 0751 – 31841</w:t>
                  </w:r>
                </w:p>
                <w:p w:rsidR="0062485F" w:rsidRPr="008A5FCF" w:rsidRDefault="0062485F"/>
              </w:txbxContent>
            </v:textbox>
          </v:rect>
        </w:pict>
      </w:r>
    </w:p>
    <w:p w:rsidR="00E07601" w:rsidRDefault="00E07601" w:rsidP="00E3547F">
      <w:pPr>
        <w:shd w:val="clear" w:color="auto" w:fill="9999FF"/>
      </w:pPr>
    </w:p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E07601" w:rsidRDefault="00E07601"/>
    <w:p w:rsidR="000B4032" w:rsidRDefault="000B4032"/>
    <w:p w:rsidR="000B4032" w:rsidRDefault="000B4032"/>
    <w:p w:rsidR="000B4032" w:rsidRDefault="000B4032"/>
    <w:p w:rsidR="000B4032" w:rsidRDefault="00712DA3">
      <w:r>
        <w:rPr>
          <w:noProof/>
        </w:rPr>
        <w:pict>
          <v:shape id="_x0000_s1031" type="#_x0000_t19" style="position:absolute;margin-left:-81.7pt;margin-top:20.55pt;width:299.55pt;height:377pt;flip:y;z-index:251660288" coordsize="22224,43197" adj="-6006650,5835942,624" path="wr-20976,,22224,43200,,9,982,43197nfewr-20976,,22224,43200,,9,982,43197l624,21600nsxe" filled="t" fillcolor="#a5a5a5 [3206]" strokecolor="#a5a5a5 [3206]" strokeweight="10pt">
            <v:stroke linestyle="thinThin"/>
            <v:shadow color="#868686"/>
            <v:path o:connectlocs="0,9;982,43197;624,21600"/>
          </v:shape>
        </w:pict>
      </w:r>
    </w:p>
    <w:tbl>
      <w:tblPr>
        <w:tblStyle w:val="TableGrid"/>
        <w:tblW w:w="0" w:type="auto"/>
        <w:tblInd w:w="-1440" w:type="dxa"/>
        <w:tblLook w:val="04A0" w:firstRow="1" w:lastRow="0" w:firstColumn="1" w:lastColumn="0" w:noHBand="0" w:noVBand="1"/>
      </w:tblPr>
      <w:tblGrid>
        <w:gridCol w:w="4838"/>
        <w:gridCol w:w="4839"/>
      </w:tblGrid>
      <w:tr w:rsidR="008A5FCF" w:rsidTr="008A5FCF">
        <w:tc>
          <w:tcPr>
            <w:tcW w:w="4838" w:type="dxa"/>
          </w:tcPr>
          <w:p w:rsidR="008A5FCF" w:rsidRDefault="008A5FCF" w:rsidP="000B4032">
            <w:pPr>
              <w:jc w:val="center"/>
            </w:pPr>
          </w:p>
        </w:tc>
        <w:tc>
          <w:tcPr>
            <w:tcW w:w="4839" w:type="dxa"/>
          </w:tcPr>
          <w:p w:rsidR="008A5FCF" w:rsidRDefault="008A5FCF" w:rsidP="000B4032">
            <w:pPr>
              <w:jc w:val="center"/>
            </w:pPr>
          </w:p>
        </w:tc>
      </w:tr>
    </w:tbl>
    <w:p w:rsidR="00E07601" w:rsidRDefault="00712DA3" w:rsidP="000B4032">
      <w:pPr>
        <w:spacing w:after="0" w:line="240" w:lineRule="auto"/>
        <w:ind w:left="-1440"/>
        <w:jc w:val="center"/>
      </w:pPr>
      <w:r>
        <w:rPr>
          <w:noProof/>
        </w:rPr>
        <w:pict>
          <v:rect id="_x0000_s1034" style="position:absolute;left:0;text-align:left;margin-left:55.4pt;margin-top:299pt;width:393.65pt;height:36pt;z-index:251663360;mso-position-horizontal-relative:text;mso-position-vertical-relative:text" fillcolor="white [3212]" stroked="f">
            <v:fill opacity="0"/>
            <v:textbox style="mso-next-textbox:#_x0000_s1034">
              <w:txbxContent>
                <w:p w:rsidR="0062485F" w:rsidRPr="004812A6" w:rsidRDefault="008970B1" w:rsidP="004812A6">
                  <w:pPr>
                    <w:spacing w:before="60" w:after="6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PADANG,    </w:t>
                  </w:r>
                  <w:r w:rsidR="007E54BA">
                    <w:rPr>
                      <w:b/>
                      <w:sz w:val="32"/>
                      <w:szCs w:val="32"/>
                    </w:rPr>
                    <w:t>OKTOBER</w:t>
                  </w:r>
                  <w:r w:rsidR="0062485F" w:rsidRPr="004812A6">
                    <w:rPr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</w:rPr>
                    <w:t>2017</w:t>
                  </w:r>
                </w:p>
                <w:p w:rsidR="0062485F" w:rsidRDefault="0062485F" w:rsidP="004812A6">
                  <w:pPr>
                    <w:jc w:val="center"/>
                  </w:pPr>
                </w:p>
              </w:txbxContent>
            </v:textbox>
          </v:rect>
        </w:pict>
      </w:r>
    </w:p>
    <w:sectPr w:rsidR="00E07601" w:rsidSect="00690632">
      <w:pgSz w:w="11909" w:h="16834" w:code="9"/>
      <w:pgMar w:top="1008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601"/>
    <w:rsid w:val="00060129"/>
    <w:rsid w:val="000B4032"/>
    <w:rsid w:val="000F76E3"/>
    <w:rsid w:val="00195323"/>
    <w:rsid w:val="002258E1"/>
    <w:rsid w:val="002B555C"/>
    <w:rsid w:val="002E7BF9"/>
    <w:rsid w:val="004812A6"/>
    <w:rsid w:val="004A0F89"/>
    <w:rsid w:val="0062485F"/>
    <w:rsid w:val="00690632"/>
    <w:rsid w:val="00712DA3"/>
    <w:rsid w:val="007E54BA"/>
    <w:rsid w:val="008970B1"/>
    <w:rsid w:val="008A5FCF"/>
    <w:rsid w:val="00BF7D85"/>
    <w:rsid w:val="00DD30D5"/>
    <w:rsid w:val="00E07601"/>
    <w:rsid w:val="00E07A6B"/>
    <w:rsid w:val="00E3547F"/>
    <w:rsid w:val="00EF0D78"/>
    <w:rsid w:val="00F3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 fillcolor="none [3212]" stroke="f">
      <v:fill color="none [3212]"/>
      <v:stroke on="f"/>
      <o:colormru v:ext="edit" colors="#ff9,#ccf,#93f,#c6f,#f9c,#9cc2e5"/>
    </o:shapedefaults>
    <o:shapelayout v:ext="edit">
      <o:idmap v:ext="edit" data="1"/>
      <o:rules v:ext="edit">
        <o:r id="V:Rule1" type="arc" idref="#_x0000_s1030"/>
        <o:r id="V:Rule2" type="arc" idref="#_x0000_s1031"/>
      </o:rules>
    </o:shapelayout>
  </w:shapeDefaults>
  <w:decimalSymbol w:val="."/>
  <w:listSeparator w:val=","/>
  <w15:docId w15:val="{C9A5BD91-943C-4CBF-A058-D6FC33E2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601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60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40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2C133-7DD1-4C32-9D6C-7055C389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PERENCANAAN</dc:creator>
  <cp:lastModifiedBy>Perencanaan</cp:lastModifiedBy>
  <cp:revision>5</cp:revision>
  <cp:lastPrinted>2017-11-06T03:18:00Z</cp:lastPrinted>
  <dcterms:created xsi:type="dcterms:W3CDTF">2016-09-23T02:27:00Z</dcterms:created>
  <dcterms:modified xsi:type="dcterms:W3CDTF">2017-11-06T03:20:00Z</dcterms:modified>
</cp:coreProperties>
</file>