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4E8" w:rsidRPr="00760AF7" w:rsidRDefault="00A404E8" w:rsidP="00A404E8">
      <w:pPr>
        <w:jc w:val="center"/>
        <w:rPr>
          <w:rFonts w:ascii="Broadway" w:hAnsi="Broadway"/>
          <w:b/>
          <w:sz w:val="36"/>
          <w:szCs w:val="36"/>
        </w:rPr>
      </w:pPr>
      <w:r>
        <w:rPr>
          <w:rFonts w:ascii="Broadway" w:hAnsi="Broadway"/>
          <w:b/>
          <w:sz w:val="36"/>
          <w:szCs w:val="36"/>
        </w:rPr>
        <w:t>KATA</w:t>
      </w:r>
      <w:r w:rsidRPr="00760AF7">
        <w:rPr>
          <w:rFonts w:ascii="Broadway" w:hAnsi="Broadway"/>
          <w:b/>
          <w:sz w:val="36"/>
          <w:szCs w:val="36"/>
        </w:rPr>
        <w:t xml:space="preserve"> PENGANTAR</w:t>
      </w:r>
    </w:p>
    <w:p w:rsidR="00A404E8" w:rsidRPr="00760AF7" w:rsidRDefault="00A404E8" w:rsidP="00A404E8">
      <w:pPr>
        <w:jc w:val="center"/>
        <w:rPr>
          <w:rFonts w:ascii="Century Gothic" w:hAnsi="Century Gothic"/>
          <w:b/>
          <w:sz w:val="20"/>
          <w:szCs w:val="20"/>
        </w:rPr>
      </w:pPr>
    </w:p>
    <w:p w:rsidR="00A404E8" w:rsidRPr="00760AF7" w:rsidRDefault="00A404E8" w:rsidP="00A404E8">
      <w:pPr>
        <w:ind w:firstLine="567"/>
        <w:rPr>
          <w:rFonts w:ascii="Century Gothic" w:hAnsi="Century Gothic"/>
          <w:sz w:val="20"/>
          <w:szCs w:val="20"/>
        </w:rPr>
      </w:pPr>
      <w:r w:rsidRPr="00760AF7">
        <w:rPr>
          <w:rFonts w:ascii="Century Gothic" w:hAnsi="Century Gothic"/>
          <w:sz w:val="20"/>
          <w:szCs w:val="20"/>
        </w:rPr>
        <w:t xml:space="preserve">Puji syukur kami panjatkan kehadirat Allah SWT, karena berkat rahmat dan hidayah-Nya, penyusunan Rencana Tindak  Pengendalian (RTP) </w:t>
      </w:r>
      <w:r>
        <w:rPr>
          <w:rFonts w:ascii="Century Gothic" w:hAnsi="Century Gothic"/>
          <w:sz w:val="20"/>
          <w:szCs w:val="20"/>
        </w:rPr>
        <w:t>DPM &amp; PTSP</w:t>
      </w:r>
      <w:r w:rsidRPr="00760AF7">
        <w:rPr>
          <w:rFonts w:ascii="Century Gothic" w:hAnsi="Century Gothic"/>
          <w:sz w:val="20"/>
          <w:szCs w:val="20"/>
        </w:rPr>
        <w:t xml:space="preserve"> Provinsi Sumatera Barat Tahun 201</w:t>
      </w:r>
      <w:r>
        <w:rPr>
          <w:rFonts w:ascii="Century Gothic" w:hAnsi="Century Gothic"/>
          <w:sz w:val="20"/>
          <w:szCs w:val="20"/>
        </w:rPr>
        <w:t>7</w:t>
      </w:r>
      <w:r w:rsidRPr="00760AF7">
        <w:rPr>
          <w:rFonts w:ascii="Century Gothic" w:hAnsi="Century Gothic"/>
          <w:sz w:val="20"/>
          <w:szCs w:val="20"/>
        </w:rPr>
        <w:t xml:space="preserve"> dapat diselesaikan.</w:t>
      </w:r>
    </w:p>
    <w:p w:rsidR="00A404E8" w:rsidRPr="00760AF7" w:rsidRDefault="00A404E8" w:rsidP="00A404E8">
      <w:pPr>
        <w:ind w:firstLine="567"/>
        <w:rPr>
          <w:rFonts w:ascii="Century Gothic" w:hAnsi="Century Gothic"/>
          <w:sz w:val="20"/>
          <w:szCs w:val="20"/>
        </w:rPr>
      </w:pPr>
      <w:r w:rsidRPr="00760AF7">
        <w:rPr>
          <w:rFonts w:ascii="Century Gothic" w:hAnsi="Century Gothic"/>
          <w:sz w:val="20"/>
          <w:szCs w:val="20"/>
        </w:rPr>
        <w:t xml:space="preserve">Rencana Tindak Pengendalian merupakan uraian tentang upaya </w:t>
      </w:r>
      <w:r>
        <w:rPr>
          <w:rFonts w:ascii="Century Gothic" w:hAnsi="Century Gothic"/>
          <w:sz w:val="20"/>
          <w:szCs w:val="20"/>
        </w:rPr>
        <w:t>DPM &amp; PTSP</w:t>
      </w:r>
      <w:r w:rsidRPr="00760AF7">
        <w:rPr>
          <w:rFonts w:ascii="Century Gothic" w:hAnsi="Century Gothic"/>
          <w:sz w:val="20"/>
          <w:szCs w:val="20"/>
        </w:rPr>
        <w:t xml:space="preserve"> Provinsi Sumatera Barat untuk mencapai berbagai tujuan dan sasaran dengan menggunakan kebijakan dan prosedur untuk meminimalkan risiko, yang meliputi upaya penguatan lingkungan pengendalian dan penguatan struktur, kebijakan, dan prosedur organisasi untuk mengendalikan risiko.</w:t>
      </w:r>
    </w:p>
    <w:p w:rsidR="00A404E8" w:rsidRPr="00760AF7" w:rsidRDefault="00A404E8" w:rsidP="00A404E8">
      <w:pPr>
        <w:ind w:firstLine="567"/>
        <w:rPr>
          <w:rFonts w:ascii="Century Gothic" w:hAnsi="Century Gothic"/>
          <w:sz w:val="20"/>
          <w:szCs w:val="20"/>
        </w:rPr>
      </w:pPr>
      <w:r w:rsidRPr="00760AF7">
        <w:rPr>
          <w:rFonts w:ascii="Century Gothic" w:hAnsi="Century Gothic"/>
          <w:sz w:val="20"/>
          <w:szCs w:val="20"/>
        </w:rPr>
        <w:t>Penyusunan Rencana Tindak Pengendalian mengacu kepada lima unsur pengendalian intern yaitu lingkungan pengendalian, penilaian resiko, kegiatan pengendalian intern diperoleh dari hasil evaluasi, penilaian, atau pemetaan atas sistem pengendalian intern yang ada, dengan memperhatikan struktur dan praktik taat kelola organisasi.</w:t>
      </w:r>
    </w:p>
    <w:p w:rsidR="00A404E8" w:rsidRPr="00760AF7" w:rsidRDefault="00A404E8" w:rsidP="00A404E8">
      <w:pPr>
        <w:ind w:firstLine="567"/>
        <w:rPr>
          <w:rFonts w:ascii="Century Gothic" w:hAnsi="Century Gothic"/>
          <w:sz w:val="20"/>
          <w:szCs w:val="20"/>
        </w:rPr>
      </w:pPr>
      <w:r w:rsidRPr="00760AF7">
        <w:rPr>
          <w:rFonts w:ascii="Century Gothic" w:hAnsi="Century Gothic"/>
          <w:sz w:val="20"/>
          <w:szCs w:val="20"/>
        </w:rPr>
        <w:t xml:space="preserve">Diperlukan komitmen dari semua pihak terkait untuk melaksanakan rekomendasi yang muncul dalam Laporan Rencana Tindak Pengendalian </w:t>
      </w:r>
      <w:r>
        <w:rPr>
          <w:rFonts w:ascii="Century Gothic" w:hAnsi="Century Gothic"/>
          <w:sz w:val="20"/>
          <w:szCs w:val="20"/>
        </w:rPr>
        <w:t>DPM &amp; PTSP</w:t>
      </w:r>
      <w:r w:rsidRPr="00760AF7">
        <w:rPr>
          <w:rFonts w:ascii="Century Gothic" w:hAnsi="Century Gothic"/>
          <w:sz w:val="20"/>
          <w:szCs w:val="20"/>
        </w:rPr>
        <w:t xml:space="preserve"> Provinsi Sumatera Barat ini. Kepada semua pihak yang telah membantu dan mendukung penyusunan Rencana Tindak Pengendalian ini, kami mengucapkan terimakasih.</w:t>
      </w:r>
    </w:p>
    <w:p w:rsidR="00A404E8" w:rsidRPr="00760AF7" w:rsidRDefault="00A404E8" w:rsidP="00A404E8">
      <w:pPr>
        <w:ind w:firstLine="567"/>
        <w:rPr>
          <w:rFonts w:ascii="Century Gothic" w:hAnsi="Century Gothic"/>
          <w:sz w:val="20"/>
          <w:szCs w:val="20"/>
        </w:rPr>
      </w:pPr>
      <w:r w:rsidRPr="00760AF7">
        <w:rPr>
          <w:rFonts w:ascii="Century Gothic" w:hAnsi="Century Gothic"/>
          <w:sz w:val="20"/>
          <w:szCs w:val="20"/>
        </w:rPr>
        <w:t>Kami berharap agar Rencana Tindak Pengendalian ini bermanfaat dan memiliki kontribusi konkrit bagi upaya pencapaian tujuan organisasi.</w:t>
      </w:r>
    </w:p>
    <w:p w:rsidR="00A404E8" w:rsidRPr="00760AF7" w:rsidRDefault="00A404E8" w:rsidP="00A404E8">
      <w:pPr>
        <w:rPr>
          <w:rFonts w:ascii="Century Gothic" w:hAnsi="Century Gothic"/>
          <w:sz w:val="20"/>
          <w:szCs w:val="20"/>
        </w:rPr>
      </w:pPr>
    </w:p>
    <w:p w:rsidR="00A404E8" w:rsidRPr="00760AF7" w:rsidRDefault="00A404E8" w:rsidP="00A404E8">
      <w:pPr>
        <w:spacing w:line="240" w:lineRule="auto"/>
        <w:ind w:left="5760"/>
        <w:jc w:val="center"/>
        <w:rPr>
          <w:rFonts w:ascii="Century Gothic" w:hAnsi="Century Gothic"/>
          <w:sz w:val="20"/>
          <w:szCs w:val="20"/>
        </w:rPr>
      </w:pPr>
      <w:r w:rsidRPr="00760AF7">
        <w:rPr>
          <w:rFonts w:ascii="Century Gothic" w:hAnsi="Century Gothic"/>
          <w:sz w:val="20"/>
          <w:szCs w:val="20"/>
        </w:rPr>
        <w:t xml:space="preserve">Padang, </w:t>
      </w:r>
      <w:r>
        <w:rPr>
          <w:rFonts w:ascii="Century Gothic" w:hAnsi="Century Gothic"/>
          <w:sz w:val="20"/>
          <w:szCs w:val="20"/>
        </w:rPr>
        <w:t>1 Maret 2017</w:t>
      </w:r>
    </w:p>
    <w:p w:rsidR="00A404E8" w:rsidRPr="00760AF7" w:rsidRDefault="00A404E8" w:rsidP="00A404E8">
      <w:pPr>
        <w:tabs>
          <w:tab w:val="left" w:pos="9026"/>
        </w:tabs>
        <w:spacing w:after="0" w:line="240" w:lineRule="auto"/>
        <w:ind w:left="5760" w:right="-46"/>
        <w:jc w:val="center"/>
        <w:rPr>
          <w:rFonts w:ascii="Century Gothic" w:hAnsi="Century Gothic"/>
          <w:sz w:val="20"/>
          <w:szCs w:val="20"/>
        </w:rPr>
      </w:pPr>
      <w:r w:rsidRPr="00760AF7">
        <w:rPr>
          <w:rFonts w:ascii="Century Gothic" w:hAnsi="Century Gothic"/>
          <w:sz w:val="20"/>
          <w:szCs w:val="20"/>
        </w:rPr>
        <w:t xml:space="preserve">Kepala </w:t>
      </w:r>
      <w:r>
        <w:rPr>
          <w:rFonts w:ascii="Century Gothic" w:hAnsi="Century Gothic"/>
          <w:sz w:val="20"/>
          <w:szCs w:val="20"/>
        </w:rPr>
        <w:t>DPM &amp; PTSP</w:t>
      </w:r>
    </w:p>
    <w:p w:rsidR="00A404E8" w:rsidRPr="00760AF7" w:rsidRDefault="00A404E8" w:rsidP="00A404E8">
      <w:pPr>
        <w:tabs>
          <w:tab w:val="left" w:pos="9026"/>
        </w:tabs>
        <w:spacing w:after="0" w:line="240" w:lineRule="auto"/>
        <w:ind w:left="5760" w:right="-46"/>
        <w:jc w:val="center"/>
        <w:rPr>
          <w:rFonts w:ascii="Century Gothic" w:hAnsi="Century Gothic"/>
          <w:sz w:val="20"/>
          <w:szCs w:val="20"/>
        </w:rPr>
      </w:pPr>
      <w:r w:rsidRPr="00760AF7">
        <w:rPr>
          <w:rFonts w:ascii="Century Gothic" w:hAnsi="Century Gothic"/>
          <w:sz w:val="20"/>
          <w:szCs w:val="20"/>
        </w:rPr>
        <w:t>Provinsi Sumatera Barat</w:t>
      </w:r>
    </w:p>
    <w:p w:rsidR="00A404E8" w:rsidRPr="00760AF7" w:rsidRDefault="00A404E8" w:rsidP="00A404E8">
      <w:pPr>
        <w:spacing w:after="0" w:line="240" w:lineRule="auto"/>
        <w:ind w:left="10800" w:right="720"/>
        <w:jc w:val="center"/>
        <w:rPr>
          <w:rFonts w:ascii="Century Gothic" w:hAnsi="Century Gothic"/>
          <w:sz w:val="20"/>
          <w:szCs w:val="20"/>
        </w:rPr>
      </w:pPr>
    </w:p>
    <w:p w:rsidR="00A404E8" w:rsidRPr="00760AF7" w:rsidRDefault="00A404E8" w:rsidP="00A404E8">
      <w:pPr>
        <w:spacing w:after="0" w:line="240" w:lineRule="auto"/>
        <w:ind w:left="10800" w:right="720"/>
        <w:jc w:val="center"/>
        <w:rPr>
          <w:rFonts w:ascii="Century Gothic" w:hAnsi="Century Gothic"/>
          <w:sz w:val="20"/>
          <w:szCs w:val="20"/>
        </w:rPr>
      </w:pPr>
    </w:p>
    <w:p w:rsidR="00A404E8" w:rsidRPr="00760AF7" w:rsidRDefault="00A404E8" w:rsidP="00A404E8">
      <w:pPr>
        <w:spacing w:after="0" w:line="240" w:lineRule="auto"/>
        <w:ind w:left="10800" w:right="720"/>
        <w:jc w:val="center"/>
        <w:rPr>
          <w:rFonts w:ascii="Century Gothic" w:hAnsi="Century Gothic"/>
          <w:sz w:val="20"/>
          <w:szCs w:val="20"/>
        </w:rPr>
      </w:pPr>
    </w:p>
    <w:p w:rsidR="00A404E8" w:rsidRPr="00760AF7" w:rsidRDefault="00A404E8" w:rsidP="00A404E8">
      <w:pPr>
        <w:spacing w:after="0" w:line="240" w:lineRule="auto"/>
        <w:ind w:left="10800" w:right="720"/>
        <w:jc w:val="center"/>
        <w:rPr>
          <w:rFonts w:ascii="Century Gothic" w:hAnsi="Century Gothic"/>
          <w:sz w:val="20"/>
          <w:szCs w:val="20"/>
        </w:rPr>
      </w:pPr>
    </w:p>
    <w:p w:rsidR="00A404E8" w:rsidRDefault="00A404E8" w:rsidP="00A404E8">
      <w:pPr>
        <w:spacing w:after="0" w:line="240" w:lineRule="auto"/>
        <w:ind w:left="5760" w:right="-46"/>
        <w:jc w:val="center"/>
        <w:rPr>
          <w:rFonts w:ascii="Century Gothic" w:hAnsi="Century Gothic"/>
          <w:sz w:val="20"/>
          <w:szCs w:val="20"/>
          <w:u w:val="single"/>
        </w:rPr>
      </w:pPr>
      <w:r>
        <w:rPr>
          <w:rFonts w:ascii="Century Gothic" w:hAnsi="Century Gothic"/>
          <w:sz w:val="20"/>
          <w:szCs w:val="20"/>
          <w:u w:val="single"/>
        </w:rPr>
        <w:t>MASWAR DEDI, A.P, M.Si</w:t>
      </w:r>
      <w:r w:rsidRPr="00760AF7">
        <w:rPr>
          <w:rFonts w:ascii="Century Gothic" w:hAnsi="Century Gothic"/>
          <w:sz w:val="20"/>
          <w:szCs w:val="20"/>
          <w:u w:val="single"/>
        </w:rPr>
        <w:t>,</w:t>
      </w:r>
    </w:p>
    <w:p w:rsidR="00A404E8" w:rsidRPr="00760AF7" w:rsidRDefault="00A404E8" w:rsidP="00A404E8">
      <w:pPr>
        <w:spacing w:after="0" w:line="240" w:lineRule="auto"/>
        <w:ind w:left="5760" w:right="-46"/>
        <w:jc w:val="center"/>
        <w:rPr>
          <w:rFonts w:ascii="Century Gothic" w:hAnsi="Century Gothic"/>
          <w:sz w:val="20"/>
          <w:szCs w:val="20"/>
        </w:rPr>
      </w:pPr>
      <w:r w:rsidRPr="00760AF7">
        <w:rPr>
          <w:rFonts w:ascii="Century Gothic" w:hAnsi="Century Gothic"/>
          <w:sz w:val="20"/>
          <w:szCs w:val="20"/>
        </w:rPr>
        <w:t>Pembina Tk. I</w:t>
      </w:r>
    </w:p>
    <w:p w:rsidR="00A404E8" w:rsidRPr="00760AF7" w:rsidRDefault="00A404E8" w:rsidP="00A404E8">
      <w:pPr>
        <w:spacing w:after="0" w:line="240" w:lineRule="auto"/>
        <w:ind w:left="5760" w:right="-46"/>
        <w:jc w:val="center"/>
        <w:rPr>
          <w:rFonts w:ascii="Century Gothic" w:hAnsi="Century Gothic"/>
          <w:sz w:val="20"/>
          <w:szCs w:val="20"/>
          <w:u w:val="single"/>
        </w:rPr>
      </w:pPr>
      <w:r w:rsidRPr="00760AF7">
        <w:rPr>
          <w:rFonts w:ascii="Century Gothic" w:hAnsi="Century Gothic"/>
          <w:sz w:val="20"/>
          <w:szCs w:val="20"/>
        </w:rPr>
        <w:t>NIP. 19740618 199311 1 001</w:t>
      </w:r>
    </w:p>
    <w:p w:rsidR="00A404E8" w:rsidRPr="00760AF7" w:rsidRDefault="00A404E8" w:rsidP="00A404E8">
      <w:pPr>
        <w:spacing w:after="0" w:line="240" w:lineRule="auto"/>
        <w:ind w:left="5103" w:right="720"/>
        <w:jc w:val="center"/>
        <w:rPr>
          <w:rFonts w:ascii="Century Gothic" w:hAnsi="Century Gothic"/>
          <w:sz w:val="20"/>
          <w:szCs w:val="20"/>
          <w:u w:val="single"/>
        </w:rPr>
      </w:pPr>
    </w:p>
    <w:p w:rsidR="00A404E8" w:rsidRPr="00760AF7" w:rsidRDefault="00A404E8" w:rsidP="00A404E8">
      <w:pPr>
        <w:spacing w:after="0" w:line="240" w:lineRule="auto"/>
        <w:ind w:left="5103" w:right="720"/>
        <w:jc w:val="center"/>
        <w:rPr>
          <w:rFonts w:ascii="Century Gothic" w:hAnsi="Century Gothic"/>
          <w:sz w:val="20"/>
          <w:szCs w:val="20"/>
          <w:u w:val="single"/>
        </w:rPr>
      </w:pPr>
    </w:p>
    <w:p w:rsidR="00A404E8" w:rsidRPr="00760AF7" w:rsidRDefault="00A404E8" w:rsidP="00A404E8">
      <w:pPr>
        <w:rPr>
          <w:rFonts w:ascii="Century Gothic" w:hAnsi="Century Gothic"/>
          <w:sz w:val="20"/>
          <w:szCs w:val="20"/>
        </w:rPr>
      </w:pPr>
    </w:p>
    <w:p w:rsidR="00E0501A" w:rsidRDefault="00E0501A" w:rsidP="000B6AD8">
      <w:pPr>
        <w:spacing w:before="120" w:after="120" w:line="276" w:lineRule="auto"/>
        <w:jc w:val="center"/>
        <w:rPr>
          <w:rFonts w:ascii="Century Gothic" w:hAnsi="Century Gothic"/>
          <w:b/>
          <w:sz w:val="20"/>
          <w:szCs w:val="20"/>
        </w:rPr>
      </w:pPr>
    </w:p>
    <w:p w:rsidR="00E0501A" w:rsidRDefault="00E0501A" w:rsidP="000B6AD8">
      <w:pPr>
        <w:spacing w:before="120" w:after="120" w:line="276" w:lineRule="auto"/>
        <w:jc w:val="center"/>
        <w:rPr>
          <w:rFonts w:ascii="Century Gothic" w:hAnsi="Century Gothic"/>
          <w:b/>
          <w:sz w:val="20"/>
          <w:szCs w:val="20"/>
        </w:rPr>
      </w:pPr>
    </w:p>
    <w:p w:rsidR="000B6AD8" w:rsidRPr="00A404E8" w:rsidRDefault="000B6AD8" w:rsidP="000B6AD8">
      <w:pPr>
        <w:spacing w:before="120" w:after="120" w:line="276" w:lineRule="auto"/>
        <w:jc w:val="center"/>
        <w:rPr>
          <w:rFonts w:ascii="Century Gothic" w:hAnsi="Century Gothic"/>
          <w:sz w:val="20"/>
          <w:szCs w:val="20"/>
        </w:rPr>
      </w:pPr>
      <w:r w:rsidRPr="000B6AD8">
        <w:rPr>
          <w:rFonts w:ascii="Century Gothic" w:hAnsi="Century Gothic"/>
          <w:b/>
          <w:sz w:val="20"/>
          <w:szCs w:val="20"/>
        </w:rPr>
        <w:lastRenderedPageBreak/>
        <w:t>DAFTAR ISI</w:t>
      </w:r>
    </w:p>
    <w:p w:rsidR="00A404E8" w:rsidRPr="00A404E8" w:rsidRDefault="00A404E8" w:rsidP="000B6AD8">
      <w:pPr>
        <w:spacing w:before="120" w:after="120" w:line="276" w:lineRule="auto"/>
        <w:jc w:val="center"/>
        <w:rPr>
          <w:rFonts w:ascii="Century Gothic" w:hAnsi="Century Gothic"/>
          <w:sz w:val="20"/>
          <w:szCs w:val="20"/>
        </w:rPr>
      </w:pPr>
      <w:r w:rsidRPr="00A404E8">
        <w:rPr>
          <w:rFonts w:ascii="Century Gothic" w:hAnsi="Century Gothic"/>
          <w:sz w:val="20"/>
          <w:szCs w:val="20"/>
        </w:rPr>
        <w:tab/>
      </w:r>
      <w:r w:rsidRPr="00A404E8">
        <w:rPr>
          <w:rFonts w:ascii="Century Gothic" w:hAnsi="Century Gothic"/>
          <w:sz w:val="20"/>
          <w:szCs w:val="20"/>
        </w:rPr>
        <w:tab/>
      </w:r>
      <w:r w:rsidRPr="00A404E8">
        <w:rPr>
          <w:rFonts w:ascii="Century Gothic" w:hAnsi="Century Gothic"/>
          <w:sz w:val="20"/>
          <w:szCs w:val="20"/>
        </w:rPr>
        <w:tab/>
      </w:r>
      <w:r w:rsidRPr="00A404E8">
        <w:rPr>
          <w:rFonts w:ascii="Century Gothic" w:hAnsi="Century Gothic"/>
          <w:sz w:val="20"/>
          <w:szCs w:val="20"/>
        </w:rPr>
        <w:tab/>
      </w:r>
      <w:r w:rsidRPr="00A404E8">
        <w:rPr>
          <w:rFonts w:ascii="Century Gothic" w:hAnsi="Century Gothic"/>
          <w:sz w:val="20"/>
          <w:szCs w:val="20"/>
        </w:rPr>
        <w:tab/>
      </w:r>
      <w:r w:rsidRPr="00A404E8">
        <w:rPr>
          <w:rFonts w:ascii="Century Gothic" w:hAnsi="Century Gothic"/>
          <w:sz w:val="20"/>
          <w:szCs w:val="20"/>
        </w:rPr>
        <w:tab/>
      </w:r>
      <w:r w:rsidRPr="00A404E8">
        <w:rPr>
          <w:rFonts w:ascii="Century Gothic" w:hAnsi="Century Gothic"/>
          <w:sz w:val="20"/>
          <w:szCs w:val="20"/>
        </w:rPr>
        <w:tab/>
      </w:r>
      <w:r w:rsidRPr="00A404E8">
        <w:rPr>
          <w:rFonts w:ascii="Century Gothic" w:hAnsi="Century Gothic"/>
          <w:sz w:val="20"/>
          <w:szCs w:val="20"/>
        </w:rPr>
        <w:tab/>
      </w:r>
      <w:r>
        <w:rPr>
          <w:rFonts w:ascii="Century Gothic" w:hAnsi="Century Gothic"/>
          <w:sz w:val="20"/>
          <w:szCs w:val="20"/>
        </w:rPr>
        <w:t xml:space="preserve">     </w:t>
      </w:r>
      <w:r w:rsidRPr="00A404E8">
        <w:rPr>
          <w:rFonts w:ascii="Century Gothic" w:hAnsi="Century Gothic"/>
          <w:sz w:val="20"/>
          <w:szCs w:val="20"/>
        </w:rPr>
        <w:t>halaman</w:t>
      </w:r>
    </w:p>
    <w:p w:rsidR="000B6AD8" w:rsidRPr="000B6AD8" w:rsidRDefault="000B6AD8" w:rsidP="000B6AD8">
      <w:pPr>
        <w:spacing w:before="120" w:after="120" w:line="276" w:lineRule="auto"/>
        <w:jc w:val="left"/>
        <w:rPr>
          <w:rFonts w:ascii="Century Gothic" w:hAnsi="Century Gothic"/>
          <w:sz w:val="20"/>
          <w:szCs w:val="20"/>
        </w:rPr>
      </w:pPr>
      <w:r w:rsidRPr="000B6AD8">
        <w:rPr>
          <w:rFonts w:ascii="Century Gothic" w:hAnsi="Century Gothic"/>
          <w:sz w:val="20"/>
          <w:szCs w:val="20"/>
        </w:rPr>
        <w:t>BAB I GAMBARAN UMUM</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1</w:t>
      </w:r>
    </w:p>
    <w:p w:rsidR="000B6AD8" w:rsidRPr="000B6AD8" w:rsidRDefault="000B6AD8" w:rsidP="000B6AD8">
      <w:pPr>
        <w:pStyle w:val="ListParagraph"/>
        <w:numPr>
          <w:ilvl w:val="0"/>
          <w:numId w:val="34"/>
        </w:numPr>
        <w:tabs>
          <w:tab w:val="left" w:leader="dot" w:pos="0"/>
        </w:tabs>
        <w:spacing w:before="120" w:after="120" w:line="276" w:lineRule="auto"/>
        <w:ind w:left="426" w:hanging="426"/>
        <w:rPr>
          <w:rFonts w:ascii="Century Gothic" w:hAnsi="Century Gothic"/>
          <w:sz w:val="20"/>
          <w:szCs w:val="20"/>
        </w:rPr>
      </w:pPr>
      <w:r w:rsidRPr="000B6AD8">
        <w:rPr>
          <w:rFonts w:ascii="Century Gothic" w:hAnsi="Century Gothic"/>
          <w:sz w:val="20"/>
          <w:szCs w:val="20"/>
        </w:rPr>
        <w:t>Pendahuluan</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1</w:t>
      </w:r>
    </w:p>
    <w:p w:rsidR="000B6AD8" w:rsidRPr="000B6AD8" w:rsidRDefault="000B6AD8" w:rsidP="000B6AD8">
      <w:pPr>
        <w:pStyle w:val="ListParagraph"/>
        <w:numPr>
          <w:ilvl w:val="0"/>
          <w:numId w:val="35"/>
        </w:numPr>
        <w:tabs>
          <w:tab w:val="left" w:leader="dot" w:pos="851"/>
        </w:tabs>
        <w:spacing w:before="120" w:after="120" w:line="276" w:lineRule="auto"/>
        <w:ind w:hanging="1734"/>
        <w:rPr>
          <w:rFonts w:ascii="Century Gothic" w:hAnsi="Century Gothic"/>
          <w:sz w:val="20"/>
          <w:szCs w:val="20"/>
        </w:rPr>
      </w:pPr>
      <w:r w:rsidRPr="000B6AD8">
        <w:rPr>
          <w:rFonts w:ascii="Century Gothic" w:hAnsi="Century Gothic"/>
          <w:sz w:val="20"/>
          <w:szCs w:val="20"/>
        </w:rPr>
        <w:t xml:space="preserve">Latar Belakang </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 xml:space="preserve"> </w:t>
      </w:r>
      <w:r w:rsidRPr="000B6AD8">
        <w:rPr>
          <w:rFonts w:ascii="Century Gothic" w:hAnsi="Century Gothic"/>
          <w:sz w:val="20"/>
          <w:szCs w:val="20"/>
        </w:rPr>
        <w:tab/>
        <w:t>1</w:t>
      </w:r>
    </w:p>
    <w:p w:rsidR="000B6AD8" w:rsidRPr="000B6AD8" w:rsidRDefault="000B6AD8" w:rsidP="000B6AD8">
      <w:pPr>
        <w:pStyle w:val="ListParagraph"/>
        <w:numPr>
          <w:ilvl w:val="0"/>
          <w:numId w:val="35"/>
        </w:numPr>
        <w:tabs>
          <w:tab w:val="left" w:leader="dot" w:pos="851"/>
        </w:tabs>
        <w:spacing w:before="120" w:after="120" w:line="276" w:lineRule="auto"/>
        <w:ind w:hanging="1734"/>
        <w:rPr>
          <w:rFonts w:ascii="Century Gothic" w:hAnsi="Century Gothic"/>
          <w:sz w:val="20"/>
          <w:szCs w:val="20"/>
        </w:rPr>
      </w:pPr>
      <w:r w:rsidRPr="000B6AD8">
        <w:rPr>
          <w:rFonts w:ascii="Century Gothic" w:hAnsi="Century Gothic"/>
          <w:sz w:val="20"/>
          <w:szCs w:val="20"/>
        </w:rPr>
        <w:t>Organisasi DPM &amp; PTSP Provinsi Sumatera Barat</w:t>
      </w:r>
      <w:r w:rsidRPr="000B6AD8">
        <w:rPr>
          <w:rFonts w:ascii="Century Gothic" w:hAnsi="Century Gothic"/>
          <w:sz w:val="20"/>
          <w:szCs w:val="20"/>
        </w:rPr>
        <w:tab/>
      </w:r>
      <w:r w:rsidRPr="000B6AD8">
        <w:rPr>
          <w:rFonts w:ascii="Century Gothic" w:hAnsi="Century Gothic"/>
          <w:sz w:val="20"/>
          <w:szCs w:val="20"/>
        </w:rPr>
        <w:tab/>
        <w:t xml:space="preserve"> </w:t>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1</w:t>
      </w:r>
    </w:p>
    <w:p w:rsidR="000B6AD8" w:rsidRPr="000B6AD8" w:rsidRDefault="000B6AD8" w:rsidP="000B6AD8">
      <w:pPr>
        <w:pStyle w:val="ListParagraph"/>
        <w:numPr>
          <w:ilvl w:val="0"/>
          <w:numId w:val="35"/>
        </w:numPr>
        <w:tabs>
          <w:tab w:val="left" w:leader="dot" w:pos="851"/>
        </w:tabs>
        <w:spacing w:before="120" w:after="120" w:line="276" w:lineRule="auto"/>
        <w:ind w:hanging="1734"/>
        <w:rPr>
          <w:rFonts w:ascii="Century Gothic" w:hAnsi="Century Gothic"/>
          <w:sz w:val="20"/>
          <w:szCs w:val="20"/>
        </w:rPr>
      </w:pPr>
      <w:r w:rsidRPr="000B6AD8">
        <w:rPr>
          <w:rFonts w:ascii="Century Gothic" w:hAnsi="Century Gothic"/>
          <w:sz w:val="20"/>
          <w:szCs w:val="20"/>
        </w:rPr>
        <w:t xml:space="preserve">Dasar Hukum </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 xml:space="preserve"> </w:t>
      </w:r>
      <w:r w:rsidRPr="000B6AD8">
        <w:rPr>
          <w:rFonts w:ascii="Century Gothic" w:hAnsi="Century Gothic"/>
          <w:sz w:val="20"/>
          <w:szCs w:val="20"/>
        </w:rPr>
        <w:tab/>
        <w:t>3</w:t>
      </w:r>
    </w:p>
    <w:p w:rsidR="000B6AD8" w:rsidRPr="000B6AD8" w:rsidRDefault="000B6AD8" w:rsidP="000B6AD8">
      <w:pPr>
        <w:pStyle w:val="ListParagraph"/>
        <w:numPr>
          <w:ilvl w:val="0"/>
          <w:numId w:val="35"/>
        </w:numPr>
        <w:tabs>
          <w:tab w:val="left" w:leader="dot" w:pos="851"/>
        </w:tabs>
        <w:spacing w:before="120" w:after="120" w:line="276" w:lineRule="auto"/>
        <w:ind w:hanging="1734"/>
        <w:rPr>
          <w:rFonts w:ascii="Century Gothic" w:hAnsi="Century Gothic"/>
          <w:sz w:val="20"/>
          <w:szCs w:val="20"/>
        </w:rPr>
      </w:pPr>
      <w:r w:rsidRPr="000B6AD8">
        <w:rPr>
          <w:rFonts w:ascii="Century Gothic" w:hAnsi="Century Gothic"/>
          <w:sz w:val="20"/>
          <w:szCs w:val="20"/>
        </w:rPr>
        <w:t>Maksud dan Tujuan</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6</w:t>
      </w:r>
    </w:p>
    <w:p w:rsidR="000B6AD8" w:rsidRPr="000B6AD8" w:rsidRDefault="000B6AD8" w:rsidP="000B6AD8">
      <w:pPr>
        <w:pStyle w:val="ListParagraph"/>
        <w:numPr>
          <w:ilvl w:val="0"/>
          <w:numId w:val="35"/>
        </w:numPr>
        <w:tabs>
          <w:tab w:val="left" w:leader="dot" w:pos="851"/>
        </w:tabs>
        <w:spacing w:before="120" w:after="120" w:line="276" w:lineRule="auto"/>
        <w:ind w:hanging="1734"/>
        <w:rPr>
          <w:rFonts w:ascii="Century Gothic" w:hAnsi="Century Gothic"/>
          <w:sz w:val="20"/>
          <w:szCs w:val="20"/>
        </w:rPr>
      </w:pPr>
      <w:r w:rsidRPr="000B6AD8">
        <w:rPr>
          <w:rFonts w:ascii="Century Gothic" w:hAnsi="Century Gothic"/>
          <w:sz w:val="20"/>
          <w:szCs w:val="20"/>
        </w:rPr>
        <w:t>Ruang Lingkup</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 xml:space="preserve">        </w:t>
      </w:r>
      <w:r w:rsidRPr="000B6AD8">
        <w:rPr>
          <w:rFonts w:ascii="Century Gothic" w:hAnsi="Century Gothic"/>
          <w:sz w:val="20"/>
          <w:szCs w:val="20"/>
        </w:rPr>
        <w:tab/>
        <w:t>6</w:t>
      </w:r>
    </w:p>
    <w:p w:rsidR="000B6AD8" w:rsidRPr="000B6AD8" w:rsidRDefault="000B6AD8" w:rsidP="000B6AD8">
      <w:pPr>
        <w:pStyle w:val="ListParagraph"/>
        <w:numPr>
          <w:ilvl w:val="0"/>
          <w:numId w:val="34"/>
        </w:numPr>
        <w:tabs>
          <w:tab w:val="left" w:leader="dot" w:pos="426"/>
        </w:tabs>
        <w:spacing w:before="120" w:after="120" w:line="276" w:lineRule="auto"/>
        <w:ind w:hanging="1440"/>
        <w:rPr>
          <w:rFonts w:ascii="Century Gothic" w:hAnsi="Century Gothic"/>
          <w:sz w:val="20"/>
          <w:szCs w:val="20"/>
        </w:rPr>
      </w:pPr>
      <w:r w:rsidRPr="000B6AD8">
        <w:rPr>
          <w:rFonts w:ascii="Century Gothic" w:hAnsi="Century Gothic"/>
          <w:sz w:val="20"/>
          <w:szCs w:val="20"/>
        </w:rPr>
        <w:t>Sekilas Tentang SPIP</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7</w:t>
      </w:r>
    </w:p>
    <w:p w:rsidR="000B6AD8" w:rsidRPr="000B6AD8" w:rsidRDefault="000B6AD8" w:rsidP="000B6AD8">
      <w:pPr>
        <w:pStyle w:val="ListParagraph"/>
        <w:numPr>
          <w:ilvl w:val="0"/>
          <w:numId w:val="36"/>
        </w:numPr>
        <w:tabs>
          <w:tab w:val="left" w:leader="dot" w:pos="851"/>
        </w:tabs>
        <w:spacing w:before="120" w:after="120" w:line="276" w:lineRule="auto"/>
        <w:ind w:hanging="1014"/>
        <w:rPr>
          <w:rFonts w:ascii="Century Gothic" w:hAnsi="Century Gothic"/>
          <w:sz w:val="20"/>
          <w:szCs w:val="20"/>
        </w:rPr>
      </w:pPr>
      <w:r w:rsidRPr="000B6AD8">
        <w:rPr>
          <w:rFonts w:ascii="Century Gothic" w:hAnsi="Century Gothic"/>
          <w:sz w:val="20"/>
          <w:szCs w:val="20"/>
        </w:rPr>
        <w:t>Pengertian</w:t>
      </w:r>
      <w:r w:rsidRPr="000B6AD8">
        <w:rPr>
          <w:rFonts w:ascii="Century Gothic" w:hAnsi="Century Gothic"/>
          <w:sz w:val="20"/>
          <w:szCs w:val="20"/>
        </w:rPr>
        <w:tab/>
        <w:t xml:space="preserve"> </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7</w:t>
      </w:r>
    </w:p>
    <w:p w:rsidR="000B6AD8" w:rsidRPr="000B6AD8" w:rsidRDefault="000B6AD8" w:rsidP="000B6AD8">
      <w:pPr>
        <w:pStyle w:val="ListParagraph"/>
        <w:numPr>
          <w:ilvl w:val="0"/>
          <w:numId w:val="36"/>
        </w:numPr>
        <w:tabs>
          <w:tab w:val="left" w:leader="dot" w:pos="851"/>
        </w:tabs>
        <w:spacing w:before="120" w:after="120" w:line="276" w:lineRule="auto"/>
        <w:ind w:hanging="1014"/>
        <w:rPr>
          <w:rFonts w:ascii="Century Gothic" w:hAnsi="Century Gothic"/>
          <w:sz w:val="20"/>
          <w:szCs w:val="20"/>
        </w:rPr>
      </w:pPr>
      <w:r w:rsidRPr="000B6AD8">
        <w:rPr>
          <w:rFonts w:ascii="Century Gothic" w:hAnsi="Century Gothic"/>
          <w:sz w:val="20"/>
          <w:szCs w:val="20"/>
        </w:rPr>
        <w:t>Tujuan SPIP</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7</w:t>
      </w:r>
    </w:p>
    <w:p w:rsidR="000B6AD8" w:rsidRPr="000B6AD8" w:rsidRDefault="000B6AD8" w:rsidP="000B6AD8">
      <w:pPr>
        <w:pStyle w:val="ListParagraph"/>
        <w:numPr>
          <w:ilvl w:val="0"/>
          <w:numId w:val="36"/>
        </w:numPr>
        <w:tabs>
          <w:tab w:val="left" w:leader="dot" w:pos="851"/>
        </w:tabs>
        <w:spacing w:before="120" w:after="120" w:line="276" w:lineRule="auto"/>
        <w:ind w:hanging="1014"/>
        <w:rPr>
          <w:rFonts w:ascii="Century Gothic" w:hAnsi="Century Gothic"/>
          <w:sz w:val="20"/>
          <w:szCs w:val="20"/>
        </w:rPr>
      </w:pPr>
      <w:r w:rsidRPr="000B6AD8">
        <w:rPr>
          <w:rFonts w:ascii="Century Gothic" w:hAnsi="Century Gothic"/>
          <w:sz w:val="20"/>
          <w:szCs w:val="20"/>
        </w:rPr>
        <w:t>Unsur – unsur SPIP</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8</w:t>
      </w:r>
    </w:p>
    <w:p w:rsidR="000B6AD8" w:rsidRPr="000B6AD8" w:rsidRDefault="000B6AD8" w:rsidP="000B6AD8">
      <w:pPr>
        <w:pStyle w:val="ListParagraph"/>
        <w:numPr>
          <w:ilvl w:val="0"/>
          <w:numId w:val="37"/>
        </w:numPr>
        <w:tabs>
          <w:tab w:val="left" w:pos="1276"/>
        </w:tabs>
        <w:spacing w:before="120" w:after="120" w:line="276" w:lineRule="auto"/>
        <w:ind w:hanging="949"/>
        <w:rPr>
          <w:rFonts w:ascii="Century Gothic" w:hAnsi="Century Gothic"/>
          <w:sz w:val="20"/>
          <w:szCs w:val="20"/>
        </w:rPr>
      </w:pPr>
      <w:r w:rsidRPr="000B6AD8">
        <w:rPr>
          <w:rFonts w:ascii="Century Gothic" w:hAnsi="Century Gothic"/>
          <w:sz w:val="20"/>
          <w:szCs w:val="20"/>
        </w:rPr>
        <w:t>Lingkup Pengendalian</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8</w:t>
      </w:r>
      <w:r w:rsidRPr="000B6AD8">
        <w:rPr>
          <w:rFonts w:ascii="Century Gothic" w:hAnsi="Century Gothic"/>
          <w:sz w:val="20"/>
          <w:szCs w:val="20"/>
        </w:rPr>
        <w:tab/>
      </w:r>
    </w:p>
    <w:p w:rsidR="000B6AD8" w:rsidRPr="000B6AD8" w:rsidRDefault="000B6AD8" w:rsidP="000B6AD8">
      <w:pPr>
        <w:pStyle w:val="ListParagraph"/>
        <w:numPr>
          <w:ilvl w:val="0"/>
          <w:numId w:val="37"/>
        </w:numPr>
        <w:tabs>
          <w:tab w:val="left" w:pos="1276"/>
        </w:tabs>
        <w:spacing w:before="120" w:after="120" w:line="276" w:lineRule="auto"/>
        <w:ind w:hanging="949"/>
        <w:rPr>
          <w:rFonts w:ascii="Century Gothic" w:hAnsi="Century Gothic"/>
          <w:sz w:val="20"/>
          <w:szCs w:val="20"/>
        </w:rPr>
      </w:pPr>
      <w:r w:rsidRPr="000B6AD8">
        <w:rPr>
          <w:rFonts w:ascii="Century Gothic" w:hAnsi="Century Gothic"/>
          <w:sz w:val="20"/>
          <w:szCs w:val="20"/>
        </w:rPr>
        <w:t>Penilaian Resiko</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8</w:t>
      </w:r>
    </w:p>
    <w:p w:rsidR="000B6AD8" w:rsidRPr="000B6AD8" w:rsidRDefault="000B6AD8" w:rsidP="000B6AD8">
      <w:pPr>
        <w:pStyle w:val="ListParagraph"/>
        <w:numPr>
          <w:ilvl w:val="0"/>
          <w:numId w:val="37"/>
        </w:numPr>
        <w:tabs>
          <w:tab w:val="left" w:pos="1276"/>
        </w:tabs>
        <w:spacing w:before="120" w:after="120" w:line="276" w:lineRule="auto"/>
        <w:ind w:hanging="949"/>
        <w:rPr>
          <w:rFonts w:ascii="Century Gothic" w:hAnsi="Century Gothic"/>
          <w:sz w:val="20"/>
          <w:szCs w:val="20"/>
        </w:rPr>
      </w:pPr>
      <w:r w:rsidRPr="000B6AD8">
        <w:rPr>
          <w:rFonts w:ascii="Century Gothic" w:hAnsi="Century Gothic"/>
          <w:sz w:val="20"/>
          <w:szCs w:val="20"/>
        </w:rPr>
        <w:t>Kegiatan Pengendalian</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9</w:t>
      </w:r>
    </w:p>
    <w:p w:rsidR="000B6AD8" w:rsidRPr="000B6AD8" w:rsidRDefault="000B6AD8" w:rsidP="000B6AD8">
      <w:pPr>
        <w:pStyle w:val="ListParagraph"/>
        <w:numPr>
          <w:ilvl w:val="0"/>
          <w:numId w:val="37"/>
        </w:numPr>
        <w:tabs>
          <w:tab w:val="left" w:pos="1276"/>
        </w:tabs>
        <w:spacing w:before="120" w:after="120" w:line="276" w:lineRule="auto"/>
        <w:ind w:hanging="949"/>
        <w:rPr>
          <w:rFonts w:ascii="Century Gothic" w:hAnsi="Century Gothic"/>
          <w:sz w:val="20"/>
          <w:szCs w:val="20"/>
        </w:rPr>
      </w:pPr>
      <w:r w:rsidRPr="000B6AD8">
        <w:rPr>
          <w:rFonts w:ascii="Century Gothic" w:hAnsi="Century Gothic"/>
          <w:sz w:val="20"/>
          <w:szCs w:val="20"/>
        </w:rPr>
        <w:t>Informasi dan Komunikasi</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10</w:t>
      </w:r>
    </w:p>
    <w:p w:rsidR="000B6AD8" w:rsidRPr="000B6AD8" w:rsidRDefault="000B6AD8" w:rsidP="000B6AD8">
      <w:pPr>
        <w:pStyle w:val="ListParagraph"/>
        <w:numPr>
          <w:ilvl w:val="0"/>
          <w:numId w:val="37"/>
        </w:numPr>
        <w:tabs>
          <w:tab w:val="left" w:pos="1276"/>
        </w:tabs>
        <w:spacing w:before="120" w:after="120" w:line="276" w:lineRule="auto"/>
        <w:ind w:hanging="949"/>
        <w:rPr>
          <w:rFonts w:ascii="Century Gothic" w:hAnsi="Century Gothic"/>
          <w:sz w:val="20"/>
          <w:szCs w:val="20"/>
        </w:rPr>
      </w:pPr>
      <w:r w:rsidRPr="000B6AD8">
        <w:rPr>
          <w:rFonts w:ascii="Century Gothic" w:hAnsi="Century Gothic"/>
          <w:sz w:val="20"/>
          <w:szCs w:val="20"/>
        </w:rPr>
        <w:t>Pemantauan Berkelanjutan</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11</w:t>
      </w:r>
    </w:p>
    <w:p w:rsidR="000B6AD8" w:rsidRPr="000B6AD8" w:rsidRDefault="000B6AD8" w:rsidP="000B6AD8">
      <w:pPr>
        <w:pStyle w:val="ListParagraph"/>
        <w:numPr>
          <w:ilvl w:val="0"/>
          <w:numId w:val="36"/>
        </w:numPr>
        <w:tabs>
          <w:tab w:val="left" w:pos="1276"/>
        </w:tabs>
        <w:spacing w:before="120" w:after="120" w:line="276" w:lineRule="auto"/>
        <w:ind w:left="851" w:hanging="425"/>
        <w:rPr>
          <w:rFonts w:ascii="Century Gothic" w:hAnsi="Century Gothic"/>
          <w:sz w:val="20"/>
          <w:szCs w:val="20"/>
        </w:rPr>
      </w:pPr>
      <w:r w:rsidRPr="000B6AD8">
        <w:rPr>
          <w:rFonts w:ascii="Century Gothic" w:hAnsi="Century Gothic"/>
          <w:sz w:val="20"/>
          <w:szCs w:val="20"/>
        </w:rPr>
        <w:t xml:space="preserve">Pernyataan Tanggung Jawab ( Statemen Of </w:t>
      </w:r>
    </w:p>
    <w:p w:rsidR="000B6AD8" w:rsidRPr="000B6AD8" w:rsidRDefault="000B6AD8" w:rsidP="000B6AD8">
      <w:pPr>
        <w:pStyle w:val="ListParagraph"/>
        <w:tabs>
          <w:tab w:val="left" w:pos="1276"/>
        </w:tabs>
        <w:spacing w:before="120" w:after="120" w:line="276" w:lineRule="auto"/>
        <w:ind w:left="851"/>
        <w:rPr>
          <w:rFonts w:ascii="Century Gothic" w:hAnsi="Century Gothic"/>
          <w:sz w:val="20"/>
          <w:szCs w:val="20"/>
        </w:rPr>
      </w:pPr>
      <w:r w:rsidRPr="000B6AD8">
        <w:rPr>
          <w:rFonts w:ascii="Century Gothic" w:hAnsi="Century Gothic"/>
          <w:sz w:val="20"/>
          <w:szCs w:val="20"/>
        </w:rPr>
        <w:t>Responsibilities )</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11</w:t>
      </w:r>
    </w:p>
    <w:p w:rsidR="000B6AD8" w:rsidRPr="000B6AD8" w:rsidRDefault="000B6AD8" w:rsidP="000B6AD8">
      <w:pPr>
        <w:pStyle w:val="ListParagraph"/>
        <w:tabs>
          <w:tab w:val="left" w:leader="dot" w:pos="8280"/>
        </w:tabs>
        <w:spacing w:before="120" w:after="120" w:line="276" w:lineRule="auto"/>
        <w:ind w:left="0"/>
        <w:rPr>
          <w:rFonts w:ascii="Century Gothic" w:hAnsi="Century Gothic"/>
          <w:sz w:val="20"/>
          <w:szCs w:val="20"/>
        </w:rPr>
      </w:pPr>
      <w:r w:rsidRPr="000B6AD8">
        <w:rPr>
          <w:rFonts w:ascii="Century Gothic" w:hAnsi="Century Gothic"/>
          <w:sz w:val="20"/>
          <w:szCs w:val="20"/>
        </w:rPr>
        <w:t>BAB II RENCANA TINDAK PENGENDALIAN</w:t>
      </w:r>
    </w:p>
    <w:p w:rsidR="000B6AD8" w:rsidRPr="000B6AD8" w:rsidRDefault="000B6AD8" w:rsidP="000B6AD8">
      <w:pPr>
        <w:pStyle w:val="ListParagraph"/>
        <w:numPr>
          <w:ilvl w:val="0"/>
          <w:numId w:val="33"/>
        </w:numPr>
        <w:tabs>
          <w:tab w:val="left" w:leader="dot" w:pos="8280"/>
        </w:tabs>
        <w:spacing w:before="120" w:after="120" w:line="276" w:lineRule="auto"/>
        <w:ind w:left="426" w:hanging="426"/>
        <w:rPr>
          <w:rFonts w:ascii="Century Gothic" w:hAnsi="Century Gothic"/>
          <w:sz w:val="20"/>
          <w:szCs w:val="20"/>
        </w:rPr>
      </w:pPr>
      <w:r w:rsidRPr="000B6AD8">
        <w:rPr>
          <w:rFonts w:ascii="Century Gothic" w:hAnsi="Century Gothic"/>
          <w:sz w:val="20"/>
          <w:szCs w:val="20"/>
        </w:rPr>
        <w:t xml:space="preserve">Penciptaan Lingkungan Pengendalian Yang Diharapkan         </w:t>
      </w:r>
      <w:r>
        <w:rPr>
          <w:rFonts w:ascii="Century Gothic" w:hAnsi="Century Gothic"/>
          <w:sz w:val="20"/>
          <w:szCs w:val="20"/>
        </w:rPr>
        <w:t xml:space="preserve">                         </w:t>
      </w:r>
      <w:r w:rsidRPr="000B6AD8">
        <w:rPr>
          <w:rFonts w:ascii="Century Gothic" w:hAnsi="Century Gothic"/>
          <w:sz w:val="20"/>
          <w:szCs w:val="20"/>
        </w:rPr>
        <w:t>12</w:t>
      </w:r>
    </w:p>
    <w:p w:rsidR="000B6AD8" w:rsidRPr="000B6AD8" w:rsidRDefault="000B6AD8" w:rsidP="000B6AD8">
      <w:pPr>
        <w:pStyle w:val="ListParagraph"/>
        <w:numPr>
          <w:ilvl w:val="0"/>
          <w:numId w:val="38"/>
        </w:numPr>
        <w:tabs>
          <w:tab w:val="left" w:leader="dot" w:pos="8280"/>
        </w:tabs>
        <w:spacing w:before="120" w:after="120" w:line="276" w:lineRule="auto"/>
        <w:rPr>
          <w:rFonts w:ascii="Century Gothic" w:hAnsi="Century Gothic"/>
          <w:sz w:val="20"/>
          <w:szCs w:val="20"/>
        </w:rPr>
      </w:pPr>
      <w:r w:rsidRPr="000B6AD8">
        <w:rPr>
          <w:rFonts w:ascii="Century Gothic" w:hAnsi="Century Gothic"/>
          <w:sz w:val="20"/>
          <w:szCs w:val="20"/>
        </w:rPr>
        <w:t xml:space="preserve">Tujuan Penciptaan Lingkungan Pengendalian Yang Baik      </w:t>
      </w:r>
      <w:r>
        <w:rPr>
          <w:rFonts w:ascii="Century Gothic" w:hAnsi="Century Gothic"/>
          <w:sz w:val="20"/>
          <w:szCs w:val="20"/>
        </w:rPr>
        <w:t xml:space="preserve">                        </w:t>
      </w:r>
      <w:r w:rsidRPr="000B6AD8">
        <w:rPr>
          <w:rFonts w:ascii="Century Gothic" w:hAnsi="Century Gothic"/>
          <w:sz w:val="20"/>
          <w:szCs w:val="20"/>
        </w:rPr>
        <w:t>12</w:t>
      </w:r>
    </w:p>
    <w:p w:rsidR="000B6AD8" w:rsidRPr="000B6AD8" w:rsidRDefault="000B6AD8" w:rsidP="000B6AD8">
      <w:pPr>
        <w:pStyle w:val="ListParagraph"/>
        <w:numPr>
          <w:ilvl w:val="0"/>
          <w:numId w:val="38"/>
        </w:numPr>
        <w:tabs>
          <w:tab w:val="left" w:leader="dot" w:pos="709"/>
        </w:tabs>
        <w:spacing w:before="120" w:after="120" w:line="276" w:lineRule="auto"/>
        <w:rPr>
          <w:rFonts w:ascii="Century Gothic" w:hAnsi="Century Gothic"/>
          <w:sz w:val="20"/>
          <w:szCs w:val="20"/>
        </w:rPr>
      </w:pPr>
      <w:r w:rsidRPr="000B6AD8">
        <w:rPr>
          <w:rFonts w:ascii="Century Gothic" w:hAnsi="Century Gothic"/>
          <w:sz w:val="20"/>
          <w:szCs w:val="20"/>
        </w:rPr>
        <w:t>Kondisi LIngkungan Pengendalian Saat ini</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 xml:space="preserve">  </w:t>
      </w:r>
      <w:r>
        <w:rPr>
          <w:rFonts w:ascii="Century Gothic" w:hAnsi="Century Gothic"/>
          <w:sz w:val="20"/>
          <w:szCs w:val="20"/>
        </w:rPr>
        <w:tab/>
      </w:r>
      <w:r w:rsidRPr="000B6AD8">
        <w:rPr>
          <w:rFonts w:ascii="Century Gothic" w:hAnsi="Century Gothic"/>
          <w:sz w:val="20"/>
          <w:szCs w:val="20"/>
        </w:rPr>
        <w:t>12</w:t>
      </w:r>
    </w:p>
    <w:p w:rsidR="000B6AD8" w:rsidRPr="000B6AD8" w:rsidRDefault="000B6AD8" w:rsidP="000B6AD8">
      <w:pPr>
        <w:pStyle w:val="ListParagraph"/>
        <w:numPr>
          <w:ilvl w:val="0"/>
          <w:numId w:val="38"/>
        </w:numPr>
        <w:tabs>
          <w:tab w:val="left" w:leader="dot" w:pos="709"/>
        </w:tabs>
        <w:spacing w:before="120" w:after="120" w:line="276" w:lineRule="auto"/>
        <w:rPr>
          <w:rFonts w:ascii="Century Gothic" w:hAnsi="Century Gothic"/>
          <w:sz w:val="20"/>
          <w:szCs w:val="20"/>
        </w:rPr>
      </w:pPr>
      <w:r w:rsidRPr="000B6AD8">
        <w:rPr>
          <w:rFonts w:ascii="Century Gothic" w:hAnsi="Century Gothic"/>
          <w:sz w:val="20"/>
          <w:szCs w:val="20"/>
        </w:rPr>
        <w:t>Rencana Perbaikan Lingkungan Pengendalian</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13</w:t>
      </w:r>
    </w:p>
    <w:p w:rsidR="000B6AD8" w:rsidRPr="000B6AD8" w:rsidRDefault="000B6AD8" w:rsidP="000B6AD8">
      <w:pPr>
        <w:pStyle w:val="ListParagraph"/>
        <w:numPr>
          <w:ilvl w:val="0"/>
          <w:numId w:val="33"/>
        </w:numPr>
        <w:tabs>
          <w:tab w:val="left" w:leader="dot" w:pos="426"/>
        </w:tabs>
        <w:spacing w:before="120" w:after="120" w:line="276" w:lineRule="auto"/>
        <w:ind w:hanging="1440"/>
        <w:rPr>
          <w:rFonts w:ascii="Century Gothic" w:hAnsi="Century Gothic"/>
          <w:sz w:val="20"/>
          <w:szCs w:val="20"/>
        </w:rPr>
      </w:pPr>
      <w:r w:rsidRPr="000B6AD8">
        <w:rPr>
          <w:rFonts w:ascii="Century Gothic" w:hAnsi="Century Gothic"/>
          <w:sz w:val="20"/>
          <w:szCs w:val="20"/>
        </w:rPr>
        <w:t>Resiko dan Kegiatan Pengendalian</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 xml:space="preserve">15 </w:t>
      </w:r>
    </w:p>
    <w:p w:rsidR="000B6AD8" w:rsidRPr="000B6AD8" w:rsidRDefault="000B6AD8" w:rsidP="000B6AD8">
      <w:pPr>
        <w:pStyle w:val="ListParagraph"/>
        <w:numPr>
          <w:ilvl w:val="0"/>
          <w:numId w:val="39"/>
        </w:numPr>
        <w:tabs>
          <w:tab w:val="left" w:leader="dot" w:pos="709"/>
        </w:tabs>
        <w:spacing w:before="120" w:after="120" w:line="276" w:lineRule="auto"/>
        <w:ind w:hanging="1014"/>
        <w:rPr>
          <w:rFonts w:ascii="Century Gothic" w:hAnsi="Century Gothic"/>
          <w:sz w:val="20"/>
          <w:szCs w:val="20"/>
        </w:rPr>
      </w:pPr>
      <w:r w:rsidRPr="000B6AD8">
        <w:rPr>
          <w:rFonts w:ascii="Century Gothic" w:hAnsi="Century Gothic"/>
          <w:sz w:val="20"/>
          <w:szCs w:val="20"/>
        </w:rPr>
        <w:t>Pernyataan Tujuan</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15</w:t>
      </w:r>
    </w:p>
    <w:p w:rsidR="000B6AD8" w:rsidRPr="000B6AD8" w:rsidRDefault="000B6AD8" w:rsidP="000B6AD8">
      <w:pPr>
        <w:pStyle w:val="ListParagraph"/>
        <w:numPr>
          <w:ilvl w:val="0"/>
          <w:numId w:val="39"/>
        </w:numPr>
        <w:tabs>
          <w:tab w:val="left" w:leader="dot" w:pos="709"/>
        </w:tabs>
        <w:spacing w:before="120" w:after="120" w:line="276" w:lineRule="auto"/>
        <w:ind w:hanging="1014"/>
        <w:rPr>
          <w:rFonts w:ascii="Century Gothic" w:hAnsi="Century Gothic"/>
          <w:sz w:val="20"/>
          <w:szCs w:val="20"/>
        </w:rPr>
      </w:pPr>
      <w:r w:rsidRPr="000B6AD8">
        <w:rPr>
          <w:rFonts w:ascii="Century Gothic" w:hAnsi="Century Gothic"/>
          <w:sz w:val="20"/>
          <w:szCs w:val="20"/>
        </w:rPr>
        <w:t>Resiko-resiko</w:t>
      </w:r>
      <w:r w:rsidRPr="000B6AD8">
        <w:rPr>
          <w:rFonts w:ascii="Century Gothic" w:hAnsi="Century Gothic"/>
          <w:sz w:val="20"/>
          <w:szCs w:val="20"/>
        </w:rPr>
        <w:tab/>
        <w:t xml:space="preserve"> </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15</w:t>
      </w:r>
    </w:p>
    <w:p w:rsidR="000B6AD8" w:rsidRPr="000B6AD8" w:rsidRDefault="000B6AD8" w:rsidP="000B6AD8">
      <w:pPr>
        <w:pStyle w:val="ListParagraph"/>
        <w:numPr>
          <w:ilvl w:val="0"/>
          <w:numId w:val="39"/>
        </w:numPr>
        <w:tabs>
          <w:tab w:val="left" w:leader="dot" w:pos="709"/>
        </w:tabs>
        <w:spacing w:before="120" w:after="120" w:line="276" w:lineRule="auto"/>
        <w:ind w:hanging="1014"/>
        <w:rPr>
          <w:rFonts w:ascii="Century Gothic" w:hAnsi="Century Gothic"/>
          <w:sz w:val="20"/>
          <w:szCs w:val="20"/>
        </w:rPr>
      </w:pPr>
      <w:r w:rsidRPr="000B6AD8">
        <w:rPr>
          <w:rFonts w:ascii="Century Gothic" w:hAnsi="Century Gothic"/>
          <w:sz w:val="20"/>
          <w:szCs w:val="20"/>
        </w:rPr>
        <w:t>Peta Resiko</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t>17</w:t>
      </w:r>
    </w:p>
    <w:p w:rsidR="000B6AD8" w:rsidRPr="000B6AD8" w:rsidRDefault="000B6AD8" w:rsidP="000B6AD8">
      <w:pPr>
        <w:pStyle w:val="ListParagraph"/>
        <w:numPr>
          <w:ilvl w:val="0"/>
          <w:numId w:val="39"/>
        </w:numPr>
        <w:tabs>
          <w:tab w:val="left" w:leader="dot" w:pos="709"/>
        </w:tabs>
        <w:spacing w:before="120" w:after="120" w:line="276" w:lineRule="auto"/>
        <w:ind w:hanging="1014"/>
        <w:rPr>
          <w:rFonts w:ascii="Century Gothic" w:hAnsi="Century Gothic"/>
          <w:sz w:val="20"/>
          <w:szCs w:val="20"/>
        </w:rPr>
      </w:pPr>
      <w:r w:rsidRPr="000B6AD8">
        <w:rPr>
          <w:rFonts w:ascii="Century Gothic" w:hAnsi="Century Gothic"/>
          <w:sz w:val="20"/>
          <w:szCs w:val="20"/>
        </w:rPr>
        <w:t>Pengendalian Terpasang</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18</w:t>
      </w:r>
    </w:p>
    <w:p w:rsidR="000B6AD8" w:rsidRPr="000B6AD8" w:rsidRDefault="000B6AD8" w:rsidP="000B6AD8">
      <w:pPr>
        <w:pStyle w:val="ListParagraph"/>
        <w:numPr>
          <w:ilvl w:val="0"/>
          <w:numId w:val="39"/>
        </w:numPr>
        <w:tabs>
          <w:tab w:val="left" w:leader="dot" w:pos="709"/>
        </w:tabs>
        <w:spacing w:before="120" w:after="120" w:line="276" w:lineRule="auto"/>
        <w:ind w:hanging="1014"/>
        <w:rPr>
          <w:rFonts w:ascii="Century Gothic" w:hAnsi="Century Gothic"/>
          <w:sz w:val="20"/>
          <w:szCs w:val="20"/>
        </w:rPr>
      </w:pPr>
      <w:r w:rsidRPr="000B6AD8">
        <w:rPr>
          <w:rFonts w:ascii="Century Gothic" w:hAnsi="Century Gothic"/>
          <w:sz w:val="20"/>
          <w:szCs w:val="20"/>
        </w:rPr>
        <w:t>Pengendalian yang Masih Dibutuhkan</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ab/>
      </w:r>
      <w:r w:rsidRPr="000B6AD8">
        <w:rPr>
          <w:rFonts w:ascii="Century Gothic" w:hAnsi="Century Gothic"/>
          <w:sz w:val="20"/>
          <w:szCs w:val="20"/>
        </w:rPr>
        <w:t>20</w:t>
      </w:r>
      <w:r w:rsidRPr="000B6AD8">
        <w:rPr>
          <w:rFonts w:ascii="Century Gothic" w:hAnsi="Century Gothic"/>
          <w:sz w:val="20"/>
          <w:szCs w:val="20"/>
        </w:rPr>
        <w:tab/>
      </w:r>
    </w:p>
    <w:p w:rsidR="000B6AD8" w:rsidRPr="000B6AD8" w:rsidRDefault="000B6AD8" w:rsidP="000B6AD8">
      <w:pPr>
        <w:pStyle w:val="ListParagraph"/>
        <w:numPr>
          <w:ilvl w:val="0"/>
          <w:numId w:val="33"/>
        </w:numPr>
        <w:tabs>
          <w:tab w:val="left" w:leader="dot" w:pos="426"/>
        </w:tabs>
        <w:spacing w:before="120" w:after="120" w:line="276" w:lineRule="auto"/>
        <w:ind w:hanging="1440"/>
        <w:rPr>
          <w:rFonts w:ascii="Century Gothic" w:hAnsi="Century Gothic"/>
          <w:sz w:val="20"/>
          <w:szCs w:val="20"/>
        </w:rPr>
      </w:pPr>
      <w:r w:rsidRPr="000B6AD8">
        <w:rPr>
          <w:rFonts w:ascii="Century Gothic" w:hAnsi="Century Gothic"/>
          <w:sz w:val="20"/>
          <w:szCs w:val="20"/>
        </w:rPr>
        <w:t>Informasi dan Komunikasi</w:t>
      </w:r>
      <w:r w:rsidRPr="000B6AD8">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23</w:t>
      </w:r>
    </w:p>
    <w:p w:rsidR="000B6AD8" w:rsidRPr="000B6AD8" w:rsidRDefault="000B6AD8" w:rsidP="000B6AD8">
      <w:pPr>
        <w:pStyle w:val="ListParagraph"/>
        <w:numPr>
          <w:ilvl w:val="0"/>
          <w:numId w:val="33"/>
        </w:numPr>
        <w:tabs>
          <w:tab w:val="left" w:leader="dot" w:pos="426"/>
        </w:tabs>
        <w:spacing w:before="120" w:after="120" w:line="276" w:lineRule="auto"/>
        <w:ind w:hanging="1440"/>
        <w:rPr>
          <w:rFonts w:ascii="Century Gothic" w:hAnsi="Century Gothic"/>
          <w:sz w:val="20"/>
          <w:szCs w:val="20"/>
        </w:rPr>
      </w:pPr>
      <w:r w:rsidRPr="000B6AD8">
        <w:rPr>
          <w:rFonts w:ascii="Century Gothic" w:hAnsi="Century Gothic"/>
          <w:sz w:val="20"/>
          <w:szCs w:val="20"/>
        </w:rPr>
        <w:t>Pemantauan dan Evaluasi</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24</w:t>
      </w:r>
    </w:p>
    <w:p w:rsidR="000B6AD8" w:rsidRPr="000B6AD8" w:rsidRDefault="000B6AD8" w:rsidP="000B6AD8">
      <w:pPr>
        <w:pStyle w:val="ListParagraph"/>
        <w:numPr>
          <w:ilvl w:val="0"/>
          <w:numId w:val="40"/>
        </w:numPr>
        <w:tabs>
          <w:tab w:val="left" w:leader="dot" w:pos="709"/>
        </w:tabs>
        <w:spacing w:before="120" w:after="120" w:line="276" w:lineRule="auto"/>
        <w:ind w:hanging="1374"/>
        <w:rPr>
          <w:rFonts w:ascii="Century Gothic" w:hAnsi="Century Gothic"/>
          <w:sz w:val="20"/>
          <w:szCs w:val="20"/>
        </w:rPr>
      </w:pPr>
      <w:r w:rsidRPr="000B6AD8">
        <w:rPr>
          <w:rFonts w:ascii="Century Gothic" w:hAnsi="Century Gothic"/>
          <w:sz w:val="20"/>
          <w:szCs w:val="20"/>
        </w:rPr>
        <w:t>Pemantauan dan Evaluasi</w:t>
      </w:r>
      <w:r w:rsidRPr="000B6AD8">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24</w:t>
      </w:r>
    </w:p>
    <w:p w:rsidR="000B6AD8" w:rsidRPr="000B6AD8" w:rsidRDefault="000B6AD8" w:rsidP="000B6AD8">
      <w:pPr>
        <w:pStyle w:val="ListParagraph"/>
        <w:tabs>
          <w:tab w:val="left" w:leader="dot" w:pos="709"/>
        </w:tabs>
        <w:spacing w:before="120" w:after="120" w:line="276" w:lineRule="auto"/>
        <w:ind w:left="0"/>
        <w:rPr>
          <w:rFonts w:ascii="Century Gothic" w:hAnsi="Century Gothic"/>
          <w:sz w:val="20"/>
          <w:szCs w:val="20"/>
        </w:rPr>
      </w:pPr>
      <w:r w:rsidRPr="000B6AD8">
        <w:rPr>
          <w:rFonts w:ascii="Century Gothic" w:hAnsi="Century Gothic"/>
          <w:sz w:val="20"/>
          <w:szCs w:val="20"/>
        </w:rPr>
        <w:t>BAB III Penutup</w:t>
      </w:r>
      <w:r w:rsidRPr="000B6AD8">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27</w:t>
      </w:r>
    </w:p>
    <w:p w:rsidR="000B6AD8" w:rsidRPr="000B6AD8" w:rsidRDefault="000B6AD8" w:rsidP="000B6AD8">
      <w:pPr>
        <w:pStyle w:val="ListParagraph"/>
        <w:tabs>
          <w:tab w:val="left" w:leader="dot" w:pos="8280"/>
        </w:tabs>
        <w:spacing w:before="120" w:after="120" w:line="276" w:lineRule="auto"/>
        <w:ind w:left="1080" w:hanging="1080"/>
        <w:rPr>
          <w:rFonts w:ascii="Century Gothic" w:hAnsi="Century Gothic"/>
          <w:sz w:val="20"/>
          <w:szCs w:val="20"/>
        </w:rPr>
      </w:pPr>
      <w:r w:rsidRPr="000B6AD8">
        <w:rPr>
          <w:rFonts w:ascii="Century Gothic" w:hAnsi="Century Gothic"/>
          <w:sz w:val="20"/>
          <w:szCs w:val="20"/>
        </w:rPr>
        <w:t>Lampiran</w:t>
      </w:r>
    </w:p>
    <w:p w:rsidR="000B6AD8" w:rsidRPr="000B6AD8" w:rsidRDefault="000B6AD8" w:rsidP="000B6AD8">
      <w:pPr>
        <w:spacing w:line="276" w:lineRule="auto"/>
        <w:rPr>
          <w:rFonts w:ascii="Century Gothic" w:hAnsi="Century Gothic"/>
          <w:sz w:val="20"/>
          <w:szCs w:val="2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2A2DBB" w:rsidRDefault="002A2DBB" w:rsidP="002A2DBB">
      <w:pPr>
        <w:spacing w:before="120" w:after="120" w:line="276" w:lineRule="auto"/>
        <w:jc w:val="center"/>
        <w:rPr>
          <w:rFonts w:ascii="Century Gothic" w:hAnsi="Century Gothic"/>
          <w:b/>
          <w:sz w:val="20"/>
          <w:szCs w:val="20"/>
        </w:rPr>
      </w:pPr>
      <w:r w:rsidRPr="000B6AD8">
        <w:rPr>
          <w:rFonts w:ascii="Century Gothic" w:hAnsi="Century Gothic"/>
          <w:b/>
          <w:sz w:val="20"/>
          <w:szCs w:val="20"/>
        </w:rPr>
        <w:lastRenderedPageBreak/>
        <w:t xml:space="preserve">DAFTAR </w:t>
      </w:r>
      <w:r>
        <w:rPr>
          <w:rFonts w:ascii="Century Gothic" w:hAnsi="Century Gothic"/>
          <w:b/>
          <w:sz w:val="20"/>
          <w:szCs w:val="20"/>
        </w:rPr>
        <w:t>TABEL</w:t>
      </w:r>
    </w:p>
    <w:p w:rsidR="00A404E8" w:rsidRPr="00A404E8" w:rsidRDefault="00A404E8" w:rsidP="002A2DBB">
      <w:pPr>
        <w:spacing w:before="120" w:after="120" w:line="276" w:lineRule="auto"/>
        <w:jc w:val="center"/>
        <w:rPr>
          <w:rFonts w:ascii="Century Gothic" w:hAnsi="Century Gothic"/>
          <w:sz w:val="20"/>
          <w:szCs w:val="20"/>
        </w:rPr>
      </w:pP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sidRPr="00A404E8">
        <w:rPr>
          <w:rFonts w:ascii="Century Gothic" w:hAnsi="Century Gothic"/>
          <w:sz w:val="20"/>
          <w:szCs w:val="20"/>
        </w:rPr>
        <w:t xml:space="preserve">  </w:t>
      </w:r>
      <w:r>
        <w:rPr>
          <w:rFonts w:ascii="Century Gothic" w:hAnsi="Century Gothic"/>
          <w:sz w:val="20"/>
          <w:szCs w:val="20"/>
        </w:rPr>
        <w:t xml:space="preserve">  </w:t>
      </w:r>
      <w:r w:rsidRPr="00A404E8">
        <w:rPr>
          <w:rFonts w:ascii="Century Gothic" w:hAnsi="Century Gothic"/>
          <w:sz w:val="20"/>
          <w:szCs w:val="20"/>
        </w:rPr>
        <w:t xml:space="preserve">  halaman</w:t>
      </w:r>
    </w:p>
    <w:p w:rsidR="002A2DBB" w:rsidRPr="000B6AD8" w:rsidRDefault="002A2DBB" w:rsidP="002A2DBB">
      <w:pPr>
        <w:spacing w:before="120" w:after="120" w:line="276" w:lineRule="auto"/>
        <w:jc w:val="center"/>
        <w:rPr>
          <w:rFonts w:ascii="Century Gothic" w:hAnsi="Century Gothic"/>
          <w:b/>
          <w:sz w:val="20"/>
          <w:szCs w:val="20"/>
        </w:rPr>
      </w:pPr>
    </w:p>
    <w:p w:rsidR="002A2DBB" w:rsidRDefault="002A2DBB" w:rsidP="002A2DBB">
      <w:pPr>
        <w:spacing w:before="120" w:after="120" w:line="276" w:lineRule="auto"/>
        <w:jc w:val="left"/>
        <w:rPr>
          <w:rFonts w:ascii="Century Gothic" w:hAnsi="Century Gothic"/>
          <w:sz w:val="20"/>
          <w:szCs w:val="20"/>
        </w:rPr>
      </w:pPr>
      <w:r>
        <w:rPr>
          <w:rFonts w:ascii="Century Gothic" w:hAnsi="Century Gothic"/>
          <w:sz w:val="20"/>
          <w:szCs w:val="20"/>
        </w:rPr>
        <w:t>Tabel 1.1 Susunan Keanggotaan Satuan Tugas SPIP di DPM PTSP</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p>
    <w:p w:rsidR="002A2DBB" w:rsidRPr="000B6AD8" w:rsidRDefault="002A2DBB" w:rsidP="002A2DBB">
      <w:pPr>
        <w:spacing w:before="120" w:after="120" w:line="276" w:lineRule="auto"/>
        <w:jc w:val="left"/>
        <w:rPr>
          <w:rFonts w:ascii="Century Gothic" w:hAnsi="Century Gothic"/>
          <w:sz w:val="20"/>
          <w:szCs w:val="20"/>
        </w:rPr>
      </w:pPr>
      <w:r>
        <w:rPr>
          <w:rFonts w:ascii="Century Gothic" w:hAnsi="Century Gothic"/>
          <w:sz w:val="20"/>
          <w:szCs w:val="20"/>
        </w:rPr>
        <w:tab/>
        <w:t xml:space="preserve">    Provinsi Sumatera Barat</w:t>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sidRPr="000B6AD8">
        <w:rPr>
          <w:rFonts w:ascii="Century Gothic" w:hAnsi="Century Gothic"/>
          <w:sz w:val="20"/>
          <w:szCs w:val="20"/>
        </w:rPr>
        <w:tab/>
      </w:r>
      <w:r>
        <w:rPr>
          <w:rFonts w:ascii="Century Gothic" w:hAnsi="Century Gothic"/>
          <w:sz w:val="20"/>
          <w:szCs w:val="20"/>
        </w:rPr>
        <w:t>2</w:t>
      </w:r>
    </w:p>
    <w:p w:rsidR="002A2DBB" w:rsidRDefault="002A2DBB" w:rsidP="002A2DBB">
      <w:pPr>
        <w:tabs>
          <w:tab w:val="left" w:leader="dot" w:pos="0"/>
        </w:tabs>
        <w:spacing w:before="120" w:after="120" w:line="276" w:lineRule="auto"/>
        <w:ind w:left="1077" w:hanging="1077"/>
        <w:rPr>
          <w:rFonts w:ascii="Century Gothic" w:hAnsi="Century Gothic"/>
          <w:sz w:val="20"/>
          <w:szCs w:val="20"/>
        </w:rPr>
      </w:pPr>
      <w:r>
        <w:rPr>
          <w:rFonts w:ascii="Century Gothic" w:hAnsi="Century Gothic"/>
          <w:sz w:val="20"/>
          <w:szCs w:val="20"/>
        </w:rPr>
        <w:t>Tabel 2.1 Kondisi Lingkungan Pengendalian DPM &amp; PTSP</w:t>
      </w:r>
      <w:r w:rsidRPr="002A2DBB">
        <w:rPr>
          <w:rFonts w:ascii="Century Gothic" w:hAnsi="Century Gothic"/>
          <w:sz w:val="20"/>
          <w:szCs w:val="20"/>
        </w:rPr>
        <w:tab/>
      </w:r>
    </w:p>
    <w:p w:rsidR="002A2DBB" w:rsidRDefault="002A2DBB" w:rsidP="002A2DBB">
      <w:pPr>
        <w:tabs>
          <w:tab w:val="left" w:leader="dot" w:pos="0"/>
        </w:tabs>
        <w:spacing w:before="120" w:after="120" w:line="276" w:lineRule="auto"/>
        <w:ind w:left="1077" w:hanging="1077"/>
        <w:rPr>
          <w:rFonts w:ascii="Century Gothic" w:hAnsi="Century Gothic"/>
          <w:sz w:val="20"/>
          <w:szCs w:val="20"/>
        </w:rPr>
      </w:pPr>
      <w:r>
        <w:rPr>
          <w:rFonts w:ascii="Century Gothic" w:hAnsi="Century Gothic"/>
          <w:sz w:val="20"/>
          <w:szCs w:val="20"/>
        </w:rPr>
        <w:t xml:space="preserve">               Provinsi Sumatera Barat</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13</w:t>
      </w:r>
      <w:r w:rsidRPr="002A2DBB">
        <w:rPr>
          <w:rFonts w:ascii="Century Gothic" w:hAnsi="Century Gothic"/>
          <w:sz w:val="20"/>
          <w:szCs w:val="20"/>
        </w:rPr>
        <w:tab/>
      </w:r>
      <w:r>
        <w:rPr>
          <w:rFonts w:ascii="Century Gothic" w:hAnsi="Century Gothic"/>
          <w:sz w:val="20"/>
          <w:szCs w:val="20"/>
        </w:rPr>
        <w:t xml:space="preserve"> </w:t>
      </w:r>
    </w:p>
    <w:p w:rsidR="002A2DBB" w:rsidRDefault="002A2DBB" w:rsidP="002A2DBB">
      <w:pPr>
        <w:tabs>
          <w:tab w:val="left" w:leader="dot" w:pos="0"/>
        </w:tabs>
        <w:spacing w:before="120" w:after="120" w:line="276" w:lineRule="auto"/>
        <w:ind w:left="1077" w:hanging="1077"/>
        <w:rPr>
          <w:rFonts w:ascii="Century Gothic" w:hAnsi="Century Gothic"/>
          <w:sz w:val="20"/>
          <w:szCs w:val="20"/>
        </w:rPr>
      </w:pPr>
      <w:r>
        <w:rPr>
          <w:rFonts w:ascii="Century Gothic" w:hAnsi="Century Gothic"/>
          <w:sz w:val="20"/>
          <w:szCs w:val="20"/>
        </w:rPr>
        <w:t>Tabel 2.2 Rencana Perbaikan Lingkungan Pengendalian DPM &amp; PTSP</w:t>
      </w:r>
    </w:p>
    <w:p w:rsidR="002A2DBB" w:rsidRPr="000B6AD8" w:rsidRDefault="002A2DBB" w:rsidP="002A2DBB">
      <w:pPr>
        <w:tabs>
          <w:tab w:val="left" w:leader="dot" w:pos="0"/>
        </w:tabs>
        <w:spacing w:before="120" w:after="120" w:line="276" w:lineRule="auto"/>
        <w:ind w:left="1077" w:hanging="1077"/>
        <w:rPr>
          <w:rFonts w:ascii="Century Gothic" w:hAnsi="Century Gothic"/>
          <w:sz w:val="20"/>
          <w:szCs w:val="20"/>
        </w:rPr>
      </w:pPr>
      <w:r>
        <w:rPr>
          <w:rFonts w:ascii="Century Gothic" w:hAnsi="Century Gothic"/>
          <w:sz w:val="20"/>
          <w:szCs w:val="20"/>
        </w:rPr>
        <w:t xml:space="preserve">               Provinsi Sumatera Barat</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14</w:t>
      </w: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D36371" w:rsidRDefault="00D36371" w:rsidP="004A5277">
      <w:pPr>
        <w:pStyle w:val="ListParagraph"/>
        <w:tabs>
          <w:tab w:val="left" w:pos="720"/>
          <w:tab w:val="left" w:leader="dot" w:pos="8280"/>
        </w:tabs>
        <w:ind w:left="450"/>
        <w:jc w:val="right"/>
        <w:rPr>
          <w:rFonts w:ascii="Century Gothic" w:hAnsi="Century Gothic"/>
          <w:b/>
          <w:sz w:val="40"/>
          <w:szCs w:val="40"/>
        </w:rPr>
      </w:pPr>
    </w:p>
    <w:p w:rsidR="00681B76" w:rsidRPr="006E51AE" w:rsidRDefault="00B1263F" w:rsidP="004A5277">
      <w:pPr>
        <w:pStyle w:val="ListParagraph"/>
        <w:tabs>
          <w:tab w:val="left" w:pos="720"/>
          <w:tab w:val="left" w:leader="dot" w:pos="8280"/>
        </w:tabs>
        <w:ind w:left="450"/>
        <w:jc w:val="right"/>
        <w:rPr>
          <w:rFonts w:ascii="Century Gothic" w:hAnsi="Century Gothic"/>
          <w:b/>
          <w:sz w:val="40"/>
          <w:szCs w:val="40"/>
        </w:rPr>
      </w:pPr>
      <w:r w:rsidRPr="006E51AE">
        <w:rPr>
          <w:rFonts w:ascii="Century Gothic" w:hAnsi="Century Gothic"/>
          <w:b/>
          <w:sz w:val="40"/>
          <w:szCs w:val="40"/>
        </w:rPr>
        <w:lastRenderedPageBreak/>
        <w:t>BAB I</w:t>
      </w:r>
    </w:p>
    <w:p w:rsidR="00B1263F" w:rsidRPr="006E51AE" w:rsidRDefault="00B1263F" w:rsidP="004A5277">
      <w:pPr>
        <w:pStyle w:val="ListParagraph"/>
        <w:tabs>
          <w:tab w:val="left" w:leader="dot" w:pos="8280"/>
        </w:tabs>
        <w:ind w:left="450"/>
        <w:jc w:val="right"/>
        <w:rPr>
          <w:rFonts w:ascii="Century Gothic" w:hAnsi="Century Gothic"/>
          <w:b/>
          <w:sz w:val="28"/>
          <w:szCs w:val="28"/>
        </w:rPr>
      </w:pPr>
      <w:r w:rsidRPr="006E51AE">
        <w:rPr>
          <w:rFonts w:ascii="Century Gothic" w:hAnsi="Century Gothic"/>
          <w:b/>
          <w:sz w:val="40"/>
          <w:szCs w:val="40"/>
        </w:rPr>
        <w:t>GAMBARAN UMUM</w:t>
      </w:r>
    </w:p>
    <w:p w:rsidR="00681B76" w:rsidRPr="006E51AE" w:rsidRDefault="00681B76" w:rsidP="006E51AE">
      <w:pPr>
        <w:pStyle w:val="ListParagraph"/>
        <w:tabs>
          <w:tab w:val="left" w:leader="dot" w:pos="8280"/>
        </w:tabs>
        <w:ind w:left="1080" w:right="386"/>
        <w:jc w:val="center"/>
        <w:rPr>
          <w:rFonts w:ascii="Century Gothic" w:hAnsi="Century Gothic"/>
          <w:b/>
          <w:sz w:val="28"/>
          <w:szCs w:val="28"/>
        </w:rPr>
      </w:pPr>
    </w:p>
    <w:p w:rsidR="00681B76" w:rsidRPr="006E51AE" w:rsidRDefault="00681B76" w:rsidP="002E3237">
      <w:pPr>
        <w:pStyle w:val="ListParagraph"/>
        <w:numPr>
          <w:ilvl w:val="0"/>
          <w:numId w:val="16"/>
        </w:numPr>
        <w:tabs>
          <w:tab w:val="left" w:leader="dot" w:pos="567"/>
          <w:tab w:val="left" w:pos="1080"/>
        </w:tabs>
        <w:spacing w:after="200" w:line="276" w:lineRule="auto"/>
        <w:ind w:left="709" w:right="386" w:firstLine="11"/>
        <w:jc w:val="left"/>
        <w:rPr>
          <w:rFonts w:ascii="Century Gothic" w:hAnsi="Century Gothic"/>
          <w:b/>
          <w:sz w:val="28"/>
          <w:szCs w:val="28"/>
        </w:rPr>
      </w:pPr>
      <w:r w:rsidRPr="006E51AE">
        <w:rPr>
          <w:rFonts w:ascii="Century Gothic" w:hAnsi="Century Gothic"/>
          <w:b/>
          <w:sz w:val="28"/>
          <w:szCs w:val="28"/>
        </w:rPr>
        <w:t>PENDAHULUAN</w:t>
      </w:r>
    </w:p>
    <w:p w:rsidR="00681B76" w:rsidRPr="002134A4" w:rsidRDefault="00681B76" w:rsidP="006E51AE">
      <w:pPr>
        <w:pStyle w:val="ListParagraph"/>
        <w:tabs>
          <w:tab w:val="left" w:leader="dot" w:pos="8280"/>
        </w:tabs>
        <w:spacing w:after="200" w:line="276" w:lineRule="auto"/>
        <w:ind w:left="360" w:right="386"/>
        <w:rPr>
          <w:rFonts w:ascii="Century Gothic" w:hAnsi="Century Gothic"/>
          <w:b/>
          <w:sz w:val="20"/>
          <w:szCs w:val="20"/>
        </w:rPr>
      </w:pPr>
    </w:p>
    <w:p w:rsidR="00CC2675" w:rsidRPr="00236E0B" w:rsidRDefault="00681B76" w:rsidP="002E3237">
      <w:pPr>
        <w:pStyle w:val="ListParagraph"/>
        <w:numPr>
          <w:ilvl w:val="0"/>
          <w:numId w:val="22"/>
        </w:numPr>
        <w:spacing w:before="120" w:after="200" w:line="240" w:lineRule="auto"/>
        <w:rPr>
          <w:rFonts w:ascii="Century Gothic" w:hAnsi="Century Gothic"/>
          <w:b/>
          <w:sz w:val="20"/>
          <w:szCs w:val="20"/>
        </w:rPr>
      </w:pPr>
      <w:r w:rsidRPr="00236E0B">
        <w:rPr>
          <w:rFonts w:ascii="Century Gothic" w:hAnsi="Century Gothic"/>
          <w:b/>
          <w:sz w:val="20"/>
          <w:szCs w:val="20"/>
        </w:rPr>
        <w:t>Latar Belakang</w:t>
      </w:r>
    </w:p>
    <w:p w:rsidR="002134A4" w:rsidRPr="002134A4" w:rsidRDefault="002134A4" w:rsidP="00847FB9">
      <w:pPr>
        <w:keepNext/>
        <w:framePr w:dropCap="drop" w:lines="3" w:w="568" w:h="819" w:hRule="exact" w:hSpace="113" w:wrap="around" w:vAnchor="text" w:hAnchor="page" w:x="2218" w:y="61"/>
        <w:spacing w:after="0" w:line="801" w:lineRule="exact"/>
        <w:textAlignment w:val="baseline"/>
        <w:rPr>
          <w:color w:val="000000"/>
          <w:position w:val="2"/>
          <w:sz w:val="90"/>
          <w:szCs w:val="90"/>
          <w:lang w:val="en-US"/>
        </w:rPr>
      </w:pPr>
      <w:r w:rsidRPr="002134A4">
        <w:rPr>
          <w:color w:val="000000"/>
          <w:position w:val="2"/>
          <w:sz w:val="90"/>
          <w:szCs w:val="90"/>
        </w:rPr>
        <w:t>S</w:t>
      </w:r>
    </w:p>
    <w:p w:rsidR="00DC1AC9" w:rsidRPr="002134A4" w:rsidRDefault="007D6B82" w:rsidP="004A5277">
      <w:pPr>
        <w:pStyle w:val="ListParagraph"/>
        <w:tabs>
          <w:tab w:val="left" w:leader="dot" w:pos="8280"/>
        </w:tabs>
        <w:spacing w:after="200"/>
        <w:ind w:left="709"/>
        <w:rPr>
          <w:rFonts w:ascii="Century Gothic" w:hAnsi="Century Gothic"/>
          <w:sz w:val="20"/>
          <w:szCs w:val="20"/>
        </w:rPr>
      </w:pPr>
      <w:r w:rsidRPr="002134A4">
        <w:rPr>
          <w:rFonts w:ascii="Century Gothic" w:hAnsi="Century Gothic"/>
          <w:sz w:val="20"/>
          <w:szCs w:val="20"/>
        </w:rPr>
        <w:t>ebagai kelanjutan Reformasi Birokrasi dibidang K</w:t>
      </w:r>
      <w:r w:rsidR="00681B76" w:rsidRPr="002134A4">
        <w:rPr>
          <w:rFonts w:ascii="Century Gothic" w:hAnsi="Century Gothic"/>
          <w:sz w:val="20"/>
          <w:szCs w:val="20"/>
        </w:rPr>
        <w:t>euangan Negar</w:t>
      </w:r>
      <w:r w:rsidRPr="002134A4">
        <w:rPr>
          <w:rFonts w:ascii="Century Gothic" w:hAnsi="Century Gothic"/>
          <w:sz w:val="20"/>
          <w:szCs w:val="20"/>
        </w:rPr>
        <w:t>a dengan mengacu kepada Undang-</w:t>
      </w:r>
      <w:r w:rsidR="00681B76" w:rsidRPr="002134A4">
        <w:rPr>
          <w:rFonts w:ascii="Century Gothic" w:hAnsi="Century Gothic"/>
          <w:sz w:val="20"/>
          <w:szCs w:val="20"/>
        </w:rPr>
        <w:t xml:space="preserve">undang (UU) Nomor 1 Tahun 2004 tentang Pembendaharaan  Negara, UU Nomor 15 Tahun 2004 tentang Pemeriksaan Keuangan Negara dan UU Nomor 17 Tahun 2004 tentang Keuangan Negara, serta untuk menciptakan </w:t>
      </w:r>
      <w:r w:rsidR="00681B76" w:rsidRPr="002134A4">
        <w:rPr>
          <w:rFonts w:ascii="Century Gothic" w:hAnsi="Century Gothic"/>
          <w:i/>
          <w:sz w:val="20"/>
          <w:szCs w:val="20"/>
        </w:rPr>
        <w:t>good</w:t>
      </w:r>
      <w:r w:rsidR="00681B76" w:rsidRPr="002134A4">
        <w:rPr>
          <w:rFonts w:ascii="Century Gothic" w:hAnsi="Century Gothic"/>
          <w:sz w:val="20"/>
          <w:szCs w:val="20"/>
        </w:rPr>
        <w:t xml:space="preserve"> </w:t>
      </w:r>
      <w:r w:rsidR="00681B76" w:rsidRPr="002134A4">
        <w:rPr>
          <w:rFonts w:ascii="Century Gothic" w:hAnsi="Century Gothic"/>
          <w:i/>
          <w:sz w:val="20"/>
          <w:szCs w:val="20"/>
        </w:rPr>
        <w:t>governance</w:t>
      </w:r>
      <w:r w:rsidR="00681B76" w:rsidRPr="002134A4">
        <w:rPr>
          <w:rFonts w:ascii="Century Gothic" w:hAnsi="Century Gothic"/>
          <w:sz w:val="20"/>
          <w:szCs w:val="20"/>
        </w:rPr>
        <w:t xml:space="preserve"> sesuai UU Nomor 28 Tahun 2009 tentang Penyelenggaraan Negara yang Bebas KKN, maka diperlukan sistem pengendalian intern d</w:t>
      </w:r>
      <w:r w:rsidR="009D1DB5" w:rsidRPr="002134A4">
        <w:rPr>
          <w:rFonts w:ascii="Century Gothic" w:hAnsi="Century Gothic"/>
          <w:sz w:val="20"/>
          <w:szCs w:val="20"/>
        </w:rPr>
        <w:t>alam mengelola keuangan Negara/</w:t>
      </w:r>
      <w:r w:rsidR="00681B76" w:rsidRPr="002134A4">
        <w:rPr>
          <w:rFonts w:ascii="Century Gothic" w:hAnsi="Century Gothic"/>
          <w:sz w:val="20"/>
          <w:szCs w:val="20"/>
        </w:rPr>
        <w:t>daerah. Mengingat penti</w:t>
      </w:r>
      <w:r w:rsidR="009D1DB5" w:rsidRPr="002134A4">
        <w:rPr>
          <w:rFonts w:ascii="Century Gothic" w:hAnsi="Century Gothic"/>
          <w:sz w:val="20"/>
          <w:szCs w:val="20"/>
        </w:rPr>
        <w:t>ngnya Sistem Pengendalian I</w:t>
      </w:r>
      <w:r w:rsidR="00681B76" w:rsidRPr="002134A4">
        <w:rPr>
          <w:rFonts w:ascii="Century Gothic" w:hAnsi="Century Gothic"/>
          <w:sz w:val="20"/>
          <w:szCs w:val="20"/>
        </w:rPr>
        <w:t>ntern, selanjutnya Peraturan Pemerintah Nomor 60 Tahun 2008 tentang Sistem Pengendalian Intern Pemerintah (S</w:t>
      </w:r>
      <w:r w:rsidR="009D1DB5" w:rsidRPr="002134A4">
        <w:rPr>
          <w:rFonts w:ascii="Century Gothic" w:hAnsi="Century Gothic"/>
          <w:sz w:val="20"/>
          <w:szCs w:val="20"/>
        </w:rPr>
        <w:t>PIP) yang merupakan turunan dari UU Nomor 1 Tahun 2004 m</w:t>
      </w:r>
      <w:r w:rsidR="00681B76" w:rsidRPr="002134A4">
        <w:rPr>
          <w:rFonts w:ascii="Century Gothic" w:hAnsi="Century Gothic"/>
          <w:sz w:val="20"/>
          <w:szCs w:val="20"/>
        </w:rPr>
        <w:t>ewajibkan setiap pimpinan instansi pemerintahan untuk menyelenggarakan Sistem Pengendalian Intern Pemerintah (SPIP).</w:t>
      </w:r>
    </w:p>
    <w:p w:rsidR="00CC2675" w:rsidRPr="002134A4" w:rsidRDefault="006D042F" w:rsidP="004A5277">
      <w:pPr>
        <w:pStyle w:val="ListParagraph"/>
        <w:tabs>
          <w:tab w:val="left" w:leader="dot" w:pos="8280"/>
        </w:tabs>
        <w:spacing w:after="200"/>
        <w:ind w:left="709" w:firstLine="284"/>
        <w:rPr>
          <w:rFonts w:ascii="Century Gothic" w:hAnsi="Century Gothic"/>
          <w:b/>
          <w:sz w:val="20"/>
          <w:szCs w:val="20"/>
        </w:rPr>
      </w:pPr>
      <w:r w:rsidRPr="002134A4">
        <w:rPr>
          <w:rFonts w:ascii="Century Gothic" w:hAnsi="Century Gothic"/>
          <w:sz w:val="20"/>
          <w:szCs w:val="20"/>
        </w:rPr>
        <w:t>Dinas Penanaman Modal dan Pelayanan Terpadu Satu Pintu</w:t>
      </w:r>
      <w:r w:rsidR="00EA0FF5" w:rsidRPr="002134A4">
        <w:rPr>
          <w:rFonts w:ascii="Century Gothic" w:hAnsi="Century Gothic"/>
          <w:sz w:val="20"/>
          <w:szCs w:val="20"/>
        </w:rPr>
        <w:t xml:space="preserve"> Provinsi Sumatera Barat</w:t>
      </w:r>
      <w:r w:rsidR="00681B76" w:rsidRPr="002134A4">
        <w:rPr>
          <w:rFonts w:ascii="Century Gothic" w:hAnsi="Century Gothic"/>
          <w:sz w:val="20"/>
          <w:szCs w:val="20"/>
        </w:rPr>
        <w:t xml:space="preserve"> sebagai lembaga penyelenggara pemerintah, menyadari sepenuhnya akan pen</w:t>
      </w:r>
      <w:r w:rsidR="009D1DB5" w:rsidRPr="002134A4">
        <w:rPr>
          <w:rFonts w:ascii="Century Gothic" w:hAnsi="Century Gothic"/>
          <w:sz w:val="20"/>
          <w:szCs w:val="20"/>
        </w:rPr>
        <w:t>tingnya menyelenggarakan SPIP, d</w:t>
      </w:r>
      <w:r w:rsidR="00681B76" w:rsidRPr="002134A4">
        <w:rPr>
          <w:rFonts w:ascii="Century Gothic" w:hAnsi="Century Gothic"/>
          <w:sz w:val="20"/>
          <w:szCs w:val="20"/>
        </w:rPr>
        <w:t xml:space="preserve">idorong oleh kesadaran tersebut, </w:t>
      </w:r>
      <w:r w:rsidRPr="002134A4">
        <w:rPr>
          <w:rFonts w:ascii="Century Gothic" w:hAnsi="Century Gothic"/>
          <w:sz w:val="20"/>
          <w:szCs w:val="20"/>
        </w:rPr>
        <w:t xml:space="preserve">Dinas Penanaman Modal dan Pelayanan Terpadu Satu Pintu </w:t>
      </w:r>
      <w:r w:rsidR="00237BEF" w:rsidRPr="002134A4">
        <w:rPr>
          <w:rFonts w:ascii="Century Gothic" w:hAnsi="Century Gothic"/>
          <w:sz w:val="20"/>
          <w:szCs w:val="20"/>
        </w:rPr>
        <w:t>P</w:t>
      </w:r>
      <w:r w:rsidR="00DB5925" w:rsidRPr="002134A4">
        <w:rPr>
          <w:rFonts w:ascii="Century Gothic" w:hAnsi="Century Gothic"/>
          <w:sz w:val="20"/>
          <w:szCs w:val="20"/>
        </w:rPr>
        <w:t>r</w:t>
      </w:r>
      <w:r w:rsidR="00237BEF" w:rsidRPr="002134A4">
        <w:rPr>
          <w:rFonts w:ascii="Century Gothic" w:hAnsi="Century Gothic"/>
          <w:sz w:val="20"/>
          <w:szCs w:val="20"/>
        </w:rPr>
        <w:t>ovinsi Sumatera Barat</w:t>
      </w:r>
      <w:r w:rsidR="00681B76" w:rsidRPr="002134A4">
        <w:rPr>
          <w:rFonts w:ascii="Century Gothic" w:hAnsi="Century Gothic"/>
          <w:sz w:val="20"/>
          <w:szCs w:val="20"/>
        </w:rPr>
        <w:t xml:space="preserve"> telah, sedang, dan akan selalu menyelenggarakan SPIP. Agar sistem pengendalian intern yang dibangun efektif dan efisien diperlukan suatu rancangan yang tepat. Untuk itu, diperlukan suatu </w:t>
      </w:r>
      <w:r w:rsidR="007D6B82" w:rsidRPr="002134A4">
        <w:rPr>
          <w:rFonts w:ascii="Century Gothic" w:hAnsi="Century Gothic"/>
          <w:sz w:val="20"/>
          <w:szCs w:val="20"/>
        </w:rPr>
        <w:t xml:space="preserve">Rencana Tindak Pengendalian </w:t>
      </w:r>
      <w:r w:rsidR="00681B76" w:rsidRPr="002134A4">
        <w:rPr>
          <w:rFonts w:ascii="Century Gothic" w:hAnsi="Century Gothic"/>
          <w:sz w:val="20"/>
          <w:szCs w:val="20"/>
        </w:rPr>
        <w:t xml:space="preserve">yang akan menjadi penentu arah penyelenggaraan SPIP yang terintegrasi dalam setiap tindakan dan kegiatan di lingkungan </w:t>
      </w:r>
      <w:r w:rsidRPr="002134A4">
        <w:rPr>
          <w:rFonts w:ascii="Century Gothic" w:hAnsi="Century Gothic"/>
          <w:sz w:val="20"/>
          <w:szCs w:val="20"/>
        </w:rPr>
        <w:t>DPM &amp; PTSP</w:t>
      </w:r>
      <w:r w:rsidR="00BA5744" w:rsidRPr="002134A4">
        <w:rPr>
          <w:rFonts w:ascii="Century Gothic" w:hAnsi="Century Gothic"/>
          <w:sz w:val="20"/>
          <w:szCs w:val="20"/>
        </w:rPr>
        <w:t xml:space="preserve"> Provinsi Sumatera Barat</w:t>
      </w:r>
      <w:r w:rsidR="00681B76" w:rsidRPr="002134A4">
        <w:rPr>
          <w:rFonts w:ascii="Century Gothic" w:hAnsi="Century Gothic"/>
          <w:sz w:val="20"/>
          <w:szCs w:val="20"/>
        </w:rPr>
        <w:t xml:space="preserve"> dalam rangka mengamankan upaya pencapaian tujuan yang telah ditetapkan.</w:t>
      </w:r>
    </w:p>
    <w:p w:rsidR="00681B76" w:rsidRPr="002134A4" w:rsidRDefault="001F14A9" w:rsidP="002E3237">
      <w:pPr>
        <w:pStyle w:val="ListParagraph"/>
        <w:numPr>
          <w:ilvl w:val="0"/>
          <w:numId w:val="22"/>
        </w:numPr>
        <w:tabs>
          <w:tab w:val="left" w:leader="dot" w:pos="8280"/>
        </w:tabs>
        <w:spacing w:before="120" w:after="120"/>
        <w:rPr>
          <w:rFonts w:ascii="Century Gothic" w:hAnsi="Century Gothic"/>
          <w:b/>
          <w:sz w:val="20"/>
          <w:szCs w:val="20"/>
        </w:rPr>
      </w:pPr>
      <w:r w:rsidRPr="002134A4">
        <w:rPr>
          <w:rFonts w:ascii="Century Gothic" w:hAnsi="Century Gothic"/>
          <w:b/>
          <w:sz w:val="20"/>
          <w:szCs w:val="20"/>
        </w:rPr>
        <w:t xml:space="preserve">Organisasi </w:t>
      </w:r>
      <w:r w:rsidR="006D042F" w:rsidRPr="002134A4">
        <w:rPr>
          <w:rFonts w:ascii="Century Gothic" w:hAnsi="Century Gothic"/>
          <w:b/>
          <w:sz w:val="20"/>
          <w:szCs w:val="20"/>
        </w:rPr>
        <w:t>DPM &amp; PTSP</w:t>
      </w:r>
      <w:r w:rsidR="000E5D67" w:rsidRPr="002134A4">
        <w:rPr>
          <w:rFonts w:ascii="Century Gothic" w:hAnsi="Century Gothic"/>
          <w:b/>
          <w:sz w:val="20"/>
          <w:szCs w:val="20"/>
        </w:rPr>
        <w:t xml:space="preserve"> Provinsi Sumatera Barat</w:t>
      </w:r>
    </w:p>
    <w:p w:rsidR="008D1298" w:rsidRPr="002134A4" w:rsidRDefault="003D04E3" w:rsidP="004A5277">
      <w:pPr>
        <w:pStyle w:val="ListParagraph"/>
        <w:tabs>
          <w:tab w:val="left" w:leader="dot" w:pos="8280"/>
        </w:tabs>
        <w:ind w:left="1440" w:hanging="360"/>
        <w:rPr>
          <w:rFonts w:ascii="Century Gothic" w:hAnsi="Century Gothic"/>
          <w:b/>
          <w:sz w:val="20"/>
          <w:szCs w:val="20"/>
        </w:rPr>
      </w:pPr>
      <w:r w:rsidRPr="002134A4">
        <w:rPr>
          <w:rFonts w:ascii="Century Gothic" w:hAnsi="Century Gothic"/>
          <w:b/>
          <w:sz w:val="20"/>
          <w:szCs w:val="20"/>
        </w:rPr>
        <w:t xml:space="preserve">a. </w:t>
      </w:r>
      <w:r w:rsidR="00847FB9">
        <w:rPr>
          <w:rFonts w:ascii="Century Gothic" w:hAnsi="Century Gothic"/>
          <w:b/>
          <w:sz w:val="20"/>
          <w:szCs w:val="20"/>
          <w:lang w:val="en-US"/>
        </w:rPr>
        <w:t xml:space="preserve">  </w:t>
      </w:r>
      <w:r w:rsidRPr="002134A4">
        <w:rPr>
          <w:rFonts w:ascii="Century Gothic" w:hAnsi="Century Gothic"/>
          <w:b/>
          <w:sz w:val="20"/>
          <w:szCs w:val="20"/>
        </w:rPr>
        <w:t>S</w:t>
      </w:r>
      <w:r w:rsidR="008D1298" w:rsidRPr="002134A4">
        <w:rPr>
          <w:rFonts w:ascii="Century Gothic" w:hAnsi="Century Gothic"/>
          <w:b/>
          <w:sz w:val="20"/>
          <w:szCs w:val="20"/>
        </w:rPr>
        <w:t xml:space="preserve">usunan Satuan Tugas SPIP </w:t>
      </w:r>
      <w:r w:rsidR="006A0F0B" w:rsidRPr="002134A4">
        <w:rPr>
          <w:rFonts w:ascii="Century Gothic" w:hAnsi="Century Gothic"/>
          <w:b/>
          <w:sz w:val="20"/>
          <w:szCs w:val="20"/>
        </w:rPr>
        <w:t xml:space="preserve">di </w:t>
      </w:r>
      <w:r w:rsidR="006D042F" w:rsidRPr="002134A4">
        <w:rPr>
          <w:rFonts w:ascii="Century Gothic" w:hAnsi="Century Gothic"/>
          <w:b/>
          <w:sz w:val="20"/>
          <w:szCs w:val="20"/>
        </w:rPr>
        <w:t>DPM &amp; PTSP</w:t>
      </w:r>
      <w:r w:rsidR="006A0F0B" w:rsidRPr="002134A4">
        <w:rPr>
          <w:rFonts w:ascii="Century Gothic" w:hAnsi="Century Gothic"/>
          <w:b/>
          <w:sz w:val="20"/>
          <w:szCs w:val="20"/>
        </w:rPr>
        <w:t xml:space="preserve"> </w:t>
      </w:r>
      <w:r w:rsidR="008D1298" w:rsidRPr="002134A4">
        <w:rPr>
          <w:rFonts w:ascii="Century Gothic" w:hAnsi="Century Gothic"/>
          <w:b/>
          <w:sz w:val="20"/>
          <w:szCs w:val="20"/>
        </w:rPr>
        <w:t>Sumatera Barat Tahun 201</w:t>
      </w:r>
      <w:r w:rsidR="006D042F" w:rsidRPr="002134A4">
        <w:rPr>
          <w:rFonts w:ascii="Century Gothic" w:hAnsi="Century Gothic"/>
          <w:b/>
          <w:sz w:val="20"/>
          <w:szCs w:val="20"/>
        </w:rPr>
        <w:t>7</w:t>
      </w:r>
    </w:p>
    <w:p w:rsidR="00F2318C" w:rsidRPr="002134A4" w:rsidRDefault="00DB5925" w:rsidP="004A5277">
      <w:pPr>
        <w:pStyle w:val="ListParagraph"/>
        <w:tabs>
          <w:tab w:val="left" w:leader="dot" w:pos="8280"/>
        </w:tabs>
        <w:ind w:left="1080" w:firstLine="360"/>
        <w:rPr>
          <w:rFonts w:ascii="Century Gothic" w:hAnsi="Century Gothic"/>
          <w:sz w:val="20"/>
          <w:szCs w:val="20"/>
        </w:rPr>
      </w:pPr>
      <w:r w:rsidRPr="002134A4">
        <w:rPr>
          <w:rFonts w:ascii="Century Gothic" w:hAnsi="Century Gothic"/>
          <w:sz w:val="20"/>
          <w:szCs w:val="20"/>
        </w:rPr>
        <w:t xml:space="preserve">Untuk mendukung penyelenggaraan SPIP </w:t>
      </w:r>
      <w:r w:rsidR="00073618" w:rsidRPr="002134A4">
        <w:rPr>
          <w:rFonts w:ascii="Century Gothic" w:hAnsi="Century Gothic"/>
          <w:sz w:val="20"/>
          <w:szCs w:val="20"/>
        </w:rPr>
        <w:t xml:space="preserve">pada </w:t>
      </w:r>
      <w:r w:rsidR="006D042F" w:rsidRPr="002134A4">
        <w:rPr>
          <w:rFonts w:ascii="Century Gothic" w:hAnsi="Century Gothic"/>
          <w:sz w:val="20"/>
          <w:szCs w:val="20"/>
        </w:rPr>
        <w:t>DPM &amp; PTSP</w:t>
      </w:r>
      <w:r w:rsidR="00073618" w:rsidRPr="002134A4">
        <w:rPr>
          <w:rFonts w:ascii="Century Gothic" w:hAnsi="Century Gothic"/>
          <w:sz w:val="20"/>
          <w:szCs w:val="20"/>
        </w:rPr>
        <w:t xml:space="preserve"> Provinsi Sumatera Barat </w:t>
      </w:r>
      <w:r w:rsidRPr="002134A4">
        <w:rPr>
          <w:rFonts w:ascii="Century Gothic" w:hAnsi="Century Gothic"/>
          <w:sz w:val="20"/>
          <w:szCs w:val="20"/>
        </w:rPr>
        <w:t xml:space="preserve">telah ditetapkan </w:t>
      </w:r>
      <w:r w:rsidR="00073618" w:rsidRPr="002134A4">
        <w:rPr>
          <w:rFonts w:ascii="Century Gothic" w:hAnsi="Century Gothic"/>
          <w:sz w:val="20"/>
          <w:szCs w:val="20"/>
        </w:rPr>
        <w:t>K</w:t>
      </w:r>
      <w:r w:rsidRPr="002134A4">
        <w:rPr>
          <w:rFonts w:ascii="Century Gothic" w:hAnsi="Century Gothic"/>
          <w:sz w:val="20"/>
          <w:szCs w:val="20"/>
        </w:rPr>
        <w:t xml:space="preserve">eputusan Kepala </w:t>
      </w:r>
      <w:r w:rsidR="006D042F" w:rsidRPr="002134A4">
        <w:rPr>
          <w:rFonts w:ascii="Century Gothic" w:hAnsi="Century Gothic"/>
          <w:sz w:val="20"/>
          <w:szCs w:val="20"/>
        </w:rPr>
        <w:t>DPM &amp; PTSP</w:t>
      </w:r>
      <w:r w:rsidRPr="002134A4">
        <w:rPr>
          <w:rFonts w:ascii="Century Gothic" w:hAnsi="Century Gothic"/>
          <w:sz w:val="20"/>
          <w:szCs w:val="20"/>
        </w:rPr>
        <w:t xml:space="preserve"> Nomor </w:t>
      </w:r>
      <w:r w:rsidR="00073618" w:rsidRPr="002134A4">
        <w:rPr>
          <w:rFonts w:ascii="Century Gothic" w:hAnsi="Century Gothic"/>
          <w:sz w:val="20"/>
          <w:szCs w:val="20"/>
        </w:rPr>
        <w:t>900/</w:t>
      </w:r>
      <w:r w:rsidR="006D042F" w:rsidRPr="002134A4">
        <w:rPr>
          <w:rFonts w:ascii="Century Gothic" w:hAnsi="Century Gothic"/>
          <w:sz w:val="20"/>
          <w:szCs w:val="20"/>
        </w:rPr>
        <w:t>13</w:t>
      </w:r>
      <w:r w:rsidR="00073618" w:rsidRPr="002134A4">
        <w:rPr>
          <w:rFonts w:ascii="Century Gothic" w:hAnsi="Century Gothic"/>
          <w:sz w:val="20"/>
          <w:szCs w:val="20"/>
        </w:rPr>
        <w:t>/KEP/</w:t>
      </w:r>
      <w:r w:rsidR="006D042F" w:rsidRPr="002134A4">
        <w:rPr>
          <w:rFonts w:ascii="Century Gothic" w:hAnsi="Century Gothic"/>
          <w:sz w:val="20"/>
          <w:szCs w:val="20"/>
        </w:rPr>
        <w:t>DPM&amp;PTSP</w:t>
      </w:r>
      <w:r w:rsidR="00073618" w:rsidRPr="002134A4">
        <w:rPr>
          <w:rFonts w:ascii="Century Gothic" w:hAnsi="Century Gothic"/>
          <w:sz w:val="20"/>
          <w:szCs w:val="20"/>
        </w:rPr>
        <w:t>-201</w:t>
      </w:r>
      <w:r w:rsidR="006D042F" w:rsidRPr="002134A4">
        <w:rPr>
          <w:rFonts w:ascii="Century Gothic" w:hAnsi="Century Gothic"/>
          <w:sz w:val="20"/>
          <w:szCs w:val="20"/>
        </w:rPr>
        <w:t>7</w:t>
      </w:r>
      <w:r w:rsidRPr="002134A4">
        <w:rPr>
          <w:rFonts w:ascii="Century Gothic" w:hAnsi="Century Gothic"/>
          <w:sz w:val="20"/>
          <w:szCs w:val="20"/>
        </w:rPr>
        <w:t xml:space="preserve"> tanggal </w:t>
      </w:r>
      <w:r w:rsidR="006D042F" w:rsidRPr="002134A4">
        <w:rPr>
          <w:rFonts w:ascii="Century Gothic" w:hAnsi="Century Gothic"/>
          <w:sz w:val="20"/>
          <w:szCs w:val="20"/>
        </w:rPr>
        <w:t>1 Maret 2017</w:t>
      </w:r>
      <w:r w:rsidR="00073618" w:rsidRPr="002134A4">
        <w:rPr>
          <w:rFonts w:ascii="Century Gothic" w:hAnsi="Century Gothic"/>
          <w:sz w:val="20"/>
          <w:szCs w:val="20"/>
        </w:rPr>
        <w:t xml:space="preserve"> </w:t>
      </w:r>
      <w:r w:rsidRPr="002134A4">
        <w:rPr>
          <w:rFonts w:ascii="Century Gothic" w:hAnsi="Century Gothic"/>
          <w:sz w:val="20"/>
          <w:szCs w:val="20"/>
        </w:rPr>
        <w:t xml:space="preserve">tentang Pembentukan Satuan Tugas SPIP </w:t>
      </w:r>
      <w:r w:rsidR="006D042F" w:rsidRPr="002134A4">
        <w:rPr>
          <w:rFonts w:ascii="Century Gothic" w:hAnsi="Century Gothic"/>
          <w:sz w:val="20"/>
          <w:szCs w:val="20"/>
        </w:rPr>
        <w:t>DPM &amp; PTSP</w:t>
      </w:r>
      <w:r w:rsidRPr="002134A4">
        <w:rPr>
          <w:rFonts w:ascii="Century Gothic" w:hAnsi="Century Gothic"/>
          <w:sz w:val="20"/>
          <w:szCs w:val="20"/>
        </w:rPr>
        <w:t xml:space="preserve"> Provinsi Sumatera Barat, dengan susunan keanggotaan sebagai berikut :</w:t>
      </w:r>
    </w:p>
    <w:p w:rsidR="00F2318C" w:rsidRPr="002134A4" w:rsidRDefault="00F2318C" w:rsidP="000175F5">
      <w:pPr>
        <w:pStyle w:val="ListParagraph"/>
        <w:tabs>
          <w:tab w:val="left" w:leader="dot" w:pos="8280"/>
        </w:tabs>
        <w:spacing w:line="240" w:lineRule="auto"/>
        <w:ind w:left="1276" w:right="379"/>
        <w:jc w:val="center"/>
        <w:rPr>
          <w:rFonts w:ascii="Century Gothic" w:hAnsi="Century Gothic"/>
          <w:b/>
          <w:sz w:val="20"/>
          <w:szCs w:val="20"/>
        </w:rPr>
      </w:pPr>
    </w:p>
    <w:p w:rsidR="009422F6" w:rsidRDefault="009422F6" w:rsidP="000175F5">
      <w:pPr>
        <w:pStyle w:val="ListParagraph"/>
        <w:tabs>
          <w:tab w:val="left" w:leader="dot" w:pos="8280"/>
        </w:tabs>
        <w:spacing w:line="240" w:lineRule="auto"/>
        <w:ind w:left="1276" w:right="379"/>
        <w:jc w:val="center"/>
        <w:rPr>
          <w:rFonts w:ascii="Century Gothic" w:hAnsi="Century Gothic"/>
          <w:b/>
          <w:sz w:val="20"/>
          <w:szCs w:val="20"/>
          <w:lang w:val="en-US"/>
        </w:rPr>
      </w:pPr>
    </w:p>
    <w:p w:rsidR="008D1298" w:rsidRPr="002134A4" w:rsidRDefault="008D1298" w:rsidP="000175F5">
      <w:pPr>
        <w:pStyle w:val="ListParagraph"/>
        <w:tabs>
          <w:tab w:val="left" w:leader="dot" w:pos="8280"/>
        </w:tabs>
        <w:spacing w:line="240" w:lineRule="auto"/>
        <w:ind w:left="1276" w:right="379"/>
        <w:jc w:val="center"/>
        <w:rPr>
          <w:rFonts w:ascii="Century Gothic" w:hAnsi="Century Gothic"/>
          <w:b/>
          <w:sz w:val="20"/>
          <w:szCs w:val="20"/>
        </w:rPr>
      </w:pPr>
      <w:r w:rsidRPr="002134A4">
        <w:rPr>
          <w:rFonts w:ascii="Century Gothic" w:hAnsi="Century Gothic"/>
          <w:b/>
          <w:sz w:val="20"/>
          <w:szCs w:val="20"/>
        </w:rPr>
        <w:lastRenderedPageBreak/>
        <w:t>Tabel 1.1</w:t>
      </w:r>
    </w:p>
    <w:p w:rsidR="008D1298" w:rsidRPr="002134A4" w:rsidRDefault="008D1298" w:rsidP="000175F5">
      <w:pPr>
        <w:pStyle w:val="ListParagraph"/>
        <w:tabs>
          <w:tab w:val="left" w:leader="dot" w:pos="8280"/>
        </w:tabs>
        <w:spacing w:line="240" w:lineRule="auto"/>
        <w:ind w:left="1276" w:right="379"/>
        <w:jc w:val="center"/>
        <w:rPr>
          <w:rFonts w:ascii="Century Gothic" w:hAnsi="Century Gothic"/>
          <w:b/>
          <w:sz w:val="20"/>
          <w:szCs w:val="20"/>
        </w:rPr>
      </w:pPr>
      <w:r w:rsidRPr="002134A4">
        <w:rPr>
          <w:rFonts w:ascii="Century Gothic" w:hAnsi="Century Gothic"/>
          <w:b/>
          <w:sz w:val="20"/>
          <w:szCs w:val="20"/>
        </w:rPr>
        <w:t>Susunan Keanggotaan</w:t>
      </w:r>
    </w:p>
    <w:p w:rsidR="008D1298" w:rsidRPr="002134A4" w:rsidRDefault="008D1298" w:rsidP="000175F5">
      <w:pPr>
        <w:pStyle w:val="ListParagraph"/>
        <w:tabs>
          <w:tab w:val="left" w:leader="dot" w:pos="8280"/>
        </w:tabs>
        <w:spacing w:line="240" w:lineRule="auto"/>
        <w:ind w:left="1276" w:right="379"/>
        <w:jc w:val="center"/>
        <w:rPr>
          <w:rFonts w:ascii="Century Gothic" w:hAnsi="Century Gothic"/>
          <w:b/>
          <w:sz w:val="20"/>
          <w:szCs w:val="20"/>
        </w:rPr>
      </w:pPr>
      <w:r w:rsidRPr="002134A4">
        <w:rPr>
          <w:rFonts w:ascii="Century Gothic" w:hAnsi="Century Gothic"/>
          <w:b/>
          <w:sz w:val="20"/>
          <w:szCs w:val="20"/>
        </w:rPr>
        <w:t>Satuan Tugas SPIP</w:t>
      </w:r>
      <w:r w:rsidR="006A0F0B" w:rsidRPr="002134A4">
        <w:rPr>
          <w:rFonts w:ascii="Century Gothic" w:hAnsi="Century Gothic"/>
          <w:b/>
          <w:sz w:val="20"/>
          <w:szCs w:val="20"/>
        </w:rPr>
        <w:t xml:space="preserve"> di </w:t>
      </w:r>
      <w:r w:rsidR="006D042F" w:rsidRPr="002134A4">
        <w:rPr>
          <w:rFonts w:ascii="Century Gothic" w:hAnsi="Century Gothic"/>
          <w:b/>
          <w:sz w:val="20"/>
          <w:szCs w:val="20"/>
        </w:rPr>
        <w:t>DPM &amp; PTSP</w:t>
      </w:r>
    </w:p>
    <w:p w:rsidR="008D1298" w:rsidRPr="002134A4" w:rsidRDefault="008D1298" w:rsidP="000175F5">
      <w:pPr>
        <w:pStyle w:val="ListParagraph"/>
        <w:tabs>
          <w:tab w:val="left" w:leader="dot" w:pos="8280"/>
        </w:tabs>
        <w:spacing w:line="240" w:lineRule="auto"/>
        <w:ind w:left="1276" w:right="379"/>
        <w:jc w:val="center"/>
        <w:rPr>
          <w:rFonts w:ascii="Century Gothic" w:hAnsi="Century Gothic"/>
          <w:b/>
          <w:sz w:val="20"/>
          <w:szCs w:val="20"/>
        </w:rPr>
      </w:pPr>
      <w:r w:rsidRPr="002134A4">
        <w:rPr>
          <w:rFonts w:ascii="Century Gothic" w:hAnsi="Century Gothic"/>
          <w:b/>
          <w:sz w:val="20"/>
          <w:szCs w:val="20"/>
        </w:rPr>
        <w:t>Provinsi Sumatera Barat</w:t>
      </w:r>
    </w:p>
    <w:tbl>
      <w:tblPr>
        <w:tblW w:w="7560" w:type="dxa"/>
        <w:tblInd w:w="1188" w:type="dxa"/>
        <w:tblLayout w:type="fixed"/>
        <w:tblLook w:val="04A0"/>
      </w:tblPr>
      <w:tblGrid>
        <w:gridCol w:w="856"/>
        <w:gridCol w:w="2384"/>
        <w:gridCol w:w="2484"/>
        <w:gridCol w:w="1836"/>
      </w:tblGrid>
      <w:tr w:rsidR="006A0F0B" w:rsidRPr="002134A4" w:rsidTr="00DF63C2">
        <w:trPr>
          <w:trHeight w:val="300"/>
        </w:trPr>
        <w:tc>
          <w:tcPr>
            <w:tcW w:w="856" w:type="dxa"/>
            <w:tcBorders>
              <w:top w:val="double" w:sz="4" w:space="0" w:color="auto"/>
              <w:left w:val="double" w:sz="4" w:space="0" w:color="auto"/>
              <w:bottom w:val="nil"/>
              <w:right w:val="single" w:sz="4" w:space="0" w:color="auto"/>
            </w:tcBorders>
            <w:shd w:val="clear" w:color="auto" w:fill="B2A1C7" w:themeFill="accent4" w:themeFillTint="99"/>
            <w:noWrap/>
            <w:vAlign w:val="center"/>
            <w:hideMark/>
          </w:tcPr>
          <w:p w:rsidR="006A0F0B" w:rsidRPr="002134A4" w:rsidRDefault="006A0F0B" w:rsidP="00847FB9">
            <w:pPr>
              <w:spacing w:after="0" w:line="240" w:lineRule="auto"/>
              <w:ind w:left="-111" w:right="-62"/>
              <w:jc w:val="center"/>
              <w:rPr>
                <w:rFonts w:ascii="Century Gothic" w:hAnsi="Century Gothic" w:cs="Calibri"/>
                <w:b/>
                <w:color w:val="000000"/>
                <w:sz w:val="20"/>
                <w:szCs w:val="20"/>
                <w:lang w:eastAsia="id-ID"/>
              </w:rPr>
            </w:pPr>
            <w:r w:rsidRPr="002134A4">
              <w:rPr>
                <w:rFonts w:ascii="Century Gothic" w:hAnsi="Century Gothic" w:cs="Calibri"/>
                <w:b/>
                <w:color w:val="000000"/>
                <w:sz w:val="20"/>
                <w:szCs w:val="20"/>
                <w:lang w:eastAsia="id-ID"/>
              </w:rPr>
              <w:t>NO</w:t>
            </w:r>
          </w:p>
        </w:tc>
        <w:tc>
          <w:tcPr>
            <w:tcW w:w="2384" w:type="dxa"/>
            <w:tcBorders>
              <w:top w:val="double" w:sz="4" w:space="0" w:color="auto"/>
              <w:left w:val="nil"/>
              <w:bottom w:val="nil"/>
              <w:right w:val="single" w:sz="4" w:space="0" w:color="auto"/>
            </w:tcBorders>
            <w:shd w:val="clear" w:color="auto" w:fill="B2A1C7" w:themeFill="accent4" w:themeFillTint="99"/>
            <w:noWrap/>
            <w:vAlign w:val="center"/>
            <w:hideMark/>
          </w:tcPr>
          <w:p w:rsidR="006A0F0B" w:rsidRPr="002134A4" w:rsidRDefault="006A0F0B" w:rsidP="00847FB9">
            <w:pPr>
              <w:spacing w:after="0" w:line="240" w:lineRule="auto"/>
              <w:ind w:left="-64" w:right="-108"/>
              <w:jc w:val="center"/>
              <w:rPr>
                <w:rFonts w:ascii="Century Gothic" w:hAnsi="Century Gothic" w:cs="Calibri"/>
                <w:b/>
                <w:color w:val="000000"/>
                <w:sz w:val="20"/>
                <w:szCs w:val="20"/>
                <w:lang w:eastAsia="id-ID"/>
              </w:rPr>
            </w:pPr>
            <w:r w:rsidRPr="002134A4">
              <w:rPr>
                <w:rFonts w:ascii="Century Gothic" w:hAnsi="Century Gothic" w:cs="Calibri"/>
                <w:b/>
                <w:color w:val="000000"/>
                <w:sz w:val="20"/>
                <w:szCs w:val="20"/>
                <w:lang w:eastAsia="id-ID"/>
              </w:rPr>
              <w:t>NAMA/NIP</w:t>
            </w:r>
          </w:p>
        </w:tc>
        <w:tc>
          <w:tcPr>
            <w:tcW w:w="2484" w:type="dxa"/>
            <w:tcBorders>
              <w:top w:val="double" w:sz="4" w:space="0" w:color="auto"/>
              <w:left w:val="nil"/>
              <w:bottom w:val="nil"/>
              <w:right w:val="single" w:sz="4" w:space="0" w:color="auto"/>
            </w:tcBorders>
            <w:shd w:val="clear" w:color="auto" w:fill="B2A1C7" w:themeFill="accent4" w:themeFillTint="99"/>
            <w:noWrap/>
            <w:vAlign w:val="center"/>
            <w:hideMark/>
          </w:tcPr>
          <w:p w:rsidR="006A0F0B" w:rsidRPr="002134A4" w:rsidRDefault="006A0F0B" w:rsidP="00847FB9">
            <w:pPr>
              <w:spacing w:after="0" w:line="240" w:lineRule="auto"/>
              <w:ind w:left="-108" w:right="-108"/>
              <w:jc w:val="center"/>
              <w:rPr>
                <w:rFonts w:ascii="Century Gothic" w:hAnsi="Century Gothic" w:cs="Calibri"/>
                <w:b/>
                <w:color w:val="000000"/>
                <w:sz w:val="20"/>
                <w:szCs w:val="20"/>
                <w:lang w:eastAsia="id-ID"/>
              </w:rPr>
            </w:pPr>
            <w:r w:rsidRPr="002134A4">
              <w:rPr>
                <w:rFonts w:ascii="Century Gothic" w:hAnsi="Century Gothic" w:cs="Calibri"/>
                <w:b/>
                <w:color w:val="000000"/>
                <w:sz w:val="20"/>
                <w:szCs w:val="20"/>
                <w:lang w:eastAsia="id-ID"/>
              </w:rPr>
              <w:t>JABATAN</w:t>
            </w:r>
          </w:p>
        </w:tc>
        <w:tc>
          <w:tcPr>
            <w:tcW w:w="1836" w:type="dxa"/>
            <w:tcBorders>
              <w:top w:val="double" w:sz="4" w:space="0" w:color="auto"/>
              <w:left w:val="nil"/>
              <w:bottom w:val="nil"/>
              <w:right w:val="double" w:sz="4" w:space="0" w:color="auto"/>
            </w:tcBorders>
            <w:shd w:val="clear" w:color="auto" w:fill="B2A1C7" w:themeFill="accent4" w:themeFillTint="99"/>
            <w:noWrap/>
            <w:vAlign w:val="center"/>
            <w:hideMark/>
          </w:tcPr>
          <w:p w:rsidR="006A0F0B" w:rsidRPr="002134A4" w:rsidRDefault="006A0F0B" w:rsidP="00847FB9">
            <w:pPr>
              <w:spacing w:after="0" w:line="240" w:lineRule="auto"/>
              <w:ind w:left="-108" w:right="-108"/>
              <w:jc w:val="center"/>
              <w:rPr>
                <w:rFonts w:ascii="Century Gothic" w:hAnsi="Century Gothic" w:cs="Calibri"/>
                <w:b/>
                <w:color w:val="000000"/>
                <w:sz w:val="20"/>
                <w:szCs w:val="20"/>
                <w:lang w:eastAsia="id-ID"/>
              </w:rPr>
            </w:pPr>
            <w:r w:rsidRPr="002134A4">
              <w:rPr>
                <w:rFonts w:ascii="Century Gothic" w:hAnsi="Century Gothic" w:cs="Calibri"/>
                <w:b/>
                <w:color w:val="000000"/>
                <w:sz w:val="20"/>
                <w:szCs w:val="20"/>
                <w:lang w:eastAsia="id-ID"/>
              </w:rPr>
              <w:t>KEDUDUKAN DALAM SATGAS</w:t>
            </w:r>
          </w:p>
        </w:tc>
      </w:tr>
      <w:tr w:rsidR="00DF63C2" w:rsidRPr="002134A4" w:rsidTr="00DF63C2">
        <w:trPr>
          <w:trHeight w:val="300"/>
        </w:trPr>
        <w:tc>
          <w:tcPr>
            <w:tcW w:w="856" w:type="dxa"/>
            <w:tcBorders>
              <w:top w:val="single" w:sz="4" w:space="0" w:color="auto"/>
              <w:left w:val="double" w:sz="4" w:space="0" w:color="auto"/>
              <w:bottom w:val="nil"/>
              <w:right w:val="single" w:sz="4" w:space="0" w:color="auto"/>
            </w:tcBorders>
            <w:shd w:val="clear" w:color="auto" w:fill="E5B8B7" w:themeFill="accent2" w:themeFillTint="66"/>
            <w:noWrap/>
            <w:vAlign w:val="center"/>
            <w:hideMark/>
          </w:tcPr>
          <w:p w:rsidR="00DF63C2" w:rsidRPr="002134A4" w:rsidRDefault="00DF63C2" w:rsidP="00847FB9">
            <w:pPr>
              <w:spacing w:after="0" w:line="240" w:lineRule="auto"/>
              <w:ind w:left="-111" w:right="-62"/>
              <w:jc w:val="center"/>
              <w:rPr>
                <w:rFonts w:ascii="Century Gothic" w:hAnsi="Century Gothic" w:cs="Calibri"/>
                <w:b/>
                <w:color w:val="000000"/>
                <w:sz w:val="20"/>
                <w:szCs w:val="20"/>
                <w:lang w:eastAsia="id-ID"/>
              </w:rPr>
            </w:pPr>
            <w:r>
              <w:rPr>
                <w:rFonts w:ascii="Century Gothic" w:hAnsi="Century Gothic" w:cs="Calibri"/>
                <w:b/>
                <w:color w:val="000000"/>
                <w:sz w:val="20"/>
                <w:szCs w:val="20"/>
                <w:lang w:eastAsia="id-ID"/>
              </w:rPr>
              <w:t>1</w:t>
            </w:r>
          </w:p>
        </w:tc>
        <w:tc>
          <w:tcPr>
            <w:tcW w:w="2384" w:type="dxa"/>
            <w:tcBorders>
              <w:top w:val="single" w:sz="4" w:space="0" w:color="auto"/>
              <w:left w:val="nil"/>
              <w:bottom w:val="nil"/>
              <w:right w:val="single" w:sz="4" w:space="0" w:color="auto"/>
            </w:tcBorders>
            <w:shd w:val="clear" w:color="auto" w:fill="E5B8B7" w:themeFill="accent2" w:themeFillTint="66"/>
            <w:noWrap/>
            <w:vAlign w:val="center"/>
            <w:hideMark/>
          </w:tcPr>
          <w:p w:rsidR="00DF63C2" w:rsidRPr="002134A4" w:rsidRDefault="00DF63C2" w:rsidP="00847FB9">
            <w:pPr>
              <w:spacing w:after="0" w:line="240" w:lineRule="auto"/>
              <w:ind w:left="-64" w:right="-108"/>
              <w:jc w:val="center"/>
              <w:rPr>
                <w:rFonts w:ascii="Century Gothic" w:hAnsi="Century Gothic" w:cs="Calibri"/>
                <w:b/>
                <w:color w:val="000000"/>
                <w:sz w:val="20"/>
                <w:szCs w:val="20"/>
                <w:lang w:eastAsia="id-ID"/>
              </w:rPr>
            </w:pPr>
            <w:r>
              <w:rPr>
                <w:rFonts w:ascii="Century Gothic" w:hAnsi="Century Gothic" w:cs="Calibri"/>
                <w:b/>
                <w:color w:val="000000"/>
                <w:sz w:val="20"/>
                <w:szCs w:val="20"/>
                <w:lang w:eastAsia="id-ID"/>
              </w:rPr>
              <w:t>2</w:t>
            </w:r>
          </w:p>
        </w:tc>
        <w:tc>
          <w:tcPr>
            <w:tcW w:w="2484" w:type="dxa"/>
            <w:tcBorders>
              <w:top w:val="single" w:sz="4" w:space="0" w:color="auto"/>
              <w:left w:val="nil"/>
              <w:bottom w:val="nil"/>
              <w:right w:val="single" w:sz="4" w:space="0" w:color="auto"/>
            </w:tcBorders>
            <w:shd w:val="clear" w:color="auto" w:fill="E5B8B7" w:themeFill="accent2" w:themeFillTint="66"/>
            <w:noWrap/>
            <w:vAlign w:val="center"/>
            <w:hideMark/>
          </w:tcPr>
          <w:p w:rsidR="00DF63C2" w:rsidRPr="002134A4" w:rsidRDefault="00DF63C2" w:rsidP="00847FB9">
            <w:pPr>
              <w:spacing w:after="0" w:line="240" w:lineRule="auto"/>
              <w:ind w:left="-108" w:right="-108"/>
              <w:jc w:val="center"/>
              <w:rPr>
                <w:rFonts w:ascii="Century Gothic" w:hAnsi="Century Gothic" w:cs="Calibri"/>
                <w:b/>
                <w:color w:val="000000"/>
                <w:sz w:val="20"/>
                <w:szCs w:val="20"/>
                <w:lang w:eastAsia="id-ID"/>
              </w:rPr>
            </w:pPr>
            <w:r>
              <w:rPr>
                <w:rFonts w:ascii="Century Gothic" w:hAnsi="Century Gothic" w:cs="Calibri"/>
                <w:b/>
                <w:color w:val="000000"/>
                <w:sz w:val="20"/>
                <w:szCs w:val="20"/>
                <w:lang w:eastAsia="id-ID"/>
              </w:rPr>
              <w:t>3</w:t>
            </w:r>
          </w:p>
        </w:tc>
        <w:tc>
          <w:tcPr>
            <w:tcW w:w="1836" w:type="dxa"/>
            <w:tcBorders>
              <w:top w:val="single" w:sz="4" w:space="0" w:color="auto"/>
              <w:left w:val="nil"/>
              <w:bottom w:val="nil"/>
              <w:right w:val="double" w:sz="4" w:space="0" w:color="auto"/>
            </w:tcBorders>
            <w:shd w:val="clear" w:color="auto" w:fill="E5B8B7" w:themeFill="accent2" w:themeFillTint="66"/>
            <w:noWrap/>
            <w:vAlign w:val="center"/>
            <w:hideMark/>
          </w:tcPr>
          <w:p w:rsidR="00DF63C2" w:rsidRPr="002134A4" w:rsidRDefault="00DF63C2" w:rsidP="00847FB9">
            <w:pPr>
              <w:spacing w:after="0" w:line="240" w:lineRule="auto"/>
              <w:ind w:left="-108" w:right="-108"/>
              <w:jc w:val="center"/>
              <w:rPr>
                <w:rFonts w:ascii="Century Gothic" w:hAnsi="Century Gothic" w:cs="Calibri"/>
                <w:b/>
                <w:color w:val="000000"/>
                <w:sz w:val="20"/>
                <w:szCs w:val="20"/>
                <w:lang w:eastAsia="id-ID"/>
              </w:rPr>
            </w:pPr>
            <w:r>
              <w:rPr>
                <w:rFonts w:ascii="Century Gothic" w:hAnsi="Century Gothic" w:cs="Calibri"/>
                <w:b/>
                <w:color w:val="000000"/>
                <w:sz w:val="20"/>
                <w:szCs w:val="20"/>
                <w:lang w:eastAsia="id-ID"/>
              </w:rPr>
              <w:t>4</w:t>
            </w:r>
          </w:p>
        </w:tc>
      </w:tr>
      <w:tr w:rsidR="006A0F0B" w:rsidRPr="002134A4" w:rsidTr="00DF63C2">
        <w:trPr>
          <w:trHeight w:val="300"/>
        </w:trPr>
        <w:tc>
          <w:tcPr>
            <w:tcW w:w="856"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6A0F0B" w:rsidRPr="002134A4" w:rsidRDefault="006A0F0B"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1.</w:t>
            </w:r>
          </w:p>
        </w:tc>
        <w:tc>
          <w:tcPr>
            <w:tcW w:w="2384" w:type="dxa"/>
            <w:tcBorders>
              <w:top w:val="single" w:sz="4" w:space="0" w:color="auto"/>
              <w:left w:val="nil"/>
              <w:bottom w:val="single" w:sz="4" w:space="0" w:color="auto"/>
              <w:right w:val="single" w:sz="4" w:space="0" w:color="auto"/>
            </w:tcBorders>
            <w:shd w:val="clear" w:color="auto" w:fill="auto"/>
            <w:vAlign w:val="center"/>
            <w:hideMark/>
          </w:tcPr>
          <w:p w:rsidR="006A0F0B" w:rsidRPr="002134A4" w:rsidRDefault="006A0F0B" w:rsidP="00847FB9">
            <w:pPr>
              <w:spacing w:after="0" w:line="240" w:lineRule="auto"/>
              <w:ind w:right="-108"/>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Maswar Dedi, A</w:t>
            </w:r>
            <w:r w:rsidR="00381A16" w:rsidRPr="002134A4">
              <w:rPr>
                <w:rFonts w:ascii="Century Gothic" w:hAnsi="Century Gothic" w:cs="Calibri"/>
                <w:bCs/>
                <w:color w:val="000000"/>
                <w:sz w:val="20"/>
                <w:szCs w:val="20"/>
                <w:lang w:eastAsia="id-ID"/>
              </w:rPr>
              <w:t>.</w:t>
            </w:r>
            <w:r w:rsidRPr="002134A4">
              <w:rPr>
                <w:rFonts w:ascii="Century Gothic" w:hAnsi="Century Gothic" w:cs="Calibri"/>
                <w:bCs/>
                <w:color w:val="000000"/>
                <w:sz w:val="20"/>
                <w:szCs w:val="20"/>
                <w:lang w:eastAsia="id-ID"/>
              </w:rPr>
              <w:t>P. M.Si</w:t>
            </w:r>
          </w:p>
        </w:tc>
        <w:tc>
          <w:tcPr>
            <w:tcW w:w="2484" w:type="dxa"/>
            <w:tcBorders>
              <w:top w:val="single" w:sz="4" w:space="0" w:color="auto"/>
              <w:left w:val="nil"/>
              <w:bottom w:val="single" w:sz="4" w:space="0" w:color="auto"/>
              <w:right w:val="single" w:sz="4" w:space="0" w:color="auto"/>
            </w:tcBorders>
            <w:shd w:val="clear" w:color="auto" w:fill="auto"/>
            <w:vAlign w:val="center"/>
            <w:hideMark/>
          </w:tcPr>
          <w:p w:rsidR="006A0F0B" w:rsidRPr="002134A4" w:rsidRDefault="006A0F0B"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Kepala</w:t>
            </w:r>
          </w:p>
        </w:tc>
        <w:tc>
          <w:tcPr>
            <w:tcW w:w="1836" w:type="dxa"/>
            <w:tcBorders>
              <w:top w:val="single" w:sz="4" w:space="0" w:color="auto"/>
              <w:left w:val="nil"/>
              <w:bottom w:val="single" w:sz="4" w:space="0" w:color="auto"/>
              <w:right w:val="double" w:sz="4" w:space="0" w:color="auto"/>
            </w:tcBorders>
            <w:shd w:val="clear" w:color="auto" w:fill="auto"/>
            <w:vAlign w:val="center"/>
            <w:hideMark/>
          </w:tcPr>
          <w:p w:rsidR="006A0F0B" w:rsidRPr="002134A4" w:rsidRDefault="006A0F0B"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Pengarah</w:t>
            </w:r>
          </w:p>
        </w:tc>
      </w:tr>
      <w:tr w:rsidR="006A0F0B" w:rsidRPr="002134A4" w:rsidTr="00DF63C2">
        <w:trPr>
          <w:trHeight w:val="31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6A0F0B" w:rsidRPr="002134A4" w:rsidRDefault="006A0F0B"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2.</w:t>
            </w:r>
          </w:p>
        </w:tc>
        <w:tc>
          <w:tcPr>
            <w:tcW w:w="2384" w:type="dxa"/>
            <w:tcBorders>
              <w:top w:val="nil"/>
              <w:left w:val="nil"/>
              <w:bottom w:val="single" w:sz="8" w:space="0" w:color="auto"/>
              <w:right w:val="single" w:sz="8" w:space="0" w:color="auto"/>
            </w:tcBorders>
            <w:shd w:val="clear" w:color="auto" w:fill="auto"/>
            <w:vAlign w:val="center"/>
            <w:hideMark/>
          </w:tcPr>
          <w:p w:rsidR="006A0F0B" w:rsidRPr="002134A4" w:rsidRDefault="006A0F0B" w:rsidP="00847FB9">
            <w:pPr>
              <w:spacing w:after="0" w:line="240" w:lineRule="auto"/>
              <w:ind w:right="-108"/>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Widya Sari, SE. Ak. MM</w:t>
            </w:r>
          </w:p>
        </w:tc>
        <w:tc>
          <w:tcPr>
            <w:tcW w:w="2484" w:type="dxa"/>
            <w:tcBorders>
              <w:top w:val="nil"/>
              <w:left w:val="nil"/>
              <w:bottom w:val="single" w:sz="8" w:space="0" w:color="auto"/>
              <w:right w:val="single" w:sz="8" w:space="0" w:color="auto"/>
            </w:tcBorders>
            <w:shd w:val="clear" w:color="auto" w:fill="auto"/>
            <w:vAlign w:val="center"/>
            <w:hideMark/>
          </w:tcPr>
          <w:p w:rsidR="006A0F0B" w:rsidRPr="002134A4" w:rsidRDefault="006A0F0B"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 xml:space="preserve"> Sekretaris</w:t>
            </w:r>
          </w:p>
        </w:tc>
        <w:tc>
          <w:tcPr>
            <w:tcW w:w="1836" w:type="dxa"/>
            <w:tcBorders>
              <w:top w:val="nil"/>
              <w:left w:val="nil"/>
              <w:bottom w:val="single" w:sz="8" w:space="0" w:color="auto"/>
              <w:right w:val="double" w:sz="4" w:space="0" w:color="auto"/>
            </w:tcBorders>
            <w:shd w:val="clear" w:color="auto" w:fill="auto"/>
            <w:vAlign w:val="center"/>
            <w:hideMark/>
          </w:tcPr>
          <w:p w:rsidR="006A0F0B" w:rsidRPr="002134A4" w:rsidRDefault="006A0F0B"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Koordinator</w:t>
            </w:r>
          </w:p>
        </w:tc>
      </w:tr>
      <w:tr w:rsidR="006A0F0B" w:rsidRPr="002134A4" w:rsidTr="00DF63C2">
        <w:trPr>
          <w:trHeight w:val="31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6A0F0B" w:rsidRPr="002134A4" w:rsidRDefault="006A0F0B"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3.</w:t>
            </w:r>
          </w:p>
        </w:tc>
        <w:tc>
          <w:tcPr>
            <w:tcW w:w="2384" w:type="dxa"/>
            <w:tcBorders>
              <w:top w:val="nil"/>
              <w:left w:val="nil"/>
              <w:bottom w:val="single" w:sz="8" w:space="0" w:color="auto"/>
              <w:right w:val="single" w:sz="8" w:space="0" w:color="auto"/>
            </w:tcBorders>
            <w:shd w:val="clear" w:color="auto" w:fill="auto"/>
            <w:vAlign w:val="center"/>
            <w:hideMark/>
          </w:tcPr>
          <w:p w:rsidR="006A0F0B" w:rsidRPr="002134A4" w:rsidRDefault="006A0F0B" w:rsidP="00847FB9">
            <w:pPr>
              <w:spacing w:after="0" w:line="240" w:lineRule="auto"/>
              <w:ind w:right="-108"/>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Ir. Ollyandes, S. Pt</w:t>
            </w:r>
          </w:p>
        </w:tc>
        <w:tc>
          <w:tcPr>
            <w:tcW w:w="2484" w:type="dxa"/>
            <w:tcBorders>
              <w:top w:val="nil"/>
              <w:left w:val="nil"/>
              <w:bottom w:val="single" w:sz="8" w:space="0" w:color="auto"/>
              <w:right w:val="single" w:sz="8" w:space="0" w:color="auto"/>
            </w:tcBorders>
            <w:shd w:val="clear" w:color="auto" w:fill="auto"/>
            <w:vAlign w:val="center"/>
            <w:hideMark/>
          </w:tcPr>
          <w:p w:rsidR="006A0F0B" w:rsidRPr="002134A4" w:rsidRDefault="006A0F0B" w:rsidP="006C349F">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 xml:space="preserve">Kepala </w:t>
            </w:r>
            <w:r w:rsidR="006C349F">
              <w:rPr>
                <w:rFonts w:ascii="Century Gothic" w:hAnsi="Century Gothic" w:cs="Calibri"/>
                <w:bCs/>
                <w:color w:val="000000"/>
                <w:sz w:val="20"/>
                <w:szCs w:val="20"/>
                <w:lang w:val="en-US" w:eastAsia="id-ID"/>
              </w:rPr>
              <w:t>Bidang Pengendalian dan Sistem Informasi Penanaman Modal</w:t>
            </w:r>
            <w:r w:rsidRPr="002134A4">
              <w:rPr>
                <w:rFonts w:ascii="Century Gothic" w:hAnsi="Century Gothic" w:cs="Calibri"/>
                <w:bCs/>
                <w:color w:val="000000"/>
                <w:sz w:val="20"/>
                <w:szCs w:val="20"/>
                <w:lang w:eastAsia="id-ID"/>
              </w:rPr>
              <w:t xml:space="preserve"> </w:t>
            </w:r>
          </w:p>
        </w:tc>
        <w:tc>
          <w:tcPr>
            <w:tcW w:w="1836" w:type="dxa"/>
            <w:tcBorders>
              <w:top w:val="nil"/>
              <w:left w:val="nil"/>
              <w:bottom w:val="single" w:sz="8" w:space="0" w:color="auto"/>
              <w:right w:val="double" w:sz="4" w:space="0" w:color="auto"/>
            </w:tcBorders>
            <w:shd w:val="clear" w:color="auto" w:fill="auto"/>
            <w:vAlign w:val="center"/>
            <w:hideMark/>
          </w:tcPr>
          <w:p w:rsidR="006A0F0B" w:rsidRPr="002134A4" w:rsidRDefault="006A0F0B"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Ketua</w:t>
            </w:r>
          </w:p>
        </w:tc>
      </w:tr>
      <w:tr w:rsidR="006A0F0B" w:rsidRPr="002134A4" w:rsidTr="00DF63C2">
        <w:trPr>
          <w:trHeight w:val="49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6A0F0B" w:rsidRPr="002134A4" w:rsidRDefault="006A0F0B"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4.</w:t>
            </w:r>
          </w:p>
        </w:tc>
        <w:tc>
          <w:tcPr>
            <w:tcW w:w="2384" w:type="dxa"/>
            <w:tcBorders>
              <w:top w:val="nil"/>
              <w:left w:val="nil"/>
              <w:bottom w:val="single" w:sz="8" w:space="0" w:color="auto"/>
              <w:right w:val="single" w:sz="8" w:space="0" w:color="auto"/>
            </w:tcBorders>
            <w:shd w:val="clear" w:color="auto" w:fill="auto"/>
            <w:vAlign w:val="center"/>
            <w:hideMark/>
          </w:tcPr>
          <w:p w:rsidR="006A0F0B" w:rsidRPr="002134A4" w:rsidRDefault="006D042F" w:rsidP="00847FB9">
            <w:pPr>
              <w:spacing w:after="0" w:line="240" w:lineRule="auto"/>
              <w:ind w:right="-108"/>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Indra Utama, A.P, M.Si</w:t>
            </w:r>
          </w:p>
        </w:tc>
        <w:tc>
          <w:tcPr>
            <w:tcW w:w="2484" w:type="dxa"/>
            <w:tcBorders>
              <w:top w:val="nil"/>
              <w:left w:val="nil"/>
              <w:bottom w:val="single" w:sz="8" w:space="0" w:color="auto"/>
              <w:right w:val="single" w:sz="8" w:space="0" w:color="auto"/>
            </w:tcBorders>
            <w:shd w:val="clear" w:color="auto" w:fill="auto"/>
            <w:vAlign w:val="center"/>
            <w:hideMark/>
          </w:tcPr>
          <w:p w:rsidR="006A0F0B" w:rsidRPr="002134A4" w:rsidRDefault="006A0F0B"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 xml:space="preserve">Kepala Bidang </w:t>
            </w:r>
            <w:r w:rsidR="006D042F" w:rsidRPr="002134A4">
              <w:rPr>
                <w:rFonts w:ascii="Century Gothic" w:hAnsi="Century Gothic" w:cs="Calibri"/>
                <w:bCs/>
                <w:color w:val="000000"/>
                <w:sz w:val="20"/>
                <w:szCs w:val="20"/>
                <w:lang w:eastAsia="id-ID"/>
              </w:rPr>
              <w:t xml:space="preserve">Penyelenggaraan </w:t>
            </w:r>
            <w:r w:rsidRPr="002134A4">
              <w:rPr>
                <w:rFonts w:ascii="Century Gothic" w:hAnsi="Century Gothic" w:cs="Calibri"/>
                <w:bCs/>
                <w:color w:val="000000"/>
                <w:sz w:val="20"/>
                <w:szCs w:val="20"/>
                <w:lang w:eastAsia="id-ID"/>
              </w:rPr>
              <w:t>Pelayanan Perizinan dan Non Perizinan</w:t>
            </w:r>
          </w:p>
        </w:tc>
        <w:tc>
          <w:tcPr>
            <w:tcW w:w="1836" w:type="dxa"/>
            <w:tcBorders>
              <w:top w:val="nil"/>
              <w:left w:val="nil"/>
              <w:bottom w:val="single" w:sz="8" w:space="0" w:color="auto"/>
              <w:right w:val="double" w:sz="4" w:space="0" w:color="auto"/>
            </w:tcBorders>
            <w:shd w:val="clear" w:color="auto" w:fill="auto"/>
            <w:vAlign w:val="center"/>
            <w:hideMark/>
          </w:tcPr>
          <w:p w:rsidR="006A0F0B" w:rsidRPr="002134A4" w:rsidRDefault="006A0F0B"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Wakil Ketua</w:t>
            </w:r>
          </w:p>
        </w:tc>
      </w:tr>
      <w:tr w:rsidR="006D042F" w:rsidRPr="002134A4" w:rsidTr="00DF63C2">
        <w:trPr>
          <w:trHeight w:val="49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5.</w:t>
            </w:r>
          </w:p>
        </w:tc>
        <w:tc>
          <w:tcPr>
            <w:tcW w:w="2384" w:type="dxa"/>
            <w:tcBorders>
              <w:top w:val="nil"/>
              <w:left w:val="nil"/>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Delmi, B.Sc</w:t>
            </w:r>
          </w:p>
        </w:tc>
        <w:tc>
          <w:tcPr>
            <w:tcW w:w="2484" w:type="dxa"/>
            <w:tcBorders>
              <w:top w:val="nil"/>
              <w:left w:val="nil"/>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Kepala Bidang Perencanaan dan Pengembangan Iklim Penanaman Modal</w:t>
            </w:r>
          </w:p>
        </w:tc>
        <w:tc>
          <w:tcPr>
            <w:tcW w:w="1836" w:type="dxa"/>
            <w:tcBorders>
              <w:top w:val="nil"/>
              <w:left w:val="nil"/>
              <w:bottom w:val="single" w:sz="8" w:space="0" w:color="auto"/>
              <w:right w:val="double" w:sz="4" w:space="0" w:color="auto"/>
            </w:tcBorders>
            <w:shd w:val="clear" w:color="auto" w:fill="auto"/>
            <w:vAlign w:val="center"/>
            <w:hideMark/>
          </w:tcPr>
          <w:p w:rsidR="006D042F" w:rsidRPr="002134A4" w:rsidRDefault="006D042F"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Wakil Ketua</w:t>
            </w:r>
          </w:p>
        </w:tc>
      </w:tr>
      <w:tr w:rsidR="006D042F" w:rsidRPr="002134A4" w:rsidTr="00DF63C2">
        <w:trPr>
          <w:trHeight w:val="49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6.</w:t>
            </w:r>
          </w:p>
        </w:tc>
        <w:tc>
          <w:tcPr>
            <w:tcW w:w="2384" w:type="dxa"/>
            <w:tcBorders>
              <w:top w:val="nil"/>
              <w:left w:val="nil"/>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right="-108"/>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 xml:space="preserve">Wastini, </w:t>
            </w:r>
            <w:r w:rsidR="00847FB9">
              <w:rPr>
                <w:rFonts w:ascii="Century Gothic" w:hAnsi="Century Gothic" w:cs="Calibri"/>
                <w:bCs/>
                <w:color w:val="000000"/>
                <w:sz w:val="20"/>
                <w:szCs w:val="20"/>
                <w:lang w:val="en-US" w:eastAsia="id-ID"/>
              </w:rPr>
              <w:t>S</w:t>
            </w:r>
            <w:r w:rsidRPr="002134A4">
              <w:rPr>
                <w:rFonts w:ascii="Century Gothic" w:hAnsi="Century Gothic" w:cs="Calibri"/>
                <w:bCs/>
                <w:color w:val="000000"/>
                <w:sz w:val="20"/>
                <w:szCs w:val="20"/>
                <w:lang w:eastAsia="id-ID"/>
              </w:rPr>
              <w:t xml:space="preserve">.H, </w:t>
            </w:r>
            <w:r w:rsidR="00847FB9">
              <w:rPr>
                <w:rFonts w:ascii="Century Gothic" w:hAnsi="Century Gothic" w:cs="Calibri"/>
                <w:bCs/>
                <w:color w:val="000000"/>
                <w:sz w:val="20"/>
                <w:szCs w:val="20"/>
                <w:lang w:val="en-US" w:eastAsia="id-ID"/>
              </w:rPr>
              <w:t>M</w:t>
            </w:r>
            <w:r w:rsidRPr="002134A4">
              <w:rPr>
                <w:rFonts w:ascii="Century Gothic" w:hAnsi="Century Gothic" w:cs="Calibri"/>
                <w:bCs/>
                <w:color w:val="000000"/>
                <w:sz w:val="20"/>
                <w:szCs w:val="20"/>
                <w:lang w:eastAsia="id-ID"/>
              </w:rPr>
              <w:t>.Hum</w:t>
            </w:r>
          </w:p>
        </w:tc>
        <w:tc>
          <w:tcPr>
            <w:tcW w:w="2484" w:type="dxa"/>
            <w:tcBorders>
              <w:top w:val="nil"/>
              <w:left w:val="nil"/>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 xml:space="preserve">Kepala Bidang </w:t>
            </w:r>
            <w:r w:rsidR="00381A16" w:rsidRPr="002134A4">
              <w:rPr>
                <w:rFonts w:ascii="Century Gothic" w:hAnsi="Century Gothic" w:cs="Calibri"/>
                <w:bCs/>
                <w:color w:val="000000"/>
                <w:sz w:val="20"/>
                <w:szCs w:val="20"/>
                <w:lang w:eastAsia="id-ID"/>
              </w:rPr>
              <w:t>Promosi Penanaman Modal</w:t>
            </w:r>
          </w:p>
        </w:tc>
        <w:tc>
          <w:tcPr>
            <w:tcW w:w="1836" w:type="dxa"/>
            <w:tcBorders>
              <w:top w:val="nil"/>
              <w:left w:val="nil"/>
              <w:bottom w:val="single" w:sz="8" w:space="0" w:color="auto"/>
              <w:right w:val="double" w:sz="4" w:space="0" w:color="auto"/>
            </w:tcBorders>
            <w:shd w:val="clear" w:color="auto" w:fill="auto"/>
            <w:vAlign w:val="center"/>
            <w:hideMark/>
          </w:tcPr>
          <w:p w:rsidR="006D042F" w:rsidRPr="002134A4" w:rsidRDefault="006D042F"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Wakil Ketua</w:t>
            </w:r>
          </w:p>
        </w:tc>
      </w:tr>
      <w:tr w:rsidR="006D042F" w:rsidRPr="002134A4" w:rsidTr="00DF63C2">
        <w:trPr>
          <w:trHeight w:val="49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7.</w:t>
            </w:r>
          </w:p>
        </w:tc>
        <w:tc>
          <w:tcPr>
            <w:tcW w:w="2384" w:type="dxa"/>
            <w:tcBorders>
              <w:top w:val="nil"/>
              <w:left w:val="nil"/>
              <w:bottom w:val="single" w:sz="8" w:space="0" w:color="auto"/>
              <w:right w:val="single" w:sz="8" w:space="0" w:color="auto"/>
            </w:tcBorders>
            <w:shd w:val="clear" w:color="auto" w:fill="auto"/>
            <w:vAlign w:val="center"/>
            <w:hideMark/>
          </w:tcPr>
          <w:p w:rsidR="006D042F" w:rsidRPr="002134A4" w:rsidRDefault="00381A16" w:rsidP="00847FB9">
            <w:pPr>
              <w:spacing w:after="0" w:line="240" w:lineRule="auto"/>
              <w:ind w:right="-108"/>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Etna Lely, S.Sos, M.M</w:t>
            </w:r>
          </w:p>
        </w:tc>
        <w:tc>
          <w:tcPr>
            <w:tcW w:w="2484" w:type="dxa"/>
            <w:tcBorders>
              <w:top w:val="nil"/>
              <w:left w:val="nil"/>
              <w:bottom w:val="single" w:sz="8" w:space="0" w:color="auto"/>
              <w:right w:val="single" w:sz="8" w:space="0" w:color="auto"/>
            </w:tcBorders>
            <w:shd w:val="clear" w:color="auto" w:fill="auto"/>
            <w:vAlign w:val="center"/>
            <w:hideMark/>
          </w:tcPr>
          <w:p w:rsidR="006D042F" w:rsidRPr="002134A4" w:rsidRDefault="00381A16" w:rsidP="006E51AE">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Kepala Bidang Pengaduan, Kebijakan dan Pelaporan</w:t>
            </w:r>
            <w:r w:rsidR="006E51AE">
              <w:rPr>
                <w:rFonts w:ascii="Century Gothic" w:hAnsi="Century Gothic" w:cs="Calibri"/>
                <w:bCs/>
                <w:color w:val="000000"/>
                <w:sz w:val="20"/>
                <w:szCs w:val="20"/>
                <w:lang w:val="en-US" w:eastAsia="id-ID"/>
              </w:rPr>
              <w:t xml:space="preserve"> </w:t>
            </w:r>
            <w:r w:rsidRPr="002134A4">
              <w:rPr>
                <w:rFonts w:ascii="Century Gothic" w:hAnsi="Century Gothic" w:cs="Calibri"/>
                <w:bCs/>
                <w:color w:val="000000"/>
                <w:sz w:val="20"/>
                <w:szCs w:val="20"/>
                <w:lang w:eastAsia="id-ID"/>
              </w:rPr>
              <w:t>Layanan</w:t>
            </w:r>
          </w:p>
        </w:tc>
        <w:tc>
          <w:tcPr>
            <w:tcW w:w="1836" w:type="dxa"/>
            <w:tcBorders>
              <w:top w:val="nil"/>
              <w:left w:val="nil"/>
              <w:bottom w:val="single" w:sz="8" w:space="0" w:color="auto"/>
              <w:right w:val="double" w:sz="4" w:space="0" w:color="auto"/>
            </w:tcBorders>
            <w:shd w:val="clear" w:color="auto" w:fill="auto"/>
            <w:vAlign w:val="center"/>
            <w:hideMark/>
          </w:tcPr>
          <w:p w:rsidR="006D042F" w:rsidRPr="002134A4" w:rsidRDefault="00381A16"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Wakil Ketua</w:t>
            </w:r>
          </w:p>
        </w:tc>
      </w:tr>
      <w:tr w:rsidR="006D042F" w:rsidRPr="002134A4" w:rsidTr="00DF63C2">
        <w:trPr>
          <w:trHeight w:val="52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8.</w:t>
            </w:r>
          </w:p>
        </w:tc>
        <w:tc>
          <w:tcPr>
            <w:tcW w:w="2384" w:type="dxa"/>
            <w:tcBorders>
              <w:top w:val="nil"/>
              <w:left w:val="nil"/>
              <w:bottom w:val="single" w:sz="8" w:space="0" w:color="auto"/>
              <w:right w:val="single" w:sz="8" w:space="0" w:color="auto"/>
            </w:tcBorders>
            <w:shd w:val="clear" w:color="auto" w:fill="auto"/>
            <w:vAlign w:val="center"/>
            <w:hideMark/>
          </w:tcPr>
          <w:p w:rsidR="006D042F" w:rsidRPr="002134A4" w:rsidRDefault="00381A16" w:rsidP="00847FB9">
            <w:pPr>
              <w:spacing w:after="0" w:line="240" w:lineRule="auto"/>
              <w:ind w:right="-108"/>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 xml:space="preserve">Syafwirdi, S.E, </w:t>
            </w:r>
            <w:r w:rsidR="00847FB9">
              <w:rPr>
                <w:rFonts w:ascii="Century Gothic" w:hAnsi="Century Gothic" w:cs="Calibri"/>
                <w:bCs/>
                <w:color w:val="000000"/>
                <w:sz w:val="20"/>
                <w:szCs w:val="20"/>
                <w:lang w:val="en-US" w:eastAsia="id-ID"/>
              </w:rPr>
              <w:t>M</w:t>
            </w:r>
            <w:r w:rsidRPr="002134A4">
              <w:rPr>
                <w:rFonts w:ascii="Century Gothic" w:hAnsi="Century Gothic" w:cs="Calibri"/>
                <w:bCs/>
                <w:color w:val="000000"/>
                <w:sz w:val="20"/>
                <w:szCs w:val="20"/>
                <w:lang w:eastAsia="id-ID"/>
              </w:rPr>
              <w:t>.Si</w:t>
            </w:r>
          </w:p>
        </w:tc>
        <w:tc>
          <w:tcPr>
            <w:tcW w:w="2484" w:type="dxa"/>
            <w:tcBorders>
              <w:top w:val="nil"/>
              <w:left w:val="nil"/>
              <w:bottom w:val="single" w:sz="8" w:space="0" w:color="auto"/>
              <w:right w:val="single" w:sz="8" w:space="0" w:color="auto"/>
            </w:tcBorders>
            <w:shd w:val="clear" w:color="auto" w:fill="auto"/>
            <w:vAlign w:val="center"/>
            <w:hideMark/>
          </w:tcPr>
          <w:p w:rsidR="006D042F" w:rsidRPr="002134A4" w:rsidRDefault="00381A16"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Kepala Sub Bagian Program dan Keuangan</w:t>
            </w:r>
          </w:p>
        </w:tc>
        <w:tc>
          <w:tcPr>
            <w:tcW w:w="1836" w:type="dxa"/>
            <w:tcBorders>
              <w:top w:val="nil"/>
              <w:left w:val="nil"/>
              <w:bottom w:val="single" w:sz="8" w:space="0" w:color="auto"/>
              <w:right w:val="double" w:sz="4" w:space="0" w:color="auto"/>
            </w:tcBorders>
            <w:shd w:val="clear" w:color="auto" w:fill="auto"/>
            <w:vAlign w:val="center"/>
            <w:hideMark/>
          </w:tcPr>
          <w:p w:rsidR="006D042F" w:rsidRPr="002134A4" w:rsidRDefault="006D042F"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Sekretaris</w:t>
            </w:r>
          </w:p>
        </w:tc>
      </w:tr>
      <w:tr w:rsidR="006D042F" w:rsidRPr="002134A4" w:rsidTr="00DF63C2">
        <w:trPr>
          <w:trHeight w:val="31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6D042F" w:rsidRPr="002134A4" w:rsidRDefault="00381A16"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9</w:t>
            </w:r>
            <w:r w:rsidR="006D042F" w:rsidRPr="002134A4">
              <w:rPr>
                <w:rFonts w:ascii="Century Gothic" w:hAnsi="Century Gothic" w:cs="Calibri"/>
                <w:bCs/>
                <w:color w:val="000000"/>
                <w:sz w:val="20"/>
                <w:szCs w:val="20"/>
                <w:lang w:eastAsia="id-ID"/>
              </w:rPr>
              <w:t>.</w:t>
            </w:r>
          </w:p>
        </w:tc>
        <w:tc>
          <w:tcPr>
            <w:tcW w:w="2384" w:type="dxa"/>
            <w:tcBorders>
              <w:top w:val="nil"/>
              <w:left w:val="nil"/>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Fatma Iryani, SH</w:t>
            </w:r>
          </w:p>
        </w:tc>
        <w:tc>
          <w:tcPr>
            <w:tcW w:w="2484" w:type="dxa"/>
            <w:tcBorders>
              <w:top w:val="nil"/>
              <w:left w:val="nil"/>
              <w:bottom w:val="single" w:sz="8" w:space="0" w:color="auto"/>
              <w:right w:val="single" w:sz="8" w:space="0" w:color="auto"/>
            </w:tcBorders>
            <w:shd w:val="clear" w:color="auto" w:fill="auto"/>
            <w:vAlign w:val="center"/>
            <w:hideMark/>
          </w:tcPr>
          <w:p w:rsidR="006D042F" w:rsidRPr="002134A4" w:rsidRDefault="006D042F"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Kasubag Umum</w:t>
            </w:r>
          </w:p>
        </w:tc>
        <w:tc>
          <w:tcPr>
            <w:tcW w:w="1836" w:type="dxa"/>
            <w:tcBorders>
              <w:top w:val="nil"/>
              <w:left w:val="nil"/>
              <w:bottom w:val="single" w:sz="8" w:space="0" w:color="auto"/>
              <w:right w:val="double" w:sz="4" w:space="0" w:color="auto"/>
            </w:tcBorders>
            <w:shd w:val="clear" w:color="auto" w:fill="auto"/>
            <w:vAlign w:val="center"/>
            <w:hideMark/>
          </w:tcPr>
          <w:p w:rsidR="006D042F" w:rsidRPr="002134A4" w:rsidRDefault="006D042F"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Koordinator Sekretariat</w:t>
            </w:r>
          </w:p>
        </w:tc>
      </w:tr>
      <w:tr w:rsidR="00381A16" w:rsidRPr="002134A4" w:rsidTr="00DF63C2">
        <w:trPr>
          <w:trHeight w:val="31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381A16" w:rsidRPr="002134A4" w:rsidRDefault="00381A16"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10.</w:t>
            </w:r>
          </w:p>
        </w:tc>
        <w:tc>
          <w:tcPr>
            <w:tcW w:w="2384" w:type="dxa"/>
            <w:tcBorders>
              <w:top w:val="nil"/>
              <w:left w:val="nil"/>
              <w:bottom w:val="single" w:sz="8" w:space="0" w:color="auto"/>
              <w:right w:val="single" w:sz="8" w:space="0" w:color="auto"/>
            </w:tcBorders>
            <w:shd w:val="clear" w:color="auto" w:fill="auto"/>
            <w:vAlign w:val="center"/>
            <w:hideMark/>
          </w:tcPr>
          <w:p w:rsidR="00381A16" w:rsidRPr="002134A4" w:rsidRDefault="00381A16"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Nova Siska, SE</w:t>
            </w:r>
          </w:p>
        </w:tc>
        <w:tc>
          <w:tcPr>
            <w:tcW w:w="2484" w:type="dxa"/>
            <w:tcBorders>
              <w:top w:val="nil"/>
              <w:left w:val="nil"/>
              <w:bottom w:val="single" w:sz="8" w:space="0" w:color="auto"/>
              <w:right w:val="single" w:sz="8" w:space="0" w:color="auto"/>
            </w:tcBorders>
            <w:shd w:val="clear" w:color="auto" w:fill="auto"/>
            <w:vAlign w:val="center"/>
            <w:hideMark/>
          </w:tcPr>
          <w:p w:rsidR="00381A16" w:rsidRPr="002134A4" w:rsidRDefault="00381A16"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Staf Sekretariat</w:t>
            </w:r>
          </w:p>
        </w:tc>
        <w:tc>
          <w:tcPr>
            <w:tcW w:w="1836" w:type="dxa"/>
            <w:tcBorders>
              <w:top w:val="nil"/>
              <w:left w:val="nil"/>
              <w:bottom w:val="single" w:sz="8" w:space="0" w:color="auto"/>
              <w:right w:val="double" w:sz="4" w:space="0" w:color="auto"/>
            </w:tcBorders>
            <w:shd w:val="clear" w:color="auto" w:fill="auto"/>
            <w:vAlign w:val="center"/>
            <w:hideMark/>
          </w:tcPr>
          <w:p w:rsidR="00381A16" w:rsidRPr="002134A4" w:rsidRDefault="00381A16"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Sekretariat</w:t>
            </w:r>
          </w:p>
        </w:tc>
      </w:tr>
      <w:tr w:rsidR="00381A16" w:rsidRPr="002134A4" w:rsidTr="00DF63C2">
        <w:trPr>
          <w:trHeight w:val="315"/>
        </w:trPr>
        <w:tc>
          <w:tcPr>
            <w:tcW w:w="856" w:type="dxa"/>
            <w:tcBorders>
              <w:top w:val="nil"/>
              <w:left w:val="double" w:sz="4" w:space="0" w:color="auto"/>
              <w:bottom w:val="single" w:sz="8" w:space="0" w:color="auto"/>
              <w:right w:val="single" w:sz="8" w:space="0" w:color="auto"/>
            </w:tcBorders>
            <w:shd w:val="clear" w:color="auto" w:fill="auto"/>
            <w:vAlign w:val="center"/>
            <w:hideMark/>
          </w:tcPr>
          <w:p w:rsidR="00381A16" w:rsidRPr="002134A4" w:rsidRDefault="00381A16"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11.</w:t>
            </w:r>
          </w:p>
        </w:tc>
        <w:tc>
          <w:tcPr>
            <w:tcW w:w="2384" w:type="dxa"/>
            <w:tcBorders>
              <w:top w:val="nil"/>
              <w:left w:val="nil"/>
              <w:bottom w:val="single" w:sz="8" w:space="0" w:color="auto"/>
              <w:right w:val="single" w:sz="8" w:space="0" w:color="auto"/>
            </w:tcBorders>
            <w:shd w:val="clear" w:color="auto" w:fill="auto"/>
            <w:vAlign w:val="center"/>
            <w:hideMark/>
          </w:tcPr>
          <w:p w:rsidR="00381A16" w:rsidRPr="002134A4" w:rsidRDefault="00381A16" w:rsidP="00DF63C2">
            <w:pPr>
              <w:spacing w:after="0" w:line="240" w:lineRule="auto"/>
              <w:ind w:right="-41"/>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 xml:space="preserve">Harni Novita, </w:t>
            </w:r>
            <w:r w:rsidR="00DF63C2">
              <w:rPr>
                <w:rFonts w:ascii="Century Gothic" w:hAnsi="Century Gothic" w:cs="Calibri"/>
                <w:bCs/>
                <w:color w:val="000000"/>
                <w:sz w:val="20"/>
                <w:szCs w:val="20"/>
                <w:lang w:eastAsia="id-ID"/>
              </w:rPr>
              <w:t>A. Md</w:t>
            </w:r>
          </w:p>
        </w:tc>
        <w:tc>
          <w:tcPr>
            <w:tcW w:w="2484" w:type="dxa"/>
            <w:tcBorders>
              <w:top w:val="nil"/>
              <w:left w:val="nil"/>
              <w:bottom w:val="single" w:sz="8" w:space="0" w:color="auto"/>
              <w:right w:val="single" w:sz="8" w:space="0" w:color="auto"/>
            </w:tcBorders>
            <w:shd w:val="clear" w:color="auto" w:fill="auto"/>
            <w:vAlign w:val="center"/>
            <w:hideMark/>
          </w:tcPr>
          <w:p w:rsidR="00381A16" w:rsidRPr="002134A4" w:rsidRDefault="00381A16"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Staf Sekretariat</w:t>
            </w:r>
          </w:p>
        </w:tc>
        <w:tc>
          <w:tcPr>
            <w:tcW w:w="1836" w:type="dxa"/>
            <w:tcBorders>
              <w:top w:val="nil"/>
              <w:left w:val="nil"/>
              <w:bottom w:val="single" w:sz="8" w:space="0" w:color="auto"/>
              <w:right w:val="double" w:sz="4" w:space="0" w:color="auto"/>
            </w:tcBorders>
            <w:shd w:val="clear" w:color="auto" w:fill="auto"/>
            <w:vAlign w:val="center"/>
            <w:hideMark/>
          </w:tcPr>
          <w:p w:rsidR="00381A16" w:rsidRPr="002134A4" w:rsidRDefault="00381A16"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Sekretariat</w:t>
            </w:r>
          </w:p>
        </w:tc>
      </w:tr>
      <w:tr w:rsidR="00381A16" w:rsidRPr="002134A4" w:rsidTr="00DF63C2">
        <w:trPr>
          <w:trHeight w:val="315"/>
        </w:trPr>
        <w:tc>
          <w:tcPr>
            <w:tcW w:w="856" w:type="dxa"/>
            <w:tcBorders>
              <w:top w:val="nil"/>
              <w:left w:val="double" w:sz="4" w:space="0" w:color="auto"/>
              <w:bottom w:val="double" w:sz="4" w:space="0" w:color="auto"/>
              <w:right w:val="single" w:sz="8" w:space="0" w:color="auto"/>
            </w:tcBorders>
            <w:shd w:val="clear" w:color="auto" w:fill="auto"/>
            <w:vAlign w:val="center"/>
            <w:hideMark/>
          </w:tcPr>
          <w:p w:rsidR="00381A16" w:rsidRPr="002134A4" w:rsidRDefault="00381A16" w:rsidP="00847FB9">
            <w:pPr>
              <w:spacing w:after="0" w:line="240" w:lineRule="auto"/>
              <w:ind w:left="-111" w:right="-62"/>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12.</w:t>
            </w:r>
          </w:p>
        </w:tc>
        <w:tc>
          <w:tcPr>
            <w:tcW w:w="2384" w:type="dxa"/>
            <w:tcBorders>
              <w:top w:val="nil"/>
              <w:left w:val="nil"/>
              <w:bottom w:val="double" w:sz="4" w:space="0" w:color="auto"/>
              <w:right w:val="single" w:sz="8" w:space="0" w:color="auto"/>
            </w:tcBorders>
            <w:shd w:val="clear" w:color="auto" w:fill="auto"/>
            <w:vAlign w:val="center"/>
            <w:hideMark/>
          </w:tcPr>
          <w:p w:rsidR="00381A16" w:rsidRPr="002134A4" w:rsidRDefault="00381A16"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Novli Yanti, A.Md</w:t>
            </w:r>
          </w:p>
        </w:tc>
        <w:tc>
          <w:tcPr>
            <w:tcW w:w="2484" w:type="dxa"/>
            <w:tcBorders>
              <w:top w:val="nil"/>
              <w:left w:val="nil"/>
              <w:bottom w:val="double" w:sz="4" w:space="0" w:color="auto"/>
              <w:right w:val="single" w:sz="8" w:space="0" w:color="auto"/>
            </w:tcBorders>
            <w:shd w:val="clear" w:color="auto" w:fill="auto"/>
            <w:vAlign w:val="center"/>
            <w:hideMark/>
          </w:tcPr>
          <w:p w:rsidR="00381A16" w:rsidRPr="002134A4" w:rsidRDefault="00381A16" w:rsidP="00847FB9">
            <w:pPr>
              <w:spacing w:after="0" w:line="240" w:lineRule="auto"/>
              <w:ind w:right="379"/>
              <w:jc w:val="left"/>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Staf Sekretariat</w:t>
            </w:r>
          </w:p>
        </w:tc>
        <w:tc>
          <w:tcPr>
            <w:tcW w:w="1836" w:type="dxa"/>
            <w:tcBorders>
              <w:top w:val="nil"/>
              <w:left w:val="nil"/>
              <w:bottom w:val="double" w:sz="4" w:space="0" w:color="auto"/>
              <w:right w:val="double" w:sz="4" w:space="0" w:color="auto"/>
            </w:tcBorders>
            <w:shd w:val="clear" w:color="auto" w:fill="auto"/>
            <w:vAlign w:val="center"/>
            <w:hideMark/>
          </w:tcPr>
          <w:p w:rsidR="00381A16" w:rsidRPr="002134A4" w:rsidRDefault="00381A16" w:rsidP="006E51AE">
            <w:pPr>
              <w:tabs>
                <w:tab w:val="left" w:pos="1962"/>
              </w:tabs>
              <w:spacing w:after="0" w:line="240" w:lineRule="auto"/>
              <w:ind w:right="-108"/>
              <w:jc w:val="center"/>
              <w:rPr>
                <w:rFonts w:ascii="Century Gothic" w:hAnsi="Century Gothic" w:cs="Calibri"/>
                <w:bCs/>
                <w:color w:val="000000"/>
                <w:sz w:val="20"/>
                <w:szCs w:val="20"/>
                <w:lang w:eastAsia="id-ID"/>
              </w:rPr>
            </w:pPr>
            <w:r w:rsidRPr="002134A4">
              <w:rPr>
                <w:rFonts w:ascii="Century Gothic" w:hAnsi="Century Gothic" w:cs="Calibri"/>
                <w:bCs/>
                <w:color w:val="000000"/>
                <w:sz w:val="20"/>
                <w:szCs w:val="20"/>
                <w:lang w:eastAsia="id-ID"/>
              </w:rPr>
              <w:t>Sekretariat</w:t>
            </w:r>
          </w:p>
        </w:tc>
      </w:tr>
    </w:tbl>
    <w:p w:rsidR="006C349F" w:rsidRPr="006E51AE" w:rsidRDefault="006C349F" w:rsidP="000175F5">
      <w:pPr>
        <w:tabs>
          <w:tab w:val="left" w:leader="dot" w:pos="8280"/>
        </w:tabs>
        <w:ind w:right="379"/>
        <w:rPr>
          <w:rFonts w:ascii="Century Gothic" w:hAnsi="Century Gothic"/>
          <w:b/>
          <w:sz w:val="20"/>
          <w:szCs w:val="20"/>
          <w:lang w:val="en-US"/>
        </w:rPr>
      </w:pPr>
    </w:p>
    <w:p w:rsidR="003B05A0" w:rsidRPr="002134A4" w:rsidRDefault="001F14A9" w:rsidP="002E3237">
      <w:pPr>
        <w:pStyle w:val="ListParagraph"/>
        <w:numPr>
          <w:ilvl w:val="0"/>
          <w:numId w:val="24"/>
        </w:numPr>
        <w:tabs>
          <w:tab w:val="left" w:leader="dot" w:pos="8280"/>
        </w:tabs>
        <w:spacing w:before="120" w:after="120"/>
        <w:ind w:left="1440" w:right="374" w:hanging="447"/>
        <w:rPr>
          <w:rFonts w:ascii="Century Gothic" w:hAnsi="Century Gothic"/>
          <w:b/>
          <w:sz w:val="20"/>
          <w:szCs w:val="20"/>
        </w:rPr>
      </w:pPr>
      <w:r w:rsidRPr="002134A4">
        <w:rPr>
          <w:rFonts w:ascii="Century Gothic" w:hAnsi="Century Gothic"/>
          <w:b/>
          <w:sz w:val="20"/>
          <w:szCs w:val="20"/>
        </w:rPr>
        <w:t>Struktur Organisasi</w:t>
      </w:r>
      <w:r w:rsidR="003B05A0" w:rsidRPr="002134A4">
        <w:rPr>
          <w:rFonts w:ascii="Century Gothic" w:hAnsi="Century Gothic"/>
          <w:b/>
          <w:sz w:val="20"/>
          <w:szCs w:val="20"/>
        </w:rPr>
        <w:t xml:space="preserve"> </w:t>
      </w:r>
      <w:r w:rsidR="00381A16" w:rsidRPr="002134A4">
        <w:rPr>
          <w:rFonts w:ascii="Century Gothic" w:hAnsi="Century Gothic"/>
          <w:b/>
          <w:sz w:val="20"/>
          <w:szCs w:val="20"/>
        </w:rPr>
        <w:t>DPM &amp; PTSP</w:t>
      </w:r>
      <w:r w:rsidR="003B05A0" w:rsidRPr="002134A4">
        <w:rPr>
          <w:rFonts w:ascii="Century Gothic" w:hAnsi="Century Gothic"/>
          <w:b/>
          <w:sz w:val="20"/>
          <w:szCs w:val="20"/>
        </w:rPr>
        <w:t xml:space="preserve"> Provinsi Sumatera Barat</w:t>
      </w:r>
    </w:p>
    <w:p w:rsidR="001F14A9" w:rsidRPr="002134A4" w:rsidRDefault="00847FB9" w:rsidP="006C349F">
      <w:pPr>
        <w:pStyle w:val="ListParagraph"/>
        <w:tabs>
          <w:tab w:val="left" w:leader="dot" w:pos="8280"/>
        </w:tabs>
        <w:spacing w:before="120" w:after="120"/>
        <w:ind w:left="1800" w:right="374" w:hanging="360"/>
        <w:rPr>
          <w:rFonts w:ascii="Century Gothic" w:hAnsi="Century Gothic"/>
          <w:b/>
          <w:sz w:val="20"/>
          <w:szCs w:val="20"/>
        </w:rPr>
      </w:pPr>
      <w:proofErr w:type="gramStart"/>
      <w:r>
        <w:rPr>
          <w:rFonts w:ascii="Century Gothic" w:hAnsi="Century Gothic"/>
          <w:b/>
          <w:sz w:val="20"/>
          <w:szCs w:val="20"/>
          <w:lang w:val="en-US"/>
        </w:rPr>
        <w:t>a</w:t>
      </w:r>
      <w:proofErr w:type="gramEnd"/>
      <w:r>
        <w:rPr>
          <w:rFonts w:ascii="Century Gothic" w:hAnsi="Century Gothic"/>
          <w:b/>
          <w:sz w:val="20"/>
          <w:szCs w:val="20"/>
          <w:lang w:val="en-US"/>
        </w:rPr>
        <w:t xml:space="preserve">).  </w:t>
      </w:r>
      <w:r w:rsidR="001F14A9" w:rsidRPr="002134A4">
        <w:rPr>
          <w:rFonts w:ascii="Century Gothic" w:hAnsi="Century Gothic"/>
          <w:b/>
          <w:sz w:val="20"/>
          <w:szCs w:val="20"/>
        </w:rPr>
        <w:t xml:space="preserve">Tugas Pokok dan Fungsi </w:t>
      </w:r>
      <w:r w:rsidR="00381A16" w:rsidRPr="002134A4">
        <w:rPr>
          <w:rFonts w:ascii="Century Gothic" w:hAnsi="Century Gothic"/>
          <w:b/>
          <w:sz w:val="20"/>
          <w:szCs w:val="20"/>
        </w:rPr>
        <w:t>DPM &amp; PTSP</w:t>
      </w:r>
    </w:p>
    <w:p w:rsidR="001F14A9" w:rsidRPr="002134A4" w:rsidRDefault="003B05A0" w:rsidP="004A5277">
      <w:pPr>
        <w:pStyle w:val="ListParagraph"/>
        <w:tabs>
          <w:tab w:val="left" w:pos="8280"/>
        </w:tabs>
        <w:spacing w:before="120" w:after="120"/>
        <w:ind w:left="1440" w:firstLine="360"/>
        <w:rPr>
          <w:rFonts w:ascii="Century Gothic" w:hAnsi="Century Gothic"/>
          <w:sz w:val="20"/>
          <w:szCs w:val="20"/>
        </w:rPr>
      </w:pPr>
      <w:r w:rsidRPr="002134A4">
        <w:rPr>
          <w:rFonts w:ascii="Century Gothic" w:hAnsi="Century Gothic"/>
          <w:sz w:val="20"/>
          <w:szCs w:val="20"/>
        </w:rPr>
        <w:t>Berdasarkan Peraturan Gubernur Sumatera Barat Nomor. 3</w:t>
      </w:r>
      <w:r w:rsidR="00345ED5" w:rsidRPr="002134A4">
        <w:rPr>
          <w:rFonts w:ascii="Century Gothic" w:hAnsi="Century Gothic"/>
          <w:sz w:val="20"/>
          <w:szCs w:val="20"/>
        </w:rPr>
        <w:t xml:space="preserve">9 </w:t>
      </w:r>
      <w:r w:rsidRPr="002134A4">
        <w:rPr>
          <w:rFonts w:ascii="Century Gothic" w:hAnsi="Century Gothic"/>
          <w:sz w:val="20"/>
          <w:szCs w:val="20"/>
        </w:rPr>
        <w:t>Tahun 201</w:t>
      </w:r>
      <w:r w:rsidR="00345ED5" w:rsidRPr="002134A4">
        <w:rPr>
          <w:rFonts w:ascii="Century Gothic" w:hAnsi="Century Gothic"/>
          <w:sz w:val="20"/>
          <w:szCs w:val="20"/>
        </w:rPr>
        <w:t>7</w:t>
      </w:r>
      <w:r w:rsidRPr="002134A4">
        <w:rPr>
          <w:rFonts w:ascii="Century Gothic" w:hAnsi="Century Gothic"/>
          <w:sz w:val="20"/>
          <w:szCs w:val="20"/>
        </w:rPr>
        <w:t xml:space="preserve">, Tugas Pokok dan Fungsi </w:t>
      </w:r>
      <w:r w:rsidR="00381A16" w:rsidRPr="002134A4">
        <w:rPr>
          <w:rFonts w:ascii="Century Gothic" w:hAnsi="Century Gothic"/>
          <w:sz w:val="20"/>
          <w:szCs w:val="20"/>
        </w:rPr>
        <w:t>DPM &amp; PTSP</w:t>
      </w:r>
      <w:r w:rsidRPr="002134A4">
        <w:rPr>
          <w:rFonts w:ascii="Century Gothic" w:hAnsi="Century Gothic"/>
          <w:sz w:val="20"/>
          <w:szCs w:val="20"/>
        </w:rPr>
        <w:t xml:space="preserve"> Provinsi Sumatera Barat sebagai berikut :</w:t>
      </w:r>
    </w:p>
    <w:p w:rsidR="003B05A0" w:rsidRPr="002134A4" w:rsidRDefault="00381A16" w:rsidP="002E3237">
      <w:pPr>
        <w:pStyle w:val="ListParagraph"/>
        <w:numPr>
          <w:ilvl w:val="0"/>
          <w:numId w:val="23"/>
        </w:numPr>
        <w:tabs>
          <w:tab w:val="left" w:pos="8280"/>
        </w:tabs>
        <w:ind w:left="1800"/>
        <w:rPr>
          <w:rFonts w:ascii="Century Gothic" w:hAnsi="Century Gothic"/>
          <w:sz w:val="20"/>
          <w:szCs w:val="20"/>
        </w:rPr>
      </w:pPr>
      <w:r w:rsidRPr="002134A4">
        <w:rPr>
          <w:rFonts w:ascii="Century Gothic" w:hAnsi="Century Gothic"/>
          <w:sz w:val="20"/>
          <w:szCs w:val="20"/>
        </w:rPr>
        <w:t>DPM &amp; PTSP</w:t>
      </w:r>
      <w:r w:rsidR="003B05A0" w:rsidRPr="002134A4">
        <w:rPr>
          <w:rFonts w:ascii="Century Gothic" w:hAnsi="Century Gothic"/>
          <w:sz w:val="20"/>
          <w:szCs w:val="20"/>
        </w:rPr>
        <w:t xml:space="preserve"> Provinsi Sumatera Barat mempunyai tugas pokok melaksanakan pembagian urusan Pemeri</w:t>
      </w:r>
      <w:r w:rsidR="00345ED5" w:rsidRPr="002134A4">
        <w:rPr>
          <w:rFonts w:ascii="Century Gothic" w:hAnsi="Century Gothic"/>
          <w:sz w:val="20"/>
          <w:szCs w:val="20"/>
        </w:rPr>
        <w:t xml:space="preserve">ntah Provinsi Bidang </w:t>
      </w:r>
      <w:r w:rsidR="003B05A0" w:rsidRPr="002134A4">
        <w:rPr>
          <w:rFonts w:ascii="Century Gothic" w:hAnsi="Century Gothic"/>
          <w:sz w:val="20"/>
          <w:szCs w:val="20"/>
        </w:rPr>
        <w:lastRenderedPageBreak/>
        <w:t xml:space="preserve">Penanaman Modal dan Pelayanan Perizinan Terpadu </w:t>
      </w:r>
      <w:r w:rsidR="00345ED5" w:rsidRPr="002134A4">
        <w:rPr>
          <w:rFonts w:ascii="Century Gothic" w:hAnsi="Century Gothic"/>
          <w:sz w:val="20"/>
          <w:szCs w:val="20"/>
        </w:rPr>
        <w:t>Satu Pintu (PTSP), Kerjasama Investasi Daerah dan Fasilitasi Kerja sama Dunia Usaha.</w:t>
      </w:r>
    </w:p>
    <w:p w:rsidR="003B05A0" w:rsidRPr="00832E9D" w:rsidRDefault="003B05A0" w:rsidP="002E3237">
      <w:pPr>
        <w:pStyle w:val="ListParagraph"/>
        <w:numPr>
          <w:ilvl w:val="0"/>
          <w:numId w:val="23"/>
        </w:numPr>
        <w:tabs>
          <w:tab w:val="left" w:pos="8280"/>
        </w:tabs>
        <w:ind w:left="1800"/>
        <w:rPr>
          <w:rFonts w:ascii="Century Gothic" w:hAnsi="Century Gothic"/>
          <w:sz w:val="20"/>
          <w:szCs w:val="20"/>
        </w:rPr>
      </w:pPr>
      <w:r w:rsidRPr="00832E9D">
        <w:rPr>
          <w:rFonts w:ascii="Century Gothic" w:hAnsi="Century Gothic"/>
          <w:sz w:val="20"/>
          <w:szCs w:val="20"/>
        </w:rPr>
        <w:t xml:space="preserve">Untuk </w:t>
      </w:r>
      <w:r w:rsidR="00345ED5" w:rsidRPr="00832E9D">
        <w:rPr>
          <w:rFonts w:ascii="Century Gothic" w:hAnsi="Century Gothic"/>
          <w:sz w:val="20"/>
          <w:szCs w:val="20"/>
        </w:rPr>
        <w:t xml:space="preserve">menyelenggarakan </w:t>
      </w:r>
      <w:r w:rsidRPr="00832E9D">
        <w:rPr>
          <w:rFonts w:ascii="Century Gothic" w:hAnsi="Century Gothic"/>
          <w:sz w:val="20"/>
          <w:szCs w:val="20"/>
        </w:rPr>
        <w:t xml:space="preserve"> tugas pokok </w:t>
      </w:r>
      <w:r w:rsidR="00381A16" w:rsidRPr="00832E9D">
        <w:rPr>
          <w:rFonts w:ascii="Century Gothic" w:hAnsi="Century Gothic"/>
          <w:sz w:val="20"/>
          <w:szCs w:val="20"/>
        </w:rPr>
        <w:t>DPM &amp; PTSP</w:t>
      </w:r>
      <w:r w:rsidRPr="00832E9D">
        <w:rPr>
          <w:rFonts w:ascii="Century Gothic" w:hAnsi="Century Gothic"/>
          <w:sz w:val="20"/>
          <w:szCs w:val="20"/>
        </w:rPr>
        <w:t xml:space="preserve"> Provinsi mempunyai fungsi :</w:t>
      </w:r>
    </w:p>
    <w:p w:rsidR="00345ED5" w:rsidRPr="002134A4" w:rsidRDefault="00345ED5" w:rsidP="002E3237">
      <w:pPr>
        <w:pStyle w:val="ListParagraph"/>
        <w:numPr>
          <w:ilvl w:val="3"/>
          <w:numId w:val="16"/>
        </w:numPr>
        <w:tabs>
          <w:tab w:val="left" w:pos="8280"/>
        </w:tabs>
        <w:ind w:left="2160"/>
        <w:rPr>
          <w:rFonts w:ascii="Century Gothic" w:hAnsi="Century Gothic"/>
          <w:sz w:val="20"/>
          <w:szCs w:val="20"/>
        </w:rPr>
      </w:pPr>
      <w:r w:rsidRPr="002134A4">
        <w:rPr>
          <w:rFonts w:ascii="Century Gothic" w:hAnsi="Century Gothic"/>
          <w:sz w:val="20"/>
          <w:szCs w:val="20"/>
        </w:rPr>
        <w:t>Perumusan kebijakan teknis bidang penanaman modal dan pelayanan terpadu satu pintu, kerja sama investasi daerah dan fasilitasi kerja sama dunia usaha;</w:t>
      </w:r>
    </w:p>
    <w:p w:rsidR="00345ED5" w:rsidRPr="002134A4" w:rsidRDefault="003B05A0" w:rsidP="002E3237">
      <w:pPr>
        <w:pStyle w:val="ListParagraph"/>
        <w:numPr>
          <w:ilvl w:val="3"/>
          <w:numId w:val="16"/>
        </w:numPr>
        <w:tabs>
          <w:tab w:val="left" w:pos="8280"/>
        </w:tabs>
        <w:ind w:left="2160"/>
        <w:rPr>
          <w:rFonts w:ascii="Century Gothic" w:hAnsi="Century Gothic"/>
          <w:sz w:val="20"/>
          <w:szCs w:val="20"/>
        </w:rPr>
      </w:pPr>
      <w:r w:rsidRPr="002134A4">
        <w:rPr>
          <w:rFonts w:ascii="Century Gothic" w:hAnsi="Century Gothic"/>
          <w:sz w:val="20"/>
          <w:szCs w:val="20"/>
        </w:rPr>
        <w:t xml:space="preserve">Pelaksanaan </w:t>
      </w:r>
      <w:r w:rsidR="00345ED5" w:rsidRPr="002134A4">
        <w:rPr>
          <w:rFonts w:ascii="Century Gothic" w:hAnsi="Century Gothic"/>
          <w:sz w:val="20"/>
          <w:szCs w:val="20"/>
        </w:rPr>
        <w:t>kebijakan daerah di bidang penanaman modal, pelayanan terpadu satu pintu, kerja sama investasi daerah dan fasilitasi kerja sama dunia usaha;</w:t>
      </w:r>
    </w:p>
    <w:p w:rsidR="00345ED5" w:rsidRPr="002134A4" w:rsidRDefault="00345ED5" w:rsidP="002E3237">
      <w:pPr>
        <w:pStyle w:val="ListParagraph"/>
        <w:numPr>
          <w:ilvl w:val="3"/>
          <w:numId w:val="16"/>
        </w:numPr>
        <w:tabs>
          <w:tab w:val="left" w:pos="8280"/>
        </w:tabs>
        <w:ind w:left="2160"/>
        <w:rPr>
          <w:rFonts w:ascii="Century Gothic" w:hAnsi="Century Gothic"/>
          <w:sz w:val="20"/>
          <w:szCs w:val="20"/>
        </w:rPr>
      </w:pPr>
      <w:r w:rsidRPr="002134A4">
        <w:rPr>
          <w:rFonts w:ascii="Century Gothic" w:hAnsi="Century Gothic"/>
          <w:sz w:val="20"/>
          <w:szCs w:val="20"/>
        </w:rPr>
        <w:t>Pelaksanaan evaluasi dan pelaporan kebijakan daerah di bidang penanaman modal, pelayanan terpadu satu pintu, kerja sama investasi daerah dan fasilitasi kerja sama dunia usaha;</w:t>
      </w:r>
    </w:p>
    <w:p w:rsidR="002858F8" w:rsidRPr="002134A4" w:rsidRDefault="00345ED5" w:rsidP="002E3237">
      <w:pPr>
        <w:pStyle w:val="ListParagraph"/>
        <w:numPr>
          <w:ilvl w:val="3"/>
          <w:numId w:val="16"/>
        </w:numPr>
        <w:tabs>
          <w:tab w:val="left" w:pos="8280"/>
        </w:tabs>
        <w:ind w:left="2160"/>
        <w:rPr>
          <w:rFonts w:ascii="Century Gothic" w:hAnsi="Century Gothic"/>
          <w:sz w:val="20"/>
          <w:szCs w:val="20"/>
        </w:rPr>
      </w:pPr>
      <w:r w:rsidRPr="002134A4">
        <w:rPr>
          <w:rFonts w:ascii="Century Gothic" w:hAnsi="Century Gothic"/>
          <w:sz w:val="20"/>
          <w:szCs w:val="20"/>
        </w:rPr>
        <w:t xml:space="preserve">Pelaksanaan administrasi dinas di bidang penanaman modal, pelayanan terpadu satu pintu, kerja sama investasi daerah dan fasilitasi kerja sama dunia usaha; dan </w:t>
      </w:r>
    </w:p>
    <w:p w:rsidR="001F14A9" w:rsidRPr="00236E0B" w:rsidRDefault="002858F8" w:rsidP="002E3237">
      <w:pPr>
        <w:pStyle w:val="ListParagraph"/>
        <w:numPr>
          <w:ilvl w:val="3"/>
          <w:numId w:val="16"/>
        </w:numPr>
        <w:tabs>
          <w:tab w:val="left" w:pos="8280"/>
        </w:tabs>
        <w:ind w:left="2160"/>
        <w:rPr>
          <w:rFonts w:ascii="Century Gothic" w:hAnsi="Century Gothic"/>
          <w:sz w:val="20"/>
          <w:szCs w:val="20"/>
        </w:rPr>
      </w:pPr>
      <w:r w:rsidRPr="002134A4">
        <w:rPr>
          <w:rFonts w:ascii="Century Gothic" w:hAnsi="Century Gothic"/>
          <w:sz w:val="20"/>
          <w:szCs w:val="20"/>
        </w:rPr>
        <w:t>Pelaksanaan fungsi kedinasan lainnya</w:t>
      </w:r>
      <w:r w:rsidR="00162472" w:rsidRPr="002134A4">
        <w:rPr>
          <w:rFonts w:ascii="Century Gothic" w:hAnsi="Century Gothic"/>
          <w:sz w:val="20"/>
          <w:szCs w:val="20"/>
          <w:lang w:val="en-US"/>
        </w:rPr>
        <w:t xml:space="preserve"> </w:t>
      </w:r>
      <w:r w:rsidRPr="002134A4">
        <w:rPr>
          <w:rFonts w:ascii="Century Gothic" w:hAnsi="Century Gothic"/>
          <w:sz w:val="20"/>
          <w:szCs w:val="20"/>
        </w:rPr>
        <w:t xml:space="preserve"> yang diberikan oleh pimpinan. </w:t>
      </w:r>
    </w:p>
    <w:p w:rsidR="00236E0B" w:rsidRPr="00236E0B" w:rsidRDefault="00832E9D" w:rsidP="004A5277">
      <w:pPr>
        <w:pStyle w:val="ListParagraph"/>
        <w:tabs>
          <w:tab w:val="left" w:leader="dot" w:pos="1440"/>
          <w:tab w:val="left" w:pos="1800"/>
          <w:tab w:val="left" w:pos="8280"/>
        </w:tabs>
        <w:spacing w:before="120" w:after="120"/>
        <w:ind w:left="1440"/>
        <w:rPr>
          <w:rFonts w:ascii="Century Gothic" w:hAnsi="Century Gothic"/>
          <w:b/>
          <w:sz w:val="20"/>
          <w:szCs w:val="20"/>
          <w:lang w:val="en-US"/>
        </w:rPr>
      </w:pPr>
      <w:r>
        <w:rPr>
          <w:rFonts w:ascii="Century Gothic" w:hAnsi="Century Gothic"/>
          <w:b/>
          <w:sz w:val="20"/>
          <w:szCs w:val="20"/>
          <w:lang w:val="en-US"/>
        </w:rPr>
        <w:t>b)</w:t>
      </w:r>
      <w:proofErr w:type="gramStart"/>
      <w:r>
        <w:rPr>
          <w:rFonts w:ascii="Century Gothic" w:hAnsi="Century Gothic"/>
          <w:b/>
          <w:sz w:val="20"/>
          <w:szCs w:val="20"/>
          <w:lang w:val="en-US"/>
        </w:rPr>
        <w:t xml:space="preserve">.  </w:t>
      </w:r>
      <w:r w:rsidR="00205D8C" w:rsidRPr="002134A4">
        <w:rPr>
          <w:rFonts w:ascii="Century Gothic" w:hAnsi="Century Gothic"/>
          <w:b/>
          <w:sz w:val="20"/>
          <w:szCs w:val="20"/>
        </w:rPr>
        <w:t>Tata</w:t>
      </w:r>
      <w:proofErr w:type="gramEnd"/>
      <w:r w:rsidR="00205D8C" w:rsidRPr="002134A4">
        <w:rPr>
          <w:rFonts w:ascii="Century Gothic" w:hAnsi="Century Gothic"/>
          <w:b/>
          <w:sz w:val="20"/>
          <w:szCs w:val="20"/>
        </w:rPr>
        <w:t xml:space="preserve"> Kerja</w:t>
      </w:r>
    </w:p>
    <w:p w:rsidR="00205D8C" w:rsidRPr="002134A4" w:rsidRDefault="00205D8C" w:rsidP="004A5277">
      <w:pPr>
        <w:pStyle w:val="ListParagraph"/>
        <w:tabs>
          <w:tab w:val="left" w:pos="8280"/>
        </w:tabs>
        <w:ind w:left="1440" w:firstLine="360"/>
        <w:rPr>
          <w:rFonts w:ascii="Century Gothic" w:hAnsi="Century Gothic"/>
          <w:sz w:val="20"/>
          <w:szCs w:val="20"/>
        </w:rPr>
      </w:pPr>
      <w:r w:rsidRPr="002134A4">
        <w:rPr>
          <w:rFonts w:ascii="Century Gothic" w:hAnsi="Century Gothic"/>
          <w:sz w:val="20"/>
          <w:szCs w:val="20"/>
        </w:rPr>
        <w:t xml:space="preserve">Kepala Badan, Sekretaris, Kepala Bidang, Kepala Sub Bagian, </w:t>
      </w:r>
      <w:r w:rsidR="00381A16" w:rsidRPr="002134A4">
        <w:rPr>
          <w:rFonts w:ascii="Century Gothic" w:hAnsi="Century Gothic"/>
          <w:sz w:val="20"/>
          <w:szCs w:val="20"/>
        </w:rPr>
        <w:t xml:space="preserve">dan </w:t>
      </w:r>
      <w:r w:rsidRPr="002134A4">
        <w:rPr>
          <w:rFonts w:ascii="Century Gothic" w:hAnsi="Century Gothic"/>
          <w:sz w:val="20"/>
          <w:szCs w:val="20"/>
        </w:rPr>
        <w:t>Kepala</w:t>
      </w:r>
      <w:r w:rsidR="00381A16" w:rsidRPr="002134A4">
        <w:rPr>
          <w:rFonts w:ascii="Century Gothic" w:hAnsi="Century Gothic"/>
          <w:sz w:val="20"/>
          <w:szCs w:val="20"/>
        </w:rPr>
        <w:t xml:space="preserve"> Seksi</w:t>
      </w:r>
      <w:r w:rsidRPr="002134A4">
        <w:rPr>
          <w:rFonts w:ascii="Century Gothic" w:hAnsi="Century Gothic"/>
          <w:sz w:val="20"/>
          <w:szCs w:val="20"/>
        </w:rPr>
        <w:t xml:space="preserve">  dalam melaksanakan tugasnya berdasarkan peraturan perundangan-undangan dan kebijakan yang ditetapkan oleh Gubernur.</w:t>
      </w:r>
    </w:p>
    <w:p w:rsidR="00205D8C" w:rsidRPr="002134A4" w:rsidRDefault="00205D8C" w:rsidP="004A5277">
      <w:pPr>
        <w:pStyle w:val="ListParagraph"/>
        <w:tabs>
          <w:tab w:val="left" w:leader="dot" w:pos="8280"/>
        </w:tabs>
        <w:ind w:left="1440" w:firstLine="360"/>
        <w:rPr>
          <w:rFonts w:ascii="Century Gothic" w:hAnsi="Century Gothic"/>
          <w:sz w:val="20"/>
          <w:szCs w:val="20"/>
        </w:rPr>
      </w:pPr>
      <w:r w:rsidRPr="002134A4">
        <w:rPr>
          <w:rFonts w:ascii="Century Gothic" w:hAnsi="Century Gothic"/>
          <w:sz w:val="20"/>
          <w:szCs w:val="20"/>
        </w:rPr>
        <w:t xml:space="preserve">Kepala Badan, Sekretaris, Kepala Bidang, Kepala Sub Bagian, </w:t>
      </w:r>
      <w:r w:rsidR="00381A16" w:rsidRPr="002134A4">
        <w:rPr>
          <w:rFonts w:ascii="Century Gothic" w:hAnsi="Century Gothic"/>
          <w:sz w:val="20"/>
          <w:szCs w:val="20"/>
        </w:rPr>
        <w:t xml:space="preserve">dan </w:t>
      </w:r>
      <w:r w:rsidRPr="002134A4">
        <w:rPr>
          <w:rFonts w:ascii="Century Gothic" w:hAnsi="Century Gothic"/>
          <w:sz w:val="20"/>
          <w:szCs w:val="20"/>
        </w:rPr>
        <w:t xml:space="preserve">Kepala </w:t>
      </w:r>
      <w:r w:rsidR="00381A16" w:rsidRPr="002134A4">
        <w:rPr>
          <w:rFonts w:ascii="Century Gothic" w:hAnsi="Century Gothic"/>
          <w:sz w:val="20"/>
          <w:szCs w:val="20"/>
        </w:rPr>
        <w:t>Seksi</w:t>
      </w:r>
      <w:r w:rsidRPr="002134A4">
        <w:rPr>
          <w:rFonts w:ascii="Century Gothic" w:hAnsi="Century Gothic"/>
          <w:sz w:val="20"/>
          <w:szCs w:val="20"/>
        </w:rPr>
        <w:t xml:space="preserve"> dalam melaksanakan tugasnya memperhatikan prinsip-prinsip manajemen yang meliputi perencanaan, pengorganisasian, pelaksanaan, monitoring, evaluasi, dan pelaporan sesuai dengan bidang tugasnya masing-masing.</w:t>
      </w:r>
    </w:p>
    <w:p w:rsidR="00236E0B" w:rsidRPr="00236E0B" w:rsidRDefault="00205D8C" w:rsidP="004A5277">
      <w:pPr>
        <w:pStyle w:val="ListParagraph"/>
        <w:tabs>
          <w:tab w:val="left" w:leader="dot" w:pos="8280"/>
        </w:tabs>
        <w:spacing w:before="120" w:after="120"/>
        <w:ind w:left="1440" w:firstLine="360"/>
        <w:rPr>
          <w:rFonts w:ascii="Century Gothic" w:hAnsi="Century Gothic"/>
          <w:sz w:val="20"/>
          <w:szCs w:val="20"/>
          <w:lang w:val="en-US"/>
        </w:rPr>
      </w:pPr>
      <w:r w:rsidRPr="002134A4">
        <w:rPr>
          <w:rFonts w:ascii="Century Gothic" w:hAnsi="Century Gothic"/>
          <w:sz w:val="20"/>
          <w:szCs w:val="20"/>
        </w:rPr>
        <w:t xml:space="preserve">Dalam melaksanakan tugasnya Kepala Badan, Sekretaris, Kepala Bidang, Kepala Sub Bagian, </w:t>
      </w:r>
      <w:r w:rsidR="00381A16" w:rsidRPr="002134A4">
        <w:rPr>
          <w:rFonts w:ascii="Century Gothic" w:hAnsi="Century Gothic"/>
          <w:sz w:val="20"/>
          <w:szCs w:val="20"/>
        </w:rPr>
        <w:t xml:space="preserve">dan Kepala Seksi </w:t>
      </w:r>
      <w:r w:rsidR="002858F8" w:rsidRPr="002134A4">
        <w:rPr>
          <w:rFonts w:ascii="Century Gothic" w:hAnsi="Century Gothic"/>
          <w:sz w:val="20"/>
          <w:szCs w:val="20"/>
        </w:rPr>
        <w:t xml:space="preserve"> </w:t>
      </w:r>
      <w:r w:rsidRPr="002134A4">
        <w:rPr>
          <w:rFonts w:ascii="Century Gothic" w:hAnsi="Century Gothic"/>
          <w:sz w:val="20"/>
          <w:szCs w:val="20"/>
        </w:rPr>
        <w:t>wajib menerapkan prinsip koordinasi, integrasi, dan sinkronisasi secara vertikal maupun horizontal baik ke dalam maupun antar satuan organisasi dalam lingkungan pemerintah daerah serta instansi lain sesuai dengan tugas pokoknya masing-masing.</w:t>
      </w:r>
    </w:p>
    <w:p w:rsidR="00205D8C" w:rsidRPr="002134A4" w:rsidRDefault="00205D8C" w:rsidP="002E3237">
      <w:pPr>
        <w:pStyle w:val="ListParagraph"/>
        <w:numPr>
          <w:ilvl w:val="0"/>
          <w:numId w:val="28"/>
        </w:numPr>
        <w:tabs>
          <w:tab w:val="left" w:leader="dot" w:pos="8280"/>
        </w:tabs>
        <w:spacing w:before="120" w:after="120"/>
        <w:ind w:left="1800"/>
        <w:rPr>
          <w:rFonts w:ascii="Century Gothic" w:hAnsi="Century Gothic"/>
          <w:b/>
          <w:sz w:val="20"/>
          <w:szCs w:val="20"/>
        </w:rPr>
      </w:pPr>
      <w:r w:rsidRPr="002134A4">
        <w:rPr>
          <w:rFonts w:ascii="Century Gothic" w:hAnsi="Century Gothic"/>
          <w:b/>
          <w:sz w:val="20"/>
          <w:szCs w:val="20"/>
        </w:rPr>
        <w:t xml:space="preserve">Sumber Daya pada </w:t>
      </w:r>
      <w:r w:rsidR="00381A16" w:rsidRPr="002134A4">
        <w:rPr>
          <w:rFonts w:ascii="Century Gothic" w:hAnsi="Century Gothic"/>
          <w:b/>
          <w:sz w:val="20"/>
          <w:szCs w:val="20"/>
        </w:rPr>
        <w:t>DPM &amp; PTSP</w:t>
      </w:r>
      <w:r w:rsidRPr="002134A4">
        <w:rPr>
          <w:rFonts w:ascii="Century Gothic" w:hAnsi="Century Gothic"/>
          <w:b/>
          <w:sz w:val="20"/>
          <w:szCs w:val="20"/>
        </w:rPr>
        <w:t xml:space="preserve"> Provinsi Sumatera Barat</w:t>
      </w:r>
    </w:p>
    <w:p w:rsidR="00205D8C" w:rsidRPr="002134A4" w:rsidRDefault="00205D8C" w:rsidP="004A5277">
      <w:pPr>
        <w:pStyle w:val="ListParagraph"/>
        <w:tabs>
          <w:tab w:val="left" w:leader="dot" w:pos="8280"/>
        </w:tabs>
        <w:spacing w:before="120" w:after="120"/>
        <w:ind w:left="1440" w:firstLine="360"/>
        <w:rPr>
          <w:rFonts w:ascii="Century Gothic" w:hAnsi="Century Gothic"/>
          <w:sz w:val="20"/>
          <w:szCs w:val="20"/>
        </w:rPr>
      </w:pPr>
      <w:r w:rsidRPr="002134A4">
        <w:rPr>
          <w:rFonts w:ascii="Century Gothic" w:hAnsi="Century Gothic"/>
          <w:sz w:val="20"/>
          <w:szCs w:val="20"/>
        </w:rPr>
        <w:t xml:space="preserve">Dalam melaksanakan Tugas Pokok dan Fungsi, </w:t>
      </w:r>
      <w:r w:rsidR="00381A16" w:rsidRPr="002134A4">
        <w:rPr>
          <w:rFonts w:ascii="Century Gothic" w:hAnsi="Century Gothic"/>
          <w:sz w:val="20"/>
          <w:szCs w:val="20"/>
        </w:rPr>
        <w:t>DPM &amp; PTSP</w:t>
      </w:r>
      <w:r w:rsidRPr="002134A4">
        <w:rPr>
          <w:rFonts w:ascii="Century Gothic" w:hAnsi="Century Gothic"/>
          <w:sz w:val="20"/>
          <w:szCs w:val="20"/>
        </w:rPr>
        <w:t xml:space="preserve"> Sumatera Barat di dukung oleh personil sebanyak </w:t>
      </w:r>
      <w:r w:rsidR="00381A16" w:rsidRPr="002134A4">
        <w:rPr>
          <w:rFonts w:ascii="Century Gothic" w:hAnsi="Century Gothic"/>
          <w:sz w:val="20"/>
          <w:szCs w:val="20"/>
        </w:rPr>
        <w:t>60</w:t>
      </w:r>
      <w:r w:rsidR="00854172" w:rsidRPr="002134A4">
        <w:rPr>
          <w:rFonts w:ascii="Century Gothic" w:hAnsi="Century Gothic"/>
          <w:sz w:val="20"/>
          <w:szCs w:val="20"/>
        </w:rPr>
        <w:t xml:space="preserve"> </w:t>
      </w:r>
      <w:r w:rsidRPr="002134A4">
        <w:rPr>
          <w:rFonts w:ascii="Century Gothic" w:hAnsi="Century Gothic"/>
          <w:sz w:val="20"/>
          <w:szCs w:val="20"/>
        </w:rPr>
        <w:t xml:space="preserve">orang terdiri dari Kepala Badan, Sekretaris, Kepala Bidang, Kepala Sub Bagian, </w:t>
      </w:r>
      <w:r w:rsidR="00381A16" w:rsidRPr="002134A4">
        <w:rPr>
          <w:rFonts w:ascii="Century Gothic" w:hAnsi="Century Gothic"/>
          <w:sz w:val="20"/>
          <w:szCs w:val="20"/>
        </w:rPr>
        <w:t xml:space="preserve">dan Kepala Seksi  serta </w:t>
      </w:r>
      <w:r w:rsidRPr="002134A4">
        <w:rPr>
          <w:rFonts w:ascii="Century Gothic" w:hAnsi="Century Gothic"/>
          <w:sz w:val="20"/>
          <w:szCs w:val="20"/>
        </w:rPr>
        <w:t>Staf.</w:t>
      </w:r>
    </w:p>
    <w:p w:rsidR="00F2318C" w:rsidRDefault="00205D8C" w:rsidP="004A5277">
      <w:pPr>
        <w:pStyle w:val="ListParagraph"/>
        <w:tabs>
          <w:tab w:val="left" w:leader="dot" w:pos="8280"/>
        </w:tabs>
        <w:ind w:left="1440" w:firstLine="360"/>
        <w:rPr>
          <w:rFonts w:ascii="Century Gothic" w:hAnsi="Century Gothic"/>
          <w:sz w:val="20"/>
          <w:szCs w:val="20"/>
        </w:rPr>
      </w:pPr>
      <w:r w:rsidRPr="002134A4">
        <w:rPr>
          <w:rFonts w:ascii="Century Gothic" w:hAnsi="Century Gothic"/>
          <w:sz w:val="20"/>
          <w:szCs w:val="20"/>
        </w:rPr>
        <w:t xml:space="preserve">Jumlah pegawai menurut Kesekretariatan serta pada bidang-bidang </w:t>
      </w:r>
      <w:r w:rsidR="000175F5" w:rsidRPr="002134A4">
        <w:rPr>
          <w:rFonts w:ascii="Century Gothic" w:hAnsi="Century Gothic"/>
          <w:sz w:val="20"/>
          <w:szCs w:val="20"/>
        </w:rPr>
        <w:t xml:space="preserve"> </w:t>
      </w:r>
      <w:r w:rsidRPr="002134A4">
        <w:rPr>
          <w:rFonts w:ascii="Century Gothic" w:hAnsi="Century Gothic"/>
          <w:sz w:val="20"/>
          <w:szCs w:val="20"/>
        </w:rPr>
        <w:t xml:space="preserve">yang ada di </w:t>
      </w:r>
      <w:r w:rsidR="00381A16" w:rsidRPr="002134A4">
        <w:rPr>
          <w:rFonts w:ascii="Century Gothic" w:hAnsi="Century Gothic"/>
          <w:sz w:val="20"/>
          <w:szCs w:val="20"/>
        </w:rPr>
        <w:t>DPM &amp; PTSP</w:t>
      </w:r>
      <w:r w:rsidRPr="002134A4">
        <w:rPr>
          <w:rFonts w:ascii="Century Gothic" w:hAnsi="Century Gothic"/>
          <w:sz w:val="20"/>
          <w:szCs w:val="20"/>
        </w:rPr>
        <w:t xml:space="preserve"> Sumatera Barat adalah sebagai berikut :</w:t>
      </w:r>
    </w:p>
    <w:p w:rsidR="00DF63C2" w:rsidRPr="002134A4" w:rsidRDefault="00DF63C2" w:rsidP="004A5277">
      <w:pPr>
        <w:pStyle w:val="ListParagraph"/>
        <w:tabs>
          <w:tab w:val="left" w:leader="dot" w:pos="8280"/>
        </w:tabs>
        <w:ind w:left="1440" w:firstLine="360"/>
        <w:rPr>
          <w:rFonts w:ascii="Century Gothic" w:hAnsi="Century Gothic"/>
          <w:sz w:val="20"/>
          <w:szCs w:val="20"/>
        </w:rPr>
      </w:pPr>
    </w:p>
    <w:p w:rsidR="00205D8C" w:rsidRPr="003B4AAA" w:rsidRDefault="00205D8C" w:rsidP="002E3237">
      <w:pPr>
        <w:pStyle w:val="ListParagraph"/>
        <w:numPr>
          <w:ilvl w:val="0"/>
          <w:numId w:val="27"/>
        </w:numPr>
        <w:tabs>
          <w:tab w:val="left" w:leader="dot" w:pos="8280"/>
        </w:tabs>
        <w:ind w:left="1800"/>
        <w:rPr>
          <w:rFonts w:ascii="Century Gothic" w:hAnsi="Century Gothic"/>
          <w:sz w:val="20"/>
          <w:szCs w:val="20"/>
        </w:rPr>
      </w:pPr>
      <w:r w:rsidRPr="002134A4">
        <w:rPr>
          <w:rFonts w:ascii="Century Gothic" w:hAnsi="Century Gothic"/>
          <w:sz w:val="20"/>
          <w:szCs w:val="20"/>
        </w:rPr>
        <w:lastRenderedPageBreak/>
        <w:t>Sekretariat sebanyak</w:t>
      </w:r>
      <w:r w:rsidR="00854172" w:rsidRPr="002134A4">
        <w:rPr>
          <w:rFonts w:ascii="Century Gothic" w:hAnsi="Century Gothic"/>
          <w:sz w:val="20"/>
          <w:szCs w:val="20"/>
        </w:rPr>
        <w:t xml:space="preserve"> </w:t>
      </w:r>
      <w:r w:rsidR="00F26CF5">
        <w:rPr>
          <w:rFonts w:ascii="Century Gothic" w:hAnsi="Century Gothic"/>
          <w:sz w:val="20"/>
          <w:szCs w:val="20"/>
        </w:rPr>
        <w:t>20</w:t>
      </w:r>
      <w:r w:rsidR="00854172" w:rsidRPr="002134A4">
        <w:rPr>
          <w:rFonts w:ascii="Century Gothic" w:hAnsi="Century Gothic"/>
          <w:sz w:val="20"/>
          <w:szCs w:val="20"/>
        </w:rPr>
        <w:t xml:space="preserve"> orang</w:t>
      </w:r>
    </w:p>
    <w:p w:rsidR="00205D8C" w:rsidRPr="003B4AAA" w:rsidRDefault="001A0BA7" w:rsidP="002E3237">
      <w:pPr>
        <w:pStyle w:val="ListParagraph"/>
        <w:numPr>
          <w:ilvl w:val="0"/>
          <w:numId w:val="27"/>
        </w:numPr>
        <w:tabs>
          <w:tab w:val="left" w:leader="dot" w:pos="8280"/>
        </w:tabs>
        <w:ind w:left="1800"/>
        <w:rPr>
          <w:rFonts w:ascii="Century Gothic" w:hAnsi="Century Gothic"/>
          <w:sz w:val="20"/>
          <w:szCs w:val="20"/>
        </w:rPr>
      </w:pPr>
      <w:r w:rsidRPr="003B4AAA">
        <w:rPr>
          <w:rFonts w:ascii="Century Gothic" w:hAnsi="Century Gothic"/>
          <w:sz w:val="20"/>
          <w:szCs w:val="20"/>
        </w:rPr>
        <w:t xml:space="preserve">Bidang Perencanaan </w:t>
      </w:r>
      <w:r w:rsidR="003B4AAA">
        <w:rPr>
          <w:rFonts w:ascii="Century Gothic" w:hAnsi="Century Gothic"/>
          <w:sz w:val="20"/>
          <w:szCs w:val="20"/>
        </w:rPr>
        <w:t xml:space="preserve">dan Pengembangan Iklim PM </w:t>
      </w:r>
      <w:r w:rsidRPr="003B4AAA">
        <w:rPr>
          <w:rFonts w:ascii="Century Gothic" w:hAnsi="Century Gothic"/>
          <w:sz w:val="20"/>
          <w:szCs w:val="20"/>
        </w:rPr>
        <w:t>sebanyak</w:t>
      </w:r>
      <w:r w:rsidR="00854172" w:rsidRPr="003B4AAA">
        <w:rPr>
          <w:rFonts w:ascii="Century Gothic" w:hAnsi="Century Gothic"/>
          <w:sz w:val="20"/>
          <w:szCs w:val="20"/>
        </w:rPr>
        <w:t xml:space="preserve"> </w:t>
      </w:r>
      <w:r w:rsidR="00F26CF5">
        <w:rPr>
          <w:rFonts w:ascii="Century Gothic" w:hAnsi="Century Gothic"/>
          <w:sz w:val="20"/>
          <w:szCs w:val="20"/>
        </w:rPr>
        <w:t>9</w:t>
      </w:r>
      <w:r w:rsidR="00854172" w:rsidRPr="003B4AAA">
        <w:rPr>
          <w:rFonts w:ascii="Century Gothic" w:hAnsi="Century Gothic"/>
          <w:sz w:val="20"/>
          <w:szCs w:val="20"/>
        </w:rPr>
        <w:t xml:space="preserve"> orang</w:t>
      </w:r>
    </w:p>
    <w:p w:rsidR="001A0BA7" w:rsidRPr="003B4AAA" w:rsidRDefault="001A0BA7" w:rsidP="002E3237">
      <w:pPr>
        <w:pStyle w:val="ListParagraph"/>
        <w:numPr>
          <w:ilvl w:val="0"/>
          <w:numId w:val="27"/>
        </w:numPr>
        <w:tabs>
          <w:tab w:val="left" w:leader="dot" w:pos="8280"/>
        </w:tabs>
        <w:ind w:left="1800"/>
        <w:rPr>
          <w:rFonts w:ascii="Century Gothic" w:hAnsi="Century Gothic"/>
          <w:sz w:val="20"/>
          <w:szCs w:val="20"/>
        </w:rPr>
      </w:pPr>
      <w:r w:rsidRPr="003B4AAA">
        <w:rPr>
          <w:rFonts w:ascii="Century Gothic" w:hAnsi="Century Gothic"/>
          <w:sz w:val="20"/>
          <w:szCs w:val="20"/>
        </w:rPr>
        <w:t xml:space="preserve">Bidang Promosi </w:t>
      </w:r>
      <w:r w:rsidR="003B4AAA">
        <w:rPr>
          <w:rFonts w:ascii="Century Gothic" w:hAnsi="Century Gothic"/>
          <w:sz w:val="20"/>
          <w:szCs w:val="20"/>
        </w:rPr>
        <w:t>Penanaman Modal</w:t>
      </w:r>
      <w:r w:rsidRPr="003B4AAA">
        <w:rPr>
          <w:rFonts w:ascii="Century Gothic" w:hAnsi="Century Gothic"/>
          <w:sz w:val="20"/>
          <w:szCs w:val="20"/>
        </w:rPr>
        <w:t xml:space="preserve"> sebanyak</w:t>
      </w:r>
      <w:r w:rsidR="00854172" w:rsidRPr="003B4AAA">
        <w:rPr>
          <w:rFonts w:ascii="Century Gothic" w:hAnsi="Century Gothic"/>
          <w:sz w:val="20"/>
          <w:szCs w:val="20"/>
        </w:rPr>
        <w:t xml:space="preserve"> </w:t>
      </w:r>
      <w:r w:rsidR="003B4AAA">
        <w:rPr>
          <w:rFonts w:ascii="Century Gothic" w:hAnsi="Century Gothic"/>
          <w:sz w:val="20"/>
          <w:szCs w:val="20"/>
        </w:rPr>
        <w:t>5</w:t>
      </w:r>
      <w:r w:rsidR="00854172" w:rsidRPr="003B4AAA">
        <w:rPr>
          <w:rFonts w:ascii="Century Gothic" w:hAnsi="Century Gothic"/>
          <w:sz w:val="20"/>
          <w:szCs w:val="20"/>
        </w:rPr>
        <w:t xml:space="preserve"> orang</w:t>
      </w:r>
    </w:p>
    <w:p w:rsidR="001A0BA7" w:rsidRPr="003B4AAA" w:rsidRDefault="001A0BA7" w:rsidP="002E3237">
      <w:pPr>
        <w:pStyle w:val="ListParagraph"/>
        <w:numPr>
          <w:ilvl w:val="0"/>
          <w:numId w:val="27"/>
        </w:numPr>
        <w:tabs>
          <w:tab w:val="left" w:leader="dot" w:pos="8280"/>
        </w:tabs>
        <w:ind w:left="1800"/>
        <w:rPr>
          <w:rFonts w:ascii="Century Gothic" w:hAnsi="Century Gothic"/>
          <w:sz w:val="20"/>
          <w:szCs w:val="20"/>
        </w:rPr>
      </w:pPr>
      <w:r w:rsidRPr="003B4AAA">
        <w:rPr>
          <w:rFonts w:ascii="Century Gothic" w:hAnsi="Century Gothic"/>
          <w:sz w:val="20"/>
          <w:szCs w:val="20"/>
        </w:rPr>
        <w:t xml:space="preserve">Bidang Pengendalian </w:t>
      </w:r>
      <w:r w:rsidR="003B4AAA">
        <w:rPr>
          <w:rFonts w:ascii="Century Gothic" w:hAnsi="Century Gothic"/>
          <w:sz w:val="20"/>
          <w:szCs w:val="20"/>
        </w:rPr>
        <w:t xml:space="preserve">Pelaksanaan PM </w:t>
      </w:r>
      <w:r w:rsidRPr="003B4AAA">
        <w:rPr>
          <w:rFonts w:ascii="Century Gothic" w:hAnsi="Century Gothic"/>
          <w:sz w:val="20"/>
          <w:szCs w:val="20"/>
        </w:rPr>
        <w:t xml:space="preserve">dan </w:t>
      </w:r>
      <w:r w:rsidR="003B4AAA">
        <w:rPr>
          <w:rFonts w:ascii="Century Gothic" w:hAnsi="Century Gothic"/>
          <w:sz w:val="20"/>
          <w:szCs w:val="20"/>
        </w:rPr>
        <w:t xml:space="preserve">Sistem Informasi PM </w:t>
      </w:r>
      <w:r w:rsidRPr="003B4AAA">
        <w:rPr>
          <w:rFonts w:ascii="Century Gothic" w:hAnsi="Century Gothic"/>
          <w:sz w:val="20"/>
          <w:szCs w:val="20"/>
        </w:rPr>
        <w:t>sebanyak</w:t>
      </w:r>
      <w:r w:rsidR="00854172" w:rsidRPr="003B4AAA">
        <w:rPr>
          <w:rFonts w:ascii="Century Gothic" w:hAnsi="Century Gothic"/>
          <w:sz w:val="20"/>
          <w:szCs w:val="20"/>
        </w:rPr>
        <w:t xml:space="preserve"> </w:t>
      </w:r>
      <w:r w:rsidR="003B4AAA">
        <w:rPr>
          <w:rFonts w:ascii="Century Gothic" w:hAnsi="Century Gothic"/>
          <w:sz w:val="20"/>
          <w:szCs w:val="20"/>
        </w:rPr>
        <w:t>8</w:t>
      </w:r>
      <w:r w:rsidR="00854172" w:rsidRPr="003B4AAA">
        <w:rPr>
          <w:rFonts w:ascii="Century Gothic" w:hAnsi="Century Gothic"/>
          <w:sz w:val="20"/>
          <w:szCs w:val="20"/>
        </w:rPr>
        <w:t xml:space="preserve"> orang</w:t>
      </w:r>
    </w:p>
    <w:p w:rsidR="001A0BA7" w:rsidRPr="00F26CF5" w:rsidRDefault="00854172" w:rsidP="002E3237">
      <w:pPr>
        <w:pStyle w:val="ListParagraph"/>
        <w:numPr>
          <w:ilvl w:val="0"/>
          <w:numId w:val="27"/>
        </w:numPr>
        <w:tabs>
          <w:tab w:val="left" w:pos="2694"/>
          <w:tab w:val="left" w:leader="dot" w:pos="8280"/>
        </w:tabs>
        <w:ind w:left="1800"/>
        <w:rPr>
          <w:rFonts w:ascii="Century Gothic" w:hAnsi="Century Gothic"/>
          <w:color w:val="FF0000"/>
          <w:sz w:val="20"/>
          <w:szCs w:val="20"/>
        </w:rPr>
      </w:pPr>
      <w:r w:rsidRPr="003B4AAA">
        <w:rPr>
          <w:rFonts w:ascii="Century Gothic" w:hAnsi="Century Gothic"/>
          <w:sz w:val="20"/>
          <w:szCs w:val="20"/>
        </w:rPr>
        <w:t xml:space="preserve">Bidang </w:t>
      </w:r>
      <w:r w:rsidR="003B4AAA">
        <w:rPr>
          <w:rFonts w:ascii="Century Gothic" w:hAnsi="Century Gothic"/>
          <w:sz w:val="20"/>
          <w:szCs w:val="20"/>
        </w:rPr>
        <w:t xml:space="preserve">Penyelenggaraan </w:t>
      </w:r>
      <w:r w:rsidR="001A0BA7" w:rsidRPr="003B4AAA">
        <w:rPr>
          <w:rFonts w:ascii="Century Gothic" w:hAnsi="Century Gothic"/>
          <w:sz w:val="20"/>
          <w:szCs w:val="20"/>
        </w:rPr>
        <w:t>Pelayanan Perizinan dan Non Perizinan sebanyak</w:t>
      </w:r>
      <w:r w:rsidRPr="003B4AAA">
        <w:rPr>
          <w:rFonts w:ascii="Century Gothic" w:hAnsi="Century Gothic"/>
          <w:sz w:val="20"/>
          <w:szCs w:val="20"/>
        </w:rPr>
        <w:t xml:space="preserve"> </w:t>
      </w:r>
      <w:r w:rsidR="00F26CF5">
        <w:rPr>
          <w:rFonts w:ascii="Century Gothic" w:hAnsi="Century Gothic"/>
          <w:sz w:val="20"/>
          <w:szCs w:val="20"/>
        </w:rPr>
        <w:t>11</w:t>
      </w:r>
      <w:r w:rsidRPr="003B4AAA">
        <w:rPr>
          <w:rFonts w:ascii="Century Gothic" w:hAnsi="Century Gothic"/>
          <w:sz w:val="20"/>
          <w:szCs w:val="20"/>
        </w:rPr>
        <w:t xml:space="preserve"> orang</w:t>
      </w:r>
    </w:p>
    <w:p w:rsidR="00F26CF5" w:rsidRPr="002134A4" w:rsidRDefault="00F26CF5" w:rsidP="002E3237">
      <w:pPr>
        <w:pStyle w:val="ListParagraph"/>
        <w:numPr>
          <w:ilvl w:val="0"/>
          <w:numId w:val="27"/>
        </w:numPr>
        <w:tabs>
          <w:tab w:val="left" w:pos="2694"/>
          <w:tab w:val="left" w:leader="dot" w:pos="8280"/>
        </w:tabs>
        <w:ind w:left="1800"/>
        <w:rPr>
          <w:rFonts w:ascii="Century Gothic" w:hAnsi="Century Gothic"/>
          <w:color w:val="FF0000"/>
          <w:sz w:val="20"/>
          <w:szCs w:val="20"/>
        </w:rPr>
      </w:pPr>
      <w:r>
        <w:rPr>
          <w:rFonts w:ascii="Century Gothic" w:hAnsi="Century Gothic"/>
          <w:sz w:val="20"/>
          <w:szCs w:val="20"/>
        </w:rPr>
        <w:t>Bidang Pengaduan Kebijakan dan Pelaporan Layanan sebanyak 4 orang</w:t>
      </w:r>
    </w:p>
    <w:p w:rsidR="001A0BA7" w:rsidRPr="002134A4" w:rsidRDefault="001A0BA7" w:rsidP="004A5277">
      <w:pPr>
        <w:tabs>
          <w:tab w:val="left" w:leader="dot" w:pos="8280"/>
        </w:tabs>
        <w:spacing w:after="0"/>
        <w:ind w:left="1440" w:firstLine="360"/>
        <w:rPr>
          <w:rFonts w:ascii="Century Gothic" w:hAnsi="Century Gothic"/>
          <w:sz w:val="20"/>
          <w:szCs w:val="20"/>
        </w:rPr>
      </w:pPr>
      <w:r w:rsidRPr="002134A4">
        <w:rPr>
          <w:rFonts w:ascii="Century Gothic" w:hAnsi="Century Gothic"/>
          <w:sz w:val="20"/>
          <w:szCs w:val="20"/>
        </w:rPr>
        <w:t>Jumlah pegawai berdasarkan Golongan d</w:t>
      </w:r>
      <w:r w:rsidR="000175F5" w:rsidRPr="002134A4">
        <w:rPr>
          <w:rFonts w:ascii="Century Gothic" w:hAnsi="Century Gothic"/>
          <w:sz w:val="20"/>
          <w:szCs w:val="20"/>
        </w:rPr>
        <w:t>an Ruang adalah sebagai berikut</w:t>
      </w:r>
      <w:r w:rsidRPr="002134A4">
        <w:rPr>
          <w:rFonts w:ascii="Century Gothic" w:hAnsi="Century Gothic"/>
          <w:sz w:val="20"/>
          <w:szCs w:val="20"/>
        </w:rPr>
        <w:t>:</w:t>
      </w:r>
    </w:p>
    <w:p w:rsidR="001A0BA7" w:rsidRPr="00843CD1" w:rsidRDefault="001A0BA7" w:rsidP="004A5277">
      <w:pPr>
        <w:tabs>
          <w:tab w:val="left" w:leader="dot" w:pos="8280"/>
        </w:tabs>
        <w:spacing w:after="0"/>
        <w:ind w:left="1800" w:hanging="360"/>
        <w:rPr>
          <w:rFonts w:ascii="Century Gothic" w:hAnsi="Century Gothic"/>
          <w:sz w:val="20"/>
          <w:szCs w:val="20"/>
        </w:rPr>
      </w:pPr>
      <w:r w:rsidRPr="002134A4">
        <w:rPr>
          <w:rFonts w:ascii="Century Gothic" w:hAnsi="Century Gothic"/>
          <w:sz w:val="20"/>
          <w:szCs w:val="20"/>
        </w:rPr>
        <w:t>a.</w:t>
      </w:r>
      <w:r w:rsidRPr="002134A4">
        <w:rPr>
          <w:rFonts w:ascii="Century Gothic" w:hAnsi="Century Gothic"/>
          <w:sz w:val="20"/>
          <w:szCs w:val="20"/>
        </w:rPr>
        <w:tab/>
        <w:t>Golongan IV sebanyak</w:t>
      </w:r>
      <w:r w:rsidR="00854172" w:rsidRPr="002134A4">
        <w:rPr>
          <w:rFonts w:ascii="Century Gothic" w:hAnsi="Century Gothic"/>
          <w:sz w:val="20"/>
          <w:szCs w:val="20"/>
        </w:rPr>
        <w:t xml:space="preserve"> </w:t>
      </w:r>
      <w:r w:rsidR="00F26CF5">
        <w:rPr>
          <w:rFonts w:ascii="Century Gothic" w:hAnsi="Century Gothic"/>
          <w:sz w:val="20"/>
          <w:szCs w:val="20"/>
        </w:rPr>
        <w:t>10</w:t>
      </w:r>
      <w:r w:rsidR="00126ADF" w:rsidRPr="002134A4">
        <w:rPr>
          <w:rFonts w:ascii="Century Gothic" w:hAnsi="Century Gothic"/>
          <w:sz w:val="20"/>
          <w:szCs w:val="20"/>
        </w:rPr>
        <w:t xml:space="preserve"> </w:t>
      </w:r>
      <w:r w:rsidR="00126ADF" w:rsidRPr="00843CD1">
        <w:rPr>
          <w:rFonts w:ascii="Century Gothic" w:hAnsi="Century Gothic"/>
          <w:sz w:val="20"/>
          <w:szCs w:val="20"/>
        </w:rPr>
        <w:t>orang</w:t>
      </w:r>
      <w:r w:rsidR="004513F6" w:rsidRPr="00843CD1">
        <w:rPr>
          <w:rFonts w:ascii="Century Gothic" w:hAnsi="Century Gothic"/>
          <w:sz w:val="20"/>
          <w:szCs w:val="20"/>
        </w:rPr>
        <w:t xml:space="preserve"> (IVa=</w:t>
      </w:r>
      <w:r w:rsidR="00F26CF5" w:rsidRPr="00843CD1">
        <w:rPr>
          <w:rFonts w:ascii="Century Gothic" w:hAnsi="Century Gothic"/>
          <w:sz w:val="20"/>
          <w:szCs w:val="20"/>
        </w:rPr>
        <w:t>6</w:t>
      </w:r>
      <w:r w:rsidR="004513F6" w:rsidRPr="00843CD1">
        <w:rPr>
          <w:rFonts w:ascii="Century Gothic" w:hAnsi="Century Gothic"/>
          <w:sz w:val="20"/>
          <w:szCs w:val="20"/>
        </w:rPr>
        <w:t xml:space="preserve"> orang</w:t>
      </w:r>
      <w:r w:rsidR="0069198A" w:rsidRPr="00843CD1">
        <w:rPr>
          <w:rFonts w:ascii="Century Gothic" w:hAnsi="Century Gothic"/>
          <w:sz w:val="20"/>
          <w:szCs w:val="20"/>
        </w:rPr>
        <w:t>, IVb=</w:t>
      </w:r>
      <w:r w:rsidR="00226530" w:rsidRPr="00843CD1">
        <w:rPr>
          <w:rFonts w:ascii="Century Gothic" w:hAnsi="Century Gothic"/>
          <w:sz w:val="20"/>
          <w:szCs w:val="20"/>
        </w:rPr>
        <w:t>4 orang)</w:t>
      </w:r>
    </w:p>
    <w:p w:rsidR="001A0BA7" w:rsidRPr="00843CD1" w:rsidRDefault="001A0BA7" w:rsidP="004A5277">
      <w:pPr>
        <w:tabs>
          <w:tab w:val="left" w:leader="dot" w:pos="8280"/>
        </w:tabs>
        <w:spacing w:after="0"/>
        <w:ind w:left="1800" w:hanging="360"/>
        <w:rPr>
          <w:rFonts w:ascii="Century Gothic" w:hAnsi="Century Gothic"/>
          <w:sz w:val="20"/>
          <w:szCs w:val="20"/>
        </w:rPr>
      </w:pPr>
      <w:r w:rsidRPr="00843CD1">
        <w:rPr>
          <w:rFonts w:ascii="Century Gothic" w:hAnsi="Century Gothic"/>
          <w:sz w:val="20"/>
          <w:szCs w:val="20"/>
        </w:rPr>
        <w:t>b.</w:t>
      </w:r>
      <w:r w:rsidRPr="00843CD1">
        <w:rPr>
          <w:rFonts w:ascii="Century Gothic" w:hAnsi="Century Gothic"/>
          <w:sz w:val="20"/>
          <w:szCs w:val="20"/>
        </w:rPr>
        <w:tab/>
        <w:t>Golongan III sebanyak</w:t>
      </w:r>
      <w:r w:rsidR="00126ADF" w:rsidRPr="00843CD1">
        <w:rPr>
          <w:rFonts w:ascii="Century Gothic" w:hAnsi="Century Gothic"/>
          <w:sz w:val="20"/>
          <w:szCs w:val="20"/>
        </w:rPr>
        <w:t xml:space="preserve"> 3</w:t>
      </w:r>
      <w:r w:rsidR="00843CD1">
        <w:rPr>
          <w:rFonts w:ascii="Century Gothic" w:hAnsi="Century Gothic"/>
          <w:sz w:val="20"/>
          <w:szCs w:val="20"/>
        </w:rPr>
        <w:t>7</w:t>
      </w:r>
      <w:r w:rsidR="00126ADF" w:rsidRPr="00843CD1">
        <w:rPr>
          <w:rFonts w:ascii="Century Gothic" w:hAnsi="Century Gothic"/>
          <w:sz w:val="20"/>
          <w:szCs w:val="20"/>
        </w:rPr>
        <w:t xml:space="preserve"> orang</w:t>
      </w:r>
      <w:r w:rsidR="00226530" w:rsidRPr="00843CD1">
        <w:rPr>
          <w:rFonts w:ascii="Century Gothic" w:hAnsi="Century Gothic"/>
          <w:sz w:val="20"/>
          <w:szCs w:val="20"/>
        </w:rPr>
        <w:t xml:space="preserve"> (IIIa= </w:t>
      </w:r>
      <w:r w:rsidR="00843CD1">
        <w:rPr>
          <w:rFonts w:ascii="Century Gothic" w:hAnsi="Century Gothic"/>
          <w:sz w:val="20"/>
          <w:szCs w:val="20"/>
        </w:rPr>
        <w:t>3</w:t>
      </w:r>
      <w:r w:rsidR="00226530" w:rsidRPr="00843CD1">
        <w:rPr>
          <w:rFonts w:ascii="Century Gothic" w:hAnsi="Century Gothic"/>
          <w:sz w:val="20"/>
          <w:szCs w:val="20"/>
        </w:rPr>
        <w:t xml:space="preserve"> orang, IIIb=1</w:t>
      </w:r>
      <w:r w:rsidR="00843CD1">
        <w:rPr>
          <w:rFonts w:ascii="Century Gothic" w:hAnsi="Century Gothic"/>
          <w:sz w:val="20"/>
          <w:szCs w:val="20"/>
        </w:rPr>
        <w:t>5</w:t>
      </w:r>
      <w:r w:rsidR="00226530" w:rsidRPr="00843CD1">
        <w:rPr>
          <w:rFonts w:ascii="Century Gothic" w:hAnsi="Century Gothic"/>
          <w:sz w:val="20"/>
          <w:szCs w:val="20"/>
        </w:rPr>
        <w:t xml:space="preserve"> orang, IIIc=</w:t>
      </w:r>
      <w:r w:rsidR="00843CD1">
        <w:rPr>
          <w:rFonts w:ascii="Century Gothic" w:hAnsi="Century Gothic"/>
          <w:sz w:val="20"/>
          <w:szCs w:val="20"/>
        </w:rPr>
        <w:t>10</w:t>
      </w:r>
      <w:r w:rsidR="00226530" w:rsidRPr="00843CD1">
        <w:rPr>
          <w:rFonts w:ascii="Century Gothic" w:hAnsi="Century Gothic"/>
          <w:sz w:val="20"/>
          <w:szCs w:val="20"/>
        </w:rPr>
        <w:t xml:space="preserve"> orang, IIId=9 orang)</w:t>
      </w:r>
    </w:p>
    <w:p w:rsidR="001A0BA7" w:rsidRPr="00843CD1" w:rsidRDefault="001A0BA7" w:rsidP="004A5277">
      <w:pPr>
        <w:tabs>
          <w:tab w:val="left" w:leader="dot" w:pos="8280"/>
        </w:tabs>
        <w:spacing w:after="0"/>
        <w:ind w:left="1800" w:hanging="360"/>
        <w:rPr>
          <w:rFonts w:ascii="Century Gothic" w:hAnsi="Century Gothic"/>
          <w:sz w:val="20"/>
          <w:szCs w:val="20"/>
        </w:rPr>
      </w:pPr>
      <w:r w:rsidRPr="00843CD1">
        <w:rPr>
          <w:rFonts w:ascii="Century Gothic" w:hAnsi="Century Gothic"/>
          <w:sz w:val="20"/>
          <w:szCs w:val="20"/>
        </w:rPr>
        <w:t>c.</w:t>
      </w:r>
      <w:r w:rsidRPr="00843CD1">
        <w:rPr>
          <w:rFonts w:ascii="Century Gothic" w:hAnsi="Century Gothic"/>
          <w:sz w:val="20"/>
          <w:szCs w:val="20"/>
        </w:rPr>
        <w:tab/>
        <w:t>Golongan II sebanyak</w:t>
      </w:r>
      <w:r w:rsidR="00126ADF" w:rsidRPr="00843CD1">
        <w:rPr>
          <w:rFonts w:ascii="Century Gothic" w:hAnsi="Century Gothic"/>
          <w:sz w:val="20"/>
          <w:szCs w:val="20"/>
        </w:rPr>
        <w:t xml:space="preserve"> 12 orang</w:t>
      </w:r>
      <w:r w:rsidR="00226530" w:rsidRPr="00843CD1">
        <w:rPr>
          <w:rFonts w:ascii="Century Gothic" w:hAnsi="Century Gothic"/>
          <w:sz w:val="20"/>
          <w:szCs w:val="20"/>
        </w:rPr>
        <w:t xml:space="preserve"> (IIb=5 orang, IIc=6 orang, IId=1 orang)</w:t>
      </w:r>
    </w:p>
    <w:p w:rsidR="00904783" w:rsidRPr="00843CD1" w:rsidRDefault="001A0BA7" w:rsidP="004A5277">
      <w:pPr>
        <w:tabs>
          <w:tab w:val="left" w:pos="1843"/>
          <w:tab w:val="left" w:leader="dot" w:pos="8280"/>
        </w:tabs>
        <w:spacing w:after="0"/>
        <w:ind w:left="1800" w:hanging="360"/>
        <w:rPr>
          <w:rFonts w:ascii="Century Gothic" w:hAnsi="Century Gothic"/>
          <w:sz w:val="20"/>
          <w:szCs w:val="20"/>
        </w:rPr>
      </w:pPr>
      <w:r w:rsidRPr="00843CD1">
        <w:rPr>
          <w:rFonts w:ascii="Century Gothic" w:hAnsi="Century Gothic"/>
          <w:sz w:val="20"/>
          <w:szCs w:val="20"/>
        </w:rPr>
        <w:t>d.</w:t>
      </w:r>
      <w:r w:rsidRPr="00843CD1">
        <w:rPr>
          <w:rFonts w:ascii="Century Gothic" w:hAnsi="Century Gothic"/>
          <w:sz w:val="20"/>
          <w:szCs w:val="20"/>
        </w:rPr>
        <w:tab/>
        <w:t>Golongan I sebanyak</w:t>
      </w:r>
      <w:r w:rsidR="00126ADF" w:rsidRPr="00843CD1">
        <w:rPr>
          <w:rFonts w:ascii="Century Gothic" w:hAnsi="Century Gothic"/>
          <w:sz w:val="20"/>
          <w:szCs w:val="20"/>
        </w:rPr>
        <w:t xml:space="preserve"> NIHIL</w:t>
      </w:r>
    </w:p>
    <w:p w:rsidR="008D1298" w:rsidRPr="002134A4" w:rsidRDefault="006A0F0B" w:rsidP="002E3237">
      <w:pPr>
        <w:pStyle w:val="ListParagraph"/>
        <w:numPr>
          <w:ilvl w:val="0"/>
          <w:numId w:val="29"/>
        </w:numPr>
        <w:tabs>
          <w:tab w:val="left" w:leader="dot" w:pos="8280"/>
        </w:tabs>
        <w:ind w:left="1800"/>
        <w:rPr>
          <w:rFonts w:ascii="Century Gothic" w:hAnsi="Century Gothic"/>
          <w:b/>
          <w:sz w:val="20"/>
          <w:szCs w:val="20"/>
        </w:rPr>
      </w:pPr>
      <w:r w:rsidRPr="002134A4">
        <w:rPr>
          <w:rFonts w:ascii="Century Gothic" w:hAnsi="Century Gothic"/>
          <w:b/>
          <w:sz w:val="20"/>
          <w:szCs w:val="20"/>
        </w:rPr>
        <w:t xml:space="preserve">Visi dan Misi </w:t>
      </w:r>
      <w:r w:rsidR="00381A16" w:rsidRPr="002134A4">
        <w:rPr>
          <w:rFonts w:ascii="Century Gothic" w:hAnsi="Century Gothic"/>
          <w:b/>
          <w:sz w:val="20"/>
          <w:szCs w:val="20"/>
        </w:rPr>
        <w:t>DPM &amp; PTSP</w:t>
      </w:r>
      <w:r w:rsidR="008D1298" w:rsidRPr="002134A4">
        <w:rPr>
          <w:rFonts w:ascii="Century Gothic" w:hAnsi="Century Gothic"/>
          <w:b/>
          <w:sz w:val="20"/>
          <w:szCs w:val="20"/>
        </w:rPr>
        <w:t xml:space="preserve"> Provinsi Sumatera Barat Tahun 2016-2021</w:t>
      </w:r>
    </w:p>
    <w:p w:rsidR="00126ADF" w:rsidRPr="002134A4" w:rsidRDefault="005D5803" w:rsidP="004A5277">
      <w:pPr>
        <w:pStyle w:val="ListParagraph"/>
        <w:tabs>
          <w:tab w:val="left" w:leader="dot" w:pos="8280"/>
        </w:tabs>
        <w:spacing w:after="200"/>
        <w:ind w:left="1440" w:firstLine="360"/>
        <w:rPr>
          <w:rFonts w:ascii="Century Gothic" w:hAnsi="Century Gothic"/>
          <w:sz w:val="20"/>
          <w:szCs w:val="20"/>
        </w:rPr>
      </w:pPr>
      <w:r w:rsidRPr="002134A4">
        <w:rPr>
          <w:rFonts w:ascii="Century Gothic" w:hAnsi="Century Gothic"/>
          <w:sz w:val="20"/>
          <w:szCs w:val="20"/>
        </w:rPr>
        <w:t xml:space="preserve">Visi dan Misi </w:t>
      </w:r>
      <w:r w:rsidR="00381A16" w:rsidRPr="002134A4">
        <w:rPr>
          <w:rFonts w:ascii="Century Gothic" w:hAnsi="Century Gothic"/>
          <w:sz w:val="20"/>
          <w:szCs w:val="20"/>
        </w:rPr>
        <w:t>Dinas Penanaman Modal dan Pelayanan Terpadu Satu Pintu</w:t>
      </w:r>
      <w:r w:rsidR="00126ADF" w:rsidRPr="002134A4">
        <w:rPr>
          <w:rFonts w:ascii="Century Gothic" w:hAnsi="Century Gothic"/>
          <w:sz w:val="20"/>
          <w:szCs w:val="20"/>
        </w:rPr>
        <w:t xml:space="preserve"> Provinsi Sumatera Barat, ya</w:t>
      </w:r>
      <w:r w:rsidR="000175F5" w:rsidRPr="002134A4">
        <w:rPr>
          <w:rFonts w:ascii="Century Gothic" w:hAnsi="Century Gothic"/>
          <w:sz w:val="20"/>
          <w:szCs w:val="20"/>
        </w:rPr>
        <w:t>i</w:t>
      </w:r>
      <w:r w:rsidR="00126ADF" w:rsidRPr="002134A4">
        <w:rPr>
          <w:rFonts w:ascii="Century Gothic" w:hAnsi="Century Gothic"/>
          <w:sz w:val="20"/>
          <w:szCs w:val="20"/>
        </w:rPr>
        <w:t>tu :</w:t>
      </w:r>
    </w:p>
    <w:p w:rsidR="00126ADF" w:rsidRPr="002134A4" w:rsidRDefault="00126ADF" w:rsidP="004A5277">
      <w:pPr>
        <w:pStyle w:val="ListParagraph"/>
        <w:tabs>
          <w:tab w:val="left" w:leader="dot" w:pos="8280"/>
        </w:tabs>
        <w:spacing w:after="200"/>
        <w:ind w:left="1800" w:hanging="360"/>
        <w:rPr>
          <w:rFonts w:ascii="Century Gothic" w:hAnsi="Century Gothic"/>
          <w:b/>
          <w:sz w:val="20"/>
          <w:szCs w:val="20"/>
        </w:rPr>
      </w:pPr>
      <w:r w:rsidRPr="002134A4">
        <w:rPr>
          <w:rFonts w:ascii="Century Gothic" w:hAnsi="Century Gothic"/>
          <w:b/>
          <w:sz w:val="20"/>
          <w:szCs w:val="20"/>
        </w:rPr>
        <w:t xml:space="preserve">Visi : </w:t>
      </w:r>
    </w:p>
    <w:p w:rsidR="00126ADF" w:rsidRPr="002134A4" w:rsidRDefault="005D5803" w:rsidP="004A5277">
      <w:pPr>
        <w:pStyle w:val="ListParagraph"/>
        <w:tabs>
          <w:tab w:val="left" w:leader="dot" w:pos="8280"/>
        </w:tabs>
        <w:spacing w:after="200"/>
        <w:ind w:left="1980" w:hanging="180"/>
        <w:rPr>
          <w:rFonts w:ascii="Century Gothic" w:hAnsi="Century Gothic"/>
          <w:sz w:val="20"/>
          <w:szCs w:val="20"/>
        </w:rPr>
      </w:pPr>
      <w:r w:rsidRPr="002134A4">
        <w:rPr>
          <w:rFonts w:ascii="Century Gothic" w:hAnsi="Century Gothic"/>
          <w:b/>
          <w:sz w:val="20"/>
          <w:szCs w:val="20"/>
        </w:rPr>
        <w:t>“</w:t>
      </w:r>
      <w:r w:rsidR="00832E9D">
        <w:rPr>
          <w:rFonts w:ascii="Century Gothic" w:hAnsi="Century Gothic"/>
          <w:b/>
          <w:sz w:val="20"/>
          <w:szCs w:val="20"/>
          <w:lang w:val="en-US"/>
        </w:rPr>
        <w:t xml:space="preserve"> </w:t>
      </w:r>
      <w:r w:rsidR="00126ADF" w:rsidRPr="002134A4">
        <w:rPr>
          <w:rFonts w:ascii="Century Gothic" w:hAnsi="Century Gothic"/>
          <w:sz w:val="20"/>
          <w:szCs w:val="20"/>
        </w:rPr>
        <w:t>Menjadikan Sumatera Barat sebagai daerah tujuan investasi yang menarik, unggul dan berdayasaing</w:t>
      </w:r>
      <w:r w:rsidRPr="002134A4">
        <w:rPr>
          <w:rFonts w:ascii="Century Gothic" w:hAnsi="Century Gothic"/>
          <w:sz w:val="20"/>
          <w:szCs w:val="20"/>
        </w:rPr>
        <w:t>”.</w:t>
      </w:r>
    </w:p>
    <w:p w:rsidR="00126ADF" w:rsidRPr="002134A4" w:rsidRDefault="00126ADF" w:rsidP="00236E0B">
      <w:pPr>
        <w:pStyle w:val="ListParagraph"/>
        <w:tabs>
          <w:tab w:val="left" w:pos="720"/>
          <w:tab w:val="left" w:leader="dot" w:pos="8280"/>
        </w:tabs>
        <w:spacing w:after="200"/>
        <w:ind w:left="1800" w:right="379" w:hanging="360"/>
        <w:rPr>
          <w:rFonts w:ascii="Century Gothic" w:hAnsi="Century Gothic"/>
          <w:b/>
          <w:sz w:val="20"/>
          <w:szCs w:val="20"/>
        </w:rPr>
      </w:pPr>
      <w:r w:rsidRPr="002134A4">
        <w:rPr>
          <w:rFonts w:ascii="Century Gothic" w:hAnsi="Century Gothic"/>
          <w:b/>
          <w:sz w:val="20"/>
          <w:szCs w:val="20"/>
        </w:rPr>
        <w:t>Misi:</w:t>
      </w:r>
    </w:p>
    <w:p w:rsidR="00126ADF" w:rsidRPr="002134A4" w:rsidRDefault="00126ADF" w:rsidP="002E3237">
      <w:pPr>
        <w:pStyle w:val="ListParagraph"/>
        <w:numPr>
          <w:ilvl w:val="0"/>
          <w:numId w:val="14"/>
        </w:numPr>
        <w:tabs>
          <w:tab w:val="left" w:leader="dot" w:pos="1276"/>
        </w:tabs>
        <w:spacing w:after="200"/>
        <w:ind w:left="2160" w:right="379"/>
        <w:rPr>
          <w:rFonts w:ascii="Century Gothic" w:hAnsi="Century Gothic"/>
          <w:sz w:val="20"/>
          <w:szCs w:val="20"/>
        </w:rPr>
      </w:pPr>
      <w:r w:rsidRPr="002134A4">
        <w:rPr>
          <w:rFonts w:ascii="Century Gothic" w:hAnsi="Century Gothic"/>
          <w:sz w:val="20"/>
          <w:szCs w:val="20"/>
        </w:rPr>
        <w:t>Mendukung terwujudnya peningkatan daya tarik investasi di Sumatera Barat</w:t>
      </w:r>
    </w:p>
    <w:p w:rsidR="00126ADF" w:rsidRPr="002134A4" w:rsidRDefault="00126ADF" w:rsidP="002E3237">
      <w:pPr>
        <w:pStyle w:val="ListParagraph"/>
        <w:numPr>
          <w:ilvl w:val="0"/>
          <w:numId w:val="14"/>
        </w:numPr>
        <w:tabs>
          <w:tab w:val="left" w:leader="dot" w:pos="1276"/>
        </w:tabs>
        <w:spacing w:after="200"/>
        <w:ind w:left="2160" w:right="379"/>
        <w:rPr>
          <w:rFonts w:ascii="Century Gothic" w:hAnsi="Century Gothic"/>
          <w:sz w:val="20"/>
          <w:szCs w:val="20"/>
        </w:rPr>
      </w:pPr>
      <w:r w:rsidRPr="002134A4">
        <w:rPr>
          <w:rFonts w:ascii="Century Gothic" w:hAnsi="Century Gothic"/>
          <w:sz w:val="20"/>
          <w:szCs w:val="20"/>
        </w:rPr>
        <w:t>Meningkatkan pelayanan investasi yang berkualitas.</w:t>
      </w:r>
    </w:p>
    <w:p w:rsidR="00126ADF" w:rsidRPr="002134A4" w:rsidRDefault="00126ADF" w:rsidP="00DF63C2">
      <w:pPr>
        <w:pStyle w:val="ListParagraph"/>
        <w:tabs>
          <w:tab w:val="left" w:leader="dot" w:pos="8280"/>
        </w:tabs>
        <w:spacing w:after="200"/>
        <w:ind w:left="1440" w:firstLine="360"/>
        <w:rPr>
          <w:rFonts w:ascii="Century Gothic" w:hAnsi="Century Gothic"/>
          <w:sz w:val="20"/>
          <w:szCs w:val="20"/>
        </w:rPr>
      </w:pPr>
      <w:r w:rsidRPr="002134A4">
        <w:rPr>
          <w:rFonts w:ascii="Century Gothic" w:hAnsi="Century Gothic"/>
          <w:sz w:val="20"/>
          <w:szCs w:val="20"/>
        </w:rPr>
        <w:t xml:space="preserve">Untuk mewujudkan visi dan misi sebagaimana tersebut di atas, ditetapkan tujuan </w:t>
      </w:r>
      <w:r w:rsidR="00381A16" w:rsidRPr="002134A4">
        <w:rPr>
          <w:rFonts w:ascii="Century Gothic" w:hAnsi="Century Gothic"/>
          <w:sz w:val="20"/>
          <w:szCs w:val="20"/>
        </w:rPr>
        <w:t>DPM &amp; PTSP</w:t>
      </w:r>
      <w:r w:rsidRPr="002134A4">
        <w:rPr>
          <w:rFonts w:ascii="Century Gothic" w:hAnsi="Century Gothic"/>
          <w:sz w:val="20"/>
          <w:szCs w:val="20"/>
        </w:rPr>
        <w:t xml:space="preserve"> Provinsi Sumatera Barat, sebagai berikut :</w:t>
      </w:r>
    </w:p>
    <w:p w:rsidR="00126ADF" w:rsidRPr="002134A4" w:rsidRDefault="00126ADF" w:rsidP="00DF63C2">
      <w:pPr>
        <w:pStyle w:val="ListParagraph"/>
        <w:numPr>
          <w:ilvl w:val="0"/>
          <w:numId w:val="18"/>
        </w:numPr>
        <w:tabs>
          <w:tab w:val="left" w:leader="dot" w:pos="990"/>
          <w:tab w:val="left" w:pos="1800"/>
        </w:tabs>
        <w:spacing w:after="200"/>
        <w:ind w:left="1800"/>
        <w:rPr>
          <w:rFonts w:ascii="Century Gothic" w:hAnsi="Century Gothic"/>
          <w:sz w:val="20"/>
          <w:szCs w:val="20"/>
        </w:rPr>
      </w:pPr>
      <w:r w:rsidRPr="002134A4">
        <w:rPr>
          <w:rFonts w:ascii="Century Gothic" w:hAnsi="Century Gothic"/>
          <w:sz w:val="20"/>
          <w:szCs w:val="20"/>
        </w:rPr>
        <w:t>Meningkatkan perbaikan iklim investasi yang berdaya saing dan mengoptimalkan kapasitas lembaga;</w:t>
      </w:r>
    </w:p>
    <w:p w:rsidR="003D04E3" w:rsidRPr="002134A4" w:rsidRDefault="00126ADF" w:rsidP="00DF63C2">
      <w:pPr>
        <w:pStyle w:val="ListParagraph"/>
        <w:numPr>
          <w:ilvl w:val="0"/>
          <w:numId w:val="18"/>
        </w:numPr>
        <w:tabs>
          <w:tab w:val="left" w:leader="dot" w:pos="990"/>
          <w:tab w:val="left" w:pos="1800"/>
        </w:tabs>
        <w:spacing w:after="200"/>
        <w:ind w:left="1800"/>
        <w:rPr>
          <w:rFonts w:ascii="Century Gothic" w:hAnsi="Century Gothic"/>
          <w:sz w:val="20"/>
          <w:szCs w:val="20"/>
        </w:rPr>
      </w:pPr>
      <w:r w:rsidRPr="002134A4">
        <w:rPr>
          <w:rFonts w:ascii="Century Gothic" w:hAnsi="Century Gothic"/>
          <w:sz w:val="20"/>
          <w:szCs w:val="20"/>
        </w:rPr>
        <w:t>Meningkatkan kualitas pelayanan penanaman modal secara inovatif dan profesional;</w:t>
      </w:r>
    </w:p>
    <w:p w:rsidR="00126ADF" w:rsidRPr="002134A4" w:rsidRDefault="00126ADF" w:rsidP="00DF63C2">
      <w:pPr>
        <w:pStyle w:val="ListParagraph"/>
        <w:numPr>
          <w:ilvl w:val="0"/>
          <w:numId w:val="29"/>
        </w:numPr>
        <w:tabs>
          <w:tab w:val="left" w:leader="dot" w:pos="8280"/>
        </w:tabs>
        <w:ind w:left="1800"/>
        <w:rPr>
          <w:rFonts w:ascii="Century Gothic" w:hAnsi="Century Gothic"/>
          <w:b/>
          <w:sz w:val="20"/>
          <w:szCs w:val="20"/>
        </w:rPr>
      </w:pPr>
      <w:r w:rsidRPr="002134A4">
        <w:rPr>
          <w:rFonts w:ascii="Century Gothic" w:hAnsi="Century Gothic"/>
          <w:b/>
          <w:sz w:val="20"/>
          <w:szCs w:val="20"/>
        </w:rPr>
        <w:t>Tujuan dan Sasaran</w:t>
      </w:r>
    </w:p>
    <w:p w:rsidR="00126ADF" w:rsidRPr="002134A4" w:rsidRDefault="00126ADF" w:rsidP="00DF63C2">
      <w:pPr>
        <w:pStyle w:val="ListParagraph"/>
        <w:tabs>
          <w:tab w:val="left" w:leader="dot" w:pos="8280"/>
        </w:tabs>
        <w:spacing w:before="120" w:after="120"/>
        <w:ind w:left="1440" w:firstLine="360"/>
        <w:rPr>
          <w:rFonts w:ascii="Century Gothic" w:hAnsi="Century Gothic"/>
          <w:sz w:val="20"/>
          <w:szCs w:val="20"/>
        </w:rPr>
      </w:pPr>
      <w:r w:rsidRPr="002134A4">
        <w:rPr>
          <w:rFonts w:ascii="Century Gothic" w:hAnsi="Century Gothic"/>
          <w:sz w:val="20"/>
          <w:szCs w:val="20"/>
        </w:rPr>
        <w:t>Dalam mencapai tujuan</w:t>
      </w:r>
      <w:r w:rsidR="001539A9">
        <w:rPr>
          <w:rFonts w:ascii="Century Gothic" w:hAnsi="Century Gothic"/>
          <w:sz w:val="20"/>
          <w:szCs w:val="20"/>
          <w:lang w:val="en-US"/>
        </w:rPr>
        <w:t xml:space="preserve"> di atas </w:t>
      </w:r>
      <w:r w:rsidRPr="002134A4">
        <w:rPr>
          <w:rFonts w:ascii="Century Gothic" w:hAnsi="Century Gothic"/>
          <w:sz w:val="20"/>
          <w:szCs w:val="20"/>
        </w:rPr>
        <w:t>, ditetapkan sasaran-sasaran, sebagai berikut :</w:t>
      </w:r>
    </w:p>
    <w:p w:rsidR="00126ADF" w:rsidRPr="002134A4" w:rsidRDefault="00126ADF" w:rsidP="008D64C6">
      <w:pPr>
        <w:tabs>
          <w:tab w:val="left" w:leader="dot" w:pos="8280"/>
        </w:tabs>
        <w:spacing w:before="120" w:after="120"/>
        <w:ind w:left="2610" w:hanging="1170"/>
        <w:rPr>
          <w:rFonts w:ascii="Century Gothic" w:hAnsi="Century Gothic"/>
          <w:sz w:val="20"/>
          <w:szCs w:val="20"/>
        </w:rPr>
      </w:pPr>
      <w:r w:rsidRPr="00DF63C2">
        <w:rPr>
          <w:rFonts w:ascii="Century Gothic" w:hAnsi="Century Gothic"/>
          <w:b/>
          <w:sz w:val="20"/>
          <w:szCs w:val="20"/>
        </w:rPr>
        <w:t>Tujuan 1</w:t>
      </w:r>
      <w:r w:rsidR="001B6C31" w:rsidRPr="002134A4">
        <w:rPr>
          <w:rFonts w:ascii="Century Gothic" w:hAnsi="Century Gothic"/>
          <w:sz w:val="20"/>
          <w:szCs w:val="20"/>
        </w:rPr>
        <w:t xml:space="preserve"> :</w:t>
      </w:r>
      <w:r w:rsidR="008805CF" w:rsidRPr="002134A4">
        <w:rPr>
          <w:rFonts w:ascii="Century Gothic" w:hAnsi="Century Gothic"/>
          <w:sz w:val="20"/>
          <w:szCs w:val="20"/>
        </w:rPr>
        <w:t xml:space="preserve"> </w:t>
      </w:r>
      <w:r w:rsidR="00DF63C2">
        <w:rPr>
          <w:rFonts w:ascii="Century Gothic" w:hAnsi="Century Gothic"/>
          <w:sz w:val="20"/>
          <w:szCs w:val="20"/>
        </w:rPr>
        <w:t xml:space="preserve"> </w:t>
      </w:r>
      <w:r w:rsidRPr="002134A4">
        <w:rPr>
          <w:rFonts w:ascii="Century Gothic" w:hAnsi="Century Gothic"/>
          <w:sz w:val="20"/>
          <w:szCs w:val="20"/>
        </w:rPr>
        <w:t>Meningkatkan perbaikan ikl</w:t>
      </w:r>
      <w:r w:rsidR="00162472" w:rsidRPr="002134A4">
        <w:rPr>
          <w:rFonts w:ascii="Century Gothic" w:hAnsi="Century Gothic"/>
          <w:sz w:val="20"/>
          <w:szCs w:val="20"/>
        </w:rPr>
        <w:t>im investasi yang berdaya saing</w:t>
      </w:r>
      <w:r w:rsidR="00162472" w:rsidRPr="002134A4">
        <w:rPr>
          <w:rFonts w:ascii="Century Gothic" w:hAnsi="Century Gothic"/>
          <w:sz w:val="20"/>
          <w:szCs w:val="20"/>
          <w:lang w:val="en-US"/>
        </w:rPr>
        <w:t xml:space="preserve">  </w:t>
      </w:r>
      <w:r w:rsidRPr="002134A4">
        <w:rPr>
          <w:rFonts w:ascii="Century Gothic" w:hAnsi="Century Gothic"/>
          <w:sz w:val="20"/>
          <w:szCs w:val="20"/>
        </w:rPr>
        <w:t>dan mengoptimalkan kapasitas lembaga;</w:t>
      </w:r>
    </w:p>
    <w:p w:rsidR="00126ADF" w:rsidRPr="002134A4" w:rsidRDefault="00247B27" w:rsidP="008D64C6">
      <w:pPr>
        <w:tabs>
          <w:tab w:val="left" w:leader="dot" w:pos="8280"/>
        </w:tabs>
        <w:spacing w:before="120" w:after="120"/>
        <w:ind w:left="1440" w:firstLine="360"/>
        <w:rPr>
          <w:rFonts w:ascii="Century Gothic" w:hAnsi="Century Gothic"/>
          <w:sz w:val="20"/>
          <w:szCs w:val="20"/>
        </w:rPr>
      </w:pPr>
      <w:r w:rsidRPr="002134A4">
        <w:rPr>
          <w:rFonts w:ascii="Century Gothic" w:hAnsi="Century Gothic"/>
          <w:sz w:val="20"/>
          <w:szCs w:val="20"/>
        </w:rPr>
        <w:lastRenderedPageBreak/>
        <w:t>Untuk mencapai tujuan di atas, ditetapkan</w:t>
      </w:r>
      <w:r w:rsidR="00126ADF" w:rsidRPr="002134A4">
        <w:rPr>
          <w:rFonts w:ascii="Century Gothic" w:hAnsi="Century Gothic"/>
          <w:sz w:val="20"/>
          <w:szCs w:val="20"/>
        </w:rPr>
        <w:t xml:space="preserve"> sasaran- sasaran sebagai berikut :</w:t>
      </w:r>
    </w:p>
    <w:p w:rsidR="00126ADF" w:rsidRPr="002134A4" w:rsidRDefault="00126ADF" w:rsidP="002E3237">
      <w:pPr>
        <w:pStyle w:val="ListParagraph"/>
        <w:numPr>
          <w:ilvl w:val="1"/>
          <w:numId w:val="15"/>
        </w:numPr>
        <w:tabs>
          <w:tab w:val="left" w:leader="dot" w:pos="1134"/>
        </w:tabs>
        <w:spacing w:before="120" w:after="120"/>
        <w:ind w:left="1800"/>
        <w:rPr>
          <w:rFonts w:ascii="Century Gothic" w:hAnsi="Century Gothic"/>
          <w:sz w:val="20"/>
          <w:szCs w:val="20"/>
        </w:rPr>
      </w:pPr>
      <w:r w:rsidRPr="002134A4">
        <w:rPr>
          <w:rFonts w:ascii="Century Gothic" w:hAnsi="Century Gothic"/>
          <w:sz w:val="20"/>
          <w:szCs w:val="20"/>
        </w:rPr>
        <w:t>Meningkatnya realisasi investasi di Sumatera Barat</w:t>
      </w:r>
    </w:p>
    <w:p w:rsidR="00126ADF" w:rsidRPr="002134A4" w:rsidRDefault="00126ADF" w:rsidP="002E3237">
      <w:pPr>
        <w:pStyle w:val="ListParagraph"/>
        <w:numPr>
          <w:ilvl w:val="1"/>
          <w:numId w:val="15"/>
        </w:numPr>
        <w:tabs>
          <w:tab w:val="left" w:leader="dot" w:pos="1134"/>
        </w:tabs>
        <w:spacing w:before="120" w:after="120"/>
        <w:ind w:left="1800"/>
        <w:rPr>
          <w:rFonts w:ascii="Century Gothic" w:hAnsi="Century Gothic"/>
          <w:sz w:val="20"/>
          <w:szCs w:val="20"/>
        </w:rPr>
      </w:pPr>
      <w:r w:rsidRPr="002134A4">
        <w:rPr>
          <w:rFonts w:ascii="Century Gothic" w:hAnsi="Century Gothic"/>
          <w:sz w:val="20"/>
          <w:szCs w:val="20"/>
        </w:rPr>
        <w:t>Meningkatnya minat dan keinginan investor untuk menanamkan modalnya di Sumatera Barat</w:t>
      </w:r>
    </w:p>
    <w:p w:rsidR="00126ADF" w:rsidRPr="002134A4" w:rsidRDefault="00126ADF" w:rsidP="002E3237">
      <w:pPr>
        <w:pStyle w:val="ListParagraph"/>
        <w:numPr>
          <w:ilvl w:val="1"/>
          <w:numId w:val="15"/>
        </w:numPr>
        <w:tabs>
          <w:tab w:val="left" w:leader="dot" w:pos="1134"/>
        </w:tabs>
        <w:spacing w:before="120" w:after="120"/>
        <w:ind w:left="1800"/>
        <w:rPr>
          <w:rFonts w:ascii="Century Gothic" w:hAnsi="Century Gothic"/>
          <w:sz w:val="20"/>
          <w:szCs w:val="20"/>
        </w:rPr>
      </w:pPr>
      <w:r w:rsidRPr="002134A4">
        <w:rPr>
          <w:rFonts w:ascii="Century Gothic" w:hAnsi="Century Gothic"/>
          <w:sz w:val="20"/>
          <w:szCs w:val="20"/>
        </w:rPr>
        <w:t>Meningkatnya kenyamanan berusaha bagi investor</w:t>
      </w:r>
    </w:p>
    <w:p w:rsidR="00DF63C2" w:rsidRDefault="00126ADF" w:rsidP="008D64C6">
      <w:pPr>
        <w:tabs>
          <w:tab w:val="left" w:pos="2610"/>
        </w:tabs>
        <w:spacing w:before="120" w:after="120"/>
        <w:ind w:left="2610" w:hanging="1170"/>
        <w:rPr>
          <w:rFonts w:ascii="Century Gothic" w:hAnsi="Century Gothic"/>
          <w:sz w:val="20"/>
          <w:szCs w:val="20"/>
        </w:rPr>
      </w:pPr>
      <w:r w:rsidRPr="00DF63C2">
        <w:rPr>
          <w:rFonts w:ascii="Century Gothic" w:hAnsi="Century Gothic"/>
          <w:b/>
          <w:sz w:val="20"/>
          <w:szCs w:val="20"/>
        </w:rPr>
        <w:t>Tujuan 2</w:t>
      </w:r>
      <w:r w:rsidR="001B6C31" w:rsidRPr="00DF63C2">
        <w:rPr>
          <w:rFonts w:ascii="Century Gothic" w:hAnsi="Century Gothic"/>
          <w:b/>
          <w:sz w:val="20"/>
          <w:szCs w:val="20"/>
        </w:rPr>
        <w:t xml:space="preserve"> :</w:t>
      </w:r>
      <w:r w:rsidR="00DF63C2">
        <w:rPr>
          <w:rFonts w:ascii="Century Gothic" w:hAnsi="Century Gothic"/>
          <w:sz w:val="20"/>
          <w:szCs w:val="20"/>
        </w:rPr>
        <w:t xml:space="preserve">  </w:t>
      </w:r>
      <w:r w:rsidRPr="002134A4">
        <w:rPr>
          <w:rFonts w:ascii="Century Gothic" w:hAnsi="Century Gothic"/>
          <w:sz w:val="20"/>
          <w:szCs w:val="20"/>
        </w:rPr>
        <w:t xml:space="preserve">Meningkatkan kualitas </w:t>
      </w:r>
      <w:r w:rsidR="001539A9">
        <w:rPr>
          <w:rFonts w:ascii="Century Gothic" w:hAnsi="Century Gothic"/>
          <w:sz w:val="20"/>
          <w:szCs w:val="20"/>
        </w:rPr>
        <w:t>pelayanan penanaman modal seca</w:t>
      </w:r>
      <w:r w:rsidR="004B0CD1">
        <w:rPr>
          <w:rFonts w:ascii="Century Gothic" w:hAnsi="Century Gothic"/>
          <w:sz w:val="20"/>
          <w:szCs w:val="20"/>
          <w:lang w:val="en-US"/>
        </w:rPr>
        <w:t xml:space="preserve">ra </w:t>
      </w:r>
      <w:r w:rsidR="00DF63C2">
        <w:rPr>
          <w:rFonts w:ascii="Century Gothic" w:hAnsi="Century Gothic"/>
          <w:sz w:val="20"/>
          <w:szCs w:val="20"/>
        </w:rPr>
        <w:t xml:space="preserve"> </w:t>
      </w:r>
    </w:p>
    <w:p w:rsidR="00904783" w:rsidRPr="002134A4" w:rsidRDefault="00DF63C2" w:rsidP="008D64C6">
      <w:pPr>
        <w:tabs>
          <w:tab w:val="left" w:pos="2610"/>
        </w:tabs>
        <w:spacing w:before="120" w:after="120"/>
        <w:ind w:left="2610" w:hanging="1170"/>
        <w:rPr>
          <w:rFonts w:ascii="Century Gothic" w:hAnsi="Century Gothic"/>
          <w:sz w:val="20"/>
          <w:szCs w:val="20"/>
        </w:rPr>
      </w:pPr>
      <w:r>
        <w:rPr>
          <w:rFonts w:ascii="Century Gothic" w:hAnsi="Century Gothic"/>
          <w:sz w:val="20"/>
          <w:szCs w:val="20"/>
        </w:rPr>
        <w:t xml:space="preserve">                 </w:t>
      </w:r>
      <w:r w:rsidR="00126ADF" w:rsidRPr="002134A4">
        <w:rPr>
          <w:rFonts w:ascii="Century Gothic" w:hAnsi="Century Gothic"/>
          <w:sz w:val="20"/>
          <w:szCs w:val="20"/>
        </w:rPr>
        <w:t>inovatif dan profesional;</w:t>
      </w:r>
    </w:p>
    <w:p w:rsidR="004B0CD1" w:rsidRDefault="00DF63C2" w:rsidP="005E2880">
      <w:pPr>
        <w:tabs>
          <w:tab w:val="left" w:pos="1843"/>
          <w:tab w:val="left" w:leader="dot" w:pos="2250"/>
        </w:tabs>
        <w:spacing w:before="120" w:after="120"/>
        <w:ind w:left="1418" w:hanging="1418"/>
        <w:rPr>
          <w:rFonts w:ascii="Century Gothic" w:hAnsi="Century Gothic"/>
          <w:sz w:val="20"/>
          <w:szCs w:val="20"/>
          <w:lang w:val="en-US"/>
        </w:rPr>
      </w:pPr>
      <w:r>
        <w:rPr>
          <w:rFonts w:ascii="Century Gothic" w:hAnsi="Century Gothic"/>
          <w:sz w:val="20"/>
          <w:szCs w:val="20"/>
        </w:rPr>
        <w:t xml:space="preserve">                              </w:t>
      </w:r>
      <w:r w:rsidR="00126ADF" w:rsidRPr="002134A4">
        <w:rPr>
          <w:rFonts w:ascii="Century Gothic" w:hAnsi="Century Gothic"/>
          <w:sz w:val="20"/>
          <w:szCs w:val="20"/>
        </w:rPr>
        <w:t>Untuk m</w:t>
      </w:r>
      <w:r w:rsidR="00247B27" w:rsidRPr="002134A4">
        <w:rPr>
          <w:rFonts w:ascii="Century Gothic" w:hAnsi="Century Gothic"/>
          <w:sz w:val="20"/>
          <w:szCs w:val="20"/>
        </w:rPr>
        <w:t xml:space="preserve">encapai tujuan </w:t>
      </w:r>
      <w:r w:rsidR="005E2880">
        <w:rPr>
          <w:rFonts w:ascii="Century Gothic" w:hAnsi="Century Gothic"/>
          <w:sz w:val="20"/>
          <w:szCs w:val="20"/>
        </w:rPr>
        <w:t>tersebut di atas</w:t>
      </w:r>
      <w:r w:rsidR="00247B27" w:rsidRPr="002134A4">
        <w:rPr>
          <w:rFonts w:ascii="Century Gothic" w:hAnsi="Century Gothic"/>
          <w:sz w:val="20"/>
          <w:szCs w:val="20"/>
        </w:rPr>
        <w:t>, ditetapkan</w:t>
      </w:r>
      <w:r w:rsidR="00126ADF" w:rsidRPr="002134A4">
        <w:rPr>
          <w:rFonts w:ascii="Century Gothic" w:hAnsi="Century Gothic"/>
          <w:sz w:val="20"/>
          <w:szCs w:val="20"/>
        </w:rPr>
        <w:t xml:space="preserve"> sasaran</w:t>
      </w:r>
      <w:r w:rsidR="00247B27" w:rsidRPr="002134A4">
        <w:rPr>
          <w:rFonts w:ascii="Century Gothic" w:hAnsi="Century Gothic"/>
          <w:sz w:val="20"/>
          <w:szCs w:val="20"/>
        </w:rPr>
        <w:t xml:space="preserve"> sebagai berikut</w:t>
      </w:r>
      <w:r w:rsidR="00126ADF" w:rsidRPr="002134A4">
        <w:rPr>
          <w:rFonts w:ascii="Century Gothic" w:hAnsi="Century Gothic"/>
          <w:sz w:val="20"/>
          <w:szCs w:val="20"/>
        </w:rPr>
        <w:t xml:space="preserve"> :</w:t>
      </w:r>
    </w:p>
    <w:p w:rsidR="000175F5" w:rsidRPr="004B0CD1" w:rsidRDefault="00126ADF" w:rsidP="002E3237">
      <w:pPr>
        <w:pStyle w:val="ListParagraph"/>
        <w:numPr>
          <w:ilvl w:val="1"/>
          <w:numId w:val="15"/>
        </w:numPr>
        <w:tabs>
          <w:tab w:val="left" w:leader="dot" w:pos="2250"/>
        </w:tabs>
        <w:spacing w:before="120" w:after="120"/>
        <w:ind w:left="1800"/>
        <w:rPr>
          <w:rFonts w:ascii="Century Gothic" w:hAnsi="Century Gothic"/>
          <w:sz w:val="20"/>
          <w:szCs w:val="20"/>
        </w:rPr>
      </w:pPr>
      <w:r w:rsidRPr="004B0CD1">
        <w:rPr>
          <w:rFonts w:ascii="Century Gothic" w:hAnsi="Century Gothic"/>
          <w:sz w:val="20"/>
          <w:szCs w:val="20"/>
        </w:rPr>
        <w:t>Meningkatnya kualitas pelayanan satu pintu</w:t>
      </w:r>
    </w:p>
    <w:p w:rsidR="00DC1AC9" w:rsidRPr="002134A4" w:rsidRDefault="00681B76" w:rsidP="002E3237">
      <w:pPr>
        <w:pStyle w:val="ListParagraph"/>
        <w:numPr>
          <w:ilvl w:val="0"/>
          <w:numId w:val="22"/>
        </w:numPr>
        <w:tabs>
          <w:tab w:val="left" w:leader="dot" w:pos="567"/>
          <w:tab w:val="left" w:pos="993"/>
        </w:tabs>
        <w:spacing w:before="120" w:after="120"/>
        <w:rPr>
          <w:rFonts w:ascii="Century Gothic" w:hAnsi="Century Gothic"/>
          <w:b/>
          <w:sz w:val="20"/>
          <w:szCs w:val="20"/>
        </w:rPr>
      </w:pPr>
      <w:r w:rsidRPr="002134A4">
        <w:rPr>
          <w:rFonts w:ascii="Century Gothic" w:hAnsi="Century Gothic"/>
          <w:b/>
          <w:sz w:val="20"/>
          <w:szCs w:val="20"/>
        </w:rPr>
        <w:t>Dasar Hukum</w:t>
      </w:r>
    </w:p>
    <w:p w:rsidR="00BA0177" w:rsidRPr="002134A4" w:rsidRDefault="00BA0177"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Undang-undang Nomor 61 Tahun 1958 tentang Penetapan Undang-Undang Darurat nomor 19 Tahun 1957 tentang Pembentukan Daerah-Daerah Swatantra Tingkat I Sumatera Barat, Jambi dan Riau menjadi Undang-undang (Lembaran Negara Republik Indonesia Tahun 1958 Nomor 112, Tambahan Lembaran Negara Republik Indonesia Nomor 1946 jo Peraturan Pemerintah Nomor 29 tahun 1979);</w:t>
      </w:r>
    </w:p>
    <w:p w:rsidR="00BA0177" w:rsidRPr="002134A4" w:rsidRDefault="00BA0177"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Undang-undang Nomor 17 Tahun 2003 tentang Keuangan Negara (Lembaran Negara Republik Indonesia Tahun 2003 Nomor 47, Tambahan Lembaran Negara Republik Indonesia Nomor 4287);</w:t>
      </w:r>
    </w:p>
    <w:p w:rsidR="00675F3E" w:rsidRPr="002134A4" w:rsidRDefault="00675F3E"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Undang–undang Nomor 1 Tahun 2004 tentang Pembendaharaan Negara (Lembaran Negara Republik Indonesia Tahun 2004 Nomor 5, Tambahan Lembaran Negara Republik Indonesia Nomor 4355);</w:t>
      </w:r>
    </w:p>
    <w:p w:rsidR="007D6B82" w:rsidRPr="002134A4" w:rsidRDefault="007D6B82"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 xml:space="preserve">Undang-undang Nomor 15 Tahun 2004 tentang Pemeriksaan </w:t>
      </w:r>
      <w:r w:rsidR="00675F3E" w:rsidRPr="002134A4">
        <w:rPr>
          <w:rFonts w:ascii="Century Gothic" w:hAnsi="Century Gothic"/>
          <w:sz w:val="20"/>
          <w:szCs w:val="20"/>
        </w:rPr>
        <w:t xml:space="preserve">Pengelolaan dan Tanggungjawab </w:t>
      </w:r>
      <w:r w:rsidRPr="002134A4">
        <w:rPr>
          <w:rFonts w:ascii="Century Gothic" w:hAnsi="Century Gothic"/>
          <w:sz w:val="20"/>
          <w:szCs w:val="20"/>
        </w:rPr>
        <w:t>Keuangan Negara</w:t>
      </w:r>
      <w:r w:rsidR="00675F3E" w:rsidRPr="002134A4">
        <w:rPr>
          <w:rFonts w:ascii="Century Gothic" w:hAnsi="Century Gothic"/>
          <w:sz w:val="20"/>
          <w:szCs w:val="20"/>
        </w:rPr>
        <w:t xml:space="preserve"> (Lembaran Negara Republik Indonesia Tahun 2004 Nomor 66, Tambahan Lembaran Negara Republik Indonesia Nomor 4400)</w:t>
      </w:r>
      <w:r w:rsidRPr="002134A4">
        <w:rPr>
          <w:rFonts w:ascii="Century Gothic" w:hAnsi="Century Gothic"/>
          <w:sz w:val="20"/>
          <w:szCs w:val="20"/>
        </w:rPr>
        <w:t>;</w:t>
      </w:r>
    </w:p>
    <w:p w:rsidR="00675F3E" w:rsidRPr="002134A4" w:rsidRDefault="00675F3E"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Undang-undang Nomor 28 Tahun 2009 tentang Penyelenggaraan Negara yang Bebas KKN;</w:t>
      </w:r>
    </w:p>
    <w:p w:rsidR="002F602F" w:rsidRPr="002134A4" w:rsidRDefault="002F602F"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Undang-undang Nomor 25 T</w:t>
      </w:r>
      <w:r w:rsidR="00247B27" w:rsidRPr="002134A4">
        <w:rPr>
          <w:rFonts w:ascii="Century Gothic" w:hAnsi="Century Gothic"/>
          <w:sz w:val="20"/>
          <w:szCs w:val="20"/>
        </w:rPr>
        <w:t>a</w:t>
      </w:r>
      <w:r w:rsidRPr="002134A4">
        <w:rPr>
          <w:rFonts w:ascii="Century Gothic" w:hAnsi="Century Gothic"/>
          <w:sz w:val="20"/>
          <w:szCs w:val="20"/>
        </w:rPr>
        <w:t>hun 2007 tentang Penanaman Modal;</w:t>
      </w:r>
    </w:p>
    <w:p w:rsidR="002F602F" w:rsidRPr="002134A4" w:rsidRDefault="002F602F"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Undang-undang Nomor 25 Tahun 2009 Tentang Pelayanan Publik</w:t>
      </w:r>
    </w:p>
    <w:p w:rsidR="002F602F" w:rsidRPr="002134A4" w:rsidRDefault="002F602F"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Peraturan Pemerintah Nomor 58 Tahun 2005 tentang Pengelolaan Keuangan Daerah (Lembaran Negara Republik Indonesia Tahun 2005 Nomor 140, Tambahan Lembaran Negara Republik Indonesia Nomor 4578);</w:t>
      </w:r>
    </w:p>
    <w:p w:rsidR="002F602F" w:rsidRPr="002134A4" w:rsidRDefault="002F602F"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lastRenderedPageBreak/>
        <w:t xml:space="preserve">Peraturan Pemerintah Nomor 6 Tahun 2008 tentang </w:t>
      </w:r>
      <w:r w:rsidR="004A2EFC" w:rsidRPr="002134A4">
        <w:rPr>
          <w:rFonts w:ascii="Century Gothic" w:hAnsi="Century Gothic"/>
          <w:sz w:val="20"/>
          <w:szCs w:val="20"/>
        </w:rPr>
        <w:t>Pedoman Evaluasi Penyelenggaraan Pemerintahan Daerah (Lembaran Negara Republik Indonesia Tahun 2008 Nomor 19, Tambahan Lembaran Negara Republik Indonesia Nomor 4815);</w:t>
      </w:r>
    </w:p>
    <w:p w:rsidR="00DC1AC9" w:rsidRPr="002134A4" w:rsidRDefault="00681B76"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Peraturan Pemerintah Nomor 60 Tahun 2008 tentang Sistem Pengend</w:t>
      </w:r>
      <w:r w:rsidR="00675F3E" w:rsidRPr="002134A4">
        <w:rPr>
          <w:rFonts w:ascii="Century Gothic" w:hAnsi="Century Gothic"/>
          <w:sz w:val="20"/>
          <w:szCs w:val="20"/>
        </w:rPr>
        <w:t>alian Intern Pemerintah;</w:t>
      </w:r>
    </w:p>
    <w:p w:rsidR="00681B76" w:rsidRPr="002134A4" w:rsidRDefault="00681B76" w:rsidP="002E3237">
      <w:pPr>
        <w:pStyle w:val="ListParagraph"/>
        <w:numPr>
          <w:ilvl w:val="0"/>
          <w:numId w:val="17"/>
        </w:numPr>
        <w:tabs>
          <w:tab w:val="left" w:leader="dot" w:pos="1440"/>
        </w:tabs>
        <w:spacing w:before="120" w:after="120"/>
        <w:ind w:left="1418" w:hanging="425"/>
        <w:rPr>
          <w:rFonts w:ascii="Century Gothic" w:hAnsi="Century Gothic"/>
          <w:sz w:val="20"/>
          <w:szCs w:val="20"/>
        </w:rPr>
      </w:pPr>
      <w:r w:rsidRPr="002134A4">
        <w:rPr>
          <w:rFonts w:ascii="Century Gothic" w:hAnsi="Century Gothic"/>
          <w:sz w:val="20"/>
          <w:szCs w:val="20"/>
        </w:rPr>
        <w:t xml:space="preserve">Peraturan Gubernur Nomor 40 Tahun 2009 </w:t>
      </w:r>
      <w:r w:rsidR="00675F3E" w:rsidRPr="002134A4">
        <w:rPr>
          <w:rFonts w:ascii="Century Gothic" w:hAnsi="Century Gothic"/>
          <w:sz w:val="20"/>
          <w:szCs w:val="20"/>
        </w:rPr>
        <w:t>tentang Penyelengaraan SPIP di l</w:t>
      </w:r>
      <w:r w:rsidRPr="002134A4">
        <w:rPr>
          <w:rFonts w:ascii="Century Gothic" w:hAnsi="Century Gothic"/>
          <w:sz w:val="20"/>
          <w:szCs w:val="20"/>
        </w:rPr>
        <w:t>ing</w:t>
      </w:r>
      <w:r w:rsidR="00675F3E" w:rsidRPr="002134A4">
        <w:rPr>
          <w:rFonts w:ascii="Century Gothic" w:hAnsi="Century Gothic"/>
          <w:sz w:val="20"/>
          <w:szCs w:val="20"/>
        </w:rPr>
        <w:t>kungan  Provinsi Sumatera Barat;</w:t>
      </w:r>
    </w:p>
    <w:p w:rsidR="000175F5" w:rsidRPr="002134A4" w:rsidRDefault="00BA5744" w:rsidP="002E3237">
      <w:pPr>
        <w:pStyle w:val="ListParagraph"/>
        <w:numPr>
          <w:ilvl w:val="0"/>
          <w:numId w:val="17"/>
        </w:numPr>
        <w:tabs>
          <w:tab w:val="left" w:pos="720"/>
          <w:tab w:val="left" w:pos="1440"/>
        </w:tabs>
        <w:spacing w:before="120" w:after="120"/>
        <w:ind w:left="1418" w:hanging="428"/>
        <w:rPr>
          <w:rFonts w:ascii="Century Gothic" w:hAnsi="Century Gothic"/>
          <w:sz w:val="20"/>
          <w:szCs w:val="20"/>
        </w:rPr>
      </w:pPr>
      <w:r w:rsidRPr="002134A4">
        <w:rPr>
          <w:rFonts w:ascii="Century Gothic" w:hAnsi="Century Gothic"/>
          <w:sz w:val="20"/>
          <w:szCs w:val="20"/>
        </w:rPr>
        <w:t xml:space="preserve">Keputusan Kepala </w:t>
      </w:r>
      <w:r w:rsidR="00381A16" w:rsidRPr="002134A4">
        <w:rPr>
          <w:rFonts w:ascii="Century Gothic" w:hAnsi="Century Gothic"/>
          <w:sz w:val="20"/>
          <w:szCs w:val="20"/>
        </w:rPr>
        <w:t>DPM &amp; PTSP</w:t>
      </w:r>
      <w:r w:rsidRPr="002134A4">
        <w:rPr>
          <w:rFonts w:ascii="Century Gothic" w:hAnsi="Century Gothic"/>
          <w:sz w:val="20"/>
          <w:szCs w:val="20"/>
        </w:rPr>
        <w:t xml:space="preserve"> Provinsi Sumatera Barat </w:t>
      </w:r>
      <w:r w:rsidR="00BA0177" w:rsidRPr="002134A4">
        <w:rPr>
          <w:rFonts w:ascii="Century Gothic" w:hAnsi="Century Gothic"/>
          <w:sz w:val="20"/>
          <w:szCs w:val="20"/>
        </w:rPr>
        <w:t>Nomor 900/</w:t>
      </w:r>
      <w:r w:rsidR="00381A16" w:rsidRPr="002134A4">
        <w:rPr>
          <w:rFonts w:ascii="Century Gothic" w:hAnsi="Century Gothic"/>
          <w:sz w:val="20"/>
          <w:szCs w:val="20"/>
        </w:rPr>
        <w:t>13</w:t>
      </w:r>
      <w:r w:rsidR="00BA0177" w:rsidRPr="002134A4">
        <w:rPr>
          <w:rFonts w:ascii="Century Gothic" w:hAnsi="Century Gothic"/>
          <w:sz w:val="20"/>
          <w:szCs w:val="20"/>
        </w:rPr>
        <w:t>/KEP/</w:t>
      </w:r>
      <w:r w:rsidR="00AF4BA3" w:rsidRPr="002134A4">
        <w:rPr>
          <w:rFonts w:ascii="Century Gothic" w:hAnsi="Century Gothic"/>
          <w:sz w:val="20"/>
          <w:szCs w:val="20"/>
        </w:rPr>
        <w:t>DPM &amp; PTSP</w:t>
      </w:r>
      <w:r w:rsidR="00BA0177" w:rsidRPr="002134A4">
        <w:rPr>
          <w:rFonts w:ascii="Century Gothic" w:hAnsi="Century Gothic"/>
          <w:sz w:val="20"/>
          <w:szCs w:val="20"/>
        </w:rPr>
        <w:t>/201</w:t>
      </w:r>
      <w:r w:rsidR="00AF4BA3" w:rsidRPr="002134A4">
        <w:rPr>
          <w:rFonts w:ascii="Century Gothic" w:hAnsi="Century Gothic"/>
          <w:sz w:val="20"/>
          <w:szCs w:val="20"/>
        </w:rPr>
        <w:t>7</w:t>
      </w:r>
      <w:r w:rsidR="00BA0177" w:rsidRPr="002134A4">
        <w:rPr>
          <w:rFonts w:ascii="Century Gothic" w:hAnsi="Century Gothic"/>
          <w:sz w:val="20"/>
          <w:szCs w:val="20"/>
        </w:rPr>
        <w:t xml:space="preserve"> Tahun 201</w:t>
      </w:r>
      <w:r w:rsidR="00AF4BA3" w:rsidRPr="002134A4">
        <w:rPr>
          <w:rFonts w:ascii="Century Gothic" w:hAnsi="Century Gothic"/>
          <w:sz w:val="20"/>
          <w:szCs w:val="20"/>
        </w:rPr>
        <w:t>7</w:t>
      </w:r>
      <w:r w:rsidRPr="002134A4">
        <w:rPr>
          <w:rFonts w:ascii="Century Gothic" w:hAnsi="Century Gothic"/>
          <w:sz w:val="20"/>
          <w:szCs w:val="20"/>
        </w:rPr>
        <w:t xml:space="preserve">tentang Pembentukan </w:t>
      </w:r>
      <w:r w:rsidR="00681B76" w:rsidRPr="002134A4">
        <w:rPr>
          <w:rFonts w:ascii="Century Gothic" w:hAnsi="Century Gothic"/>
          <w:sz w:val="20"/>
          <w:szCs w:val="20"/>
        </w:rPr>
        <w:t>Sat</w:t>
      </w:r>
      <w:r w:rsidR="00BA0177" w:rsidRPr="002134A4">
        <w:rPr>
          <w:rFonts w:ascii="Century Gothic" w:hAnsi="Century Gothic"/>
          <w:sz w:val="20"/>
          <w:szCs w:val="20"/>
        </w:rPr>
        <w:t>uan Tu</w:t>
      </w:r>
      <w:r w:rsidR="00681B76" w:rsidRPr="002134A4">
        <w:rPr>
          <w:rFonts w:ascii="Century Gothic" w:hAnsi="Century Gothic"/>
          <w:sz w:val="20"/>
          <w:szCs w:val="20"/>
        </w:rPr>
        <w:t xml:space="preserve">gas </w:t>
      </w:r>
      <w:r w:rsidR="00BA0177" w:rsidRPr="002134A4">
        <w:rPr>
          <w:rFonts w:ascii="Century Gothic" w:hAnsi="Century Gothic"/>
          <w:sz w:val="20"/>
          <w:szCs w:val="20"/>
        </w:rPr>
        <w:t xml:space="preserve">Implementasi </w:t>
      </w:r>
      <w:r w:rsidR="00681B76" w:rsidRPr="002134A4">
        <w:rPr>
          <w:rFonts w:ascii="Century Gothic" w:hAnsi="Century Gothic"/>
          <w:sz w:val="20"/>
          <w:szCs w:val="20"/>
        </w:rPr>
        <w:t>S</w:t>
      </w:r>
      <w:r w:rsidR="00BA0177" w:rsidRPr="002134A4">
        <w:rPr>
          <w:rFonts w:ascii="Century Gothic" w:hAnsi="Century Gothic"/>
          <w:sz w:val="20"/>
          <w:szCs w:val="20"/>
        </w:rPr>
        <w:t xml:space="preserve">istem Pengendalian Intern </w:t>
      </w:r>
      <w:r w:rsidR="00681B76" w:rsidRPr="002134A4">
        <w:rPr>
          <w:rFonts w:ascii="Century Gothic" w:hAnsi="Century Gothic"/>
          <w:sz w:val="20"/>
          <w:szCs w:val="20"/>
        </w:rPr>
        <w:t xml:space="preserve">pada </w:t>
      </w:r>
      <w:r w:rsidR="00AF4BA3" w:rsidRPr="002134A4">
        <w:rPr>
          <w:rFonts w:ascii="Century Gothic" w:hAnsi="Century Gothic"/>
          <w:sz w:val="20"/>
          <w:szCs w:val="20"/>
        </w:rPr>
        <w:t>Dinas Penanaman Modal dan Pelayanan Terpadu Satu</w:t>
      </w:r>
      <w:r w:rsidR="00237BEF" w:rsidRPr="002134A4">
        <w:rPr>
          <w:rFonts w:ascii="Century Gothic" w:hAnsi="Century Gothic"/>
          <w:sz w:val="20"/>
          <w:szCs w:val="20"/>
        </w:rPr>
        <w:t xml:space="preserve"> Provinsi Sumatera Barat.</w:t>
      </w:r>
    </w:p>
    <w:p w:rsidR="00DC1AC9" w:rsidRPr="002134A4" w:rsidRDefault="00681B76" w:rsidP="002E3237">
      <w:pPr>
        <w:pStyle w:val="ListParagraph"/>
        <w:numPr>
          <w:ilvl w:val="0"/>
          <w:numId w:val="22"/>
        </w:numPr>
        <w:tabs>
          <w:tab w:val="left" w:leader="dot" w:pos="284"/>
        </w:tabs>
        <w:spacing w:before="120" w:after="120"/>
        <w:ind w:left="993" w:hanging="284"/>
        <w:rPr>
          <w:rFonts w:ascii="Century Gothic" w:hAnsi="Century Gothic"/>
          <w:b/>
          <w:sz w:val="20"/>
          <w:szCs w:val="20"/>
        </w:rPr>
      </w:pPr>
      <w:r w:rsidRPr="002134A4">
        <w:rPr>
          <w:rFonts w:ascii="Century Gothic" w:hAnsi="Century Gothic"/>
          <w:b/>
          <w:sz w:val="20"/>
          <w:szCs w:val="20"/>
        </w:rPr>
        <w:t>Maksud dan Tujuan</w:t>
      </w:r>
    </w:p>
    <w:p w:rsidR="00DC1AC9" w:rsidRPr="002134A4" w:rsidRDefault="00681B76" w:rsidP="008D64C6">
      <w:pPr>
        <w:pStyle w:val="ListParagraph"/>
        <w:tabs>
          <w:tab w:val="left" w:leader="dot" w:pos="8280"/>
        </w:tabs>
        <w:spacing w:before="120" w:after="120"/>
        <w:ind w:left="709" w:firstLine="284"/>
        <w:rPr>
          <w:rFonts w:ascii="Century Gothic" w:hAnsi="Century Gothic"/>
          <w:sz w:val="20"/>
          <w:szCs w:val="20"/>
        </w:rPr>
      </w:pPr>
      <w:r w:rsidRPr="002134A4">
        <w:rPr>
          <w:rFonts w:ascii="Century Gothic" w:hAnsi="Century Gothic"/>
          <w:sz w:val="20"/>
          <w:szCs w:val="20"/>
        </w:rPr>
        <w:t>Rencana Tindak Pengendalian (RTP) merupakan dokumen yang berisi gambaran dari efektifitas, struktur, kebijakan,</w:t>
      </w:r>
      <w:r w:rsidR="00A8681F" w:rsidRPr="002134A4">
        <w:rPr>
          <w:rFonts w:ascii="Century Gothic" w:hAnsi="Century Gothic"/>
          <w:sz w:val="20"/>
          <w:szCs w:val="20"/>
        </w:rPr>
        <w:t xml:space="preserve"> dan prosedur organisasi dalam p</w:t>
      </w:r>
      <w:r w:rsidRPr="002134A4">
        <w:rPr>
          <w:rFonts w:ascii="Century Gothic" w:hAnsi="Century Gothic"/>
          <w:sz w:val="20"/>
          <w:szCs w:val="20"/>
        </w:rPr>
        <w:t>engendalian risiko, perbaikan pengendalian yang ada</w:t>
      </w:r>
      <w:r w:rsidR="00331018" w:rsidRPr="002134A4">
        <w:rPr>
          <w:rFonts w:ascii="Century Gothic" w:hAnsi="Century Gothic"/>
          <w:sz w:val="20"/>
          <w:szCs w:val="20"/>
        </w:rPr>
        <w:t>/</w:t>
      </w:r>
      <w:r w:rsidRPr="002134A4">
        <w:rPr>
          <w:rFonts w:ascii="Century Gothic" w:hAnsi="Century Gothic"/>
          <w:sz w:val="20"/>
          <w:szCs w:val="20"/>
        </w:rPr>
        <w:t xml:space="preserve">terpasang serta pengomunikasian dan pemantauan pelaksanaan perbaikannya. Dokumen ini merupakan rencana tindak pengendalian atas pelaksanaan tugas pokok </w:t>
      </w:r>
      <w:r w:rsidR="00AF4BA3" w:rsidRPr="002134A4">
        <w:rPr>
          <w:rFonts w:ascii="Century Gothic" w:hAnsi="Century Gothic"/>
          <w:sz w:val="20"/>
          <w:szCs w:val="20"/>
        </w:rPr>
        <w:t>Dinas Penanaman Modal dan Pelayanan Terpadu Satu Pintu</w:t>
      </w:r>
      <w:r w:rsidR="00237BEF" w:rsidRPr="002134A4">
        <w:rPr>
          <w:rFonts w:ascii="Century Gothic" w:hAnsi="Century Gothic"/>
          <w:sz w:val="20"/>
          <w:szCs w:val="20"/>
        </w:rPr>
        <w:t xml:space="preserve"> Provinsi Sumatera Barat </w:t>
      </w:r>
      <w:r w:rsidRPr="002134A4">
        <w:rPr>
          <w:rFonts w:ascii="Century Gothic" w:hAnsi="Century Gothic"/>
          <w:sz w:val="20"/>
          <w:szCs w:val="20"/>
        </w:rPr>
        <w:t xml:space="preserve">sehingga diharapkan dapat memperoleh keyakinan memadai bahwa tujuan </w:t>
      </w:r>
      <w:r w:rsidR="00AF4BA3" w:rsidRPr="002134A4">
        <w:rPr>
          <w:rFonts w:ascii="Century Gothic" w:hAnsi="Century Gothic"/>
          <w:sz w:val="20"/>
          <w:szCs w:val="20"/>
        </w:rPr>
        <w:t>Dinas Penanaman Modal dan Pelayanan Terpadu Satu Pintu</w:t>
      </w:r>
      <w:r w:rsidR="00237BEF" w:rsidRPr="002134A4">
        <w:rPr>
          <w:rFonts w:ascii="Century Gothic" w:hAnsi="Century Gothic"/>
          <w:sz w:val="20"/>
          <w:szCs w:val="20"/>
        </w:rPr>
        <w:t xml:space="preserve"> Provinsi Sumatera Barat </w:t>
      </w:r>
      <w:r w:rsidRPr="002134A4">
        <w:rPr>
          <w:rFonts w:ascii="Century Gothic" w:hAnsi="Century Gothic"/>
          <w:sz w:val="20"/>
          <w:szCs w:val="20"/>
        </w:rPr>
        <w:t>yang telah ditetapkan dapat tercapai.</w:t>
      </w:r>
    </w:p>
    <w:p w:rsidR="00247B27" w:rsidRPr="002134A4" w:rsidRDefault="00BA5744" w:rsidP="008D64C6">
      <w:pPr>
        <w:pStyle w:val="ListParagraph"/>
        <w:tabs>
          <w:tab w:val="left" w:leader="dot" w:pos="8280"/>
        </w:tabs>
        <w:spacing w:after="200"/>
        <w:ind w:left="709" w:firstLine="284"/>
        <w:rPr>
          <w:rFonts w:ascii="Century Gothic" w:hAnsi="Century Gothic"/>
          <w:sz w:val="20"/>
          <w:szCs w:val="20"/>
        </w:rPr>
      </w:pPr>
      <w:r w:rsidRPr="002134A4">
        <w:rPr>
          <w:rFonts w:ascii="Century Gothic" w:hAnsi="Century Gothic"/>
          <w:sz w:val="20"/>
          <w:szCs w:val="20"/>
        </w:rPr>
        <w:t>Ren</w:t>
      </w:r>
      <w:r w:rsidR="00681B76" w:rsidRPr="002134A4">
        <w:rPr>
          <w:rFonts w:ascii="Century Gothic" w:hAnsi="Century Gothic"/>
          <w:sz w:val="20"/>
          <w:szCs w:val="20"/>
        </w:rPr>
        <w:t>cana tindak pengendalian dimaksudkan untuk memberikan acuan bagi pi</w:t>
      </w:r>
      <w:r w:rsidRPr="002134A4">
        <w:rPr>
          <w:rFonts w:ascii="Century Gothic" w:hAnsi="Century Gothic"/>
          <w:sz w:val="20"/>
          <w:szCs w:val="20"/>
        </w:rPr>
        <w:t>m</w:t>
      </w:r>
      <w:r w:rsidR="00A8681F" w:rsidRPr="002134A4">
        <w:rPr>
          <w:rFonts w:ascii="Century Gothic" w:hAnsi="Century Gothic"/>
          <w:sz w:val="20"/>
          <w:szCs w:val="20"/>
        </w:rPr>
        <w:t xml:space="preserve">pinan dan para pegawai di </w:t>
      </w:r>
      <w:r w:rsidR="00681B76" w:rsidRPr="002134A4">
        <w:rPr>
          <w:rFonts w:ascii="Century Gothic" w:hAnsi="Century Gothic"/>
          <w:sz w:val="20"/>
          <w:szCs w:val="20"/>
        </w:rPr>
        <w:t xml:space="preserve">lingkungan </w:t>
      </w:r>
      <w:r w:rsidR="00AF4BA3" w:rsidRPr="002134A4">
        <w:rPr>
          <w:rFonts w:ascii="Century Gothic" w:hAnsi="Century Gothic"/>
          <w:sz w:val="20"/>
          <w:szCs w:val="20"/>
        </w:rPr>
        <w:t>Dinas Penanaman Modal dan Pelayanan Terpadu Satu Pintu</w:t>
      </w:r>
      <w:r w:rsidR="00707C45" w:rsidRPr="002134A4">
        <w:rPr>
          <w:rFonts w:ascii="Century Gothic" w:hAnsi="Century Gothic"/>
          <w:sz w:val="20"/>
          <w:szCs w:val="20"/>
        </w:rPr>
        <w:t xml:space="preserve"> Provinsi Sumatera Barat</w:t>
      </w:r>
      <w:r w:rsidR="009678AF" w:rsidRPr="002134A4">
        <w:rPr>
          <w:rFonts w:ascii="Century Gothic" w:hAnsi="Century Gothic"/>
          <w:sz w:val="20"/>
          <w:szCs w:val="20"/>
        </w:rPr>
        <w:t xml:space="preserve"> dalam rangka membangun </w:t>
      </w:r>
      <w:r w:rsidR="00681B76" w:rsidRPr="002134A4">
        <w:rPr>
          <w:rFonts w:ascii="Century Gothic" w:hAnsi="Century Gothic"/>
          <w:sz w:val="20"/>
          <w:szCs w:val="20"/>
        </w:rPr>
        <w:t>pengendalian ya</w:t>
      </w:r>
      <w:r w:rsidRPr="002134A4">
        <w:rPr>
          <w:rFonts w:ascii="Century Gothic" w:hAnsi="Century Gothic"/>
          <w:sz w:val="20"/>
          <w:szCs w:val="20"/>
        </w:rPr>
        <w:t xml:space="preserve">ng diperlukan untuk </w:t>
      </w:r>
      <w:r w:rsidR="00681B76" w:rsidRPr="002134A4">
        <w:rPr>
          <w:rFonts w:ascii="Century Gothic" w:hAnsi="Century Gothic"/>
          <w:sz w:val="20"/>
          <w:szCs w:val="20"/>
        </w:rPr>
        <w:t>menc</w:t>
      </w:r>
      <w:r w:rsidRPr="002134A4">
        <w:rPr>
          <w:rFonts w:ascii="Century Gothic" w:hAnsi="Century Gothic"/>
          <w:sz w:val="20"/>
          <w:szCs w:val="20"/>
        </w:rPr>
        <w:t>egah kegagalan/penyimpangan dan/</w:t>
      </w:r>
      <w:r w:rsidR="00681B76" w:rsidRPr="002134A4">
        <w:rPr>
          <w:rFonts w:ascii="Century Gothic" w:hAnsi="Century Gothic"/>
          <w:sz w:val="20"/>
          <w:szCs w:val="20"/>
        </w:rPr>
        <w:t xml:space="preserve">atau mempercepat keberhasilan tujuan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Provinsi Sumatera Barat</w:t>
      </w:r>
      <w:r w:rsidR="000175F5" w:rsidRPr="002134A4">
        <w:rPr>
          <w:rFonts w:ascii="Century Gothic" w:hAnsi="Century Gothic"/>
          <w:sz w:val="20"/>
          <w:szCs w:val="20"/>
        </w:rPr>
        <w:t>.</w:t>
      </w:r>
    </w:p>
    <w:p w:rsidR="00DC1AC9" w:rsidRPr="002134A4" w:rsidRDefault="00681B76" w:rsidP="002E3237">
      <w:pPr>
        <w:pStyle w:val="ListParagraph"/>
        <w:numPr>
          <w:ilvl w:val="0"/>
          <w:numId w:val="22"/>
        </w:numPr>
        <w:tabs>
          <w:tab w:val="left" w:leader="dot" w:pos="142"/>
        </w:tabs>
        <w:spacing w:before="120" w:after="120"/>
        <w:ind w:left="994" w:hanging="288"/>
        <w:rPr>
          <w:rFonts w:ascii="Century Gothic" w:hAnsi="Century Gothic"/>
          <w:b/>
          <w:sz w:val="20"/>
          <w:szCs w:val="20"/>
        </w:rPr>
      </w:pPr>
      <w:r w:rsidRPr="002134A4">
        <w:rPr>
          <w:rFonts w:ascii="Century Gothic" w:hAnsi="Century Gothic"/>
          <w:b/>
          <w:sz w:val="20"/>
          <w:szCs w:val="20"/>
        </w:rPr>
        <w:t>Ruang Lingkup</w:t>
      </w:r>
    </w:p>
    <w:p w:rsidR="00681B76" w:rsidRDefault="00681B76" w:rsidP="008D64C6">
      <w:pPr>
        <w:pStyle w:val="ListParagraph"/>
        <w:tabs>
          <w:tab w:val="left" w:leader="dot" w:pos="8280"/>
        </w:tabs>
        <w:spacing w:after="200"/>
        <w:ind w:left="709" w:firstLine="284"/>
        <w:rPr>
          <w:rFonts w:ascii="Century Gothic" w:hAnsi="Century Gothic"/>
          <w:sz w:val="20"/>
          <w:szCs w:val="20"/>
        </w:rPr>
      </w:pPr>
      <w:r w:rsidRPr="002134A4">
        <w:rPr>
          <w:rFonts w:ascii="Century Gothic" w:hAnsi="Century Gothic"/>
          <w:sz w:val="20"/>
          <w:szCs w:val="20"/>
        </w:rPr>
        <w:t>Ren</w:t>
      </w:r>
      <w:r w:rsidR="00BA5744" w:rsidRPr="002134A4">
        <w:rPr>
          <w:rFonts w:ascii="Century Gothic" w:hAnsi="Century Gothic"/>
          <w:sz w:val="20"/>
          <w:szCs w:val="20"/>
        </w:rPr>
        <w:t>cana tindak pengendalian ini fok</w:t>
      </w:r>
      <w:r w:rsidRPr="002134A4">
        <w:rPr>
          <w:rFonts w:ascii="Century Gothic" w:hAnsi="Century Gothic"/>
          <w:sz w:val="20"/>
          <w:szCs w:val="20"/>
        </w:rPr>
        <w:t>us kepada pengendalian atas kegiatan-kegiatan poko</w:t>
      </w:r>
      <w:r w:rsidR="00BA5744" w:rsidRPr="002134A4">
        <w:rPr>
          <w:rFonts w:ascii="Century Gothic" w:hAnsi="Century Gothic"/>
          <w:sz w:val="20"/>
          <w:szCs w:val="20"/>
        </w:rPr>
        <w:t>k</w:t>
      </w:r>
      <w:r w:rsidRPr="002134A4">
        <w:rPr>
          <w:rFonts w:ascii="Century Gothic" w:hAnsi="Century Gothic"/>
          <w:sz w:val="20"/>
          <w:szCs w:val="20"/>
        </w:rPr>
        <w:t xml:space="preserve"> dalam rangka pencapaian tujuan yang telah ditetapkan di tingkat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Provinsi Sumatera Barat</w:t>
      </w:r>
      <w:r w:rsidR="00A8681F" w:rsidRPr="002134A4">
        <w:rPr>
          <w:rFonts w:ascii="Century Gothic" w:hAnsi="Century Gothic"/>
          <w:sz w:val="20"/>
          <w:szCs w:val="20"/>
        </w:rPr>
        <w:t>. Pelaksanaan Rencana Tindak P</w:t>
      </w:r>
      <w:r w:rsidRPr="002134A4">
        <w:rPr>
          <w:rFonts w:ascii="Century Gothic" w:hAnsi="Century Gothic"/>
          <w:sz w:val="20"/>
          <w:szCs w:val="20"/>
        </w:rPr>
        <w:t xml:space="preserve">engendalian melibatkan seluruh jajaran pimpinan, tingkat manajemen, pegawai, dan unit kerja di lingkungan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Provinsi Sumatera Barat</w:t>
      </w:r>
      <w:r w:rsidRPr="002134A4">
        <w:rPr>
          <w:rFonts w:ascii="Century Gothic" w:hAnsi="Century Gothic"/>
          <w:sz w:val="20"/>
          <w:szCs w:val="20"/>
        </w:rPr>
        <w:t>. Realisasi atas rencana tindak pengendalian diharapkan dalam tahun 201</w:t>
      </w:r>
      <w:r w:rsidR="00AF4BA3" w:rsidRPr="002134A4">
        <w:rPr>
          <w:rFonts w:ascii="Century Gothic" w:hAnsi="Century Gothic"/>
          <w:sz w:val="20"/>
          <w:szCs w:val="20"/>
        </w:rPr>
        <w:t>7</w:t>
      </w:r>
      <w:r w:rsidRPr="002134A4">
        <w:rPr>
          <w:rFonts w:ascii="Century Gothic" w:hAnsi="Century Gothic"/>
          <w:sz w:val="20"/>
          <w:szCs w:val="20"/>
        </w:rPr>
        <w:t>.</w:t>
      </w:r>
    </w:p>
    <w:p w:rsidR="005E2880" w:rsidRDefault="005E2880" w:rsidP="008D64C6">
      <w:pPr>
        <w:pStyle w:val="ListParagraph"/>
        <w:tabs>
          <w:tab w:val="left" w:leader="dot" w:pos="8280"/>
        </w:tabs>
        <w:spacing w:after="200"/>
        <w:ind w:left="709" w:firstLine="284"/>
        <w:rPr>
          <w:rFonts w:ascii="Century Gothic" w:hAnsi="Century Gothic"/>
          <w:sz w:val="20"/>
          <w:szCs w:val="20"/>
        </w:rPr>
      </w:pPr>
    </w:p>
    <w:p w:rsidR="005E2880" w:rsidRPr="002134A4" w:rsidRDefault="005E2880" w:rsidP="008D64C6">
      <w:pPr>
        <w:pStyle w:val="ListParagraph"/>
        <w:tabs>
          <w:tab w:val="left" w:leader="dot" w:pos="8280"/>
        </w:tabs>
        <w:spacing w:after="200"/>
        <w:ind w:left="709" w:firstLine="284"/>
        <w:rPr>
          <w:rFonts w:ascii="Century Gothic" w:hAnsi="Century Gothic"/>
          <w:sz w:val="20"/>
          <w:szCs w:val="20"/>
        </w:rPr>
      </w:pPr>
    </w:p>
    <w:p w:rsidR="00126ADF" w:rsidRPr="002134A4" w:rsidRDefault="00126ADF" w:rsidP="002E3237">
      <w:pPr>
        <w:pStyle w:val="ListParagraph"/>
        <w:numPr>
          <w:ilvl w:val="0"/>
          <w:numId w:val="22"/>
        </w:numPr>
        <w:tabs>
          <w:tab w:val="left" w:leader="dot" w:pos="8280"/>
        </w:tabs>
        <w:spacing w:before="120" w:after="120"/>
        <w:ind w:left="994" w:hanging="288"/>
        <w:rPr>
          <w:rFonts w:ascii="Century Gothic" w:hAnsi="Century Gothic"/>
          <w:b/>
          <w:sz w:val="20"/>
          <w:szCs w:val="20"/>
        </w:rPr>
      </w:pPr>
      <w:r w:rsidRPr="002134A4">
        <w:rPr>
          <w:rFonts w:ascii="Century Gothic" w:hAnsi="Century Gothic"/>
          <w:b/>
          <w:sz w:val="20"/>
          <w:szCs w:val="20"/>
        </w:rPr>
        <w:lastRenderedPageBreak/>
        <w:t>Manfaat</w:t>
      </w:r>
    </w:p>
    <w:p w:rsidR="00126ADF" w:rsidRPr="002134A4" w:rsidRDefault="00126ADF" w:rsidP="008D64C6">
      <w:pPr>
        <w:spacing w:after="0"/>
        <w:ind w:left="709" w:firstLine="284"/>
        <w:rPr>
          <w:rFonts w:ascii="Century Gothic" w:hAnsi="Century Gothic" w:cs="Arial"/>
          <w:sz w:val="20"/>
          <w:szCs w:val="20"/>
          <w:lang w:eastAsia="id-ID"/>
        </w:rPr>
      </w:pPr>
      <w:r w:rsidRPr="002134A4">
        <w:rPr>
          <w:rFonts w:ascii="Century Gothic" w:hAnsi="Century Gothic" w:cs="Arial"/>
          <w:sz w:val="20"/>
          <w:szCs w:val="20"/>
          <w:lang w:eastAsia="id-ID"/>
        </w:rPr>
        <w:t>Keberadaan Rencana Tindak Pengendalian Tahun 201</w:t>
      </w:r>
      <w:r w:rsidR="00AF4BA3" w:rsidRPr="002134A4">
        <w:rPr>
          <w:rFonts w:ascii="Century Gothic" w:hAnsi="Century Gothic" w:cs="Arial"/>
          <w:sz w:val="20"/>
          <w:szCs w:val="20"/>
          <w:lang w:eastAsia="id-ID"/>
        </w:rPr>
        <w:t>7</w:t>
      </w:r>
      <w:r w:rsidRPr="002134A4">
        <w:rPr>
          <w:rFonts w:ascii="Century Gothic" w:hAnsi="Century Gothic" w:cs="Arial"/>
          <w:sz w:val="20"/>
          <w:szCs w:val="20"/>
          <w:lang w:eastAsia="id-ID"/>
        </w:rPr>
        <w:t xml:space="preserve"> ini diarahkan untuk menjadi landasan/dasar dalam hal :</w:t>
      </w:r>
    </w:p>
    <w:p w:rsidR="00126ADF" w:rsidRPr="002134A4" w:rsidRDefault="00126ADF" w:rsidP="008D64C6">
      <w:pPr>
        <w:spacing w:after="0"/>
        <w:ind w:left="1276" w:hanging="286"/>
        <w:rPr>
          <w:rFonts w:ascii="Century Gothic" w:hAnsi="Century Gothic" w:cs="Arial"/>
          <w:sz w:val="20"/>
          <w:szCs w:val="20"/>
          <w:lang w:eastAsia="id-ID"/>
        </w:rPr>
      </w:pPr>
      <w:r w:rsidRPr="002134A4">
        <w:rPr>
          <w:rFonts w:ascii="Century Gothic" w:hAnsi="Century Gothic" w:cs="Arial"/>
          <w:sz w:val="20"/>
          <w:szCs w:val="20"/>
          <w:lang w:eastAsia="id-ID"/>
        </w:rPr>
        <w:t>a.</w:t>
      </w:r>
      <w:r w:rsidRPr="002134A4">
        <w:rPr>
          <w:rFonts w:ascii="Century Gothic" w:hAnsi="Century Gothic" w:cs="Arial"/>
          <w:sz w:val="20"/>
          <w:szCs w:val="20"/>
          <w:lang w:eastAsia="id-ID"/>
        </w:rPr>
        <w:tab/>
        <w:t xml:space="preserve">Penyelenggaraan SPIP secara menyeluruh dilingkungan </w:t>
      </w:r>
      <w:r w:rsidR="00AF4BA3" w:rsidRPr="002134A4">
        <w:rPr>
          <w:rFonts w:ascii="Century Gothic" w:hAnsi="Century Gothic" w:cs="Arial"/>
          <w:sz w:val="20"/>
          <w:szCs w:val="20"/>
          <w:lang w:eastAsia="id-ID"/>
        </w:rPr>
        <w:t>DPM &amp; PTSP</w:t>
      </w:r>
      <w:r w:rsidRPr="002134A4">
        <w:rPr>
          <w:rFonts w:ascii="Century Gothic" w:hAnsi="Century Gothic" w:cs="Arial"/>
          <w:sz w:val="20"/>
          <w:szCs w:val="20"/>
          <w:lang w:eastAsia="id-ID"/>
        </w:rPr>
        <w:t xml:space="preserve"> Provinsi Sumatera Barat;</w:t>
      </w:r>
    </w:p>
    <w:p w:rsidR="00126ADF" w:rsidRPr="002134A4" w:rsidRDefault="00126ADF" w:rsidP="008D64C6">
      <w:pPr>
        <w:spacing w:after="0"/>
        <w:ind w:left="1276" w:hanging="283"/>
        <w:rPr>
          <w:rFonts w:ascii="Century Gothic" w:hAnsi="Century Gothic" w:cs="Arial"/>
          <w:sz w:val="20"/>
          <w:szCs w:val="20"/>
          <w:lang w:eastAsia="id-ID"/>
        </w:rPr>
      </w:pPr>
      <w:r w:rsidRPr="002134A4">
        <w:rPr>
          <w:rFonts w:ascii="Century Gothic" w:hAnsi="Century Gothic" w:cs="Arial"/>
          <w:sz w:val="20"/>
          <w:szCs w:val="20"/>
          <w:lang w:eastAsia="id-ID"/>
        </w:rPr>
        <w:t>b.</w:t>
      </w:r>
      <w:r w:rsidRPr="002134A4">
        <w:rPr>
          <w:rFonts w:ascii="Century Gothic" w:hAnsi="Century Gothic" w:cs="Arial"/>
          <w:sz w:val="20"/>
          <w:szCs w:val="20"/>
          <w:lang w:eastAsia="id-ID"/>
        </w:rPr>
        <w:tab/>
        <w:t xml:space="preserve">Pelaksanaan Tindak Lanjut Rencana Tindak Pengendalian </w:t>
      </w:r>
      <w:r w:rsidR="00AF4BA3" w:rsidRPr="002134A4">
        <w:rPr>
          <w:rFonts w:ascii="Century Gothic" w:hAnsi="Century Gothic" w:cs="Arial"/>
          <w:sz w:val="20"/>
          <w:szCs w:val="20"/>
          <w:lang w:eastAsia="id-ID"/>
        </w:rPr>
        <w:t>DPM &amp; PTSP</w:t>
      </w:r>
      <w:r w:rsidRPr="002134A4">
        <w:rPr>
          <w:rFonts w:ascii="Century Gothic" w:hAnsi="Century Gothic" w:cs="Arial"/>
          <w:sz w:val="20"/>
          <w:szCs w:val="20"/>
          <w:lang w:eastAsia="id-ID"/>
        </w:rPr>
        <w:t xml:space="preserve"> Provinsi Sumatera Barat Tahun 201</w:t>
      </w:r>
      <w:r w:rsidR="00AF4BA3" w:rsidRPr="002134A4">
        <w:rPr>
          <w:rFonts w:ascii="Century Gothic" w:hAnsi="Century Gothic" w:cs="Arial"/>
          <w:sz w:val="20"/>
          <w:szCs w:val="20"/>
          <w:lang w:eastAsia="id-ID"/>
        </w:rPr>
        <w:t>7</w:t>
      </w:r>
      <w:r w:rsidRPr="002134A4">
        <w:rPr>
          <w:rFonts w:ascii="Century Gothic" w:hAnsi="Century Gothic" w:cs="Arial"/>
          <w:sz w:val="20"/>
          <w:szCs w:val="20"/>
          <w:lang w:eastAsia="id-ID"/>
        </w:rPr>
        <w:t>;</w:t>
      </w:r>
    </w:p>
    <w:p w:rsidR="00791AC1" w:rsidRPr="002134A4" w:rsidRDefault="00126ADF" w:rsidP="008D64C6">
      <w:pPr>
        <w:spacing w:after="0"/>
        <w:ind w:left="1276" w:hanging="283"/>
        <w:rPr>
          <w:rFonts w:ascii="Century Gothic" w:hAnsi="Century Gothic" w:cs="Arial"/>
          <w:sz w:val="20"/>
          <w:szCs w:val="20"/>
          <w:lang w:eastAsia="id-ID"/>
        </w:rPr>
      </w:pPr>
      <w:r w:rsidRPr="002134A4">
        <w:rPr>
          <w:rFonts w:ascii="Century Gothic" w:hAnsi="Century Gothic" w:cs="Arial"/>
          <w:sz w:val="20"/>
          <w:szCs w:val="20"/>
          <w:lang w:eastAsia="id-ID"/>
        </w:rPr>
        <w:t>c.</w:t>
      </w:r>
      <w:r w:rsidRPr="002134A4">
        <w:rPr>
          <w:rFonts w:ascii="Century Gothic" w:hAnsi="Century Gothic" w:cs="Arial"/>
          <w:sz w:val="20"/>
          <w:szCs w:val="20"/>
          <w:lang w:eastAsia="id-ID"/>
        </w:rPr>
        <w:tab/>
        <w:t xml:space="preserve">Pendokumentasian, pemantauan, dan evaluasi penyelenggaraan SPIP lingkup </w:t>
      </w:r>
      <w:r w:rsidR="00AF4BA3" w:rsidRPr="002134A4">
        <w:rPr>
          <w:rFonts w:ascii="Century Gothic" w:hAnsi="Century Gothic" w:cs="Arial"/>
          <w:sz w:val="20"/>
          <w:szCs w:val="20"/>
          <w:lang w:eastAsia="id-ID"/>
        </w:rPr>
        <w:t>DPM &amp; PTSP</w:t>
      </w:r>
      <w:r w:rsidRPr="002134A4">
        <w:rPr>
          <w:rFonts w:ascii="Century Gothic" w:hAnsi="Century Gothic" w:cs="Arial"/>
          <w:sz w:val="20"/>
          <w:szCs w:val="20"/>
          <w:lang w:eastAsia="id-ID"/>
        </w:rPr>
        <w:t>T Provinsi Sumatera Barat.</w:t>
      </w:r>
    </w:p>
    <w:p w:rsidR="00126ADF" w:rsidRPr="002134A4" w:rsidRDefault="00126ADF" w:rsidP="008D64C6">
      <w:pPr>
        <w:spacing w:after="0" w:line="276" w:lineRule="auto"/>
        <w:ind w:left="709" w:hanging="283"/>
        <w:rPr>
          <w:rFonts w:ascii="Century Gothic" w:hAnsi="Century Gothic" w:cs="Arial"/>
          <w:sz w:val="20"/>
          <w:szCs w:val="20"/>
          <w:lang w:eastAsia="id-ID"/>
        </w:rPr>
      </w:pPr>
    </w:p>
    <w:p w:rsidR="00681B76" w:rsidRPr="006E51AE" w:rsidRDefault="00681B76" w:rsidP="002E3237">
      <w:pPr>
        <w:pStyle w:val="ListParagraph"/>
        <w:numPr>
          <w:ilvl w:val="0"/>
          <w:numId w:val="16"/>
        </w:numPr>
        <w:tabs>
          <w:tab w:val="left" w:pos="90"/>
          <w:tab w:val="left" w:leader="dot" w:pos="8280"/>
        </w:tabs>
        <w:ind w:right="450"/>
        <w:rPr>
          <w:rFonts w:ascii="Century Gothic" w:hAnsi="Century Gothic"/>
          <w:b/>
          <w:sz w:val="28"/>
          <w:szCs w:val="28"/>
        </w:rPr>
      </w:pPr>
      <w:r w:rsidRPr="006E51AE">
        <w:rPr>
          <w:rFonts w:ascii="Century Gothic" w:hAnsi="Century Gothic"/>
          <w:b/>
          <w:sz w:val="28"/>
          <w:szCs w:val="28"/>
        </w:rPr>
        <w:t>SEKILAS TENTANG SPIP</w:t>
      </w:r>
    </w:p>
    <w:p w:rsidR="00236E0B" w:rsidRPr="006F60FB" w:rsidRDefault="00681B76" w:rsidP="002E3237">
      <w:pPr>
        <w:pStyle w:val="ListParagraph"/>
        <w:numPr>
          <w:ilvl w:val="2"/>
          <w:numId w:val="16"/>
        </w:numPr>
        <w:spacing w:after="200" w:line="240" w:lineRule="auto"/>
        <w:ind w:left="1080"/>
        <w:rPr>
          <w:rFonts w:ascii="Century Gothic" w:hAnsi="Century Gothic"/>
          <w:b/>
          <w:sz w:val="20"/>
          <w:szCs w:val="20"/>
        </w:rPr>
      </w:pPr>
      <w:r w:rsidRPr="006E51AE">
        <w:rPr>
          <w:rFonts w:ascii="Century Gothic" w:hAnsi="Century Gothic"/>
          <w:b/>
          <w:sz w:val="20"/>
          <w:szCs w:val="20"/>
        </w:rPr>
        <w:t>Pengertian</w:t>
      </w:r>
      <w:r w:rsidR="006E51AE" w:rsidRPr="006E51AE">
        <w:rPr>
          <w:rFonts w:ascii="Century Gothic" w:hAnsi="Century Gothic"/>
          <w:b/>
          <w:sz w:val="20"/>
          <w:szCs w:val="20"/>
        </w:rPr>
        <w:t xml:space="preserve"> </w:t>
      </w:r>
    </w:p>
    <w:p w:rsidR="006F60FB" w:rsidRPr="002134A4" w:rsidRDefault="006F60FB" w:rsidP="006F60FB">
      <w:pPr>
        <w:pStyle w:val="ListParagraph"/>
        <w:spacing w:after="200" w:line="240" w:lineRule="auto"/>
        <w:ind w:left="1080"/>
        <w:rPr>
          <w:rFonts w:ascii="Century Gothic" w:hAnsi="Century Gothic"/>
          <w:b/>
          <w:sz w:val="20"/>
          <w:szCs w:val="20"/>
        </w:rPr>
      </w:pPr>
    </w:p>
    <w:p w:rsidR="00E90FE8" w:rsidRPr="002134A4" w:rsidRDefault="006F60FB" w:rsidP="008D64C6">
      <w:pPr>
        <w:pStyle w:val="ListParagraph"/>
        <w:tabs>
          <w:tab w:val="left" w:pos="720"/>
          <w:tab w:val="left" w:pos="1080"/>
        </w:tabs>
        <w:spacing w:before="120" w:after="120"/>
        <w:ind w:firstLine="360"/>
        <w:rPr>
          <w:rFonts w:ascii="Century Gothic" w:hAnsi="Century Gothic"/>
          <w:sz w:val="20"/>
          <w:szCs w:val="20"/>
        </w:rPr>
      </w:pPr>
      <w:r>
        <w:rPr>
          <w:rFonts w:ascii="Century Gothic" w:hAnsi="Century Gothic"/>
          <w:sz w:val="20"/>
          <w:szCs w:val="20"/>
          <w:lang w:val="en-US"/>
        </w:rPr>
        <w:t>M</w:t>
      </w:r>
      <w:r w:rsidR="00236E0B" w:rsidRPr="00236E0B">
        <w:rPr>
          <w:rFonts w:ascii="Century Gothic" w:hAnsi="Century Gothic"/>
          <w:sz w:val="20"/>
          <w:szCs w:val="20"/>
        </w:rPr>
        <w:t>enurut Ketentuan</w:t>
      </w:r>
      <w:r w:rsidR="00236E0B" w:rsidRPr="002134A4">
        <w:rPr>
          <w:rFonts w:ascii="Century Gothic" w:hAnsi="Century Gothic"/>
          <w:sz w:val="20"/>
          <w:szCs w:val="20"/>
        </w:rPr>
        <w:t xml:space="preserve"> Umum Peraturan Pemerintah Nomor 60 Tahun 2008, Sistem pengendalian Intern (SPI) didefinisikan sebagai proses yang integral pada tindakan dan kegiatan yang dila</w:t>
      </w:r>
      <w:r w:rsidR="00236E0B">
        <w:rPr>
          <w:rFonts w:ascii="Century Gothic" w:hAnsi="Century Gothic"/>
          <w:sz w:val="20"/>
          <w:szCs w:val="20"/>
        </w:rPr>
        <w:t>kukan secara terus menerus oleh</w:t>
      </w:r>
      <w:r w:rsidR="00236E0B">
        <w:rPr>
          <w:rFonts w:ascii="Century Gothic" w:hAnsi="Century Gothic"/>
          <w:sz w:val="20"/>
          <w:szCs w:val="20"/>
          <w:lang w:val="en-US"/>
        </w:rPr>
        <w:t xml:space="preserve"> </w:t>
      </w:r>
      <w:r w:rsidR="00236E0B">
        <w:rPr>
          <w:rFonts w:ascii="Century Gothic" w:hAnsi="Century Gothic"/>
          <w:sz w:val="20"/>
          <w:szCs w:val="20"/>
        </w:rPr>
        <w:t>pimpinan dan seluruh</w:t>
      </w:r>
      <w:r w:rsidR="00236E0B">
        <w:rPr>
          <w:rFonts w:ascii="Century Gothic" w:hAnsi="Century Gothic"/>
          <w:sz w:val="20"/>
          <w:szCs w:val="20"/>
          <w:lang w:val="en-US"/>
        </w:rPr>
        <w:t xml:space="preserve"> </w:t>
      </w:r>
      <w:r w:rsidR="00681B76" w:rsidRPr="002134A4">
        <w:rPr>
          <w:rFonts w:ascii="Century Gothic" w:hAnsi="Century Gothic"/>
          <w:sz w:val="20"/>
          <w:szCs w:val="20"/>
        </w:rPr>
        <w:t>pegawai untuk memberikan keyakinan atas tercapainya tujuan organisasi melalui kegiatan yang efektif dan efisien, keandalan pelaporan keuangan, pengamanan asset Negara, dan ketaatan terhadap peraturan perundang- undangan. Sistem Pengendalian Intern Pemerintah (SPIP) didefinisikan sebagai Sistem Pengendalian Intern (SPI) yang diselenggarakan secara menyeluruh di lingkungan pemerintahan pusat dan pemerintahan daerah.</w:t>
      </w:r>
    </w:p>
    <w:p w:rsidR="006C349F" w:rsidRPr="006C349F" w:rsidRDefault="00681B76" w:rsidP="008D64C6">
      <w:pPr>
        <w:pStyle w:val="ListParagraph"/>
        <w:tabs>
          <w:tab w:val="left" w:leader="dot" w:pos="8280"/>
        </w:tabs>
        <w:spacing w:after="200"/>
        <w:ind w:left="709" w:firstLine="284"/>
        <w:rPr>
          <w:rFonts w:ascii="Century Gothic" w:hAnsi="Century Gothic"/>
          <w:sz w:val="20"/>
          <w:szCs w:val="20"/>
          <w:lang w:val="en-US"/>
        </w:rPr>
      </w:pPr>
      <w:r w:rsidRPr="002134A4">
        <w:rPr>
          <w:rFonts w:ascii="Century Gothic" w:hAnsi="Century Gothic"/>
          <w:sz w:val="20"/>
          <w:szCs w:val="20"/>
        </w:rPr>
        <w:t xml:space="preserve">Definisi SPI dan SPIP di atas dipahami oleh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 xml:space="preserve">Provinsi Sumatera Barat </w:t>
      </w:r>
      <w:r w:rsidRPr="002134A4">
        <w:rPr>
          <w:rFonts w:ascii="Century Gothic" w:hAnsi="Century Gothic"/>
          <w:sz w:val="20"/>
          <w:szCs w:val="20"/>
        </w:rPr>
        <w:t>sebagai suatu mekanisme pengendalian yang ditetapkan oleh pimpinan dan seluruh pegawai serta diintegrasikan</w:t>
      </w:r>
      <w:r w:rsidR="000F110F" w:rsidRPr="002134A4">
        <w:rPr>
          <w:rFonts w:ascii="Century Gothic" w:hAnsi="Century Gothic"/>
          <w:sz w:val="20"/>
          <w:szCs w:val="20"/>
        </w:rPr>
        <w:t xml:space="preserve"> dengan proses kegiatan sehari-</w:t>
      </w:r>
      <w:r w:rsidRPr="002134A4">
        <w:rPr>
          <w:rFonts w:ascii="Century Gothic" w:hAnsi="Century Gothic"/>
          <w:sz w:val="20"/>
          <w:szCs w:val="20"/>
        </w:rPr>
        <w:t xml:space="preserve">hari dan dilaksanakan secara berkesinambungan guna mencapai tujuan organisasi. Pencapaian tujuan organisasi tersebut harus dapat diraih dengan cara menjaga dan mengamankan asset Negara/ daerah yang diamanatkan kepada </w:t>
      </w:r>
      <w:r w:rsidR="00AF4BA3" w:rsidRPr="002134A4">
        <w:rPr>
          <w:rFonts w:ascii="Century Gothic" w:hAnsi="Century Gothic"/>
          <w:sz w:val="20"/>
          <w:szCs w:val="20"/>
        </w:rPr>
        <w:t>Dinas Penanaman Modal dan Pelayanan Terpadu Satu Pintu</w:t>
      </w:r>
      <w:r w:rsidR="00707C45" w:rsidRPr="002134A4">
        <w:rPr>
          <w:rFonts w:ascii="Century Gothic" w:hAnsi="Century Gothic"/>
          <w:sz w:val="20"/>
          <w:szCs w:val="20"/>
        </w:rPr>
        <w:t xml:space="preserve"> Provinsi Sumatera Barat</w:t>
      </w:r>
      <w:r w:rsidRPr="002134A4">
        <w:rPr>
          <w:rFonts w:ascii="Century Gothic" w:hAnsi="Century Gothic"/>
          <w:sz w:val="20"/>
          <w:szCs w:val="20"/>
        </w:rPr>
        <w:t>, menjamin tersedianya laporan manajerial yang handal, menaati ketentuan yang berlaku, men</w:t>
      </w:r>
      <w:r w:rsidR="000F110F" w:rsidRPr="002134A4">
        <w:rPr>
          <w:rFonts w:ascii="Century Gothic" w:hAnsi="Century Gothic"/>
          <w:sz w:val="20"/>
          <w:szCs w:val="20"/>
        </w:rPr>
        <w:t>gurangi dampak negatif keuangan</w:t>
      </w:r>
      <w:r w:rsidRPr="002134A4">
        <w:rPr>
          <w:rFonts w:ascii="Century Gothic" w:hAnsi="Century Gothic"/>
          <w:sz w:val="20"/>
          <w:szCs w:val="20"/>
        </w:rPr>
        <w:t>/kerugian,</w:t>
      </w:r>
      <w:r w:rsidR="000F110F" w:rsidRPr="002134A4">
        <w:rPr>
          <w:rFonts w:ascii="Century Gothic" w:hAnsi="Century Gothic"/>
          <w:sz w:val="20"/>
          <w:szCs w:val="20"/>
        </w:rPr>
        <w:t xml:space="preserve"> </w:t>
      </w:r>
      <w:r w:rsidRPr="002134A4">
        <w:rPr>
          <w:rFonts w:ascii="Century Gothic" w:hAnsi="Century Gothic"/>
          <w:sz w:val="20"/>
          <w:szCs w:val="20"/>
        </w:rPr>
        <w:t>penyimpangan tersebut kecurangan/</w:t>
      </w:r>
      <w:r w:rsidR="00B462C6" w:rsidRPr="002134A4">
        <w:rPr>
          <w:rFonts w:ascii="Century Gothic" w:hAnsi="Century Gothic"/>
          <w:i/>
          <w:sz w:val="20"/>
          <w:szCs w:val="20"/>
        </w:rPr>
        <w:t>frau</w:t>
      </w:r>
      <w:r w:rsidRPr="002134A4">
        <w:rPr>
          <w:rFonts w:ascii="Century Gothic" w:hAnsi="Century Gothic"/>
          <w:i/>
          <w:sz w:val="20"/>
          <w:szCs w:val="20"/>
        </w:rPr>
        <w:t>d</w:t>
      </w:r>
      <w:r w:rsidRPr="002134A4">
        <w:rPr>
          <w:rFonts w:ascii="Century Gothic" w:hAnsi="Century Gothic"/>
          <w:sz w:val="20"/>
          <w:szCs w:val="20"/>
        </w:rPr>
        <w:t>, dan pelangg</w:t>
      </w:r>
      <w:r w:rsidR="000F110F" w:rsidRPr="002134A4">
        <w:rPr>
          <w:rFonts w:ascii="Century Gothic" w:hAnsi="Century Gothic"/>
          <w:sz w:val="20"/>
          <w:szCs w:val="20"/>
        </w:rPr>
        <w:t>aran aspek kehati-</w:t>
      </w:r>
      <w:r w:rsidRPr="002134A4">
        <w:rPr>
          <w:rFonts w:ascii="Century Gothic" w:hAnsi="Century Gothic"/>
          <w:sz w:val="20"/>
          <w:szCs w:val="20"/>
        </w:rPr>
        <w:t>hatian serta meningkatnya efektivitas organisasi dan meningkatkan efisiensi biaya.</w:t>
      </w:r>
    </w:p>
    <w:p w:rsidR="00E90FE8" w:rsidRPr="002134A4" w:rsidRDefault="00681B76" w:rsidP="002E3237">
      <w:pPr>
        <w:pStyle w:val="ListParagraph"/>
        <w:numPr>
          <w:ilvl w:val="2"/>
          <w:numId w:val="16"/>
        </w:numPr>
        <w:tabs>
          <w:tab w:val="left" w:leader="dot" w:pos="709"/>
        </w:tabs>
        <w:spacing w:after="200"/>
        <w:ind w:left="993" w:right="450" w:hanging="284"/>
        <w:rPr>
          <w:rFonts w:ascii="Century Gothic" w:hAnsi="Century Gothic"/>
          <w:b/>
          <w:sz w:val="20"/>
          <w:szCs w:val="20"/>
        </w:rPr>
      </w:pPr>
      <w:r w:rsidRPr="002134A4">
        <w:rPr>
          <w:rFonts w:ascii="Century Gothic" w:hAnsi="Century Gothic"/>
          <w:b/>
          <w:sz w:val="20"/>
          <w:szCs w:val="20"/>
        </w:rPr>
        <w:t>Tujuan SPIP</w:t>
      </w:r>
    </w:p>
    <w:p w:rsidR="00681B76" w:rsidRPr="002134A4" w:rsidRDefault="00681B76" w:rsidP="008D64C6">
      <w:pPr>
        <w:pStyle w:val="ListParagraph"/>
        <w:tabs>
          <w:tab w:val="left" w:leader="dot" w:pos="8280"/>
        </w:tabs>
        <w:spacing w:before="120" w:after="120"/>
        <w:ind w:left="709" w:firstLine="284"/>
        <w:rPr>
          <w:rFonts w:ascii="Century Gothic" w:hAnsi="Century Gothic"/>
          <w:sz w:val="20"/>
          <w:szCs w:val="20"/>
        </w:rPr>
      </w:pPr>
      <w:r w:rsidRPr="002134A4">
        <w:rPr>
          <w:rFonts w:ascii="Century Gothic" w:hAnsi="Century Gothic"/>
          <w:sz w:val="20"/>
          <w:szCs w:val="20"/>
        </w:rPr>
        <w:t xml:space="preserve">Penyelenggaraan SPIP bertujuan untuk meningkatkan keyakinan memadai atas tercapainya tujuan organisasi. Pemberian keyakinan tersebut dicapai melalui </w:t>
      </w:r>
      <w:r w:rsidRPr="002134A4">
        <w:rPr>
          <w:rFonts w:ascii="Century Gothic" w:hAnsi="Century Gothic"/>
          <w:sz w:val="20"/>
          <w:szCs w:val="20"/>
        </w:rPr>
        <w:lastRenderedPageBreak/>
        <w:t xml:space="preserve">kegiatan yang efektif dan efisien, keandalan pelaporan keuangan, pengamanan aset negara, dan ketaatan </w:t>
      </w:r>
      <w:r w:rsidR="000F110F" w:rsidRPr="002134A4">
        <w:rPr>
          <w:rFonts w:ascii="Century Gothic" w:hAnsi="Century Gothic"/>
          <w:sz w:val="20"/>
          <w:szCs w:val="20"/>
        </w:rPr>
        <w:t>terhadap peraturan perundangan-</w:t>
      </w:r>
      <w:r w:rsidRPr="002134A4">
        <w:rPr>
          <w:rFonts w:ascii="Century Gothic" w:hAnsi="Century Gothic"/>
          <w:sz w:val="20"/>
          <w:szCs w:val="20"/>
        </w:rPr>
        <w:t>undangan.</w:t>
      </w:r>
    </w:p>
    <w:p w:rsidR="00DC1AC9" w:rsidRPr="002134A4" w:rsidRDefault="00707C45" w:rsidP="002E3237">
      <w:pPr>
        <w:pStyle w:val="ListParagraph"/>
        <w:numPr>
          <w:ilvl w:val="2"/>
          <w:numId w:val="16"/>
        </w:numPr>
        <w:tabs>
          <w:tab w:val="left" w:leader="dot" w:pos="284"/>
        </w:tabs>
        <w:spacing w:before="120" w:after="120"/>
        <w:ind w:left="993" w:hanging="284"/>
        <w:rPr>
          <w:rFonts w:ascii="Century Gothic" w:hAnsi="Century Gothic"/>
          <w:b/>
          <w:sz w:val="20"/>
          <w:szCs w:val="20"/>
        </w:rPr>
      </w:pPr>
      <w:r w:rsidRPr="002134A4">
        <w:rPr>
          <w:rFonts w:ascii="Century Gothic" w:hAnsi="Century Gothic"/>
          <w:b/>
          <w:sz w:val="20"/>
          <w:szCs w:val="20"/>
        </w:rPr>
        <w:t>Unsur</w:t>
      </w:r>
      <w:r w:rsidR="005011E7" w:rsidRPr="002134A4">
        <w:rPr>
          <w:rFonts w:ascii="Century Gothic" w:hAnsi="Century Gothic"/>
          <w:b/>
          <w:sz w:val="20"/>
          <w:szCs w:val="20"/>
        </w:rPr>
        <w:t xml:space="preserve"> </w:t>
      </w:r>
      <w:r w:rsidRPr="002134A4">
        <w:rPr>
          <w:rFonts w:ascii="Century Gothic" w:hAnsi="Century Gothic"/>
          <w:b/>
          <w:sz w:val="20"/>
          <w:szCs w:val="20"/>
        </w:rPr>
        <w:t>- unsur</w:t>
      </w:r>
      <w:r w:rsidR="00681B76" w:rsidRPr="002134A4">
        <w:rPr>
          <w:rFonts w:ascii="Century Gothic" w:hAnsi="Century Gothic"/>
          <w:b/>
          <w:sz w:val="20"/>
          <w:szCs w:val="20"/>
        </w:rPr>
        <w:t xml:space="preserve"> SPIP</w:t>
      </w:r>
    </w:p>
    <w:p w:rsidR="009422F6" w:rsidRPr="009422F6" w:rsidRDefault="00681B76" w:rsidP="008D64C6">
      <w:pPr>
        <w:pStyle w:val="ListParagraph"/>
        <w:tabs>
          <w:tab w:val="left" w:leader="dot" w:pos="8280"/>
        </w:tabs>
        <w:spacing w:before="120" w:after="120"/>
        <w:ind w:left="709" w:firstLine="284"/>
        <w:rPr>
          <w:rFonts w:ascii="Century Gothic" w:hAnsi="Century Gothic"/>
          <w:sz w:val="20"/>
          <w:szCs w:val="20"/>
          <w:lang w:val="en-US"/>
        </w:rPr>
      </w:pPr>
      <w:r w:rsidRPr="002134A4">
        <w:rPr>
          <w:rFonts w:ascii="Century Gothic" w:hAnsi="Century Gothic"/>
          <w:sz w:val="20"/>
          <w:szCs w:val="20"/>
        </w:rPr>
        <w:t>Peny</w:t>
      </w:r>
      <w:r w:rsidR="005A33AF" w:rsidRPr="002134A4">
        <w:rPr>
          <w:rFonts w:ascii="Century Gothic" w:hAnsi="Century Gothic"/>
          <w:sz w:val="20"/>
          <w:szCs w:val="20"/>
        </w:rPr>
        <w:t>e</w:t>
      </w:r>
      <w:r w:rsidR="000F110F" w:rsidRPr="002134A4">
        <w:rPr>
          <w:rFonts w:ascii="Century Gothic" w:hAnsi="Century Gothic"/>
          <w:sz w:val="20"/>
          <w:szCs w:val="20"/>
        </w:rPr>
        <w:t>lenggaraan SPIP meliputi unsur-</w:t>
      </w:r>
      <w:r w:rsidR="005A33AF" w:rsidRPr="002134A4">
        <w:rPr>
          <w:rFonts w:ascii="Century Gothic" w:hAnsi="Century Gothic"/>
          <w:sz w:val="20"/>
          <w:szCs w:val="20"/>
        </w:rPr>
        <w:t>unsur</w:t>
      </w:r>
      <w:r w:rsidRPr="002134A4">
        <w:rPr>
          <w:rFonts w:ascii="Century Gothic" w:hAnsi="Century Gothic"/>
          <w:sz w:val="20"/>
          <w:szCs w:val="20"/>
        </w:rPr>
        <w:t xml:space="preserve"> sistem peng</w:t>
      </w:r>
      <w:r w:rsidR="005200CA" w:rsidRPr="002134A4">
        <w:rPr>
          <w:rFonts w:ascii="Century Gothic" w:hAnsi="Century Gothic"/>
          <w:sz w:val="20"/>
          <w:szCs w:val="20"/>
        </w:rPr>
        <w:t xml:space="preserve">endalian intern sebagai berikut: </w:t>
      </w:r>
    </w:p>
    <w:p w:rsidR="00E90FE8" w:rsidRPr="002134A4" w:rsidRDefault="00681B76" w:rsidP="002E3237">
      <w:pPr>
        <w:pStyle w:val="ListParagraph"/>
        <w:numPr>
          <w:ilvl w:val="4"/>
          <w:numId w:val="16"/>
        </w:numPr>
        <w:tabs>
          <w:tab w:val="left" w:pos="1350"/>
        </w:tabs>
        <w:spacing w:before="120" w:after="120"/>
        <w:ind w:left="993" w:firstLine="0"/>
        <w:rPr>
          <w:rFonts w:ascii="Century Gothic" w:hAnsi="Century Gothic"/>
          <w:b/>
          <w:sz w:val="20"/>
          <w:szCs w:val="20"/>
        </w:rPr>
      </w:pPr>
      <w:r w:rsidRPr="002134A4">
        <w:rPr>
          <w:rFonts w:ascii="Century Gothic" w:hAnsi="Century Gothic"/>
          <w:b/>
          <w:sz w:val="20"/>
          <w:szCs w:val="20"/>
        </w:rPr>
        <w:t>Lingkungan Pengendalian</w:t>
      </w:r>
    </w:p>
    <w:p w:rsidR="00E90FE8" w:rsidRPr="002134A4" w:rsidRDefault="006F60FB" w:rsidP="008D64C6">
      <w:pPr>
        <w:pStyle w:val="ListParagraph"/>
        <w:tabs>
          <w:tab w:val="left" w:pos="1350"/>
          <w:tab w:val="left" w:leader="dot" w:pos="8280"/>
        </w:tabs>
        <w:spacing w:before="120" w:after="120"/>
        <w:ind w:left="990" w:firstLine="3"/>
        <w:rPr>
          <w:rFonts w:ascii="Century Gothic" w:hAnsi="Century Gothic"/>
          <w:sz w:val="20"/>
          <w:szCs w:val="20"/>
        </w:rPr>
      </w:pPr>
      <w:r>
        <w:rPr>
          <w:rFonts w:ascii="Century Gothic" w:hAnsi="Century Gothic"/>
          <w:sz w:val="20"/>
          <w:szCs w:val="20"/>
          <w:lang w:val="en-US"/>
        </w:rPr>
        <w:tab/>
      </w:r>
      <w:r w:rsidR="00681B76" w:rsidRPr="002134A4">
        <w:rPr>
          <w:rFonts w:ascii="Century Gothic" w:hAnsi="Century Gothic"/>
          <w:sz w:val="20"/>
          <w:szCs w:val="20"/>
        </w:rPr>
        <w:t>Lingkungan pengendalian adalah kondisi suatu instansi pemerintahan yang mempengaruhi efektivitas pengendalian intern. Membangun lingkungan pengendalian memiliki arti me</w:t>
      </w:r>
      <w:r w:rsidR="00DC5EB3" w:rsidRPr="002134A4">
        <w:rPr>
          <w:rFonts w:ascii="Century Gothic" w:hAnsi="Century Gothic"/>
          <w:sz w:val="20"/>
          <w:szCs w:val="20"/>
        </w:rPr>
        <w:t>mbangun dan menciptakan suatu “</w:t>
      </w:r>
      <w:r w:rsidR="00681B76" w:rsidRPr="002134A4">
        <w:rPr>
          <w:rFonts w:ascii="Century Gothic" w:hAnsi="Century Gothic"/>
          <w:sz w:val="20"/>
          <w:szCs w:val="20"/>
        </w:rPr>
        <w:t xml:space="preserve">atmosfir” yang kondusif yang mendorong terimplemetasinya sistem pengendalian intern secara efektif. Lingkungan pengendalian yang baik merupakan kunci keberhasilan penyelenggaraan pengendalian intern di lingkungan </w:t>
      </w:r>
      <w:r w:rsidR="00AF4BA3" w:rsidRPr="002134A4">
        <w:rPr>
          <w:rFonts w:ascii="Century Gothic" w:hAnsi="Century Gothic"/>
          <w:sz w:val="20"/>
          <w:szCs w:val="20"/>
        </w:rPr>
        <w:t>Dinas Penanaman Modal dan Pelayanan Terpadu Satu Pintu</w:t>
      </w:r>
      <w:r w:rsidR="00707C45" w:rsidRPr="002134A4">
        <w:rPr>
          <w:rFonts w:ascii="Century Gothic" w:hAnsi="Century Gothic"/>
          <w:sz w:val="20"/>
          <w:szCs w:val="20"/>
        </w:rPr>
        <w:t xml:space="preserve"> Provinsi Sumatera Barat</w:t>
      </w:r>
      <w:r w:rsidR="00681B76" w:rsidRPr="002134A4">
        <w:rPr>
          <w:rFonts w:ascii="Century Gothic" w:hAnsi="Century Gothic"/>
          <w:sz w:val="20"/>
          <w:szCs w:val="20"/>
        </w:rPr>
        <w:t>.</w:t>
      </w:r>
    </w:p>
    <w:p w:rsidR="00681B76" w:rsidRPr="002134A4" w:rsidRDefault="00681B76" w:rsidP="008D64C6">
      <w:pPr>
        <w:pStyle w:val="ListParagraph"/>
        <w:tabs>
          <w:tab w:val="left" w:leader="dot" w:pos="8280"/>
        </w:tabs>
        <w:spacing w:after="200"/>
        <w:ind w:left="990" w:firstLine="360"/>
        <w:rPr>
          <w:rFonts w:ascii="Century Gothic" w:hAnsi="Century Gothic"/>
          <w:sz w:val="20"/>
          <w:szCs w:val="20"/>
        </w:rPr>
      </w:pPr>
      <w:r w:rsidRPr="002134A4">
        <w:rPr>
          <w:rFonts w:ascii="Century Gothic" w:hAnsi="Century Gothic"/>
          <w:sz w:val="20"/>
          <w:szCs w:val="20"/>
        </w:rPr>
        <w:t>Lingkungan pengendalian akan efektif bila</w:t>
      </w:r>
      <w:r w:rsidR="00DC5EB3" w:rsidRPr="002134A4">
        <w:rPr>
          <w:rFonts w:ascii="Century Gothic" w:hAnsi="Century Gothic"/>
          <w:sz w:val="20"/>
          <w:szCs w:val="20"/>
        </w:rPr>
        <w:t xml:space="preserve"> suatu lingkungan dengan orang-</w:t>
      </w:r>
      <w:r w:rsidRPr="002134A4">
        <w:rPr>
          <w:rFonts w:ascii="Century Gothic" w:hAnsi="Century Gothic"/>
          <w:sz w:val="20"/>
          <w:szCs w:val="20"/>
        </w:rPr>
        <w:t>orang yang berko</w:t>
      </w:r>
      <w:r w:rsidR="000F110F" w:rsidRPr="002134A4">
        <w:rPr>
          <w:rFonts w:ascii="Century Gothic" w:hAnsi="Century Gothic"/>
          <w:sz w:val="20"/>
          <w:szCs w:val="20"/>
        </w:rPr>
        <w:t>m</w:t>
      </w:r>
      <w:r w:rsidRPr="002134A4">
        <w:rPr>
          <w:rFonts w:ascii="Century Gothic" w:hAnsi="Century Gothic"/>
          <w:sz w:val="20"/>
          <w:szCs w:val="20"/>
        </w:rPr>
        <w:t xml:space="preserve">peten memahami tanggung jawab dan batasan kewenangannya, memiliki pengetahuan yang memadai, memiliki </w:t>
      </w:r>
      <w:r w:rsidR="000F110F" w:rsidRPr="002134A4">
        <w:rPr>
          <w:rFonts w:ascii="Century Gothic" w:hAnsi="Century Gothic"/>
          <w:sz w:val="20"/>
          <w:szCs w:val="20"/>
        </w:rPr>
        <w:t>k</w:t>
      </w:r>
      <w:r w:rsidRPr="002134A4">
        <w:rPr>
          <w:rFonts w:ascii="Century Gothic" w:hAnsi="Century Gothic"/>
          <w:sz w:val="20"/>
          <w:szCs w:val="20"/>
        </w:rPr>
        <w:t>esadaran penuh dan komitmen untuk melakukan apa yang benar dan yang seharusnya dengan mematuhi kebijakan dan prosedur</w:t>
      </w:r>
      <w:r w:rsidR="00026A12" w:rsidRPr="002134A4">
        <w:rPr>
          <w:rFonts w:ascii="Century Gothic" w:hAnsi="Century Gothic"/>
          <w:sz w:val="20"/>
          <w:szCs w:val="20"/>
        </w:rPr>
        <w:t xml:space="preserve"> </w:t>
      </w:r>
      <w:r w:rsidRPr="002134A4">
        <w:rPr>
          <w:rFonts w:ascii="Century Gothic" w:hAnsi="Century Gothic"/>
          <w:sz w:val="20"/>
          <w:szCs w:val="20"/>
        </w:rPr>
        <w:t xml:space="preserve">organisasi tersebut standar etika dan perilaku. Peranan pimpinan dalam mewujudkan suatu lingkungan pengendalian yang baik sangat penting karena pimpinan berperan sebagai </w:t>
      </w:r>
      <w:r w:rsidRPr="002134A4">
        <w:rPr>
          <w:rFonts w:ascii="Century Gothic" w:hAnsi="Century Gothic"/>
          <w:i/>
          <w:sz w:val="20"/>
          <w:szCs w:val="20"/>
        </w:rPr>
        <w:t>tone at the top</w:t>
      </w:r>
      <w:r w:rsidR="00DC5EB3" w:rsidRPr="002134A4">
        <w:rPr>
          <w:rFonts w:ascii="Century Gothic" w:hAnsi="Century Gothic"/>
          <w:sz w:val="20"/>
          <w:szCs w:val="20"/>
        </w:rPr>
        <w:t xml:space="preserve"> (penentu “</w:t>
      </w:r>
      <w:r w:rsidRPr="002134A4">
        <w:rPr>
          <w:rFonts w:ascii="Century Gothic" w:hAnsi="Century Gothic"/>
          <w:sz w:val="20"/>
          <w:szCs w:val="20"/>
        </w:rPr>
        <w:t>irama” organisasi).</w:t>
      </w:r>
    </w:p>
    <w:p w:rsidR="00FF53BC" w:rsidRPr="002134A4" w:rsidRDefault="005E2880" w:rsidP="005E2880">
      <w:pPr>
        <w:pStyle w:val="ListParagraph"/>
        <w:tabs>
          <w:tab w:val="left" w:pos="1418"/>
          <w:tab w:val="left" w:pos="8280"/>
        </w:tabs>
        <w:spacing w:after="200"/>
        <w:ind w:left="990" w:firstLine="3"/>
        <w:rPr>
          <w:rFonts w:ascii="Century Gothic" w:hAnsi="Century Gothic"/>
          <w:sz w:val="20"/>
          <w:szCs w:val="20"/>
        </w:rPr>
      </w:pPr>
      <w:r>
        <w:rPr>
          <w:rFonts w:ascii="Century Gothic" w:hAnsi="Century Gothic"/>
          <w:sz w:val="20"/>
          <w:szCs w:val="20"/>
        </w:rPr>
        <w:t xml:space="preserve">      </w:t>
      </w:r>
      <w:r w:rsidR="00FF53BC" w:rsidRPr="002134A4">
        <w:rPr>
          <w:rFonts w:ascii="Century Gothic" w:hAnsi="Century Gothic"/>
          <w:sz w:val="20"/>
          <w:szCs w:val="20"/>
        </w:rPr>
        <w:t>Untuk mencapai kualitas lingkungan pengendalian yang dapat mendorong tercapainya pengendalian intern yang efektif, perlu dikembangkan lingkungan pengendalian yang akan menimbulkan perilaku positif dan kondusif untuk penerapan sistem pengendalian intern, yaitu :</w:t>
      </w:r>
    </w:p>
    <w:p w:rsidR="00FF53BC" w:rsidRPr="002134A4" w:rsidRDefault="00FF53BC" w:rsidP="002E3237">
      <w:pPr>
        <w:pStyle w:val="ListParagraph"/>
        <w:numPr>
          <w:ilvl w:val="0"/>
          <w:numId w:val="11"/>
        </w:numPr>
        <w:tabs>
          <w:tab w:val="left" w:pos="1134"/>
          <w:tab w:val="left" w:pos="1276"/>
          <w:tab w:val="left" w:pos="8280"/>
        </w:tabs>
        <w:spacing w:after="200"/>
        <w:ind w:left="1134" w:hanging="141"/>
        <w:rPr>
          <w:rFonts w:ascii="Century Gothic" w:hAnsi="Century Gothic"/>
          <w:sz w:val="20"/>
          <w:szCs w:val="20"/>
        </w:rPr>
      </w:pPr>
      <w:r w:rsidRPr="002134A4">
        <w:rPr>
          <w:rFonts w:ascii="Century Gothic" w:hAnsi="Century Gothic"/>
          <w:sz w:val="20"/>
          <w:szCs w:val="20"/>
        </w:rPr>
        <w:t>Penegakan integritas dan nilai etika</w:t>
      </w:r>
    </w:p>
    <w:p w:rsidR="00FF53BC" w:rsidRPr="002134A4" w:rsidRDefault="00FF53BC" w:rsidP="002E3237">
      <w:pPr>
        <w:pStyle w:val="ListParagraph"/>
        <w:numPr>
          <w:ilvl w:val="0"/>
          <w:numId w:val="11"/>
        </w:numPr>
        <w:tabs>
          <w:tab w:val="left" w:pos="1134"/>
          <w:tab w:val="left" w:pos="1276"/>
          <w:tab w:val="left" w:pos="8280"/>
        </w:tabs>
        <w:spacing w:after="200"/>
        <w:ind w:left="1134" w:hanging="141"/>
        <w:rPr>
          <w:rFonts w:ascii="Century Gothic" w:hAnsi="Century Gothic"/>
          <w:sz w:val="20"/>
          <w:szCs w:val="20"/>
        </w:rPr>
      </w:pPr>
      <w:r w:rsidRPr="002134A4">
        <w:rPr>
          <w:rFonts w:ascii="Century Gothic" w:hAnsi="Century Gothic"/>
          <w:sz w:val="20"/>
          <w:szCs w:val="20"/>
        </w:rPr>
        <w:t>Komitmen terhadap kompetensi</w:t>
      </w:r>
    </w:p>
    <w:p w:rsidR="00FF53BC" w:rsidRPr="002134A4" w:rsidRDefault="00FF53BC" w:rsidP="002E3237">
      <w:pPr>
        <w:pStyle w:val="ListParagraph"/>
        <w:numPr>
          <w:ilvl w:val="0"/>
          <w:numId w:val="11"/>
        </w:numPr>
        <w:tabs>
          <w:tab w:val="left" w:pos="1134"/>
          <w:tab w:val="left" w:pos="1276"/>
          <w:tab w:val="left" w:pos="8280"/>
        </w:tabs>
        <w:spacing w:after="200"/>
        <w:ind w:left="1134" w:hanging="141"/>
        <w:rPr>
          <w:rFonts w:ascii="Century Gothic" w:hAnsi="Century Gothic"/>
          <w:sz w:val="20"/>
          <w:szCs w:val="20"/>
        </w:rPr>
      </w:pPr>
      <w:r w:rsidRPr="002134A4">
        <w:rPr>
          <w:rFonts w:ascii="Century Gothic" w:hAnsi="Century Gothic"/>
          <w:sz w:val="20"/>
          <w:szCs w:val="20"/>
        </w:rPr>
        <w:t>Kepemimpinan yang kondusif</w:t>
      </w:r>
    </w:p>
    <w:p w:rsidR="00FF53BC" w:rsidRPr="002134A4" w:rsidRDefault="00FF53BC" w:rsidP="002E3237">
      <w:pPr>
        <w:pStyle w:val="ListParagraph"/>
        <w:numPr>
          <w:ilvl w:val="0"/>
          <w:numId w:val="11"/>
        </w:numPr>
        <w:tabs>
          <w:tab w:val="left" w:pos="1134"/>
          <w:tab w:val="left" w:pos="1276"/>
          <w:tab w:val="left" w:pos="8280"/>
        </w:tabs>
        <w:spacing w:after="200"/>
        <w:ind w:left="1134" w:hanging="141"/>
        <w:rPr>
          <w:rFonts w:ascii="Century Gothic" w:hAnsi="Century Gothic"/>
          <w:sz w:val="20"/>
          <w:szCs w:val="20"/>
        </w:rPr>
      </w:pPr>
      <w:r w:rsidRPr="002134A4">
        <w:rPr>
          <w:rFonts w:ascii="Century Gothic" w:hAnsi="Century Gothic"/>
          <w:sz w:val="20"/>
          <w:szCs w:val="20"/>
        </w:rPr>
        <w:t>Pembentukan struktur organisasi yang sesuai dengan kebutuhan</w:t>
      </w:r>
    </w:p>
    <w:p w:rsidR="00FF53BC" w:rsidRPr="002134A4" w:rsidRDefault="00FF53BC" w:rsidP="002E3237">
      <w:pPr>
        <w:pStyle w:val="ListParagraph"/>
        <w:numPr>
          <w:ilvl w:val="0"/>
          <w:numId w:val="11"/>
        </w:numPr>
        <w:tabs>
          <w:tab w:val="left" w:leader="dot" w:pos="1134"/>
          <w:tab w:val="left" w:pos="1276"/>
          <w:tab w:val="left" w:pos="8280"/>
        </w:tabs>
        <w:spacing w:after="200"/>
        <w:ind w:left="1134" w:hanging="141"/>
        <w:rPr>
          <w:rFonts w:ascii="Century Gothic" w:hAnsi="Century Gothic"/>
          <w:sz w:val="20"/>
          <w:szCs w:val="20"/>
        </w:rPr>
      </w:pPr>
      <w:r w:rsidRPr="002134A4">
        <w:rPr>
          <w:rFonts w:ascii="Century Gothic" w:hAnsi="Century Gothic"/>
          <w:sz w:val="20"/>
          <w:szCs w:val="20"/>
        </w:rPr>
        <w:t>Pendelegasian wewenang dan tanggung jawab yang tepat</w:t>
      </w:r>
    </w:p>
    <w:p w:rsidR="00FF53BC" w:rsidRPr="002134A4" w:rsidRDefault="00FF53BC" w:rsidP="002E3237">
      <w:pPr>
        <w:pStyle w:val="ListParagraph"/>
        <w:numPr>
          <w:ilvl w:val="0"/>
          <w:numId w:val="11"/>
        </w:numPr>
        <w:tabs>
          <w:tab w:val="left" w:pos="1276"/>
          <w:tab w:val="left" w:pos="8280"/>
        </w:tabs>
        <w:spacing w:after="200"/>
        <w:ind w:left="1276" w:hanging="283"/>
        <w:rPr>
          <w:rFonts w:ascii="Century Gothic" w:hAnsi="Century Gothic"/>
          <w:sz w:val="20"/>
          <w:szCs w:val="20"/>
        </w:rPr>
      </w:pPr>
      <w:r w:rsidRPr="002134A4">
        <w:rPr>
          <w:rFonts w:ascii="Century Gothic" w:hAnsi="Century Gothic"/>
          <w:sz w:val="20"/>
          <w:szCs w:val="20"/>
        </w:rPr>
        <w:t>Penyusunan dan penerapan kebijak</w:t>
      </w:r>
      <w:r w:rsidR="001A37A2" w:rsidRPr="002134A4">
        <w:rPr>
          <w:rFonts w:ascii="Century Gothic" w:hAnsi="Century Gothic"/>
          <w:sz w:val="20"/>
          <w:szCs w:val="20"/>
        </w:rPr>
        <w:t xml:space="preserve">an yang sehat tentang pembinaan </w:t>
      </w:r>
      <w:r w:rsidRPr="002134A4">
        <w:rPr>
          <w:rFonts w:ascii="Century Gothic" w:hAnsi="Century Gothic"/>
          <w:sz w:val="20"/>
          <w:szCs w:val="20"/>
        </w:rPr>
        <w:t>sumber daya manusia</w:t>
      </w:r>
    </w:p>
    <w:p w:rsidR="00FF53BC" w:rsidRPr="002134A4" w:rsidRDefault="00FF53BC" w:rsidP="002E3237">
      <w:pPr>
        <w:pStyle w:val="ListParagraph"/>
        <w:numPr>
          <w:ilvl w:val="0"/>
          <w:numId w:val="11"/>
        </w:numPr>
        <w:tabs>
          <w:tab w:val="left" w:pos="1134"/>
          <w:tab w:val="left" w:pos="1276"/>
          <w:tab w:val="left" w:pos="8280"/>
        </w:tabs>
        <w:spacing w:after="200"/>
        <w:ind w:left="1134" w:hanging="141"/>
        <w:rPr>
          <w:rFonts w:ascii="Century Gothic" w:hAnsi="Century Gothic"/>
          <w:sz w:val="20"/>
          <w:szCs w:val="20"/>
        </w:rPr>
      </w:pPr>
      <w:r w:rsidRPr="002134A4">
        <w:rPr>
          <w:rFonts w:ascii="Century Gothic" w:hAnsi="Century Gothic"/>
          <w:sz w:val="20"/>
          <w:szCs w:val="20"/>
        </w:rPr>
        <w:t>Perwujudan dan peran aparat pengawas intern pemerintah yang efektif</w:t>
      </w:r>
    </w:p>
    <w:p w:rsidR="00FF53BC" w:rsidRPr="002134A4" w:rsidRDefault="00FF53BC" w:rsidP="002E3237">
      <w:pPr>
        <w:pStyle w:val="ListParagraph"/>
        <w:numPr>
          <w:ilvl w:val="0"/>
          <w:numId w:val="11"/>
        </w:numPr>
        <w:tabs>
          <w:tab w:val="left" w:pos="1134"/>
          <w:tab w:val="left" w:pos="1276"/>
          <w:tab w:val="left" w:pos="8280"/>
        </w:tabs>
        <w:spacing w:before="120" w:after="120"/>
        <w:ind w:left="1134" w:hanging="141"/>
        <w:rPr>
          <w:rFonts w:ascii="Century Gothic" w:hAnsi="Century Gothic"/>
          <w:sz w:val="20"/>
          <w:szCs w:val="20"/>
        </w:rPr>
      </w:pPr>
      <w:r w:rsidRPr="002134A4">
        <w:rPr>
          <w:rFonts w:ascii="Century Gothic" w:hAnsi="Century Gothic"/>
          <w:sz w:val="20"/>
          <w:szCs w:val="20"/>
        </w:rPr>
        <w:t>Hubungan kerja yang baik dengan instansi pemerintah terkait.</w:t>
      </w:r>
    </w:p>
    <w:p w:rsidR="00E90FE8" w:rsidRPr="002134A4" w:rsidRDefault="00681B76" w:rsidP="002E3237">
      <w:pPr>
        <w:pStyle w:val="ListParagraph"/>
        <w:numPr>
          <w:ilvl w:val="4"/>
          <w:numId w:val="16"/>
        </w:numPr>
        <w:tabs>
          <w:tab w:val="left" w:leader="dot" w:pos="851"/>
          <w:tab w:val="left" w:pos="1350"/>
          <w:tab w:val="left" w:pos="8280"/>
        </w:tabs>
        <w:spacing w:before="120" w:after="120"/>
        <w:ind w:left="994" w:firstLine="0"/>
        <w:rPr>
          <w:rFonts w:ascii="Century Gothic" w:hAnsi="Century Gothic"/>
          <w:b/>
          <w:sz w:val="20"/>
          <w:szCs w:val="20"/>
        </w:rPr>
      </w:pPr>
      <w:r w:rsidRPr="002134A4">
        <w:rPr>
          <w:rFonts w:ascii="Century Gothic" w:hAnsi="Century Gothic"/>
          <w:b/>
          <w:sz w:val="20"/>
          <w:szCs w:val="20"/>
        </w:rPr>
        <w:t>Penilaian Risiko</w:t>
      </w:r>
    </w:p>
    <w:p w:rsidR="000F300B" w:rsidRPr="002134A4" w:rsidRDefault="00681B76" w:rsidP="008D64C6">
      <w:pPr>
        <w:pStyle w:val="ListParagraph"/>
        <w:tabs>
          <w:tab w:val="left" w:pos="8280"/>
        </w:tabs>
        <w:spacing w:before="120" w:after="120"/>
        <w:ind w:left="990" w:firstLine="360"/>
        <w:rPr>
          <w:rFonts w:ascii="Century Gothic" w:hAnsi="Century Gothic"/>
          <w:sz w:val="20"/>
          <w:szCs w:val="20"/>
        </w:rPr>
      </w:pPr>
      <w:r w:rsidRPr="002134A4">
        <w:rPr>
          <w:rFonts w:ascii="Century Gothic" w:hAnsi="Century Gothic"/>
          <w:sz w:val="20"/>
          <w:szCs w:val="20"/>
        </w:rPr>
        <w:t>Penilaian risiko merupakan bagian integral dalam proses pengelolaan risiko dalam pengambilan keputusan pada tindakan dan kegiatan melalui tahapan identifikasi, analisi</w:t>
      </w:r>
      <w:r w:rsidR="00026A12" w:rsidRPr="002134A4">
        <w:rPr>
          <w:rFonts w:ascii="Century Gothic" w:hAnsi="Century Gothic"/>
          <w:sz w:val="20"/>
          <w:szCs w:val="20"/>
        </w:rPr>
        <w:t>s</w:t>
      </w:r>
      <w:r w:rsidRPr="002134A4">
        <w:rPr>
          <w:rFonts w:ascii="Century Gothic" w:hAnsi="Century Gothic"/>
          <w:sz w:val="20"/>
          <w:szCs w:val="20"/>
        </w:rPr>
        <w:t xml:space="preserve">, dan evaluasi risiko. Penilaian risiko merupakan pencerminan </w:t>
      </w:r>
      <w:r w:rsidRPr="002134A4">
        <w:rPr>
          <w:rFonts w:ascii="Century Gothic" w:hAnsi="Century Gothic"/>
          <w:sz w:val="20"/>
          <w:szCs w:val="20"/>
        </w:rPr>
        <w:lastRenderedPageBreak/>
        <w:t>d</w:t>
      </w:r>
      <w:r w:rsidR="00026A12" w:rsidRPr="002134A4">
        <w:rPr>
          <w:rFonts w:ascii="Century Gothic" w:hAnsi="Century Gothic"/>
          <w:sz w:val="20"/>
          <w:szCs w:val="20"/>
        </w:rPr>
        <w:t>ari pelaksanaan prinsip kehati-</w:t>
      </w:r>
      <w:r w:rsidRPr="002134A4">
        <w:rPr>
          <w:rFonts w:ascii="Century Gothic" w:hAnsi="Century Gothic"/>
          <w:sz w:val="20"/>
          <w:szCs w:val="20"/>
        </w:rPr>
        <w:t xml:space="preserve">hatian dalam penyelenggaraan tugas dan fungsi </w:t>
      </w:r>
      <w:r w:rsidR="002134A4" w:rsidRPr="002134A4">
        <w:rPr>
          <w:rFonts w:ascii="Century Gothic" w:hAnsi="Century Gothic"/>
          <w:sz w:val="20"/>
          <w:szCs w:val="20"/>
          <w:lang w:val="en-US"/>
        </w:rPr>
        <w:t xml:space="preserve">Dinas Penanaman Modal dan Pelayanan Terpadu Satu Pintu </w:t>
      </w:r>
      <w:r w:rsidR="00707C45" w:rsidRPr="002134A4">
        <w:rPr>
          <w:rFonts w:ascii="Century Gothic" w:hAnsi="Century Gothic"/>
          <w:sz w:val="20"/>
          <w:szCs w:val="20"/>
        </w:rPr>
        <w:t>Provinsi Sumatera Barat</w:t>
      </w:r>
      <w:r w:rsidR="000F300B" w:rsidRPr="002134A4">
        <w:rPr>
          <w:rFonts w:ascii="Century Gothic" w:hAnsi="Century Gothic"/>
          <w:sz w:val="20"/>
          <w:szCs w:val="20"/>
        </w:rPr>
        <w:t>.</w:t>
      </w:r>
    </w:p>
    <w:p w:rsidR="000F300B" w:rsidRPr="002134A4" w:rsidRDefault="000F300B" w:rsidP="008D64C6">
      <w:pPr>
        <w:pStyle w:val="ListParagraph"/>
        <w:tabs>
          <w:tab w:val="left" w:pos="8280"/>
        </w:tabs>
        <w:spacing w:before="120" w:after="120"/>
        <w:ind w:left="993"/>
        <w:rPr>
          <w:rFonts w:ascii="Century Gothic" w:hAnsi="Century Gothic"/>
          <w:sz w:val="20"/>
          <w:szCs w:val="20"/>
        </w:rPr>
      </w:pPr>
      <w:r w:rsidRPr="002134A4">
        <w:rPr>
          <w:rFonts w:ascii="Century Gothic" w:hAnsi="Century Gothic"/>
          <w:sz w:val="20"/>
          <w:szCs w:val="20"/>
        </w:rPr>
        <w:t>Penilaian Risiko bertujuan untuk :</w:t>
      </w:r>
    </w:p>
    <w:p w:rsidR="000F300B" w:rsidRPr="002134A4" w:rsidRDefault="000F300B" w:rsidP="002E3237">
      <w:pPr>
        <w:pStyle w:val="ListParagraph"/>
        <w:numPr>
          <w:ilvl w:val="0"/>
          <w:numId w:val="12"/>
        </w:numPr>
        <w:tabs>
          <w:tab w:val="left" w:leader="dot" w:pos="1134"/>
          <w:tab w:val="left" w:pos="8280"/>
        </w:tabs>
        <w:spacing w:before="120" w:after="120"/>
        <w:rPr>
          <w:rFonts w:ascii="Century Gothic" w:hAnsi="Century Gothic"/>
          <w:sz w:val="20"/>
          <w:szCs w:val="20"/>
        </w:rPr>
      </w:pPr>
      <w:r w:rsidRPr="002134A4">
        <w:rPr>
          <w:rFonts w:ascii="Century Gothic" w:hAnsi="Century Gothic"/>
          <w:sz w:val="20"/>
          <w:szCs w:val="20"/>
        </w:rPr>
        <w:t>Mengidentifikasi dan menguraikan seluruh risiko potensial baik yang disebabkan faktor internal maupun faktor eksternal;</w:t>
      </w:r>
    </w:p>
    <w:p w:rsidR="005200CA" w:rsidRPr="002134A4" w:rsidRDefault="000F300B" w:rsidP="002E3237">
      <w:pPr>
        <w:pStyle w:val="ListParagraph"/>
        <w:numPr>
          <w:ilvl w:val="0"/>
          <w:numId w:val="12"/>
        </w:numPr>
        <w:tabs>
          <w:tab w:val="left" w:leader="dot" w:pos="1134"/>
          <w:tab w:val="left" w:pos="8280"/>
        </w:tabs>
        <w:spacing w:before="120" w:after="120"/>
        <w:rPr>
          <w:rFonts w:ascii="Century Gothic" w:hAnsi="Century Gothic"/>
          <w:sz w:val="20"/>
          <w:szCs w:val="20"/>
        </w:rPr>
      </w:pPr>
      <w:r w:rsidRPr="002134A4">
        <w:rPr>
          <w:rFonts w:ascii="Century Gothic" w:hAnsi="Century Gothic"/>
          <w:sz w:val="20"/>
          <w:szCs w:val="20"/>
        </w:rPr>
        <w:t>Memeringkat risiko teridentifikasi berdasarkan level keutamaan prioritas perhatian dan penanganannya agar dapat dikelola secara efektif.</w:t>
      </w:r>
    </w:p>
    <w:p w:rsidR="000F300B" w:rsidRPr="002134A4" w:rsidRDefault="000F300B" w:rsidP="008D64C6">
      <w:pPr>
        <w:pStyle w:val="ListParagraph"/>
        <w:tabs>
          <w:tab w:val="left" w:pos="8280"/>
        </w:tabs>
        <w:spacing w:before="120" w:after="120"/>
        <w:ind w:left="990" w:firstLine="360"/>
        <w:rPr>
          <w:rFonts w:ascii="Century Gothic" w:hAnsi="Century Gothic"/>
          <w:sz w:val="20"/>
          <w:szCs w:val="20"/>
        </w:rPr>
      </w:pPr>
      <w:r w:rsidRPr="002134A4">
        <w:rPr>
          <w:rFonts w:ascii="Century Gothic" w:hAnsi="Century Gothic"/>
          <w:sz w:val="20"/>
          <w:szCs w:val="20"/>
        </w:rPr>
        <w:t>Pelaksanaan proses penilaian risiko dilakukan dalam 3 tahap kegiatan, yang terdiri atas :</w:t>
      </w:r>
    </w:p>
    <w:p w:rsidR="000F300B" w:rsidRPr="002134A4" w:rsidRDefault="000F300B" w:rsidP="002E3237">
      <w:pPr>
        <w:pStyle w:val="ListParagraph"/>
        <w:numPr>
          <w:ilvl w:val="0"/>
          <w:numId w:val="13"/>
        </w:numPr>
        <w:tabs>
          <w:tab w:val="left" w:pos="8280"/>
        </w:tabs>
        <w:spacing w:before="120" w:after="120"/>
        <w:ind w:left="1350"/>
        <w:rPr>
          <w:rFonts w:ascii="Century Gothic" w:hAnsi="Century Gothic"/>
          <w:sz w:val="20"/>
          <w:szCs w:val="20"/>
        </w:rPr>
      </w:pPr>
      <w:r w:rsidRPr="002134A4">
        <w:rPr>
          <w:rFonts w:ascii="Century Gothic" w:hAnsi="Century Gothic"/>
          <w:sz w:val="20"/>
          <w:szCs w:val="20"/>
        </w:rPr>
        <w:t>Penetapan tujuan organisasi, sebagai target terukur yang mengarahkan organisasi dalam menjalankan aktifitasnya. Pernyataan tujuan harus bersifat spesifik, terukur, dapat dicapai, realistis dan terikat waktu;</w:t>
      </w:r>
    </w:p>
    <w:p w:rsidR="000F300B" w:rsidRPr="002134A4" w:rsidRDefault="000F300B" w:rsidP="002E3237">
      <w:pPr>
        <w:pStyle w:val="ListParagraph"/>
        <w:numPr>
          <w:ilvl w:val="0"/>
          <w:numId w:val="13"/>
        </w:numPr>
        <w:tabs>
          <w:tab w:val="left" w:pos="8280"/>
        </w:tabs>
        <w:spacing w:before="120" w:after="120"/>
        <w:ind w:left="1350"/>
        <w:rPr>
          <w:rFonts w:ascii="Century Gothic" w:hAnsi="Century Gothic"/>
          <w:sz w:val="20"/>
          <w:szCs w:val="20"/>
        </w:rPr>
      </w:pPr>
      <w:r w:rsidRPr="002134A4">
        <w:rPr>
          <w:rFonts w:ascii="Century Gothic" w:hAnsi="Century Gothic"/>
          <w:sz w:val="20"/>
          <w:szCs w:val="20"/>
        </w:rPr>
        <w:t>Identifikasi risiko untuk menghasilkan suatu gambaran peristiwa yang berpotensi menganggu pencapaian tujuan aktifitas organisasi. Dalam pelaksanaan proses</w:t>
      </w:r>
      <w:r w:rsidR="003325CE" w:rsidRPr="002134A4">
        <w:rPr>
          <w:rFonts w:ascii="Century Gothic" w:hAnsi="Century Gothic"/>
          <w:sz w:val="20"/>
          <w:szCs w:val="20"/>
        </w:rPr>
        <w:t xml:space="preserve"> identifikasi risiko perlu diperhatikan faktor-faktor yang menjadi penyebab terjadinya peristiwa risiko;</w:t>
      </w:r>
    </w:p>
    <w:p w:rsidR="005200CA" w:rsidRPr="002134A4" w:rsidRDefault="003325CE" w:rsidP="002E3237">
      <w:pPr>
        <w:pStyle w:val="ListParagraph"/>
        <w:numPr>
          <w:ilvl w:val="0"/>
          <w:numId w:val="13"/>
        </w:numPr>
        <w:spacing w:before="120" w:after="120"/>
        <w:ind w:left="1350"/>
        <w:rPr>
          <w:rFonts w:ascii="Century Gothic" w:hAnsi="Century Gothic"/>
          <w:sz w:val="20"/>
          <w:szCs w:val="20"/>
        </w:rPr>
      </w:pPr>
      <w:r w:rsidRPr="002134A4">
        <w:rPr>
          <w:rFonts w:ascii="Century Gothic" w:hAnsi="Century Gothic"/>
          <w:sz w:val="20"/>
          <w:szCs w:val="20"/>
        </w:rPr>
        <w:t>Analisis risiko untuk mengestimasi besaran kemungkinan munculnya peristiwa risiko dan dampak yang ditimbulkan terhadap upaya pencapaian tujuan organisasi apabila risiko tersebut benar-benar terjadi, serta menetapkan level atau status risiko sebag</w:t>
      </w:r>
      <w:r w:rsidR="009678AF" w:rsidRPr="002134A4">
        <w:rPr>
          <w:rFonts w:ascii="Century Gothic" w:hAnsi="Century Gothic"/>
          <w:sz w:val="20"/>
          <w:szCs w:val="20"/>
        </w:rPr>
        <w:t>ai kombinasi hubungan antara kemungkinan</w:t>
      </w:r>
      <w:r w:rsidRPr="002134A4">
        <w:rPr>
          <w:rFonts w:ascii="Century Gothic" w:hAnsi="Century Gothic"/>
          <w:sz w:val="20"/>
          <w:szCs w:val="20"/>
        </w:rPr>
        <w:t xml:space="preserve"> dan dampak risiko.</w:t>
      </w:r>
    </w:p>
    <w:p w:rsidR="00745395" w:rsidRPr="00745395" w:rsidRDefault="00681B76" w:rsidP="002E3237">
      <w:pPr>
        <w:pStyle w:val="ListParagraph"/>
        <w:numPr>
          <w:ilvl w:val="4"/>
          <w:numId w:val="16"/>
        </w:numPr>
        <w:tabs>
          <w:tab w:val="left" w:pos="1350"/>
        </w:tabs>
        <w:spacing w:before="120" w:after="120"/>
        <w:ind w:left="993" w:firstLine="0"/>
        <w:rPr>
          <w:rFonts w:ascii="Century Gothic" w:hAnsi="Century Gothic"/>
          <w:sz w:val="20"/>
          <w:szCs w:val="20"/>
        </w:rPr>
      </w:pPr>
      <w:r w:rsidRPr="00745395">
        <w:rPr>
          <w:rFonts w:ascii="Century Gothic" w:hAnsi="Century Gothic"/>
          <w:b/>
          <w:sz w:val="20"/>
          <w:szCs w:val="20"/>
        </w:rPr>
        <w:t>Kegiatan Pengendalian</w:t>
      </w:r>
    </w:p>
    <w:p w:rsidR="00A6405C" w:rsidRPr="002134A4" w:rsidRDefault="00681B76" w:rsidP="008D64C6">
      <w:pPr>
        <w:pStyle w:val="ListParagraph"/>
        <w:tabs>
          <w:tab w:val="left" w:pos="1350"/>
          <w:tab w:val="left" w:leader="dot" w:pos="8280"/>
        </w:tabs>
        <w:spacing w:before="120" w:after="120"/>
        <w:ind w:left="990" w:firstLine="360"/>
        <w:rPr>
          <w:rFonts w:ascii="Century Gothic" w:hAnsi="Century Gothic"/>
          <w:sz w:val="20"/>
          <w:szCs w:val="20"/>
        </w:rPr>
      </w:pPr>
      <w:r w:rsidRPr="002134A4">
        <w:rPr>
          <w:rFonts w:ascii="Century Gothic" w:hAnsi="Century Gothic"/>
          <w:sz w:val="20"/>
          <w:szCs w:val="20"/>
        </w:rPr>
        <w:t xml:space="preserve">Kegiatan pengendalian adalah tindakan yang diperlukan untuk mengatasi risiko serta penetapan dan pelaksanaan kebijakan dan prosedur untuk memastikan bahwa tindakan mengatasi risiko telah dilaksanakan secara efektif. Kegiatan pengendalian merupakan pencerminan dari aktualisasi penetapan kebijakan SPIP oleh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 xml:space="preserve">Provinsi Sumatera Barat </w:t>
      </w:r>
      <w:r w:rsidRPr="002134A4">
        <w:rPr>
          <w:rFonts w:ascii="Century Gothic" w:hAnsi="Century Gothic"/>
          <w:sz w:val="20"/>
          <w:szCs w:val="20"/>
        </w:rPr>
        <w:t>untuk mencapai tujuan-tujuan pengendalian yang telah ditetapkan.</w:t>
      </w:r>
    </w:p>
    <w:p w:rsidR="00E90FE8" w:rsidRPr="002134A4" w:rsidRDefault="00681B76" w:rsidP="008D64C6">
      <w:pPr>
        <w:pStyle w:val="ListParagraph"/>
        <w:tabs>
          <w:tab w:val="left" w:leader="dot" w:pos="8280"/>
        </w:tabs>
        <w:spacing w:before="120" w:after="120"/>
        <w:ind w:left="990" w:firstLine="360"/>
        <w:rPr>
          <w:rFonts w:ascii="Century Gothic" w:hAnsi="Century Gothic"/>
          <w:sz w:val="20"/>
          <w:szCs w:val="20"/>
        </w:rPr>
      </w:pPr>
      <w:r w:rsidRPr="002134A4">
        <w:rPr>
          <w:rFonts w:ascii="Century Gothic" w:hAnsi="Century Gothic"/>
          <w:sz w:val="20"/>
          <w:szCs w:val="20"/>
        </w:rPr>
        <w:t>Karakteristik kegiatan pengendalia</w:t>
      </w:r>
      <w:r w:rsidR="009F37B8" w:rsidRPr="002134A4">
        <w:rPr>
          <w:rFonts w:ascii="Century Gothic" w:hAnsi="Century Gothic"/>
          <w:sz w:val="20"/>
          <w:szCs w:val="20"/>
        </w:rPr>
        <w:t>n</w:t>
      </w:r>
      <w:r w:rsidRPr="002134A4">
        <w:rPr>
          <w:rFonts w:ascii="Century Gothic" w:hAnsi="Century Gothic"/>
          <w:sz w:val="20"/>
          <w:szCs w:val="20"/>
        </w:rPr>
        <w:t xml:space="preserve"> yang ditetapkan pada </w:t>
      </w:r>
      <w:r w:rsidR="00AF4BA3" w:rsidRPr="002134A4">
        <w:rPr>
          <w:rFonts w:ascii="Century Gothic" w:hAnsi="Century Gothic"/>
          <w:sz w:val="20"/>
          <w:szCs w:val="20"/>
        </w:rPr>
        <w:t>Dinas Penanaman Modal dan Pelayanan Terpadu Satu Pintu</w:t>
      </w:r>
      <w:r w:rsidR="00707C45" w:rsidRPr="002134A4">
        <w:rPr>
          <w:rFonts w:ascii="Century Gothic" w:hAnsi="Century Gothic"/>
          <w:sz w:val="20"/>
          <w:szCs w:val="20"/>
        </w:rPr>
        <w:t xml:space="preserve"> Provinsi Sumatera Barat</w:t>
      </w:r>
      <w:r w:rsidRPr="002134A4">
        <w:rPr>
          <w:rFonts w:ascii="Century Gothic" w:hAnsi="Century Gothic"/>
          <w:sz w:val="20"/>
          <w:szCs w:val="20"/>
        </w:rPr>
        <w:t xml:space="preserve"> sekurang- kurangnya telah memperhatikan bahwa kegiatan pengendalian :</w:t>
      </w:r>
    </w:p>
    <w:p w:rsidR="00E90FE8" w:rsidRPr="002134A4" w:rsidRDefault="000468CE" w:rsidP="002E3237">
      <w:pPr>
        <w:pStyle w:val="ListParagraph"/>
        <w:numPr>
          <w:ilvl w:val="0"/>
          <w:numId w:val="10"/>
        </w:numPr>
        <w:tabs>
          <w:tab w:val="left" w:pos="1350"/>
        </w:tabs>
        <w:spacing w:before="120" w:after="120"/>
        <w:ind w:left="1350"/>
        <w:rPr>
          <w:rFonts w:ascii="Century Gothic" w:hAnsi="Century Gothic"/>
          <w:sz w:val="20"/>
          <w:szCs w:val="20"/>
        </w:rPr>
      </w:pPr>
      <w:r w:rsidRPr="002134A4">
        <w:rPr>
          <w:rFonts w:ascii="Century Gothic" w:hAnsi="Century Gothic"/>
          <w:sz w:val="20"/>
          <w:szCs w:val="20"/>
        </w:rPr>
        <w:t xml:space="preserve">Mempertimbangkan </w:t>
      </w:r>
      <w:r w:rsidRPr="002134A4">
        <w:rPr>
          <w:rFonts w:ascii="Century Gothic" w:hAnsi="Century Gothic"/>
          <w:i/>
          <w:sz w:val="20"/>
          <w:szCs w:val="20"/>
        </w:rPr>
        <w:t>cost and benefit</w:t>
      </w:r>
    </w:p>
    <w:p w:rsidR="000468CE" w:rsidRPr="002134A4" w:rsidRDefault="000468CE" w:rsidP="002E3237">
      <w:pPr>
        <w:pStyle w:val="ListParagraph"/>
        <w:numPr>
          <w:ilvl w:val="0"/>
          <w:numId w:val="10"/>
        </w:numPr>
        <w:tabs>
          <w:tab w:val="left" w:pos="1350"/>
        </w:tabs>
        <w:spacing w:before="120" w:after="120"/>
        <w:ind w:left="1350"/>
        <w:rPr>
          <w:rFonts w:ascii="Century Gothic" w:hAnsi="Century Gothic"/>
          <w:sz w:val="20"/>
          <w:szCs w:val="20"/>
        </w:rPr>
      </w:pPr>
      <w:r w:rsidRPr="002134A4">
        <w:rPr>
          <w:rFonts w:ascii="Century Gothic" w:hAnsi="Century Gothic"/>
          <w:sz w:val="20"/>
          <w:szCs w:val="20"/>
        </w:rPr>
        <w:t>Tidak menimbulkan proses kegiatan tambahan yang memberatkan</w:t>
      </w:r>
    </w:p>
    <w:p w:rsidR="000468CE" w:rsidRPr="002134A4" w:rsidRDefault="000468CE" w:rsidP="002E3237">
      <w:pPr>
        <w:pStyle w:val="ListParagraph"/>
        <w:numPr>
          <w:ilvl w:val="0"/>
          <w:numId w:val="10"/>
        </w:numPr>
        <w:tabs>
          <w:tab w:val="left" w:pos="1350"/>
        </w:tabs>
        <w:spacing w:before="120" w:after="120"/>
        <w:ind w:left="1350"/>
        <w:rPr>
          <w:rFonts w:ascii="Century Gothic" w:hAnsi="Century Gothic"/>
          <w:sz w:val="20"/>
          <w:szCs w:val="20"/>
        </w:rPr>
      </w:pPr>
      <w:r w:rsidRPr="002134A4">
        <w:rPr>
          <w:rFonts w:ascii="Century Gothic" w:hAnsi="Century Gothic"/>
          <w:sz w:val="20"/>
          <w:szCs w:val="20"/>
        </w:rPr>
        <w:t>Jelas sehingga tidak menimbulkan kesalahan interprestasi dalam pelaksanaannya</w:t>
      </w:r>
    </w:p>
    <w:p w:rsidR="000468CE" w:rsidRPr="002134A4" w:rsidRDefault="000468CE" w:rsidP="002E3237">
      <w:pPr>
        <w:pStyle w:val="ListParagraph"/>
        <w:numPr>
          <w:ilvl w:val="0"/>
          <w:numId w:val="10"/>
        </w:numPr>
        <w:tabs>
          <w:tab w:val="left" w:pos="1350"/>
        </w:tabs>
        <w:spacing w:before="120" w:after="120"/>
        <w:ind w:left="1350"/>
        <w:rPr>
          <w:rFonts w:ascii="Century Gothic" w:hAnsi="Century Gothic"/>
          <w:sz w:val="20"/>
          <w:szCs w:val="20"/>
        </w:rPr>
      </w:pPr>
      <w:r w:rsidRPr="002134A4">
        <w:rPr>
          <w:rFonts w:ascii="Century Gothic" w:hAnsi="Century Gothic"/>
          <w:sz w:val="20"/>
          <w:szCs w:val="20"/>
        </w:rPr>
        <w:t>Memperhatikan bentuk-bentuk kegiatan pengendalian yang umum</w:t>
      </w:r>
    </w:p>
    <w:p w:rsidR="000468CE" w:rsidRPr="002134A4" w:rsidRDefault="000468CE" w:rsidP="002E3237">
      <w:pPr>
        <w:pStyle w:val="ListParagraph"/>
        <w:numPr>
          <w:ilvl w:val="0"/>
          <w:numId w:val="10"/>
        </w:numPr>
        <w:spacing w:before="120" w:after="120"/>
        <w:ind w:left="1350"/>
        <w:rPr>
          <w:rFonts w:ascii="Century Gothic" w:hAnsi="Century Gothic"/>
          <w:sz w:val="20"/>
          <w:szCs w:val="20"/>
        </w:rPr>
      </w:pPr>
      <w:r w:rsidRPr="002134A4">
        <w:rPr>
          <w:rFonts w:ascii="Century Gothic" w:hAnsi="Century Gothic"/>
          <w:sz w:val="20"/>
          <w:szCs w:val="20"/>
        </w:rPr>
        <w:lastRenderedPageBreak/>
        <w:t>Menetapkan informasi serta</w:t>
      </w:r>
      <w:r w:rsidR="00A26CC9" w:rsidRPr="002134A4">
        <w:rPr>
          <w:rFonts w:ascii="Century Gothic" w:hAnsi="Century Gothic"/>
          <w:sz w:val="20"/>
          <w:szCs w:val="20"/>
        </w:rPr>
        <w:t xml:space="preserve"> media, bentuk, dan sarana komunikasi utama yang dibutuhkan agar kegiatan pengendalian dapat dijalankan</w:t>
      </w:r>
    </w:p>
    <w:p w:rsidR="00A26CC9" w:rsidRPr="002134A4" w:rsidRDefault="00A26CC9" w:rsidP="002E3237">
      <w:pPr>
        <w:pStyle w:val="ListParagraph"/>
        <w:numPr>
          <w:ilvl w:val="0"/>
          <w:numId w:val="10"/>
        </w:numPr>
        <w:spacing w:before="120" w:after="120"/>
        <w:ind w:left="1350"/>
        <w:rPr>
          <w:rFonts w:ascii="Century Gothic" w:hAnsi="Century Gothic"/>
          <w:sz w:val="20"/>
          <w:szCs w:val="20"/>
        </w:rPr>
      </w:pPr>
      <w:r w:rsidRPr="002134A4">
        <w:rPr>
          <w:rFonts w:ascii="Century Gothic" w:hAnsi="Century Gothic"/>
          <w:sz w:val="20"/>
          <w:szCs w:val="20"/>
        </w:rPr>
        <w:t>Menetapkan dengan jelas pemilik / penanggung jawab pelaksanaan tindakan perbaikan</w:t>
      </w:r>
    </w:p>
    <w:p w:rsidR="00A26CC9" w:rsidRPr="002134A4" w:rsidRDefault="002134A4" w:rsidP="008D64C6">
      <w:pPr>
        <w:pStyle w:val="ListParagraph"/>
        <w:tabs>
          <w:tab w:val="left" w:leader="dot" w:pos="1276"/>
        </w:tabs>
        <w:spacing w:before="120" w:after="120"/>
        <w:ind w:left="1350" w:hanging="360"/>
        <w:rPr>
          <w:rFonts w:ascii="Century Gothic" w:hAnsi="Century Gothic"/>
          <w:sz w:val="20"/>
          <w:szCs w:val="20"/>
        </w:rPr>
      </w:pPr>
      <w:r w:rsidRPr="002134A4">
        <w:rPr>
          <w:rFonts w:ascii="Century Gothic" w:hAnsi="Century Gothic"/>
          <w:sz w:val="20"/>
          <w:szCs w:val="20"/>
          <w:lang w:val="en-US"/>
        </w:rPr>
        <w:t xml:space="preserve">-     </w:t>
      </w:r>
      <w:r w:rsidR="00A26CC9" w:rsidRPr="002134A4">
        <w:rPr>
          <w:rFonts w:ascii="Century Gothic" w:hAnsi="Century Gothic"/>
          <w:sz w:val="20"/>
          <w:szCs w:val="20"/>
        </w:rPr>
        <w:t>Menetapkan target waktu penyelesaian perbaikan</w:t>
      </w:r>
    </w:p>
    <w:p w:rsidR="008805CF" w:rsidRPr="002134A4" w:rsidRDefault="005849A6" w:rsidP="008D64C6">
      <w:pPr>
        <w:pStyle w:val="ListParagraph"/>
        <w:tabs>
          <w:tab w:val="left" w:leader="dot" w:pos="1560"/>
        </w:tabs>
        <w:spacing w:before="120" w:after="120"/>
        <w:ind w:left="1350" w:hanging="360"/>
        <w:rPr>
          <w:rFonts w:ascii="Century Gothic" w:hAnsi="Century Gothic"/>
          <w:sz w:val="20"/>
          <w:szCs w:val="20"/>
        </w:rPr>
      </w:pPr>
      <w:r w:rsidRPr="002134A4">
        <w:rPr>
          <w:rFonts w:ascii="Century Gothic" w:hAnsi="Century Gothic"/>
          <w:sz w:val="20"/>
          <w:szCs w:val="20"/>
        </w:rPr>
        <w:t xml:space="preserve">- </w:t>
      </w:r>
      <w:r w:rsidR="00DC5EB3" w:rsidRPr="002134A4">
        <w:rPr>
          <w:rFonts w:ascii="Century Gothic" w:hAnsi="Century Gothic"/>
          <w:sz w:val="20"/>
          <w:szCs w:val="20"/>
        </w:rPr>
        <w:t xml:space="preserve"> </w:t>
      </w:r>
      <w:r w:rsidR="00A26CC9" w:rsidRPr="002134A4">
        <w:rPr>
          <w:rFonts w:ascii="Century Gothic" w:hAnsi="Century Gothic"/>
          <w:sz w:val="20"/>
          <w:szCs w:val="20"/>
        </w:rPr>
        <w:t xml:space="preserve">Jika memungkinkan, kegiatan pengendalian yang dibangun dapat </w:t>
      </w:r>
      <w:r w:rsidR="00DC5EB3" w:rsidRPr="002134A4">
        <w:rPr>
          <w:rFonts w:ascii="Century Gothic" w:hAnsi="Century Gothic"/>
          <w:sz w:val="20"/>
          <w:szCs w:val="20"/>
        </w:rPr>
        <w:t xml:space="preserve"> </w:t>
      </w:r>
      <w:r w:rsidR="00A26CC9" w:rsidRPr="002134A4">
        <w:rPr>
          <w:rFonts w:ascii="Century Gothic" w:hAnsi="Century Gothic"/>
          <w:sz w:val="20"/>
          <w:szCs w:val="20"/>
        </w:rPr>
        <w:t>digunakan untuk mengendalikan lebih dari satu risiko</w:t>
      </w:r>
      <w:r w:rsidR="00D740B5" w:rsidRPr="002134A4">
        <w:rPr>
          <w:rFonts w:ascii="Century Gothic" w:hAnsi="Century Gothic"/>
          <w:sz w:val="20"/>
          <w:szCs w:val="20"/>
        </w:rPr>
        <w:t>.</w:t>
      </w:r>
    </w:p>
    <w:p w:rsidR="006F60FB" w:rsidRDefault="00D740B5" w:rsidP="008D64C6">
      <w:pPr>
        <w:pStyle w:val="ListParagraph"/>
        <w:tabs>
          <w:tab w:val="left" w:leader="dot" w:pos="8280"/>
        </w:tabs>
        <w:spacing w:before="120" w:after="120"/>
        <w:ind w:left="990" w:firstLine="360"/>
        <w:rPr>
          <w:rFonts w:ascii="Century Gothic" w:hAnsi="Century Gothic"/>
          <w:sz w:val="20"/>
          <w:szCs w:val="20"/>
          <w:lang w:val="en-US"/>
        </w:rPr>
      </w:pPr>
      <w:r w:rsidRPr="002134A4">
        <w:rPr>
          <w:rFonts w:ascii="Century Gothic" w:hAnsi="Century Gothic"/>
          <w:sz w:val="20"/>
          <w:szCs w:val="20"/>
        </w:rPr>
        <w:t>Kegiatan pengendalian d</w:t>
      </w:r>
      <w:r w:rsidR="009F37B8" w:rsidRPr="002134A4">
        <w:rPr>
          <w:rFonts w:ascii="Century Gothic" w:hAnsi="Century Gothic"/>
          <w:sz w:val="20"/>
          <w:szCs w:val="20"/>
        </w:rPr>
        <w:t>iutamakan pada kegiatan</w:t>
      </w:r>
      <w:r w:rsidR="00681B76" w:rsidRPr="002134A4">
        <w:rPr>
          <w:rFonts w:ascii="Century Gothic" w:hAnsi="Century Gothic"/>
          <w:sz w:val="20"/>
          <w:szCs w:val="20"/>
        </w:rPr>
        <w:t xml:space="preserve">/tujuan pokok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Provinsi Sumatera Barat</w:t>
      </w:r>
      <w:r w:rsidR="00A8681F" w:rsidRPr="002134A4">
        <w:rPr>
          <w:rFonts w:ascii="Century Gothic" w:hAnsi="Century Gothic"/>
          <w:sz w:val="20"/>
          <w:szCs w:val="20"/>
        </w:rPr>
        <w:t xml:space="preserve">, </w:t>
      </w:r>
      <w:r w:rsidR="00A26CC9" w:rsidRPr="002134A4">
        <w:rPr>
          <w:rFonts w:ascii="Century Gothic" w:hAnsi="Century Gothic"/>
          <w:sz w:val="20"/>
          <w:szCs w:val="20"/>
        </w:rPr>
        <w:t>ya</w:t>
      </w:r>
      <w:r w:rsidR="005200CA" w:rsidRPr="002134A4">
        <w:rPr>
          <w:rFonts w:ascii="Century Gothic" w:hAnsi="Century Gothic"/>
          <w:sz w:val="20"/>
          <w:szCs w:val="20"/>
        </w:rPr>
        <w:t>i</w:t>
      </w:r>
      <w:r w:rsidR="00A26CC9" w:rsidRPr="002134A4">
        <w:rPr>
          <w:rFonts w:ascii="Century Gothic" w:hAnsi="Century Gothic"/>
          <w:sz w:val="20"/>
          <w:szCs w:val="20"/>
        </w:rPr>
        <w:t>tu :</w:t>
      </w:r>
    </w:p>
    <w:p w:rsidR="006F60FB" w:rsidRPr="006F60FB" w:rsidRDefault="00A26CC9" w:rsidP="002E3237">
      <w:pPr>
        <w:pStyle w:val="ListParagraph"/>
        <w:numPr>
          <w:ilvl w:val="0"/>
          <w:numId w:val="31"/>
        </w:numPr>
        <w:tabs>
          <w:tab w:val="left" w:leader="dot" w:pos="8280"/>
        </w:tabs>
        <w:spacing w:before="120" w:after="120"/>
        <w:ind w:left="1260" w:hanging="270"/>
        <w:rPr>
          <w:rFonts w:ascii="Century Gothic" w:hAnsi="Century Gothic"/>
          <w:sz w:val="20"/>
          <w:szCs w:val="20"/>
        </w:rPr>
      </w:pPr>
      <w:r w:rsidRPr="006F60FB">
        <w:rPr>
          <w:rFonts w:ascii="Century Gothic" w:hAnsi="Century Gothic"/>
          <w:sz w:val="20"/>
          <w:szCs w:val="20"/>
        </w:rPr>
        <w:t>Meningkatkan perbaikan iklim investasi yang berda</w:t>
      </w:r>
      <w:r w:rsidR="006F60FB" w:rsidRPr="006F60FB">
        <w:rPr>
          <w:rFonts w:ascii="Century Gothic" w:hAnsi="Century Gothic"/>
          <w:sz w:val="20"/>
          <w:szCs w:val="20"/>
        </w:rPr>
        <w:t>ya saing dan</w:t>
      </w:r>
      <w:r w:rsidR="006F60FB" w:rsidRPr="006F60FB">
        <w:rPr>
          <w:rFonts w:ascii="Century Gothic" w:hAnsi="Century Gothic"/>
          <w:sz w:val="20"/>
          <w:szCs w:val="20"/>
          <w:lang w:val="en-US"/>
        </w:rPr>
        <w:t xml:space="preserve"> </w:t>
      </w:r>
      <w:r w:rsidR="00D625D3" w:rsidRPr="006F60FB">
        <w:rPr>
          <w:rFonts w:ascii="Century Gothic" w:hAnsi="Century Gothic"/>
          <w:sz w:val="20"/>
          <w:szCs w:val="20"/>
        </w:rPr>
        <w:t>mengoptimalkan kapasitas lembaga</w:t>
      </w:r>
      <w:r w:rsidR="003940C2" w:rsidRPr="006F60FB">
        <w:rPr>
          <w:rFonts w:ascii="Century Gothic" w:hAnsi="Century Gothic"/>
          <w:sz w:val="20"/>
          <w:szCs w:val="20"/>
        </w:rPr>
        <w:t>;</w:t>
      </w:r>
    </w:p>
    <w:p w:rsidR="008D64C6" w:rsidRPr="009422F6" w:rsidRDefault="00A26CC9" w:rsidP="008D64C6">
      <w:pPr>
        <w:pStyle w:val="ListParagraph"/>
        <w:numPr>
          <w:ilvl w:val="0"/>
          <w:numId w:val="31"/>
        </w:numPr>
        <w:tabs>
          <w:tab w:val="left" w:leader="dot" w:pos="8280"/>
        </w:tabs>
        <w:spacing w:before="120" w:after="120"/>
        <w:ind w:left="1260" w:right="446" w:hanging="270"/>
        <w:rPr>
          <w:rFonts w:ascii="Century Gothic" w:hAnsi="Century Gothic"/>
          <w:sz w:val="20"/>
          <w:szCs w:val="20"/>
        </w:rPr>
      </w:pPr>
      <w:r w:rsidRPr="009422F6">
        <w:rPr>
          <w:rFonts w:ascii="Century Gothic" w:hAnsi="Century Gothic"/>
          <w:sz w:val="20"/>
          <w:szCs w:val="20"/>
        </w:rPr>
        <w:t>Meningkatkan kualitas pelayanan penanaman modal secara inovatif dan profesional</w:t>
      </w:r>
      <w:r w:rsidR="003940C2" w:rsidRPr="009422F6">
        <w:rPr>
          <w:rFonts w:ascii="Century Gothic" w:hAnsi="Century Gothic"/>
          <w:sz w:val="20"/>
          <w:szCs w:val="20"/>
        </w:rPr>
        <w:t>;</w:t>
      </w:r>
    </w:p>
    <w:p w:rsidR="00E90FE8" w:rsidRPr="002134A4" w:rsidRDefault="00681B76" w:rsidP="002E3237">
      <w:pPr>
        <w:pStyle w:val="ListParagraph"/>
        <w:numPr>
          <w:ilvl w:val="4"/>
          <w:numId w:val="16"/>
        </w:numPr>
        <w:tabs>
          <w:tab w:val="left" w:leader="dot" w:pos="851"/>
        </w:tabs>
        <w:spacing w:before="120" w:after="120"/>
        <w:ind w:left="1350" w:right="446" w:hanging="357"/>
        <w:rPr>
          <w:rFonts w:ascii="Century Gothic" w:hAnsi="Century Gothic"/>
          <w:b/>
          <w:sz w:val="20"/>
          <w:szCs w:val="20"/>
        </w:rPr>
      </w:pPr>
      <w:r w:rsidRPr="002134A4">
        <w:rPr>
          <w:rFonts w:ascii="Century Gothic" w:hAnsi="Century Gothic"/>
          <w:b/>
          <w:sz w:val="20"/>
          <w:szCs w:val="20"/>
        </w:rPr>
        <w:t>Informasi dan Komunikasi</w:t>
      </w:r>
    </w:p>
    <w:p w:rsidR="008805CF" w:rsidRPr="002134A4" w:rsidRDefault="00681B76" w:rsidP="008D64C6">
      <w:pPr>
        <w:pStyle w:val="ListParagraph"/>
        <w:tabs>
          <w:tab w:val="left" w:pos="720"/>
          <w:tab w:val="left" w:leader="dot" w:pos="8280"/>
        </w:tabs>
        <w:spacing w:before="120" w:after="120"/>
        <w:ind w:left="990" w:firstLine="360"/>
        <w:rPr>
          <w:rFonts w:ascii="Century Gothic" w:hAnsi="Century Gothic"/>
          <w:sz w:val="20"/>
          <w:szCs w:val="20"/>
        </w:rPr>
      </w:pPr>
      <w:r w:rsidRPr="002134A4">
        <w:rPr>
          <w:rFonts w:ascii="Century Gothic" w:hAnsi="Century Gothic"/>
          <w:sz w:val="20"/>
          <w:szCs w:val="20"/>
        </w:rPr>
        <w:t xml:space="preserve">Informasi dan Komunikasi yang diselenggarakan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Provinsi Sumatera Barat</w:t>
      </w:r>
      <w:r w:rsidRPr="002134A4">
        <w:rPr>
          <w:rFonts w:ascii="Century Gothic" w:hAnsi="Century Gothic"/>
          <w:sz w:val="20"/>
          <w:szCs w:val="20"/>
        </w:rPr>
        <w:t xml:space="preserve"> dalam rangka penyelenggaraan SPIP merupakan proses pengumpulan dan pertukaran informasi yang dibutuhkan untuk melaksanakan, mengelola, dan mengendalikan</w:t>
      </w:r>
      <w:r w:rsidR="000468CE" w:rsidRPr="002134A4">
        <w:rPr>
          <w:rFonts w:ascii="Century Gothic" w:hAnsi="Century Gothic"/>
          <w:sz w:val="20"/>
          <w:szCs w:val="20"/>
        </w:rPr>
        <w:t xml:space="preserve"> kegiatan instansi. Informasi </w:t>
      </w:r>
      <w:r w:rsidRPr="002134A4">
        <w:rPr>
          <w:rFonts w:ascii="Century Gothic" w:hAnsi="Century Gothic"/>
          <w:sz w:val="20"/>
          <w:szCs w:val="20"/>
        </w:rPr>
        <w:t>pengumpulan dan penyajian kepada pegawai agar mereka dapat melakukan tanggung jawabnya, termasuk pemahaman akan peran dan tanggung jawabnya sehubungan dengan pengendalian intern.</w:t>
      </w:r>
    </w:p>
    <w:p w:rsidR="00E90FE8" w:rsidRPr="002134A4" w:rsidRDefault="00BD3B81" w:rsidP="002E3237">
      <w:pPr>
        <w:pStyle w:val="ListParagraph"/>
        <w:numPr>
          <w:ilvl w:val="4"/>
          <w:numId w:val="16"/>
        </w:numPr>
        <w:tabs>
          <w:tab w:val="left" w:leader="dot" w:pos="1276"/>
        </w:tabs>
        <w:spacing w:before="120" w:after="120"/>
        <w:ind w:left="1418" w:right="446" w:hanging="425"/>
        <w:rPr>
          <w:rFonts w:ascii="Century Gothic" w:hAnsi="Century Gothic"/>
          <w:b/>
          <w:sz w:val="20"/>
          <w:szCs w:val="20"/>
        </w:rPr>
      </w:pPr>
      <w:r w:rsidRPr="002134A4">
        <w:rPr>
          <w:rFonts w:ascii="Century Gothic" w:hAnsi="Century Gothic"/>
          <w:b/>
          <w:sz w:val="20"/>
          <w:szCs w:val="20"/>
        </w:rPr>
        <w:t xml:space="preserve">  </w:t>
      </w:r>
      <w:r w:rsidR="00681B76" w:rsidRPr="002134A4">
        <w:rPr>
          <w:rFonts w:ascii="Century Gothic" w:hAnsi="Century Gothic"/>
          <w:b/>
          <w:sz w:val="20"/>
          <w:szCs w:val="20"/>
        </w:rPr>
        <w:t xml:space="preserve">Pemantauan Berkelanjutan </w:t>
      </w:r>
    </w:p>
    <w:p w:rsidR="006C349F" w:rsidRPr="006C349F" w:rsidRDefault="00681B76" w:rsidP="008D64C6">
      <w:pPr>
        <w:pStyle w:val="ListParagraph"/>
        <w:tabs>
          <w:tab w:val="left" w:leader="dot" w:pos="8280"/>
        </w:tabs>
        <w:spacing w:before="120" w:after="120"/>
        <w:ind w:left="990" w:firstLine="360"/>
        <w:rPr>
          <w:rFonts w:ascii="Century Gothic" w:hAnsi="Century Gothic"/>
          <w:b/>
          <w:sz w:val="20"/>
          <w:szCs w:val="20"/>
          <w:lang w:val="en-US"/>
        </w:rPr>
      </w:pPr>
      <w:r w:rsidRPr="002134A4">
        <w:rPr>
          <w:rFonts w:ascii="Century Gothic" w:hAnsi="Century Gothic"/>
          <w:sz w:val="20"/>
          <w:szCs w:val="20"/>
        </w:rPr>
        <w:t xml:space="preserve">Pemantauan atas pengendalian intern di lingkungan </w:t>
      </w:r>
      <w:r w:rsidR="002134A4" w:rsidRPr="002134A4">
        <w:rPr>
          <w:rFonts w:ascii="Century Gothic" w:hAnsi="Century Gothic"/>
          <w:sz w:val="20"/>
          <w:szCs w:val="20"/>
          <w:lang w:val="en-US"/>
        </w:rPr>
        <w:t>Dinas Penanaman Modal dan Pelayanan Terpadu Satu Pintu</w:t>
      </w:r>
      <w:r w:rsidR="00707C45" w:rsidRPr="002134A4">
        <w:rPr>
          <w:rFonts w:ascii="Century Gothic" w:hAnsi="Century Gothic"/>
          <w:sz w:val="20"/>
          <w:szCs w:val="20"/>
        </w:rPr>
        <w:t xml:space="preserve"> Provinsi Sumatera Barat</w:t>
      </w:r>
      <w:r w:rsidRPr="002134A4">
        <w:rPr>
          <w:rFonts w:ascii="Century Gothic" w:hAnsi="Century Gothic"/>
          <w:sz w:val="20"/>
          <w:szCs w:val="20"/>
        </w:rPr>
        <w:t xml:space="preserve"> pada dasarnya, dilaksanakan untuk memastikan apakah sistem pengendalian intern pada suatu instansi pemerintahan telah berjalan sebagaimana yang d</w:t>
      </w:r>
      <w:r w:rsidR="00EC6DD9" w:rsidRPr="002134A4">
        <w:rPr>
          <w:rFonts w:ascii="Century Gothic" w:hAnsi="Century Gothic"/>
          <w:sz w:val="20"/>
          <w:szCs w:val="20"/>
        </w:rPr>
        <w:t>iharapkan dan apakah perbaikan-</w:t>
      </w:r>
      <w:r w:rsidRPr="002134A4">
        <w:rPr>
          <w:rFonts w:ascii="Century Gothic" w:hAnsi="Century Gothic"/>
          <w:sz w:val="20"/>
          <w:szCs w:val="20"/>
        </w:rPr>
        <w:t>perbaikan yang perlu dilakukan telah dilaksanakan sesuai dengan perkembangan yang terjadi.</w:t>
      </w:r>
    </w:p>
    <w:p w:rsidR="00E90FE8" w:rsidRPr="002134A4" w:rsidRDefault="00681B76" w:rsidP="002E3237">
      <w:pPr>
        <w:pStyle w:val="ListParagraph"/>
        <w:numPr>
          <w:ilvl w:val="2"/>
          <w:numId w:val="16"/>
        </w:numPr>
        <w:tabs>
          <w:tab w:val="left" w:leader="dot" w:pos="284"/>
          <w:tab w:val="left" w:pos="709"/>
        </w:tabs>
        <w:spacing w:before="120" w:after="120"/>
        <w:ind w:left="993" w:right="446" w:hanging="284"/>
        <w:rPr>
          <w:rFonts w:ascii="Century Gothic" w:hAnsi="Century Gothic"/>
          <w:sz w:val="20"/>
          <w:szCs w:val="20"/>
        </w:rPr>
      </w:pPr>
      <w:r w:rsidRPr="002134A4">
        <w:rPr>
          <w:rFonts w:ascii="Century Gothic" w:hAnsi="Century Gothic"/>
          <w:b/>
          <w:sz w:val="20"/>
          <w:szCs w:val="20"/>
        </w:rPr>
        <w:t>Pernyata</w:t>
      </w:r>
      <w:r w:rsidR="00EC6FAC" w:rsidRPr="002134A4">
        <w:rPr>
          <w:rFonts w:ascii="Century Gothic" w:hAnsi="Century Gothic"/>
          <w:b/>
          <w:sz w:val="20"/>
          <w:szCs w:val="20"/>
        </w:rPr>
        <w:t>a</w:t>
      </w:r>
      <w:r w:rsidRPr="002134A4">
        <w:rPr>
          <w:rFonts w:ascii="Century Gothic" w:hAnsi="Century Gothic"/>
          <w:b/>
          <w:sz w:val="20"/>
          <w:szCs w:val="20"/>
        </w:rPr>
        <w:t>n Tanggung Jawab</w:t>
      </w:r>
      <w:r w:rsidRPr="002134A4">
        <w:rPr>
          <w:rFonts w:ascii="Century Gothic" w:hAnsi="Century Gothic"/>
          <w:sz w:val="20"/>
          <w:szCs w:val="20"/>
        </w:rPr>
        <w:t xml:space="preserve"> </w:t>
      </w:r>
      <w:r w:rsidRPr="002134A4">
        <w:rPr>
          <w:rFonts w:ascii="Century Gothic" w:hAnsi="Century Gothic"/>
          <w:b/>
          <w:sz w:val="20"/>
          <w:szCs w:val="20"/>
        </w:rPr>
        <w:t>(</w:t>
      </w:r>
      <w:r w:rsidRPr="002134A4">
        <w:rPr>
          <w:rFonts w:ascii="Century Gothic" w:hAnsi="Century Gothic"/>
          <w:b/>
          <w:i/>
          <w:sz w:val="20"/>
          <w:szCs w:val="20"/>
        </w:rPr>
        <w:t>Statement of Responsibilities</w:t>
      </w:r>
      <w:r w:rsidRPr="002134A4">
        <w:rPr>
          <w:rFonts w:ascii="Century Gothic" w:hAnsi="Century Gothic"/>
          <w:b/>
          <w:sz w:val="20"/>
          <w:szCs w:val="20"/>
        </w:rPr>
        <w:t>)</w:t>
      </w:r>
    </w:p>
    <w:p w:rsidR="00E90FE8" w:rsidRPr="002134A4" w:rsidRDefault="00681B76" w:rsidP="008D64C6">
      <w:pPr>
        <w:pStyle w:val="ListParagraph"/>
        <w:tabs>
          <w:tab w:val="left" w:leader="dot" w:pos="8280"/>
        </w:tabs>
        <w:spacing w:before="120" w:after="120"/>
        <w:ind w:left="709" w:firstLine="284"/>
        <w:rPr>
          <w:rFonts w:ascii="Century Gothic" w:hAnsi="Century Gothic"/>
          <w:sz w:val="20"/>
          <w:szCs w:val="20"/>
        </w:rPr>
      </w:pPr>
      <w:r w:rsidRPr="002134A4">
        <w:rPr>
          <w:rFonts w:ascii="Century Gothic" w:hAnsi="Century Gothic"/>
          <w:sz w:val="20"/>
          <w:szCs w:val="20"/>
        </w:rPr>
        <w:t xml:space="preserve">Peraturan pemerintah nomor 8 tahun 2006 mengamatkan Menteri/Pimpinan Lembaga/ Gubernur/ Bupati/Walikota/ Kepala Satuan Kerja </w:t>
      </w:r>
      <w:r w:rsidR="00EC6FAC" w:rsidRPr="002134A4">
        <w:rPr>
          <w:rFonts w:ascii="Century Gothic" w:hAnsi="Century Gothic"/>
          <w:sz w:val="20"/>
          <w:szCs w:val="20"/>
        </w:rPr>
        <w:t xml:space="preserve">Perangkat </w:t>
      </w:r>
      <w:r w:rsidRPr="002134A4">
        <w:rPr>
          <w:rFonts w:ascii="Century Gothic" w:hAnsi="Century Gothic"/>
          <w:sz w:val="20"/>
          <w:szCs w:val="20"/>
        </w:rPr>
        <w:t>Daerah untuk memberikan pernyatan bahwa pengelolaan APBN tel</w:t>
      </w:r>
      <w:r w:rsidR="00EC6FAC" w:rsidRPr="002134A4">
        <w:rPr>
          <w:rFonts w:ascii="Century Gothic" w:hAnsi="Century Gothic"/>
          <w:sz w:val="20"/>
          <w:szCs w:val="20"/>
        </w:rPr>
        <w:t>ah diselenggarakan berdasarkan Sistem Pengendalian I</w:t>
      </w:r>
      <w:r w:rsidRPr="002134A4">
        <w:rPr>
          <w:rFonts w:ascii="Century Gothic" w:hAnsi="Century Gothic"/>
          <w:sz w:val="20"/>
          <w:szCs w:val="20"/>
        </w:rPr>
        <w:t xml:space="preserve">ntern yang memadai dan akuntasi keuangan telah diselenggarakan sesuai dengan Standar </w:t>
      </w:r>
      <w:r w:rsidR="00FE0BB8" w:rsidRPr="002134A4">
        <w:rPr>
          <w:rFonts w:ascii="Century Gothic" w:hAnsi="Century Gothic"/>
          <w:sz w:val="20"/>
          <w:szCs w:val="20"/>
        </w:rPr>
        <w:t xml:space="preserve">Akuntansi </w:t>
      </w:r>
      <w:r w:rsidRPr="002134A4">
        <w:rPr>
          <w:rFonts w:ascii="Century Gothic" w:hAnsi="Century Gothic"/>
          <w:sz w:val="20"/>
          <w:szCs w:val="20"/>
        </w:rPr>
        <w:t>Pemerintah (SAP). Pernyataan ini dibuat setiap tahun bersamaan dengan penyusunan laporan keuangan. Pernyataan sebagaiman</w:t>
      </w:r>
      <w:r w:rsidR="00EC6DD9" w:rsidRPr="002134A4">
        <w:rPr>
          <w:rFonts w:ascii="Century Gothic" w:hAnsi="Century Gothic"/>
          <w:sz w:val="20"/>
          <w:szCs w:val="20"/>
        </w:rPr>
        <w:t>a</w:t>
      </w:r>
      <w:r w:rsidRPr="002134A4">
        <w:rPr>
          <w:rFonts w:ascii="Century Gothic" w:hAnsi="Century Gothic"/>
          <w:sz w:val="20"/>
          <w:szCs w:val="20"/>
        </w:rPr>
        <w:t xml:space="preserve"> dikehendaki peraturan tersebut membawa konsekuensi perlunya dukungan fakta bahwa sistem pengendalian intern memang </w:t>
      </w:r>
      <w:r w:rsidRPr="002134A4">
        <w:rPr>
          <w:rFonts w:ascii="Century Gothic" w:hAnsi="Century Gothic"/>
          <w:sz w:val="20"/>
          <w:szCs w:val="20"/>
        </w:rPr>
        <w:lastRenderedPageBreak/>
        <w:t xml:space="preserve">sudah diselenggarakan secara memadai. Untuk meyakini keandalan sistem pengendalian intern yang ada </w:t>
      </w:r>
      <w:r w:rsidR="00AF4BA3" w:rsidRPr="002134A4">
        <w:rPr>
          <w:rFonts w:ascii="Century Gothic" w:hAnsi="Century Gothic"/>
          <w:sz w:val="20"/>
          <w:szCs w:val="20"/>
        </w:rPr>
        <w:t>Dinas Penanaman Modal dan Pelayanan Terpadu Satu Pintu</w:t>
      </w:r>
      <w:r w:rsidR="00707C45" w:rsidRPr="002134A4">
        <w:rPr>
          <w:rFonts w:ascii="Century Gothic" w:hAnsi="Century Gothic"/>
          <w:sz w:val="20"/>
          <w:szCs w:val="20"/>
        </w:rPr>
        <w:t xml:space="preserve"> Provinsi Sumatera Barat </w:t>
      </w:r>
      <w:r w:rsidRPr="002134A4">
        <w:rPr>
          <w:rFonts w:ascii="Century Gothic" w:hAnsi="Century Gothic"/>
          <w:sz w:val="20"/>
          <w:szCs w:val="20"/>
        </w:rPr>
        <w:t>memandang perlu menjalankan siklus penyelenggaraan SPIP setiap tahun, mulai dari identifikasi sasaran/tujuan sampai dengan pemantauan penyelenggaraan pengendalian, serta melakukan evaluasi atas efektivitas penyelenggaraan SPIP tersebut.</w:t>
      </w:r>
    </w:p>
    <w:p w:rsidR="00E90FE8" w:rsidRPr="002134A4" w:rsidRDefault="00681B76" w:rsidP="008D64C6">
      <w:pPr>
        <w:pStyle w:val="ListParagraph"/>
        <w:tabs>
          <w:tab w:val="left" w:pos="8280"/>
        </w:tabs>
        <w:spacing w:after="200"/>
        <w:ind w:left="709" w:firstLine="284"/>
        <w:rPr>
          <w:rFonts w:ascii="Century Gothic" w:hAnsi="Century Gothic"/>
          <w:sz w:val="20"/>
          <w:szCs w:val="20"/>
        </w:rPr>
      </w:pPr>
      <w:r w:rsidRPr="002134A4">
        <w:rPr>
          <w:rFonts w:ascii="Century Gothic" w:hAnsi="Century Gothic"/>
          <w:sz w:val="20"/>
          <w:szCs w:val="20"/>
        </w:rPr>
        <w:t>Pernyataan sebagaiman</w:t>
      </w:r>
      <w:r w:rsidR="00023874" w:rsidRPr="002134A4">
        <w:rPr>
          <w:rFonts w:ascii="Century Gothic" w:hAnsi="Century Gothic"/>
          <w:sz w:val="20"/>
          <w:szCs w:val="20"/>
        </w:rPr>
        <w:t>a</w:t>
      </w:r>
      <w:r w:rsidRPr="002134A4">
        <w:rPr>
          <w:rFonts w:ascii="Century Gothic" w:hAnsi="Century Gothic"/>
          <w:sz w:val="20"/>
          <w:szCs w:val="20"/>
        </w:rPr>
        <w:t xml:space="preserve"> dikehendaki peraturan tersebut membawa konsekuensi perlunya dukungan fakta bahwa sistem pengendalian intern memang sudah diselenggarakan secara memadai. Untuk meyakini keandalan</w:t>
      </w:r>
      <w:r w:rsidR="00EE2081" w:rsidRPr="002134A4">
        <w:rPr>
          <w:rFonts w:ascii="Century Gothic" w:hAnsi="Century Gothic"/>
          <w:sz w:val="20"/>
          <w:szCs w:val="20"/>
        </w:rPr>
        <w:t xml:space="preserve"> S</w:t>
      </w:r>
      <w:r w:rsidRPr="002134A4">
        <w:rPr>
          <w:rFonts w:ascii="Century Gothic" w:hAnsi="Century Gothic"/>
          <w:sz w:val="20"/>
          <w:szCs w:val="20"/>
        </w:rPr>
        <w:t xml:space="preserve">istem </w:t>
      </w:r>
      <w:r w:rsidR="00EE2081" w:rsidRPr="002134A4">
        <w:rPr>
          <w:rFonts w:ascii="Century Gothic" w:hAnsi="Century Gothic"/>
          <w:sz w:val="20"/>
          <w:szCs w:val="20"/>
        </w:rPr>
        <w:t>Pengendalian I</w:t>
      </w:r>
      <w:r w:rsidRPr="002134A4">
        <w:rPr>
          <w:rFonts w:ascii="Century Gothic" w:hAnsi="Century Gothic"/>
          <w:sz w:val="20"/>
          <w:szCs w:val="20"/>
        </w:rPr>
        <w:t xml:space="preserve">ntern yang ada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 xml:space="preserve">Provinsi Sumatera Barat </w:t>
      </w:r>
      <w:r w:rsidRPr="002134A4">
        <w:rPr>
          <w:rFonts w:ascii="Century Gothic" w:hAnsi="Century Gothic"/>
          <w:sz w:val="20"/>
          <w:szCs w:val="20"/>
        </w:rPr>
        <w:t>memandang perlu menjalankan siklus penyelenggaraan SPIP setiap tahun, mulai dari identifikasi sasaran/tujuan sampai dengan pemantauan penyelenggaraan pengendalian, serta melakukan evaluasi atas efektivitas penyelenggaraan SPIP tersebut.</w:t>
      </w:r>
    </w:p>
    <w:p w:rsidR="00681B76" w:rsidRPr="002134A4" w:rsidRDefault="00023874" w:rsidP="008D64C6">
      <w:pPr>
        <w:pStyle w:val="ListParagraph"/>
        <w:tabs>
          <w:tab w:val="left" w:leader="dot" w:pos="8280"/>
        </w:tabs>
        <w:spacing w:after="200"/>
        <w:ind w:left="709" w:firstLine="284"/>
        <w:rPr>
          <w:rFonts w:ascii="Century Gothic" w:hAnsi="Century Gothic"/>
          <w:sz w:val="20"/>
          <w:szCs w:val="20"/>
        </w:rPr>
      </w:pPr>
      <w:r w:rsidRPr="002134A4">
        <w:rPr>
          <w:rFonts w:ascii="Century Gothic" w:hAnsi="Century Gothic"/>
          <w:sz w:val="20"/>
          <w:szCs w:val="20"/>
        </w:rPr>
        <w:t>Rencana Tindak</w:t>
      </w:r>
      <w:r w:rsidR="00681B76" w:rsidRPr="002134A4">
        <w:rPr>
          <w:rFonts w:ascii="Century Gothic" w:hAnsi="Century Gothic"/>
          <w:sz w:val="20"/>
          <w:szCs w:val="20"/>
        </w:rPr>
        <w:t xml:space="preserve"> </w:t>
      </w:r>
      <w:r w:rsidRPr="002134A4">
        <w:rPr>
          <w:rFonts w:ascii="Century Gothic" w:hAnsi="Century Gothic"/>
          <w:sz w:val="20"/>
          <w:szCs w:val="20"/>
        </w:rPr>
        <w:t>P</w:t>
      </w:r>
      <w:r w:rsidR="00681B76" w:rsidRPr="002134A4">
        <w:rPr>
          <w:rFonts w:ascii="Century Gothic" w:hAnsi="Century Gothic"/>
          <w:sz w:val="20"/>
          <w:szCs w:val="20"/>
        </w:rPr>
        <w:t>engendalian merupakan sarana untuk mendukung penyelenggaraan SPIP dan pernyataan pimpinan mengenai kondisi SPIP. Hal ini disebabkan sejauh mana realisasi atas Rencana Tindak Pengendalian menunjukan se</w:t>
      </w:r>
      <w:r w:rsidRPr="002134A4">
        <w:rPr>
          <w:rFonts w:ascii="Century Gothic" w:hAnsi="Century Gothic"/>
          <w:sz w:val="20"/>
          <w:szCs w:val="20"/>
        </w:rPr>
        <w:t>jauh mana pengendalian telah di</w:t>
      </w:r>
      <w:r w:rsidR="00681B76" w:rsidRPr="002134A4">
        <w:rPr>
          <w:rFonts w:ascii="Century Gothic" w:hAnsi="Century Gothic"/>
          <w:sz w:val="20"/>
          <w:szCs w:val="20"/>
        </w:rPr>
        <w:t>jalan</w:t>
      </w:r>
      <w:r w:rsidRPr="002134A4">
        <w:rPr>
          <w:rFonts w:ascii="Century Gothic" w:hAnsi="Century Gothic"/>
          <w:sz w:val="20"/>
          <w:szCs w:val="20"/>
        </w:rPr>
        <w:t>kan</w:t>
      </w:r>
      <w:r w:rsidR="00681B76" w:rsidRPr="002134A4">
        <w:rPr>
          <w:rFonts w:ascii="Century Gothic" w:hAnsi="Century Gothic"/>
          <w:sz w:val="20"/>
          <w:szCs w:val="20"/>
        </w:rPr>
        <w:t>.</w:t>
      </w:r>
    </w:p>
    <w:p w:rsidR="00EE2081" w:rsidRPr="002134A4" w:rsidRDefault="00EE2081" w:rsidP="00526BD7">
      <w:pPr>
        <w:pStyle w:val="ListParagraph"/>
        <w:tabs>
          <w:tab w:val="left" w:leader="dot" w:pos="8280"/>
        </w:tabs>
        <w:spacing w:after="200" w:line="276" w:lineRule="auto"/>
        <w:ind w:left="426" w:right="450"/>
        <w:rPr>
          <w:rFonts w:ascii="Century Gothic" w:hAnsi="Century Gothic"/>
          <w:sz w:val="20"/>
          <w:szCs w:val="20"/>
        </w:rPr>
      </w:pPr>
    </w:p>
    <w:p w:rsidR="005200CA" w:rsidRPr="002134A4" w:rsidRDefault="005200CA" w:rsidP="00526BD7">
      <w:pPr>
        <w:pStyle w:val="ListParagraph"/>
        <w:tabs>
          <w:tab w:val="left" w:leader="dot" w:pos="8280"/>
        </w:tabs>
        <w:spacing w:after="200" w:line="276" w:lineRule="auto"/>
        <w:ind w:left="426" w:right="450"/>
        <w:rPr>
          <w:rFonts w:ascii="Century Gothic" w:hAnsi="Century Gothic"/>
          <w:sz w:val="20"/>
          <w:szCs w:val="20"/>
        </w:rPr>
      </w:pPr>
    </w:p>
    <w:p w:rsidR="008805CF" w:rsidRPr="002134A4" w:rsidRDefault="008805CF" w:rsidP="00526BD7">
      <w:pPr>
        <w:pStyle w:val="ListParagraph"/>
        <w:tabs>
          <w:tab w:val="left" w:leader="dot" w:pos="8280"/>
        </w:tabs>
        <w:spacing w:after="200" w:line="276" w:lineRule="auto"/>
        <w:ind w:left="426" w:right="450"/>
        <w:rPr>
          <w:rFonts w:ascii="Century Gothic" w:hAnsi="Century Gothic"/>
          <w:sz w:val="20"/>
          <w:szCs w:val="20"/>
        </w:rPr>
      </w:pPr>
    </w:p>
    <w:p w:rsidR="00247B27" w:rsidRPr="002134A4" w:rsidRDefault="00247B27" w:rsidP="00526BD7">
      <w:pPr>
        <w:pStyle w:val="ListParagraph"/>
        <w:tabs>
          <w:tab w:val="left" w:leader="dot" w:pos="8280"/>
        </w:tabs>
        <w:spacing w:after="200" w:line="276" w:lineRule="auto"/>
        <w:ind w:left="426" w:right="450"/>
        <w:rPr>
          <w:rFonts w:ascii="Century Gothic" w:hAnsi="Century Gothic"/>
          <w:sz w:val="20"/>
          <w:szCs w:val="20"/>
        </w:rPr>
      </w:pPr>
    </w:p>
    <w:p w:rsidR="00247B27" w:rsidRPr="002134A4" w:rsidRDefault="00247B27" w:rsidP="00526BD7">
      <w:pPr>
        <w:pStyle w:val="ListParagraph"/>
        <w:tabs>
          <w:tab w:val="left" w:leader="dot" w:pos="8280"/>
        </w:tabs>
        <w:spacing w:after="200" w:line="276" w:lineRule="auto"/>
        <w:ind w:left="426" w:right="450"/>
        <w:rPr>
          <w:rFonts w:ascii="Century Gothic" w:hAnsi="Century Gothic"/>
          <w:sz w:val="20"/>
          <w:szCs w:val="20"/>
        </w:rPr>
      </w:pPr>
    </w:p>
    <w:p w:rsidR="00247B27" w:rsidRPr="002134A4" w:rsidRDefault="00247B27" w:rsidP="00526BD7">
      <w:pPr>
        <w:pStyle w:val="ListParagraph"/>
        <w:tabs>
          <w:tab w:val="left" w:leader="dot" w:pos="8280"/>
        </w:tabs>
        <w:spacing w:after="200" w:line="276" w:lineRule="auto"/>
        <w:ind w:left="426" w:right="450"/>
        <w:rPr>
          <w:rFonts w:ascii="Century Gothic" w:hAnsi="Century Gothic"/>
          <w:sz w:val="20"/>
          <w:szCs w:val="20"/>
        </w:rPr>
      </w:pPr>
    </w:p>
    <w:p w:rsidR="00247B27" w:rsidRPr="002134A4" w:rsidRDefault="00247B27" w:rsidP="00526BD7">
      <w:pPr>
        <w:pStyle w:val="ListParagraph"/>
        <w:tabs>
          <w:tab w:val="left" w:leader="dot" w:pos="8280"/>
        </w:tabs>
        <w:spacing w:after="200" w:line="276" w:lineRule="auto"/>
        <w:ind w:left="426" w:right="450"/>
        <w:rPr>
          <w:rFonts w:ascii="Century Gothic" w:hAnsi="Century Gothic"/>
          <w:sz w:val="20"/>
          <w:szCs w:val="20"/>
        </w:rPr>
      </w:pPr>
    </w:p>
    <w:p w:rsidR="00247B27" w:rsidRPr="002134A4" w:rsidRDefault="00247B27" w:rsidP="00526BD7">
      <w:pPr>
        <w:pStyle w:val="ListParagraph"/>
        <w:tabs>
          <w:tab w:val="left" w:leader="dot" w:pos="8280"/>
        </w:tabs>
        <w:spacing w:after="200" w:line="276" w:lineRule="auto"/>
        <w:ind w:left="426" w:right="450"/>
        <w:rPr>
          <w:rFonts w:ascii="Century Gothic" w:hAnsi="Century Gothic"/>
          <w:sz w:val="20"/>
          <w:szCs w:val="20"/>
          <w:lang w:val="en-US"/>
        </w:rPr>
      </w:pPr>
    </w:p>
    <w:p w:rsidR="002134A4" w:rsidRPr="002134A4" w:rsidRDefault="002134A4" w:rsidP="00526BD7">
      <w:pPr>
        <w:pStyle w:val="ListParagraph"/>
        <w:tabs>
          <w:tab w:val="left" w:leader="dot" w:pos="8280"/>
        </w:tabs>
        <w:spacing w:after="200" w:line="276" w:lineRule="auto"/>
        <w:ind w:left="426" w:right="450"/>
        <w:rPr>
          <w:rFonts w:ascii="Century Gothic" w:hAnsi="Century Gothic"/>
          <w:sz w:val="20"/>
          <w:szCs w:val="20"/>
          <w:lang w:val="en-US"/>
        </w:rPr>
      </w:pPr>
    </w:p>
    <w:p w:rsidR="002134A4" w:rsidRPr="002134A4" w:rsidRDefault="002134A4" w:rsidP="00526BD7">
      <w:pPr>
        <w:pStyle w:val="ListParagraph"/>
        <w:tabs>
          <w:tab w:val="left" w:leader="dot" w:pos="8280"/>
        </w:tabs>
        <w:spacing w:after="200" w:line="276" w:lineRule="auto"/>
        <w:ind w:left="426" w:right="450"/>
        <w:rPr>
          <w:rFonts w:ascii="Century Gothic" w:hAnsi="Century Gothic"/>
          <w:sz w:val="20"/>
          <w:szCs w:val="20"/>
          <w:lang w:val="en-US"/>
        </w:rPr>
      </w:pPr>
    </w:p>
    <w:p w:rsidR="002134A4" w:rsidRPr="002134A4" w:rsidRDefault="002134A4" w:rsidP="00526BD7">
      <w:pPr>
        <w:pStyle w:val="ListParagraph"/>
        <w:tabs>
          <w:tab w:val="left" w:leader="dot" w:pos="8280"/>
        </w:tabs>
        <w:spacing w:after="200" w:line="276" w:lineRule="auto"/>
        <w:ind w:left="426" w:right="450"/>
        <w:rPr>
          <w:rFonts w:ascii="Century Gothic" w:hAnsi="Century Gothic"/>
          <w:sz w:val="20"/>
          <w:szCs w:val="20"/>
          <w:lang w:val="en-US"/>
        </w:rPr>
      </w:pPr>
    </w:p>
    <w:p w:rsidR="002134A4" w:rsidRDefault="002134A4"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lang w:val="en-US"/>
        </w:rPr>
      </w:pPr>
    </w:p>
    <w:p w:rsidR="008D64C6" w:rsidRDefault="008D64C6" w:rsidP="00526BD7">
      <w:pPr>
        <w:pStyle w:val="ListParagraph"/>
        <w:tabs>
          <w:tab w:val="left" w:leader="dot" w:pos="8280"/>
        </w:tabs>
        <w:spacing w:after="200" w:line="276" w:lineRule="auto"/>
        <w:ind w:left="426" w:right="450"/>
        <w:rPr>
          <w:rFonts w:ascii="Century Gothic" w:hAnsi="Century Gothic"/>
          <w:sz w:val="20"/>
          <w:szCs w:val="20"/>
        </w:rPr>
      </w:pPr>
    </w:p>
    <w:p w:rsidR="00DF63C2" w:rsidRDefault="00DF63C2" w:rsidP="00526BD7">
      <w:pPr>
        <w:pStyle w:val="ListParagraph"/>
        <w:tabs>
          <w:tab w:val="left" w:leader="dot" w:pos="8280"/>
        </w:tabs>
        <w:spacing w:after="200" w:line="276" w:lineRule="auto"/>
        <w:ind w:left="426" w:right="450"/>
        <w:rPr>
          <w:rFonts w:ascii="Century Gothic" w:hAnsi="Century Gothic"/>
          <w:sz w:val="20"/>
          <w:szCs w:val="20"/>
        </w:rPr>
      </w:pPr>
    </w:p>
    <w:p w:rsidR="00DF63C2" w:rsidRDefault="00DF63C2" w:rsidP="00526BD7">
      <w:pPr>
        <w:pStyle w:val="ListParagraph"/>
        <w:tabs>
          <w:tab w:val="left" w:leader="dot" w:pos="8280"/>
        </w:tabs>
        <w:spacing w:after="200" w:line="276" w:lineRule="auto"/>
        <w:ind w:left="426" w:right="450"/>
        <w:rPr>
          <w:rFonts w:ascii="Century Gothic" w:hAnsi="Century Gothic"/>
          <w:sz w:val="20"/>
          <w:szCs w:val="20"/>
        </w:rPr>
      </w:pPr>
    </w:p>
    <w:p w:rsidR="00B1263F" w:rsidRPr="00745395" w:rsidRDefault="00B1263F" w:rsidP="008D64C6">
      <w:pPr>
        <w:tabs>
          <w:tab w:val="left" w:pos="450"/>
          <w:tab w:val="left" w:leader="dot" w:pos="8280"/>
        </w:tabs>
        <w:jc w:val="right"/>
        <w:rPr>
          <w:rFonts w:ascii="Century Gothic" w:hAnsi="Century Gothic"/>
          <w:b/>
          <w:sz w:val="40"/>
          <w:szCs w:val="40"/>
        </w:rPr>
      </w:pPr>
      <w:r w:rsidRPr="00745395">
        <w:rPr>
          <w:rFonts w:ascii="Century Gothic" w:hAnsi="Century Gothic"/>
          <w:b/>
          <w:sz w:val="40"/>
          <w:szCs w:val="40"/>
        </w:rPr>
        <w:lastRenderedPageBreak/>
        <w:t>BAB II</w:t>
      </w:r>
    </w:p>
    <w:p w:rsidR="006F60FB" w:rsidRDefault="00B1263F" w:rsidP="008D64C6">
      <w:pPr>
        <w:tabs>
          <w:tab w:val="left" w:pos="450"/>
          <w:tab w:val="left" w:leader="dot" w:pos="8280"/>
        </w:tabs>
        <w:spacing w:line="276" w:lineRule="auto"/>
        <w:jc w:val="right"/>
        <w:rPr>
          <w:rFonts w:ascii="Century Gothic" w:hAnsi="Century Gothic"/>
          <w:b/>
          <w:sz w:val="40"/>
          <w:szCs w:val="40"/>
          <w:lang w:val="en-US"/>
        </w:rPr>
      </w:pPr>
      <w:r w:rsidRPr="00745395">
        <w:rPr>
          <w:rFonts w:ascii="Century Gothic" w:hAnsi="Century Gothic"/>
          <w:b/>
          <w:sz w:val="40"/>
          <w:szCs w:val="40"/>
        </w:rPr>
        <w:t xml:space="preserve">RENCANA TINDAK PENGENDALIAN </w:t>
      </w:r>
    </w:p>
    <w:p w:rsidR="006F60FB" w:rsidRPr="006F60FB" w:rsidRDefault="006F60FB" w:rsidP="006F60FB">
      <w:pPr>
        <w:tabs>
          <w:tab w:val="left" w:pos="450"/>
          <w:tab w:val="left" w:leader="dot" w:pos="8280"/>
        </w:tabs>
        <w:spacing w:line="276" w:lineRule="auto"/>
        <w:ind w:right="450"/>
        <w:jc w:val="right"/>
        <w:rPr>
          <w:rFonts w:ascii="Century Gothic" w:hAnsi="Century Gothic"/>
          <w:b/>
          <w:sz w:val="40"/>
          <w:szCs w:val="40"/>
          <w:lang w:val="en-US"/>
        </w:rPr>
      </w:pPr>
    </w:p>
    <w:p w:rsidR="00681B76" w:rsidRPr="006F60FB" w:rsidRDefault="00681B76" w:rsidP="002E3237">
      <w:pPr>
        <w:pStyle w:val="ListParagraph"/>
        <w:numPr>
          <w:ilvl w:val="0"/>
          <w:numId w:val="30"/>
        </w:numPr>
        <w:tabs>
          <w:tab w:val="left" w:pos="450"/>
          <w:tab w:val="left" w:leader="dot" w:pos="8280"/>
        </w:tabs>
        <w:spacing w:line="276" w:lineRule="auto"/>
        <w:ind w:right="450"/>
        <w:rPr>
          <w:rFonts w:ascii="Century Gothic" w:hAnsi="Century Gothic"/>
          <w:b/>
          <w:sz w:val="28"/>
          <w:szCs w:val="28"/>
        </w:rPr>
      </w:pPr>
      <w:r w:rsidRPr="00745395">
        <w:rPr>
          <w:rFonts w:ascii="Century Gothic" w:hAnsi="Century Gothic"/>
          <w:b/>
          <w:sz w:val="28"/>
          <w:szCs w:val="28"/>
        </w:rPr>
        <w:t>PENCIPTAAN LINGKUNGAN PENGENDALIAN YANG DIHARAPKAN</w:t>
      </w:r>
    </w:p>
    <w:p w:rsidR="006F60FB" w:rsidRPr="00745395" w:rsidRDefault="006F60FB" w:rsidP="006F60FB">
      <w:pPr>
        <w:pStyle w:val="ListParagraph"/>
        <w:tabs>
          <w:tab w:val="left" w:pos="450"/>
          <w:tab w:val="left" w:leader="dot" w:pos="8280"/>
        </w:tabs>
        <w:spacing w:line="240" w:lineRule="auto"/>
        <w:ind w:left="1069" w:right="450"/>
        <w:rPr>
          <w:rFonts w:ascii="Century Gothic" w:hAnsi="Century Gothic"/>
          <w:b/>
          <w:sz w:val="28"/>
          <w:szCs w:val="28"/>
        </w:rPr>
      </w:pPr>
    </w:p>
    <w:p w:rsidR="006C349F" w:rsidRPr="006C349F" w:rsidRDefault="00681B76" w:rsidP="002E3237">
      <w:pPr>
        <w:pStyle w:val="ListParagraph"/>
        <w:numPr>
          <w:ilvl w:val="2"/>
          <w:numId w:val="25"/>
        </w:numPr>
        <w:tabs>
          <w:tab w:val="left" w:pos="450"/>
          <w:tab w:val="left" w:leader="dot" w:pos="567"/>
        </w:tabs>
        <w:spacing w:before="120" w:after="200" w:line="240" w:lineRule="auto"/>
        <w:ind w:left="1080" w:hanging="284"/>
        <w:rPr>
          <w:rFonts w:ascii="Century Gothic" w:hAnsi="Century Gothic"/>
          <w:b/>
          <w:sz w:val="20"/>
          <w:szCs w:val="20"/>
        </w:rPr>
      </w:pPr>
      <w:r w:rsidRPr="006C349F">
        <w:rPr>
          <w:rFonts w:ascii="Century Gothic" w:hAnsi="Century Gothic"/>
          <w:b/>
          <w:sz w:val="20"/>
          <w:szCs w:val="20"/>
        </w:rPr>
        <w:t>Tujuan Penciptaan Lingkungan Pengendalian yang Baik</w:t>
      </w:r>
    </w:p>
    <w:p w:rsidR="006C349F" w:rsidRPr="006C349F" w:rsidRDefault="006C349F" w:rsidP="008D64C6">
      <w:pPr>
        <w:keepNext/>
        <w:framePr w:dropCap="drop" w:lines="3" w:w="568" w:h="819" w:hRule="exact" w:hSpace="113" w:wrap="around" w:vAnchor="text" w:hAnchor="page" w:x="2218" w:y="61"/>
        <w:spacing w:after="0" w:line="801" w:lineRule="exact"/>
        <w:textAlignment w:val="baseline"/>
        <w:rPr>
          <w:color w:val="000000"/>
          <w:position w:val="2"/>
          <w:sz w:val="90"/>
          <w:szCs w:val="90"/>
          <w:lang w:val="en-US"/>
        </w:rPr>
      </w:pPr>
      <w:r>
        <w:rPr>
          <w:color w:val="000000"/>
          <w:position w:val="2"/>
          <w:sz w:val="90"/>
          <w:szCs w:val="90"/>
          <w:lang w:val="en-US"/>
        </w:rPr>
        <w:t>U</w:t>
      </w:r>
    </w:p>
    <w:p w:rsidR="00681B76" w:rsidRPr="002134A4" w:rsidRDefault="006C349F" w:rsidP="008D64C6">
      <w:pPr>
        <w:pStyle w:val="ListParagraph"/>
        <w:tabs>
          <w:tab w:val="left" w:pos="450"/>
          <w:tab w:val="left" w:leader="dot" w:pos="8280"/>
        </w:tabs>
        <w:spacing w:before="120" w:after="120"/>
        <w:ind w:left="709" w:firstLine="11"/>
        <w:rPr>
          <w:rFonts w:ascii="Century Gothic" w:hAnsi="Century Gothic"/>
          <w:b/>
          <w:sz w:val="20"/>
          <w:szCs w:val="20"/>
        </w:rPr>
      </w:pPr>
      <w:r>
        <w:rPr>
          <w:rFonts w:ascii="Century Gothic" w:hAnsi="Century Gothic"/>
          <w:sz w:val="20"/>
          <w:szCs w:val="20"/>
          <w:lang w:val="en-US"/>
        </w:rPr>
        <w:t xml:space="preserve">nsur lingkungan pengendalian merupakan pondasi dari unsur – unsur pengendalian intern lainnya  sehingga  </w:t>
      </w:r>
      <w:r w:rsidR="00FE0BB8" w:rsidRPr="002134A4">
        <w:rPr>
          <w:rFonts w:ascii="Century Gothic" w:hAnsi="Century Gothic"/>
          <w:sz w:val="20"/>
          <w:szCs w:val="20"/>
        </w:rPr>
        <w:t>unsur</w:t>
      </w:r>
      <w:r w:rsidR="00681B76" w:rsidRPr="002134A4">
        <w:rPr>
          <w:rFonts w:ascii="Century Gothic" w:hAnsi="Century Gothic"/>
          <w:sz w:val="20"/>
          <w:szCs w:val="20"/>
        </w:rPr>
        <w:t xml:space="preserve"> lingkungan pengendalian memiliki pengaruh yang sangat signifikan terhadap efektivitas pelaksanaan Sistem Pengendalian Intern Pemerintah (SPIP). Lin</w:t>
      </w:r>
      <w:r>
        <w:rPr>
          <w:rFonts w:ascii="Century Gothic" w:hAnsi="Century Gothic"/>
          <w:sz w:val="20"/>
          <w:szCs w:val="20"/>
        </w:rPr>
        <w:t>gkungan pengendalian yang baik/</w:t>
      </w:r>
      <w:r w:rsidR="00681B76" w:rsidRPr="002134A4">
        <w:rPr>
          <w:rFonts w:ascii="Century Gothic" w:hAnsi="Century Gothic"/>
          <w:sz w:val="20"/>
          <w:szCs w:val="20"/>
        </w:rPr>
        <w:t>buruk menentukan keberhasi</w:t>
      </w:r>
      <w:r w:rsidR="00FE0BB8" w:rsidRPr="002134A4">
        <w:rPr>
          <w:rFonts w:ascii="Century Gothic" w:hAnsi="Century Gothic"/>
          <w:sz w:val="20"/>
          <w:szCs w:val="20"/>
        </w:rPr>
        <w:t>lan/kegagalan penerapan unsur</w:t>
      </w:r>
      <w:r w:rsidR="00681B76" w:rsidRPr="002134A4">
        <w:rPr>
          <w:rFonts w:ascii="Century Gothic" w:hAnsi="Century Gothic"/>
          <w:sz w:val="20"/>
          <w:szCs w:val="20"/>
        </w:rPr>
        <w:t xml:space="preserve"> SPIP lainya. Oleh karena itu, secara umum pembangunan lingkungan pengendalia</w:t>
      </w:r>
      <w:r w:rsidR="002C06E1" w:rsidRPr="002134A4">
        <w:rPr>
          <w:rFonts w:ascii="Century Gothic" w:hAnsi="Century Gothic"/>
          <w:sz w:val="20"/>
          <w:szCs w:val="20"/>
        </w:rPr>
        <w:t>n bertujuan untuk menciptakan “</w:t>
      </w:r>
      <w:r w:rsidR="00681B76" w:rsidRPr="002134A4">
        <w:rPr>
          <w:rFonts w:ascii="Century Gothic" w:hAnsi="Century Gothic"/>
          <w:sz w:val="20"/>
          <w:szCs w:val="20"/>
        </w:rPr>
        <w:t xml:space="preserve">atmosfir” yang kondusif yang mendorong terimplementasinya sistem pengendalian intern secara efektif di lingkungan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Provinsi Sumatera Barat</w:t>
      </w:r>
      <w:r w:rsidR="00681B76" w:rsidRPr="002134A4">
        <w:rPr>
          <w:rFonts w:ascii="Century Gothic" w:hAnsi="Century Gothic"/>
          <w:sz w:val="20"/>
          <w:szCs w:val="20"/>
        </w:rPr>
        <w:t xml:space="preserve">. Secara khusus pembangunan lingkungan pengendalian di lingkungan </w:t>
      </w:r>
      <w:r w:rsidR="00AF4BA3" w:rsidRPr="002134A4">
        <w:rPr>
          <w:rFonts w:ascii="Century Gothic" w:hAnsi="Century Gothic"/>
          <w:sz w:val="20"/>
          <w:szCs w:val="20"/>
        </w:rPr>
        <w:t>Dinas Penanaman Modal dan Pelayanan Terpadu Satu Pintu</w:t>
      </w:r>
      <w:r w:rsidR="00707C45" w:rsidRPr="002134A4">
        <w:rPr>
          <w:rFonts w:ascii="Century Gothic" w:hAnsi="Century Gothic"/>
          <w:sz w:val="20"/>
          <w:szCs w:val="20"/>
        </w:rPr>
        <w:t xml:space="preserve"> Provinsi Sumatera Barat </w:t>
      </w:r>
      <w:r w:rsidR="00681B76" w:rsidRPr="002134A4">
        <w:rPr>
          <w:rFonts w:ascii="Century Gothic" w:hAnsi="Century Gothic"/>
          <w:sz w:val="20"/>
          <w:szCs w:val="20"/>
        </w:rPr>
        <w:t>bertujuan untuk:</w:t>
      </w:r>
    </w:p>
    <w:p w:rsidR="00681B76" w:rsidRPr="002134A4" w:rsidRDefault="00681B76" w:rsidP="002E3237">
      <w:pPr>
        <w:pStyle w:val="ListParagraph"/>
        <w:numPr>
          <w:ilvl w:val="0"/>
          <w:numId w:val="2"/>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Tegaknya integritas dan nilai- nilai etika;</w:t>
      </w:r>
    </w:p>
    <w:p w:rsidR="00681B76" w:rsidRPr="002134A4" w:rsidRDefault="00681B76" w:rsidP="002E3237">
      <w:pPr>
        <w:pStyle w:val="ListParagraph"/>
        <w:numPr>
          <w:ilvl w:val="0"/>
          <w:numId w:val="2"/>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Terciptanya komitmen terhadap kompetensi;</w:t>
      </w:r>
    </w:p>
    <w:p w:rsidR="00681B76" w:rsidRPr="002134A4" w:rsidRDefault="00681B76" w:rsidP="002E3237">
      <w:pPr>
        <w:pStyle w:val="ListParagraph"/>
        <w:numPr>
          <w:ilvl w:val="0"/>
          <w:numId w:val="2"/>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Terciptanya kepemimpinan yang kondusif;</w:t>
      </w:r>
    </w:p>
    <w:p w:rsidR="00681B76" w:rsidRPr="002134A4" w:rsidRDefault="00681B76" w:rsidP="002E3237">
      <w:pPr>
        <w:pStyle w:val="ListParagraph"/>
        <w:numPr>
          <w:ilvl w:val="0"/>
          <w:numId w:val="2"/>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Terwujudnya st</w:t>
      </w:r>
      <w:r w:rsidR="00AF4BA3" w:rsidRPr="002134A4">
        <w:rPr>
          <w:rFonts w:ascii="Century Gothic" w:hAnsi="Century Gothic"/>
          <w:sz w:val="20"/>
          <w:szCs w:val="20"/>
        </w:rPr>
        <w:t>r</w:t>
      </w:r>
      <w:r w:rsidRPr="002134A4">
        <w:rPr>
          <w:rFonts w:ascii="Century Gothic" w:hAnsi="Century Gothic"/>
          <w:sz w:val="20"/>
          <w:szCs w:val="20"/>
        </w:rPr>
        <w:t>uktur organisasi yang sesuai dengan kebutuhan;</w:t>
      </w:r>
    </w:p>
    <w:p w:rsidR="00681B76" w:rsidRPr="002134A4" w:rsidRDefault="00681B76" w:rsidP="002E3237">
      <w:pPr>
        <w:pStyle w:val="ListParagraph"/>
        <w:numPr>
          <w:ilvl w:val="0"/>
          <w:numId w:val="2"/>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Terwujudnya pendelegasian wewenang dan tanggung jawab yang tepat;</w:t>
      </w:r>
    </w:p>
    <w:p w:rsidR="00681B76" w:rsidRPr="002134A4" w:rsidRDefault="00681B76" w:rsidP="002E3237">
      <w:pPr>
        <w:pStyle w:val="ListParagraph"/>
        <w:numPr>
          <w:ilvl w:val="0"/>
          <w:numId w:val="2"/>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Terwujudnya kebijakan yang sehat tentang pembinaan sumber daya manusia;</w:t>
      </w:r>
    </w:p>
    <w:p w:rsidR="00681B76" w:rsidRPr="002134A4" w:rsidRDefault="00681B76" w:rsidP="002E3237">
      <w:pPr>
        <w:pStyle w:val="ListParagraph"/>
        <w:numPr>
          <w:ilvl w:val="0"/>
          <w:numId w:val="2"/>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Terwujudnya aparat pengawasan intern pemerintah yang berperan efektif; dan</w:t>
      </w:r>
      <w:r w:rsidR="00736D2B" w:rsidRPr="002134A4">
        <w:rPr>
          <w:rFonts w:ascii="Century Gothic" w:hAnsi="Century Gothic"/>
          <w:sz w:val="20"/>
          <w:szCs w:val="20"/>
        </w:rPr>
        <w:t>;</w:t>
      </w:r>
    </w:p>
    <w:p w:rsidR="007E4168" w:rsidRPr="002134A4" w:rsidRDefault="00681B76" w:rsidP="002E3237">
      <w:pPr>
        <w:pStyle w:val="ListParagraph"/>
        <w:numPr>
          <w:ilvl w:val="0"/>
          <w:numId w:val="2"/>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Terwujudnya hubungan kerja yang baik antar unit kerja terkait.</w:t>
      </w:r>
    </w:p>
    <w:p w:rsidR="00E90FE8" w:rsidRPr="002134A4" w:rsidRDefault="00681B76" w:rsidP="002E3237">
      <w:pPr>
        <w:pStyle w:val="ListParagraph"/>
        <w:numPr>
          <w:ilvl w:val="2"/>
          <w:numId w:val="25"/>
        </w:numPr>
        <w:tabs>
          <w:tab w:val="left" w:pos="450"/>
          <w:tab w:val="left" w:leader="dot" w:pos="8280"/>
        </w:tabs>
        <w:spacing w:before="120" w:after="120"/>
        <w:ind w:left="993" w:hanging="284"/>
        <w:rPr>
          <w:rFonts w:ascii="Century Gothic" w:hAnsi="Century Gothic"/>
          <w:b/>
          <w:sz w:val="20"/>
          <w:szCs w:val="20"/>
        </w:rPr>
      </w:pPr>
      <w:r w:rsidRPr="002134A4">
        <w:rPr>
          <w:rFonts w:ascii="Century Gothic" w:hAnsi="Century Gothic"/>
          <w:b/>
          <w:sz w:val="20"/>
          <w:szCs w:val="20"/>
        </w:rPr>
        <w:t>Kondisi Lingkungan Pengendalian Saat Ini</w:t>
      </w:r>
    </w:p>
    <w:p w:rsidR="00687DE9" w:rsidRPr="002134A4" w:rsidRDefault="00687DE9" w:rsidP="008D64C6">
      <w:pPr>
        <w:pStyle w:val="ListParagraph"/>
        <w:tabs>
          <w:tab w:val="left" w:pos="709"/>
          <w:tab w:val="left" w:leader="dot" w:pos="8280"/>
        </w:tabs>
        <w:spacing w:before="120" w:after="120"/>
        <w:ind w:left="709" w:firstLine="284"/>
        <w:rPr>
          <w:rFonts w:ascii="Century Gothic" w:hAnsi="Century Gothic"/>
          <w:sz w:val="20"/>
          <w:szCs w:val="20"/>
        </w:rPr>
      </w:pPr>
      <w:r w:rsidRPr="002134A4">
        <w:rPr>
          <w:rFonts w:ascii="Century Gothic" w:hAnsi="Century Gothic"/>
          <w:sz w:val="20"/>
          <w:szCs w:val="20"/>
        </w:rPr>
        <w:t xml:space="preserve">Berdasarkan Peraturan Kepala BPKP Nomor 25 Tahun 2013 tentang Petunjuk Pelaksanaan </w:t>
      </w:r>
      <w:r w:rsidRPr="002134A4">
        <w:rPr>
          <w:rFonts w:ascii="Century Gothic" w:hAnsi="Century Gothic"/>
          <w:i/>
          <w:sz w:val="20"/>
          <w:szCs w:val="20"/>
        </w:rPr>
        <w:t>Control Environtmen Evaluation (CEE)</w:t>
      </w:r>
      <w:r w:rsidRPr="002134A4">
        <w:rPr>
          <w:rFonts w:ascii="Century Gothic" w:hAnsi="Century Gothic"/>
          <w:sz w:val="20"/>
          <w:szCs w:val="20"/>
        </w:rPr>
        <w:t xml:space="preserve">, bahwa dalam rangka penerapan SPIP diperlukan </w:t>
      </w:r>
      <w:r w:rsidR="00450340" w:rsidRPr="002134A4">
        <w:rPr>
          <w:rFonts w:ascii="Century Gothic" w:hAnsi="Century Gothic"/>
          <w:sz w:val="20"/>
          <w:szCs w:val="20"/>
        </w:rPr>
        <w:t xml:space="preserve">lingkungan pengendalian yang baik. Dalam menciptakan dan memelihara lingkungan pengendalian diperlukan suatu metode untuk mengevaluasi lingkungan pengendalian sehingga dapat diketahui kekuatan maupun kelemahan lingkungan pengendalian yang ada yang selanjutnya dapat direncanakan perbaikan atas kelemahan yang masih ada. </w:t>
      </w:r>
    </w:p>
    <w:p w:rsidR="000467F5" w:rsidRPr="002134A4" w:rsidRDefault="00681B76" w:rsidP="008D64C6">
      <w:pPr>
        <w:pStyle w:val="ListParagraph"/>
        <w:tabs>
          <w:tab w:val="left" w:pos="709"/>
          <w:tab w:val="left" w:leader="dot" w:pos="8280"/>
        </w:tabs>
        <w:spacing w:before="120" w:after="120"/>
        <w:ind w:left="709" w:firstLine="284"/>
        <w:rPr>
          <w:rFonts w:ascii="Century Gothic" w:hAnsi="Century Gothic"/>
          <w:sz w:val="20"/>
          <w:szCs w:val="20"/>
        </w:rPr>
      </w:pPr>
      <w:r w:rsidRPr="002134A4">
        <w:rPr>
          <w:rFonts w:ascii="Century Gothic" w:hAnsi="Century Gothic"/>
          <w:sz w:val="20"/>
          <w:szCs w:val="20"/>
        </w:rPr>
        <w:lastRenderedPageBreak/>
        <w:t>Berdasarkan hasil penilai</w:t>
      </w:r>
      <w:r w:rsidR="00B64884" w:rsidRPr="002134A4">
        <w:rPr>
          <w:rFonts w:ascii="Century Gothic" w:hAnsi="Century Gothic"/>
          <w:sz w:val="20"/>
          <w:szCs w:val="20"/>
        </w:rPr>
        <w:t>a</w:t>
      </w:r>
      <w:r w:rsidRPr="002134A4">
        <w:rPr>
          <w:rFonts w:ascii="Century Gothic" w:hAnsi="Century Gothic"/>
          <w:sz w:val="20"/>
          <w:szCs w:val="20"/>
        </w:rPr>
        <w:t xml:space="preserve">n terhadap lingkungan pengendalian di lingkungan </w:t>
      </w:r>
      <w:r w:rsidR="00AF4BA3" w:rsidRPr="002134A4">
        <w:rPr>
          <w:rFonts w:ascii="Century Gothic" w:hAnsi="Century Gothic"/>
          <w:sz w:val="20"/>
          <w:szCs w:val="20"/>
        </w:rPr>
        <w:t xml:space="preserve">Dinas Penanaman Modal dan Pelayanan Terpadu Satu Pintu </w:t>
      </w:r>
      <w:r w:rsidR="00707C45" w:rsidRPr="002134A4">
        <w:rPr>
          <w:rFonts w:ascii="Century Gothic" w:hAnsi="Century Gothic"/>
          <w:sz w:val="20"/>
          <w:szCs w:val="20"/>
        </w:rPr>
        <w:t>Provinsi Sumatera Barat</w:t>
      </w:r>
      <w:r w:rsidRPr="002134A4">
        <w:rPr>
          <w:rFonts w:ascii="Century Gothic" w:hAnsi="Century Gothic"/>
          <w:sz w:val="20"/>
          <w:szCs w:val="20"/>
        </w:rPr>
        <w:t>, diperoleh gambaran</w:t>
      </w:r>
      <w:r w:rsidR="000467F5" w:rsidRPr="002134A4">
        <w:rPr>
          <w:rFonts w:ascii="Century Gothic" w:hAnsi="Century Gothic"/>
          <w:sz w:val="20"/>
          <w:szCs w:val="20"/>
        </w:rPr>
        <w:t xml:space="preserve"> lingkungan </w:t>
      </w:r>
      <w:r w:rsidR="00025B83" w:rsidRPr="002134A4">
        <w:rPr>
          <w:rFonts w:ascii="Century Gothic" w:hAnsi="Century Gothic"/>
          <w:sz w:val="20"/>
          <w:szCs w:val="20"/>
        </w:rPr>
        <w:t>pengendalian</w:t>
      </w:r>
      <w:r w:rsidRPr="002134A4">
        <w:rPr>
          <w:rFonts w:ascii="Century Gothic" w:hAnsi="Century Gothic"/>
          <w:sz w:val="20"/>
          <w:szCs w:val="20"/>
        </w:rPr>
        <w:t xml:space="preserve"> sebagai berikut:</w:t>
      </w:r>
    </w:p>
    <w:p w:rsidR="00745395" w:rsidRDefault="00745395" w:rsidP="000175F5">
      <w:pPr>
        <w:pStyle w:val="ListParagraph"/>
        <w:tabs>
          <w:tab w:val="left" w:pos="709"/>
          <w:tab w:val="left" w:leader="dot" w:pos="8280"/>
        </w:tabs>
        <w:spacing w:after="200" w:line="276" w:lineRule="auto"/>
        <w:ind w:left="709" w:right="379"/>
        <w:jc w:val="center"/>
        <w:rPr>
          <w:rFonts w:ascii="Century Gothic" w:hAnsi="Century Gothic"/>
          <w:b/>
          <w:sz w:val="20"/>
          <w:szCs w:val="20"/>
          <w:lang w:val="en-US"/>
        </w:rPr>
      </w:pPr>
    </w:p>
    <w:p w:rsidR="000467F5" w:rsidRPr="002134A4" w:rsidRDefault="000467F5" w:rsidP="000175F5">
      <w:pPr>
        <w:pStyle w:val="ListParagraph"/>
        <w:tabs>
          <w:tab w:val="left" w:pos="709"/>
          <w:tab w:val="left" w:leader="dot" w:pos="8280"/>
        </w:tabs>
        <w:spacing w:after="200" w:line="276" w:lineRule="auto"/>
        <w:ind w:left="709" w:right="379"/>
        <w:jc w:val="center"/>
        <w:rPr>
          <w:rFonts w:ascii="Century Gothic" w:hAnsi="Century Gothic"/>
          <w:b/>
          <w:sz w:val="20"/>
          <w:szCs w:val="20"/>
        </w:rPr>
      </w:pPr>
      <w:r w:rsidRPr="002134A4">
        <w:rPr>
          <w:rFonts w:ascii="Century Gothic" w:hAnsi="Century Gothic"/>
          <w:b/>
          <w:sz w:val="20"/>
          <w:szCs w:val="20"/>
        </w:rPr>
        <w:t>Tabel 2.1</w:t>
      </w:r>
    </w:p>
    <w:p w:rsidR="000467F5" w:rsidRPr="002134A4" w:rsidRDefault="000467F5" w:rsidP="000175F5">
      <w:pPr>
        <w:pStyle w:val="ListParagraph"/>
        <w:tabs>
          <w:tab w:val="left" w:pos="709"/>
          <w:tab w:val="left" w:leader="dot" w:pos="8280"/>
        </w:tabs>
        <w:spacing w:after="200" w:line="276" w:lineRule="auto"/>
        <w:ind w:left="709" w:right="379"/>
        <w:jc w:val="center"/>
        <w:rPr>
          <w:rFonts w:ascii="Century Gothic" w:hAnsi="Century Gothic"/>
          <w:b/>
          <w:sz w:val="20"/>
          <w:szCs w:val="20"/>
        </w:rPr>
      </w:pPr>
      <w:r w:rsidRPr="002134A4">
        <w:rPr>
          <w:rFonts w:ascii="Century Gothic" w:hAnsi="Century Gothic"/>
          <w:b/>
          <w:sz w:val="20"/>
          <w:szCs w:val="20"/>
        </w:rPr>
        <w:t xml:space="preserve">Kondisi Lingkungan Pengendalian </w:t>
      </w:r>
      <w:r w:rsidR="00AF4BA3" w:rsidRPr="002134A4">
        <w:rPr>
          <w:rFonts w:ascii="Century Gothic" w:hAnsi="Century Gothic"/>
          <w:b/>
          <w:sz w:val="20"/>
          <w:szCs w:val="20"/>
        </w:rPr>
        <w:t>DPM &amp; PTSP</w:t>
      </w:r>
      <w:r w:rsidRPr="002134A4">
        <w:rPr>
          <w:rFonts w:ascii="Century Gothic" w:hAnsi="Century Gothic"/>
          <w:b/>
          <w:sz w:val="20"/>
          <w:szCs w:val="20"/>
        </w:rPr>
        <w:t xml:space="preserve"> </w:t>
      </w:r>
    </w:p>
    <w:p w:rsidR="000467F5" w:rsidRPr="002134A4" w:rsidRDefault="000467F5" w:rsidP="000175F5">
      <w:pPr>
        <w:pStyle w:val="ListParagraph"/>
        <w:tabs>
          <w:tab w:val="left" w:pos="709"/>
          <w:tab w:val="left" w:leader="dot" w:pos="8280"/>
        </w:tabs>
        <w:spacing w:after="200" w:line="276" w:lineRule="auto"/>
        <w:ind w:left="709" w:right="379"/>
        <w:jc w:val="center"/>
        <w:rPr>
          <w:rFonts w:ascii="Century Gothic" w:hAnsi="Century Gothic"/>
          <w:b/>
          <w:sz w:val="20"/>
          <w:szCs w:val="20"/>
        </w:rPr>
      </w:pPr>
      <w:r w:rsidRPr="002134A4">
        <w:rPr>
          <w:rFonts w:ascii="Century Gothic" w:hAnsi="Century Gothic"/>
          <w:b/>
          <w:sz w:val="20"/>
          <w:szCs w:val="20"/>
        </w:rPr>
        <w:t>Provinsi Sumatera Barat</w:t>
      </w:r>
    </w:p>
    <w:tbl>
      <w:tblPr>
        <w:tblW w:w="4456" w:type="pct"/>
        <w:tblInd w:w="81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900"/>
        <w:gridCol w:w="4332"/>
        <w:gridCol w:w="3004"/>
      </w:tblGrid>
      <w:tr w:rsidR="00681B76" w:rsidRPr="002134A4" w:rsidTr="00DF63C2">
        <w:trPr>
          <w:trHeight w:val="351"/>
        </w:trPr>
        <w:tc>
          <w:tcPr>
            <w:tcW w:w="546" w:type="pct"/>
            <w:shd w:val="clear" w:color="auto" w:fill="B2A1C7" w:themeFill="accent4" w:themeFillTint="99"/>
            <w:noWrap/>
            <w:vAlign w:val="center"/>
            <w:hideMark/>
          </w:tcPr>
          <w:p w:rsidR="00681B76" w:rsidRPr="002134A4" w:rsidRDefault="00681B76" w:rsidP="00CF1DB1">
            <w:pPr>
              <w:tabs>
                <w:tab w:val="left" w:pos="682"/>
              </w:tabs>
              <w:spacing w:after="0" w:line="240" w:lineRule="auto"/>
              <w:jc w:val="center"/>
              <w:rPr>
                <w:rFonts w:ascii="Century Gothic" w:hAnsi="Century Gothic" w:cs="Calibri"/>
                <w:b/>
                <w:sz w:val="20"/>
                <w:szCs w:val="20"/>
              </w:rPr>
            </w:pPr>
            <w:r w:rsidRPr="002134A4">
              <w:rPr>
                <w:rFonts w:ascii="Century Gothic" w:hAnsi="Century Gothic" w:cs="Calibri"/>
                <w:b/>
                <w:sz w:val="20"/>
                <w:szCs w:val="20"/>
              </w:rPr>
              <w:t>No</w:t>
            </w:r>
          </w:p>
        </w:tc>
        <w:tc>
          <w:tcPr>
            <w:tcW w:w="2630" w:type="pct"/>
            <w:shd w:val="clear" w:color="auto" w:fill="B2A1C7" w:themeFill="accent4" w:themeFillTint="99"/>
            <w:noWrap/>
            <w:vAlign w:val="center"/>
            <w:hideMark/>
          </w:tcPr>
          <w:p w:rsidR="00681B76" w:rsidRPr="002134A4" w:rsidRDefault="00681B76" w:rsidP="00CF1DB1">
            <w:pPr>
              <w:spacing w:after="0" w:line="240" w:lineRule="auto"/>
              <w:ind w:right="380"/>
              <w:jc w:val="center"/>
              <w:rPr>
                <w:rFonts w:ascii="Century Gothic" w:hAnsi="Century Gothic" w:cs="Calibri"/>
                <w:b/>
                <w:sz w:val="20"/>
                <w:szCs w:val="20"/>
              </w:rPr>
            </w:pPr>
            <w:r w:rsidRPr="002134A4">
              <w:rPr>
                <w:rFonts w:ascii="Century Gothic" w:hAnsi="Century Gothic" w:cs="Calibri"/>
                <w:b/>
                <w:sz w:val="20"/>
                <w:szCs w:val="20"/>
              </w:rPr>
              <w:t>Sub Unsur</w:t>
            </w:r>
          </w:p>
        </w:tc>
        <w:tc>
          <w:tcPr>
            <w:tcW w:w="1824" w:type="pct"/>
            <w:shd w:val="clear" w:color="auto" w:fill="B2A1C7" w:themeFill="accent4" w:themeFillTint="99"/>
            <w:noWrap/>
            <w:vAlign w:val="center"/>
            <w:hideMark/>
          </w:tcPr>
          <w:p w:rsidR="00681B76" w:rsidRPr="002134A4" w:rsidRDefault="00681B76" w:rsidP="00CF1DB1">
            <w:pPr>
              <w:spacing w:after="0" w:line="240" w:lineRule="auto"/>
              <w:ind w:right="380"/>
              <w:jc w:val="center"/>
              <w:rPr>
                <w:rFonts w:ascii="Century Gothic" w:hAnsi="Century Gothic" w:cs="Calibri"/>
                <w:b/>
                <w:sz w:val="20"/>
                <w:szCs w:val="20"/>
              </w:rPr>
            </w:pPr>
            <w:r w:rsidRPr="002134A4">
              <w:rPr>
                <w:rFonts w:ascii="Century Gothic" w:hAnsi="Century Gothic" w:cs="Calibri"/>
                <w:b/>
                <w:sz w:val="20"/>
                <w:szCs w:val="20"/>
              </w:rPr>
              <w:t>Kondisi</w:t>
            </w:r>
          </w:p>
        </w:tc>
      </w:tr>
      <w:tr w:rsidR="00CF1DB1" w:rsidRPr="002134A4" w:rsidTr="00DF63C2">
        <w:trPr>
          <w:trHeight w:val="171"/>
        </w:trPr>
        <w:tc>
          <w:tcPr>
            <w:tcW w:w="546" w:type="pct"/>
            <w:shd w:val="clear" w:color="auto" w:fill="E5B8B7" w:themeFill="accent2" w:themeFillTint="66"/>
            <w:noWrap/>
            <w:vAlign w:val="center"/>
            <w:hideMark/>
          </w:tcPr>
          <w:p w:rsidR="00CF1DB1" w:rsidRPr="002134A4" w:rsidRDefault="00CF1DB1" w:rsidP="00CF1DB1">
            <w:pPr>
              <w:tabs>
                <w:tab w:val="left" w:pos="682"/>
              </w:tabs>
              <w:spacing w:after="0" w:line="240" w:lineRule="auto"/>
              <w:jc w:val="center"/>
              <w:rPr>
                <w:rFonts w:ascii="Century Gothic" w:hAnsi="Century Gothic" w:cs="Calibri"/>
                <w:b/>
                <w:sz w:val="20"/>
                <w:szCs w:val="20"/>
              </w:rPr>
            </w:pPr>
            <w:r>
              <w:rPr>
                <w:rFonts w:ascii="Century Gothic" w:hAnsi="Century Gothic" w:cs="Calibri"/>
                <w:b/>
                <w:sz w:val="20"/>
                <w:szCs w:val="20"/>
              </w:rPr>
              <w:t>1</w:t>
            </w:r>
          </w:p>
        </w:tc>
        <w:tc>
          <w:tcPr>
            <w:tcW w:w="2630" w:type="pct"/>
            <w:shd w:val="clear" w:color="auto" w:fill="E5B8B7" w:themeFill="accent2" w:themeFillTint="66"/>
            <w:noWrap/>
            <w:vAlign w:val="center"/>
            <w:hideMark/>
          </w:tcPr>
          <w:p w:rsidR="00CF1DB1" w:rsidRPr="002134A4" w:rsidRDefault="00CF1DB1" w:rsidP="00CF1DB1">
            <w:pPr>
              <w:spacing w:after="0" w:line="240" w:lineRule="auto"/>
              <w:ind w:right="380"/>
              <w:jc w:val="center"/>
              <w:rPr>
                <w:rFonts w:ascii="Century Gothic" w:hAnsi="Century Gothic" w:cs="Calibri"/>
                <w:b/>
                <w:sz w:val="20"/>
                <w:szCs w:val="20"/>
              </w:rPr>
            </w:pPr>
            <w:r>
              <w:rPr>
                <w:rFonts w:ascii="Century Gothic" w:hAnsi="Century Gothic" w:cs="Calibri"/>
                <w:b/>
                <w:sz w:val="20"/>
                <w:szCs w:val="20"/>
              </w:rPr>
              <w:t>2</w:t>
            </w:r>
          </w:p>
        </w:tc>
        <w:tc>
          <w:tcPr>
            <w:tcW w:w="1824" w:type="pct"/>
            <w:shd w:val="clear" w:color="auto" w:fill="E5B8B7" w:themeFill="accent2" w:themeFillTint="66"/>
            <w:noWrap/>
            <w:vAlign w:val="center"/>
            <w:hideMark/>
          </w:tcPr>
          <w:p w:rsidR="00CF1DB1" w:rsidRPr="002134A4" w:rsidRDefault="00CF1DB1" w:rsidP="00CF1DB1">
            <w:pPr>
              <w:spacing w:after="0" w:line="240" w:lineRule="auto"/>
              <w:ind w:right="380"/>
              <w:jc w:val="center"/>
              <w:rPr>
                <w:rFonts w:ascii="Century Gothic" w:hAnsi="Century Gothic" w:cs="Calibri"/>
                <w:b/>
                <w:sz w:val="20"/>
                <w:szCs w:val="20"/>
              </w:rPr>
            </w:pPr>
            <w:r>
              <w:rPr>
                <w:rFonts w:ascii="Century Gothic" w:hAnsi="Century Gothic" w:cs="Calibri"/>
                <w:b/>
                <w:sz w:val="20"/>
                <w:szCs w:val="20"/>
              </w:rPr>
              <w:t>3</w:t>
            </w:r>
          </w:p>
        </w:tc>
      </w:tr>
      <w:tr w:rsidR="00681B76" w:rsidRPr="002134A4" w:rsidTr="00DF63C2">
        <w:trPr>
          <w:trHeight w:val="242"/>
        </w:trPr>
        <w:tc>
          <w:tcPr>
            <w:tcW w:w="546" w:type="pct"/>
            <w:shd w:val="clear" w:color="auto" w:fill="auto"/>
            <w:noWrap/>
            <w:hideMark/>
          </w:tcPr>
          <w:p w:rsidR="00681B76" w:rsidRPr="002134A4" w:rsidRDefault="00681B76" w:rsidP="00B604A0">
            <w:pPr>
              <w:tabs>
                <w:tab w:val="left" w:pos="682"/>
              </w:tabs>
              <w:spacing w:after="0" w:line="240" w:lineRule="auto"/>
              <w:jc w:val="center"/>
              <w:rPr>
                <w:rFonts w:ascii="Century Gothic" w:hAnsi="Century Gothic" w:cs="Calibri"/>
                <w:sz w:val="20"/>
                <w:szCs w:val="20"/>
              </w:rPr>
            </w:pPr>
            <w:r w:rsidRPr="002134A4">
              <w:rPr>
                <w:rFonts w:ascii="Century Gothic" w:hAnsi="Century Gothic" w:cs="Calibri"/>
                <w:sz w:val="20"/>
                <w:szCs w:val="20"/>
              </w:rPr>
              <w:t>1</w:t>
            </w:r>
          </w:p>
        </w:tc>
        <w:tc>
          <w:tcPr>
            <w:tcW w:w="2630" w:type="pct"/>
            <w:shd w:val="clear" w:color="auto" w:fill="auto"/>
            <w:noWrap/>
            <w:hideMark/>
          </w:tcPr>
          <w:p w:rsidR="00681B76" w:rsidRPr="002134A4" w:rsidRDefault="00681B76" w:rsidP="00745395">
            <w:pPr>
              <w:spacing w:after="0" w:line="240" w:lineRule="auto"/>
              <w:ind w:right="379"/>
              <w:jc w:val="left"/>
              <w:rPr>
                <w:rFonts w:ascii="Century Gothic" w:hAnsi="Century Gothic" w:cs="Calibri"/>
                <w:sz w:val="20"/>
                <w:szCs w:val="20"/>
              </w:rPr>
            </w:pPr>
            <w:r w:rsidRPr="002134A4">
              <w:rPr>
                <w:rFonts w:ascii="Century Gothic" w:hAnsi="Century Gothic" w:cs="Calibri"/>
                <w:sz w:val="20"/>
                <w:szCs w:val="20"/>
              </w:rPr>
              <w:t>Penegakan Integritas dan Nilai Etika </w:t>
            </w:r>
          </w:p>
        </w:tc>
        <w:tc>
          <w:tcPr>
            <w:tcW w:w="1824" w:type="pct"/>
            <w:shd w:val="clear" w:color="auto" w:fill="auto"/>
            <w:noWrap/>
            <w:hideMark/>
          </w:tcPr>
          <w:p w:rsidR="00681B76" w:rsidRPr="002134A4" w:rsidRDefault="00962826" w:rsidP="00B604A0">
            <w:pPr>
              <w:spacing w:after="0" w:line="240" w:lineRule="auto"/>
              <w:ind w:right="48"/>
              <w:jc w:val="center"/>
              <w:rPr>
                <w:rFonts w:ascii="Century Gothic" w:hAnsi="Century Gothic" w:cs="Calibri"/>
                <w:sz w:val="20"/>
                <w:szCs w:val="20"/>
              </w:rPr>
            </w:pPr>
            <w:r w:rsidRPr="002134A4">
              <w:rPr>
                <w:rFonts w:ascii="Century Gothic" w:hAnsi="Century Gothic" w:cs="Calibri"/>
                <w:sz w:val="20"/>
                <w:szCs w:val="20"/>
              </w:rPr>
              <w:t>Cukup</w:t>
            </w:r>
            <w:r w:rsidR="00681B76" w:rsidRPr="002134A4">
              <w:rPr>
                <w:rFonts w:ascii="Century Gothic" w:hAnsi="Century Gothic" w:cs="Calibri"/>
                <w:sz w:val="20"/>
                <w:szCs w:val="20"/>
              </w:rPr>
              <w:t xml:space="preserve"> Memadai</w:t>
            </w:r>
          </w:p>
        </w:tc>
      </w:tr>
      <w:tr w:rsidR="00681B76" w:rsidRPr="002134A4" w:rsidTr="00DF63C2">
        <w:trPr>
          <w:trHeight w:val="170"/>
        </w:trPr>
        <w:tc>
          <w:tcPr>
            <w:tcW w:w="546" w:type="pct"/>
            <w:shd w:val="clear" w:color="auto" w:fill="auto"/>
            <w:noWrap/>
            <w:hideMark/>
          </w:tcPr>
          <w:p w:rsidR="00681B76" w:rsidRPr="002134A4" w:rsidRDefault="00681B76" w:rsidP="00B604A0">
            <w:pPr>
              <w:tabs>
                <w:tab w:val="left" w:pos="682"/>
              </w:tabs>
              <w:spacing w:after="0" w:line="240" w:lineRule="auto"/>
              <w:jc w:val="center"/>
              <w:rPr>
                <w:rFonts w:ascii="Century Gothic" w:hAnsi="Century Gothic" w:cs="Calibri"/>
                <w:sz w:val="20"/>
                <w:szCs w:val="20"/>
              </w:rPr>
            </w:pPr>
            <w:r w:rsidRPr="002134A4">
              <w:rPr>
                <w:rFonts w:ascii="Century Gothic" w:hAnsi="Century Gothic" w:cs="Calibri"/>
                <w:sz w:val="20"/>
                <w:szCs w:val="20"/>
              </w:rPr>
              <w:t>2</w:t>
            </w:r>
          </w:p>
        </w:tc>
        <w:tc>
          <w:tcPr>
            <w:tcW w:w="2630" w:type="pct"/>
            <w:shd w:val="clear" w:color="auto" w:fill="auto"/>
            <w:noWrap/>
            <w:hideMark/>
          </w:tcPr>
          <w:p w:rsidR="00681B76" w:rsidRPr="002134A4" w:rsidRDefault="00681B76" w:rsidP="00745395">
            <w:pPr>
              <w:spacing w:after="0" w:line="240" w:lineRule="auto"/>
              <w:ind w:right="379"/>
              <w:jc w:val="left"/>
              <w:rPr>
                <w:rFonts w:ascii="Century Gothic" w:hAnsi="Century Gothic" w:cs="Calibri"/>
                <w:sz w:val="20"/>
                <w:szCs w:val="20"/>
              </w:rPr>
            </w:pPr>
            <w:r w:rsidRPr="002134A4">
              <w:rPr>
                <w:rFonts w:ascii="Century Gothic" w:hAnsi="Century Gothic" w:cs="Calibri"/>
                <w:sz w:val="20"/>
                <w:szCs w:val="20"/>
              </w:rPr>
              <w:t>Komitmen terhadap Kompetensi</w:t>
            </w:r>
          </w:p>
        </w:tc>
        <w:tc>
          <w:tcPr>
            <w:tcW w:w="1824" w:type="pct"/>
            <w:shd w:val="clear" w:color="auto" w:fill="auto"/>
            <w:noWrap/>
            <w:hideMark/>
          </w:tcPr>
          <w:p w:rsidR="00681B76" w:rsidRPr="002134A4" w:rsidRDefault="00962826" w:rsidP="00B604A0">
            <w:pPr>
              <w:spacing w:after="0" w:line="240" w:lineRule="auto"/>
              <w:ind w:right="48"/>
              <w:jc w:val="center"/>
              <w:rPr>
                <w:rFonts w:ascii="Century Gothic" w:hAnsi="Century Gothic" w:cs="Calibri"/>
                <w:sz w:val="20"/>
                <w:szCs w:val="20"/>
              </w:rPr>
            </w:pPr>
            <w:r w:rsidRPr="002134A4">
              <w:rPr>
                <w:rFonts w:ascii="Century Gothic" w:hAnsi="Century Gothic" w:cs="Calibri"/>
                <w:sz w:val="20"/>
                <w:szCs w:val="20"/>
              </w:rPr>
              <w:t>Cukup</w:t>
            </w:r>
            <w:r w:rsidR="00681B76" w:rsidRPr="002134A4">
              <w:rPr>
                <w:rFonts w:ascii="Century Gothic" w:hAnsi="Century Gothic" w:cs="Calibri"/>
                <w:sz w:val="20"/>
                <w:szCs w:val="20"/>
              </w:rPr>
              <w:t xml:space="preserve"> Memadai</w:t>
            </w:r>
          </w:p>
        </w:tc>
      </w:tr>
      <w:tr w:rsidR="00681B76" w:rsidRPr="002134A4" w:rsidTr="00DF63C2">
        <w:trPr>
          <w:trHeight w:val="297"/>
        </w:trPr>
        <w:tc>
          <w:tcPr>
            <w:tcW w:w="546" w:type="pct"/>
            <w:shd w:val="clear" w:color="auto" w:fill="auto"/>
            <w:noWrap/>
            <w:hideMark/>
          </w:tcPr>
          <w:p w:rsidR="00681B76" w:rsidRPr="002134A4" w:rsidRDefault="00681B76" w:rsidP="00B604A0">
            <w:pPr>
              <w:tabs>
                <w:tab w:val="left" w:pos="682"/>
              </w:tabs>
              <w:spacing w:after="0" w:line="240" w:lineRule="auto"/>
              <w:jc w:val="center"/>
              <w:rPr>
                <w:rFonts w:ascii="Century Gothic" w:hAnsi="Century Gothic" w:cs="Calibri"/>
                <w:sz w:val="20"/>
                <w:szCs w:val="20"/>
              </w:rPr>
            </w:pPr>
            <w:r w:rsidRPr="002134A4">
              <w:rPr>
                <w:rFonts w:ascii="Century Gothic" w:hAnsi="Century Gothic" w:cs="Calibri"/>
                <w:sz w:val="20"/>
                <w:szCs w:val="20"/>
              </w:rPr>
              <w:t>3</w:t>
            </w:r>
          </w:p>
        </w:tc>
        <w:tc>
          <w:tcPr>
            <w:tcW w:w="2630" w:type="pct"/>
            <w:shd w:val="clear" w:color="auto" w:fill="auto"/>
            <w:noWrap/>
            <w:hideMark/>
          </w:tcPr>
          <w:p w:rsidR="00681B76" w:rsidRPr="002134A4" w:rsidRDefault="00681B76" w:rsidP="00745395">
            <w:pPr>
              <w:spacing w:after="0" w:line="240" w:lineRule="auto"/>
              <w:ind w:right="379"/>
              <w:jc w:val="left"/>
              <w:rPr>
                <w:rFonts w:ascii="Century Gothic" w:hAnsi="Century Gothic" w:cs="Calibri"/>
                <w:sz w:val="20"/>
                <w:szCs w:val="20"/>
              </w:rPr>
            </w:pPr>
            <w:r w:rsidRPr="002134A4">
              <w:rPr>
                <w:rFonts w:ascii="Century Gothic" w:hAnsi="Century Gothic" w:cs="Calibri"/>
                <w:sz w:val="20"/>
                <w:szCs w:val="20"/>
              </w:rPr>
              <w:t>Kepemimpinan yang Kondusif</w:t>
            </w:r>
          </w:p>
        </w:tc>
        <w:tc>
          <w:tcPr>
            <w:tcW w:w="1824" w:type="pct"/>
            <w:shd w:val="clear" w:color="auto" w:fill="auto"/>
            <w:noWrap/>
            <w:hideMark/>
          </w:tcPr>
          <w:p w:rsidR="00681B76" w:rsidRPr="002134A4" w:rsidRDefault="00962826" w:rsidP="00B604A0">
            <w:pPr>
              <w:spacing w:after="0" w:line="240" w:lineRule="auto"/>
              <w:ind w:right="48"/>
              <w:jc w:val="center"/>
              <w:rPr>
                <w:rFonts w:ascii="Century Gothic" w:hAnsi="Century Gothic" w:cs="Calibri"/>
                <w:sz w:val="20"/>
                <w:szCs w:val="20"/>
              </w:rPr>
            </w:pPr>
            <w:r w:rsidRPr="002134A4">
              <w:rPr>
                <w:rFonts w:ascii="Century Gothic" w:hAnsi="Century Gothic" w:cs="Calibri"/>
                <w:sz w:val="20"/>
                <w:szCs w:val="20"/>
              </w:rPr>
              <w:t>Kurang</w:t>
            </w:r>
            <w:r w:rsidR="00681B76" w:rsidRPr="002134A4">
              <w:rPr>
                <w:rFonts w:ascii="Century Gothic" w:hAnsi="Century Gothic" w:cs="Calibri"/>
                <w:sz w:val="20"/>
                <w:szCs w:val="20"/>
              </w:rPr>
              <w:t xml:space="preserve"> Memadai</w:t>
            </w:r>
          </w:p>
        </w:tc>
      </w:tr>
      <w:tr w:rsidR="00681B76" w:rsidRPr="002134A4" w:rsidTr="00DF63C2">
        <w:trPr>
          <w:trHeight w:val="331"/>
        </w:trPr>
        <w:tc>
          <w:tcPr>
            <w:tcW w:w="546" w:type="pct"/>
            <w:shd w:val="clear" w:color="auto" w:fill="auto"/>
            <w:noWrap/>
            <w:hideMark/>
          </w:tcPr>
          <w:p w:rsidR="00681B76" w:rsidRPr="002134A4" w:rsidRDefault="00681B76" w:rsidP="00B604A0">
            <w:pPr>
              <w:tabs>
                <w:tab w:val="left" w:pos="682"/>
              </w:tabs>
              <w:spacing w:after="0" w:line="240" w:lineRule="auto"/>
              <w:jc w:val="center"/>
              <w:rPr>
                <w:rFonts w:ascii="Century Gothic" w:hAnsi="Century Gothic" w:cs="Calibri"/>
                <w:sz w:val="20"/>
                <w:szCs w:val="20"/>
              </w:rPr>
            </w:pPr>
            <w:r w:rsidRPr="002134A4">
              <w:rPr>
                <w:rFonts w:ascii="Century Gothic" w:hAnsi="Century Gothic" w:cs="Calibri"/>
                <w:sz w:val="20"/>
                <w:szCs w:val="20"/>
              </w:rPr>
              <w:t>4</w:t>
            </w:r>
          </w:p>
        </w:tc>
        <w:tc>
          <w:tcPr>
            <w:tcW w:w="2630" w:type="pct"/>
            <w:shd w:val="clear" w:color="auto" w:fill="auto"/>
            <w:noWrap/>
            <w:hideMark/>
          </w:tcPr>
          <w:p w:rsidR="00681B76" w:rsidRPr="002134A4" w:rsidRDefault="00681B76" w:rsidP="00745395">
            <w:pPr>
              <w:spacing w:after="0" w:line="240" w:lineRule="auto"/>
              <w:ind w:right="379"/>
              <w:jc w:val="left"/>
              <w:rPr>
                <w:rFonts w:ascii="Century Gothic" w:hAnsi="Century Gothic" w:cs="Calibri"/>
                <w:sz w:val="20"/>
                <w:szCs w:val="20"/>
              </w:rPr>
            </w:pPr>
            <w:r w:rsidRPr="002134A4">
              <w:rPr>
                <w:rFonts w:ascii="Century Gothic" w:hAnsi="Century Gothic" w:cs="Calibri"/>
                <w:sz w:val="20"/>
                <w:szCs w:val="20"/>
              </w:rPr>
              <w:t xml:space="preserve">Struktur Organisasi yang sesuai dengan </w:t>
            </w:r>
            <w:r w:rsidR="00745395">
              <w:rPr>
                <w:rFonts w:ascii="Century Gothic" w:hAnsi="Century Gothic" w:cs="Calibri"/>
                <w:sz w:val="20"/>
                <w:szCs w:val="20"/>
                <w:lang w:val="en-US"/>
              </w:rPr>
              <w:t xml:space="preserve"> </w:t>
            </w:r>
            <w:r w:rsidRPr="002134A4">
              <w:rPr>
                <w:rFonts w:ascii="Century Gothic" w:hAnsi="Century Gothic" w:cs="Calibri"/>
                <w:sz w:val="20"/>
                <w:szCs w:val="20"/>
              </w:rPr>
              <w:t>kebutuhan </w:t>
            </w:r>
          </w:p>
        </w:tc>
        <w:tc>
          <w:tcPr>
            <w:tcW w:w="1824" w:type="pct"/>
            <w:shd w:val="clear" w:color="auto" w:fill="auto"/>
            <w:noWrap/>
            <w:hideMark/>
          </w:tcPr>
          <w:p w:rsidR="00681B76" w:rsidRPr="002134A4" w:rsidRDefault="00554395" w:rsidP="00B604A0">
            <w:pPr>
              <w:spacing w:after="0" w:line="240" w:lineRule="auto"/>
              <w:ind w:right="48"/>
              <w:jc w:val="center"/>
              <w:rPr>
                <w:rFonts w:ascii="Century Gothic" w:hAnsi="Century Gothic" w:cs="Calibri"/>
                <w:sz w:val="20"/>
                <w:szCs w:val="20"/>
              </w:rPr>
            </w:pPr>
            <w:r w:rsidRPr="002134A4">
              <w:rPr>
                <w:rFonts w:ascii="Century Gothic" w:hAnsi="Century Gothic" w:cs="Calibri"/>
                <w:sz w:val="20"/>
                <w:szCs w:val="20"/>
              </w:rPr>
              <w:t>Tidak</w:t>
            </w:r>
            <w:r w:rsidR="00681B76" w:rsidRPr="002134A4">
              <w:rPr>
                <w:rFonts w:ascii="Century Gothic" w:hAnsi="Century Gothic" w:cs="Calibri"/>
                <w:sz w:val="20"/>
                <w:szCs w:val="20"/>
              </w:rPr>
              <w:t xml:space="preserve"> Memadai</w:t>
            </w:r>
          </w:p>
        </w:tc>
      </w:tr>
      <w:tr w:rsidR="00681B76" w:rsidRPr="002134A4" w:rsidTr="00DF63C2">
        <w:trPr>
          <w:trHeight w:val="351"/>
        </w:trPr>
        <w:tc>
          <w:tcPr>
            <w:tcW w:w="546" w:type="pct"/>
            <w:shd w:val="clear" w:color="auto" w:fill="auto"/>
            <w:noWrap/>
            <w:hideMark/>
          </w:tcPr>
          <w:p w:rsidR="00681B76" w:rsidRPr="002134A4" w:rsidRDefault="00681B76" w:rsidP="00B604A0">
            <w:pPr>
              <w:tabs>
                <w:tab w:val="left" w:pos="682"/>
              </w:tabs>
              <w:spacing w:after="0" w:line="240" w:lineRule="auto"/>
              <w:jc w:val="center"/>
              <w:rPr>
                <w:rFonts w:ascii="Century Gothic" w:hAnsi="Century Gothic" w:cs="Calibri"/>
                <w:sz w:val="20"/>
                <w:szCs w:val="20"/>
              </w:rPr>
            </w:pPr>
            <w:r w:rsidRPr="002134A4">
              <w:rPr>
                <w:rFonts w:ascii="Century Gothic" w:hAnsi="Century Gothic" w:cs="Calibri"/>
                <w:sz w:val="20"/>
                <w:szCs w:val="20"/>
              </w:rPr>
              <w:t>5</w:t>
            </w:r>
          </w:p>
        </w:tc>
        <w:tc>
          <w:tcPr>
            <w:tcW w:w="2630" w:type="pct"/>
            <w:shd w:val="clear" w:color="auto" w:fill="auto"/>
            <w:noWrap/>
            <w:hideMark/>
          </w:tcPr>
          <w:p w:rsidR="00681B76" w:rsidRPr="002134A4" w:rsidRDefault="00681B76" w:rsidP="00745395">
            <w:pPr>
              <w:spacing w:after="0" w:line="240" w:lineRule="auto"/>
              <w:ind w:right="379"/>
              <w:jc w:val="left"/>
              <w:rPr>
                <w:rFonts w:ascii="Century Gothic" w:hAnsi="Century Gothic" w:cs="Calibri"/>
                <w:sz w:val="20"/>
                <w:szCs w:val="20"/>
              </w:rPr>
            </w:pPr>
            <w:r w:rsidRPr="002134A4">
              <w:rPr>
                <w:rFonts w:ascii="Century Gothic" w:hAnsi="Century Gothic" w:cs="Calibri"/>
                <w:sz w:val="20"/>
                <w:szCs w:val="20"/>
              </w:rPr>
              <w:t>Pendelegasian Wewenang dan Tanggung Jawab yang Tepat</w:t>
            </w:r>
          </w:p>
        </w:tc>
        <w:tc>
          <w:tcPr>
            <w:tcW w:w="1824" w:type="pct"/>
            <w:shd w:val="clear" w:color="auto" w:fill="auto"/>
            <w:noWrap/>
            <w:hideMark/>
          </w:tcPr>
          <w:p w:rsidR="00681B76" w:rsidRPr="002134A4" w:rsidRDefault="00554395" w:rsidP="00B604A0">
            <w:pPr>
              <w:spacing w:after="0" w:line="240" w:lineRule="auto"/>
              <w:ind w:right="48"/>
              <w:jc w:val="center"/>
              <w:rPr>
                <w:rFonts w:ascii="Century Gothic" w:hAnsi="Century Gothic" w:cs="Calibri"/>
                <w:sz w:val="20"/>
                <w:szCs w:val="20"/>
              </w:rPr>
            </w:pPr>
            <w:r w:rsidRPr="002134A4">
              <w:rPr>
                <w:rFonts w:ascii="Century Gothic" w:hAnsi="Century Gothic" w:cs="Calibri"/>
                <w:sz w:val="20"/>
                <w:szCs w:val="20"/>
              </w:rPr>
              <w:t>Kurang</w:t>
            </w:r>
            <w:r w:rsidR="00681B76" w:rsidRPr="002134A4">
              <w:rPr>
                <w:rFonts w:ascii="Century Gothic" w:hAnsi="Century Gothic" w:cs="Calibri"/>
                <w:sz w:val="20"/>
                <w:szCs w:val="20"/>
              </w:rPr>
              <w:t xml:space="preserve"> Memadai</w:t>
            </w:r>
          </w:p>
        </w:tc>
      </w:tr>
      <w:tr w:rsidR="00681B76" w:rsidRPr="002134A4" w:rsidTr="00DF63C2">
        <w:trPr>
          <w:trHeight w:val="233"/>
        </w:trPr>
        <w:tc>
          <w:tcPr>
            <w:tcW w:w="546" w:type="pct"/>
            <w:shd w:val="clear" w:color="auto" w:fill="auto"/>
            <w:noWrap/>
            <w:hideMark/>
          </w:tcPr>
          <w:p w:rsidR="00681B76" w:rsidRPr="002134A4" w:rsidRDefault="00681B76" w:rsidP="00B604A0">
            <w:pPr>
              <w:tabs>
                <w:tab w:val="left" w:pos="682"/>
              </w:tabs>
              <w:spacing w:after="0" w:line="240" w:lineRule="auto"/>
              <w:jc w:val="center"/>
              <w:rPr>
                <w:rFonts w:ascii="Century Gothic" w:hAnsi="Century Gothic" w:cs="Calibri"/>
                <w:sz w:val="20"/>
                <w:szCs w:val="20"/>
              </w:rPr>
            </w:pPr>
            <w:r w:rsidRPr="002134A4">
              <w:rPr>
                <w:rFonts w:ascii="Century Gothic" w:hAnsi="Century Gothic" w:cs="Calibri"/>
                <w:sz w:val="20"/>
                <w:szCs w:val="20"/>
              </w:rPr>
              <w:t>6</w:t>
            </w:r>
          </w:p>
        </w:tc>
        <w:tc>
          <w:tcPr>
            <w:tcW w:w="2630" w:type="pct"/>
            <w:shd w:val="clear" w:color="auto" w:fill="auto"/>
            <w:noWrap/>
            <w:hideMark/>
          </w:tcPr>
          <w:p w:rsidR="00681B76" w:rsidRPr="002134A4" w:rsidRDefault="00681B76" w:rsidP="00745395">
            <w:pPr>
              <w:spacing w:after="0" w:line="240" w:lineRule="auto"/>
              <w:ind w:right="379"/>
              <w:jc w:val="left"/>
              <w:rPr>
                <w:rFonts w:ascii="Century Gothic" w:hAnsi="Century Gothic" w:cs="Calibri"/>
                <w:sz w:val="20"/>
                <w:szCs w:val="20"/>
              </w:rPr>
            </w:pPr>
            <w:r w:rsidRPr="002134A4">
              <w:rPr>
                <w:rFonts w:ascii="Century Gothic" w:hAnsi="Century Gothic" w:cs="Calibri"/>
                <w:sz w:val="20"/>
                <w:szCs w:val="20"/>
              </w:rPr>
              <w:t>Kebijakan Pengembangan SDM</w:t>
            </w:r>
          </w:p>
        </w:tc>
        <w:tc>
          <w:tcPr>
            <w:tcW w:w="1824" w:type="pct"/>
            <w:shd w:val="clear" w:color="auto" w:fill="auto"/>
            <w:noWrap/>
            <w:hideMark/>
          </w:tcPr>
          <w:p w:rsidR="00681B76" w:rsidRPr="002134A4" w:rsidRDefault="00554395" w:rsidP="00B604A0">
            <w:pPr>
              <w:spacing w:after="0" w:line="240" w:lineRule="auto"/>
              <w:ind w:right="48"/>
              <w:jc w:val="center"/>
              <w:rPr>
                <w:rFonts w:ascii="Century Gothic" w:hAnsi="Century Gothic" w:cs="Calibri"/>
                <w:sz w:val="20"/>
                <w:szCs w:val="20"/>
              </w:rPr>
            </w:pPr>
            <w:r w:rsidRPr="002134A4">
              <w:rPr>
                <w:rFonts w:ascii="Century Gothic" w:hAnsi="Century Gothic" w:cs="Calibri"/>
                <w:sz w:val="20"/>
                <w:szCs w:val="20"/>
              </w:rPr>
              <w:t>Tidak</w:t>
            </w:r>
            <w:r w:rsidR="00681B76" w:rsidRPr="002134A4">
              <w:rPr>
                <w:rFonts w:ascii="Century Gothic" w:hAnsi="Century Gothic" w:cs="Calibri"/>
                <w:sz w:val="20"/>
                <w:szCs w:val="20"/>
              </w:rPr>
              <w:t xml:space="preserve"> Memadai</w:t>
            </w:r>
          </w:p>
        </w:tc>
      </w:tr>
      <w:tr w:rsidR="00681B76" w:rsidRPr="002134A4" w:rsidTr="00DF63C2">
        <w:trPr>
          <w:trHeight w:val="242"/>
        </w:trPr>
        <w:tc>
          <w:tcPr>
            <w:tcW w:w="546" w:type="pct"/>
            <w:shd w:val="clear" w:color="auto" w:fill="auto"/>
            <w:noWrap/>
            <w:hideMark/>
          </w:tcPr>
          <w:p w:rsidR="00681B76" w:rsidRPr="002134A4" w:rsidRDefault="00681B76" w:rsidP="00B604A0">
            <w:pPr>
              <w:tabs>
                <w:tab w:val="left" w:pos="682"/>
              </w:tabs>
              <w:spacing w:after="0" w:line="240" w:lineRule="auto"/>
              <w:jc w:val="center"/>
              <w:rPr>
                <w:rFonts w:ascii="Century Gothic" w:hAnsi="Century Gothic" w:cs="Calibri"/>
                <w:sz w:val="20"/>
                <w:szCs w:val="20"/>
              </w:rPr>
            </w:pPr>
            <w:r w:rsidRPr="002134A4">
              <w:rPr>
                <w:rFonts w:ascii="Century Gothic" w:hAnsi="Century Gothic" w:cs="Calibri"/>
                <w:sz w:val="20"/>
                <w:szCs w:val="20"/>
              </w:rPr>
              <w:t>7</w:t>
            </w:r>
          </w:p>
        </w:tc>
        <w:tc>
          <w:tcPr>
            <w:tcW w:w="2630" w:type="pct"/>
            <w:shd w:val="clear" w:color="auto" w:fill="auto"/>
            <w:noWrap/>
            <w:hideMark/>
          </w:tcPr>
          <w:p w:rsidR="00681B76" w:rsidRPr="002134A4" w:rsidRDefault="00681B76" w:rsidP="00745395">
            <w:pPr>
              <w:spacing w:after="0" w:line="240" w:lineRule="auto"/>
              <w:ind w:right="379"/>
              <w:jc w:val="left"/>
              <w:rPr>
                <w:rFonts w:ascii="Century Gothic" w:hAnsi="Century Gothic" w:cs="Calibri"/>
                <w:sz w:val="20"/>
                <w:szCs w:val="20"/>
              </w:rPr>
            </w:pPr>
            <w:r w:rsidRPr="002134A4">
              <w:rPr>
                <w:rFonts w:ascii="Century Gothic" w:hAnsi="Century Gothic" w:cs="Calibri"/>
                <w:sz w:val="20"/>
                <w:szCs w:val="20"/>
              </w:rPr>
              <w:t>Pengawasan Internal yang Efektif</w:t>
            </w:r>
          </w:p>
        </w:tc>
        <w:tc>
          <w:tcPr>
            <w:tcW w:w="1824" w:type="pct"/>
            <w:shd w:val="clear" w:color="auto" w:fill="auto"/>
            <w:noWrap/>
            <w:hideMark/>
          </w:tcPr>
          <w:p w:rsidR="00681B76" w:rsidRPr="002134A4" w:rsidRDefault="00554395" w:rsidP="00B604A0">
            <w:pPr>
              <w:spacing w:after="0" w:line="240" w:lineRule="auto"/>
              <w:ind w:right="48"/>
              <w:jc w:val="center"/>
              <w:rPr>
                <w:rFonts w:ascii="Century Gothic" w:hAnsi="Century Gothic" w:cs="Calibri"/>
                <w:sz w:val="20"/>
                <w:szCs w:val="20"/>
              </w:rPr>
            </w:pPr>
            <w:r w:rsidRPr="002134A4">
              <w:rPr>
                <w:rFonts w:ascii="Century Gothic" w:hAnsi="Century Gothic" w:cs="Calibri"/>
                <w:sz w:val="20"/>
                <w:szCs w:val="20"/>
              </w:rPr>
              <w:t>Tidak</w:t>
            </w:r>
            <w:r w:rsidR="00681B76" w:rsidRPr="002134A4">
              <w:rPr>
                <w:rFonts w:ascii="Century Gothic" w:hAnsi="Century Gothic" w:cs="Calibri"/>
                <w:sz w:val="20"/>
                <w:szCs w:val="20"/>
              </w:rPr>
              <w:t xml:space="preserve"> Memadai</w:t>
            </w:r>
          </w:p>
        </w:tc>
      </w:tr>
      <w:tr w:rsidR="00681B76" w:rsidRPr="002134A4" w:rsidTr="00DF63C2">
        <w:trPr>
          <w:trHeight w:val="282"/>
        </w:trPr>
        <w:tc>
          <w:tcPr>
            <w:tcW w:w="546" w:type="pct"/>
            <w:shd w:val="clear" w:color="auto" w:fill="auto"/>
            <w:noWrap/>
            <w:hideMark/>
          </w:tcPr>
          <w:p w:rsidR="00681B76" w:rsidRPr="002134A4" w:rsidRDefault="00681B76" w:rsidP="00B604A0">
            <w:pPr>
              <w:tabs>
                <w:tab w:val="left" w:pos="682"/>
              </w:tabs>
              <w:spacing w:after="0" w:line="240" w:lineRule="auto"/>
              <w:jc w:val="center"/>
              <w:rPr>
                <w:rFonts w:ascii="Century Gothic" w:hAnsi="Century Gothic" w:cs="Calibri"/>
                <w:sz w:val="20"/>
                <w:szCs w:val="20"/>
              </w:rPr>
            </w:pPr>
            <w:r w:rsidRPr="002134A4">
              <w:rPr>
                <w:rFonts w:ascii="Century Gothic" w:hAnsi="Century Gothic" w:cs="Calibri"/>
                <w:sz w:val="20"/>
                <w:szCs w:val="20"/>
              </w:rPr>
              <w:t>8</w:t>
            </w:r>
          </w:p>
        </w:tc>
        <w:tc>
          <w:tcPr>
            <w:tcW w:w="2630" w:type="pct"/>
            <w:shd w:val="clear" w:color="auto" w:fill="auto"/>
            <w:noWrap/>
            <w:hideMark/>
          </w:tcPr>
          <w:p w:rsidR="00681B76" w:rsidRPr="002134A4" w:rsidRDefault="00681B76" w:rsidP="00745395">
            <w:pPr>
              <w:spacing w:after="0" w:line="240" w:lineRule="auto"/>
              <w:ind w:right="379"/>
              <w:jc w:val="left"/>
              <w:rPr>
                <w:rFonts w:ascii="Century Gothic" w:hAnsi="Century Gothic" w:cs="Calibri"/>
                <w:sz w:val="20"/>
                <w:szCs w:val="20"/>
              </w:rPr>
            </w:pPr>
            <w:r w:rsidRPr="002134A4">
              <w:rPr>
                <w:rFonts w:ascii="Century Gothic" w:hAnsi="Century Gothic" w:cs="Calibri"/>
                <w:sz w:val="20"/>
                <w:szCs w:val="20"/>
              </w:rPr>
              <w:t>Hubungan Kerja yang baik dengan Instansi Pemerintah</w:t>
            </w:r>
          </w:p>
        </w:tc>
        <w:tc>
          <w:tcPr>
            <w:tcW w:w="1824" w:type="pct"/>
            <w:shd w:val="clear" w:color="auto" w:fill="auto"/>
            <w:noWrap/>
            <w:hideMark/>
          </w:tcPr>
          <w:p w:rsidR="00681B76" w:rsidRPr="002134A4" w:rsidRDefault="00554395" w:rsidP="00B604A0">
            <w:pPr>
              <w:spacing w:after="0" w:line="240" w:lineRule="auto"/>
              <w:ind w:right="48"/>
              <w:jc w:val="center"/>
              <w:rPr>
                <w:rFonts w:ascii="Century Gothic" w:hAnsi="Century Gothic" w:cs="Calibri"/>
                <w:sz w:val="20"/>
                <w:szCs w:val="20"/>
              </w:rPr>
            </w:pPr>
            <w:r w:rsidRPr="002134A4">
              <w:rPr>
                <w:rFonts w:ascii="Century Gothic" w:hAnsi="Century Gothic" w:cs="Calibri"/>
                <w:sz w:val="20"/>
                <w:szCs w:val="20"/>
              </w:rPr>
              <w:t>Tidak</w:t>
            </w:r>
            <w:r w:rsidR="00681B76" w:rsidRPr="002134A4">
              <w:rPr>
                <w:rFonts w:ascii="Century Gothic" w:hAnsi="Century Gothic" w:cs="Calibri"/>
                <w:sz w:val="20"/>
                <w:szCs w:val="20"/>
              </w:rPr>
              <w:t xml:space="preserve"> Memadai</w:t>
            </w:r>
          </w:p>
        </w:tc>
      </w:tr>
    </w:tbl>
    <w:p w:rsidR="00083C42" w:rsidRPr="002134A4" w:rsidRDefault="00083C42" w:rsidP="000175F5">
      <w:pPr>
        <w:tabs>
          <w:tab w:val="left" w:pos="851"/>
          <w:tab w:val="left" w:leader="dot" w:pos="8280"/>
        </w:tabs>
        <w:spacing w:after="0"/>
        <w:ind w:right="379"/>
        <w:rPr>
          <w:rFonts w:ascii="Century Gothic" w:hAnsi="Century Gothic"/>
          <w:sz w:val="20"/>
          <w:szCs w:val="20"/>
        </w:rPr>
      </w:pPr>
    </w:p>
    <w:p w:rsidR="00EE2081" w:rsidRPr="002134A4" w:rsidRDefault="00083C42" w:rsidP="008D64C6">
      <w:pPr>
        <w:tabs>
          <w:tab w:val="left" w:pos="851"/>
          <w:tab w:val="left" w:pos="993"/>
          <w:tab w:val="left" w:leader="dot" w:pos="8280"/>
        </w:tabs>
        <w:spacing w:before="120" w:after="120"/>
        <w:ind w:left="709"/>
        <w:rPr>
          <w:rFonts w:ascii="Century Gothic" w:hAnsi="Century Gothic"/>
          <w:sz w:val="20"/>
          <w:szCs w:val="20"/>
        </w:rPr>
      </w:pPr>
      <w:r w:rsidRPr="002134A4">
        <w:rPr>
          <w:rFonts w:ascii="Century Gothic" w:hAnsi="Century Gothic"/>
          <w:sz w:val="20"/>
          <w:szCs w:val="20"/>
        </w:rPr>
        <w:tab/>
        <w:t xml:space="preserve">   </w:t>
      </w:r>
      <w:r w:rsidR="00EE2081" w:rsidRPr="002134A4">
        <w:rPr>
          <w:rFonts w:ascii="Century Gothic" w:hAnsi="Century Gothic"/>
          <w:sz w:val="20"/>
          <w:szCs w:val="20"/>
        </w:rPr>
        <w:t xml:space="preserve">Lingkungan pengendalian </w:t>
      </w:r>
      <w:r w:rsidR="00AF4BA3" w:rsidRPr="002134A4">
        <w:rPr>
          <w:rFonts w:ascii="Century Gothic" w:hAnsi="Century Gothic"/>
          <w:sz w:val="20"/>
          <w:szCs w:val="20"/>
        </w:rPr>
        <w:t>DPM &amp; PTSP</w:t>
      </w:r>
      <w:r w:rsidR="00EE2081" w:rsidRPr="002134A4">
        <w:rPr>
          <w:rFonts w:ascii="Century Gothic" w:hAnsi="Century Gothic"/>
          <w:sz w:val="20"/>
          <w:szCs w:val="20"/>
        </w:rPr>
        <w:t xml:space="preserve"> Provinsi Sumatera Barat diperoleh dengan pengisian kuesioner CEE </w:t>
      </w:r>
      <w:r w:rsidR="00EE2081" w:rsidRPr="002134A4">
        <w:rPr>
          <w:rFonts w:ascii="Century Gothic" w:hAnsi="Century Gothic"/>
          <w:i/>
          <w:sz w:val="20"/>
          <w:szCs w:val="20"/>
        </w:rPr>
        <w:t>(Control Environtment Evaluation)</w:t>
      </w:r>
      <w:r w:rsidR="000F2B8B" w:rsidRPr="002134A4">
        <w:rPr>
          <w:rFonts w:ascii="Century Gothic" w:hAnsi="Century Gothic"/>
          <w:sz w:val="20"/>
          <w:szCs w:val="20"/>
        </w:rPr>
        <w:t xml:space="preserve"> yang disebarkan kepada seluruh Pegawai </w:t>
      </w:r>
      <w:r w:rsidR="00AF4BA3" w:rsidRPr="002134A4">
        <w:rPr>
          <w:rFonts w:ascii="Century Gothic" w:hAnsi="Century Gothic"/>
          <w:sz w:val="20"/>
          <w:szCs w:val="20"/>
        </w:rPr>
        <w:t>DPM &amp; PTSP</w:t>
      </w:r>
      <w:r w:rsidR="000F2B8B" w:rsidRPr="002134A4">
        <w:rPr>
          <w:rFonts w:ascii="Century Gothic" w:hAnsi="Century Gothic"/>
          <w:sz w:val="20"/>
          <w:szCs w:val="20"/>
        </w:rPr>
        <w:t xml:space="preserve"> Provinsi Sumatera Barat, sebanyak </w:t>
      </w:r>
      <w:r w:rsidR="00260800" w:rsidRPr="002134A4">
        <w:rPr>
          <w:rFonts w:ascii="Century Gothic" w:hAnsi="Century Gothic"/>
          <w:sz w:val="20"/>
          <w:szCs w:val="20"/>
        </w:rPr>
        <w:t xml:space="preserve">47 responden dari </w:t>
      </w:r>
      <w:r w:rsidR="00E74379">
        <w:rPr>
          <w:rFonts w:ascii="Century Gothic" w:hAnsi="Century Gothic"/>
          <w:sz w:val="20"/>
          <w:szCs w:val="20"/>
        </w:rPr>
        <w:t>59</w:t>
      </w:r>
      <w:r w:rsidR="00260800" w:rsidRPr="002134A4">
        <w:rPr>
          <w:rFonts w:ascii="Century Gothic" w:hAnsi="Century Gothic"/>
          <w:sz w:val="20"/>
          <w:szCs w:val="20"/>
        </w:rPr>
        <w:t xml:space="preserve"> kuesioner yang dibagikan.</w:t>
      </w:r>
    </w:p>
    <w:p w:rsidR="00020612" w:rsidRPr="002134A4" w:rsidRDefault="00A456B7" w:rsidP="008D64C6">
      <w:pPr>
        <w:tabs>
          <w:tab w:val="left" w:pos="851"/>
          <w:tab w:val="left" w:leader="dot" w:pos="8280"/>
        </w:tabs>
        <w:spacing w:before="120" w:after="120"/>
        <w:ind w:left="709" w:firstLine="284"/>
        <w:rPr>
          <w:rFonts w:ascii="Century Gothic" w:hAnsi="Century Gothic"/>
          <w:sz w:val="20"/>
          <w:szCs w:val="20"/>
        </w:rPr>
      </w:pPr>
      <w:r w:rsidRPr="002134A4">
        <w:rPr>
          <w:rFonts w:ascii="Century Gothic" w:hAnsi="Century Gothic"/>
          <w:sz w:val="20"/>
          <w:szCs w:val="20"/>
        </w:rPr>
        <w:t xml:space="preserve">Penilaian </w:t>
      </w:r>
      <w:r w:rsidR="00260800" w:rsidRPr="002134A4">
        <w:rPr>
          <w:rFonts w:ascii="Century Gothic" w:hAnsi="Century Gothic"/>
          <w:sz w:val="20"/>
          <w:szCs w:val="20"/>
        </w:rPr>
        <w:t>Kuesioner Evaluasi Lingkungan Pengendalian sebagaimana tersebut di atas, meliputi :</w:t>
      </w:r>
    </w:p>
    <w:p w:rsidR="00260800" w:rsidRPr="002134A4" w:rsidRDefault="00260800" w:rsidP="002E3237">
      <w:pPr>
        <w:pStyle w:val="ListParagraph"/>
        <w:numPr>
          <w:ilvl w:val="0"/>
          <w:numId w:val="19"/>
        </w:numPr>
        <w:tabs>
          <w:tab w:val="left" w:pos="851"/>
          <w:tab w:val="left" w:leader="dot" w:pos="8280"/>
        </w:tabs>
        <w:spacing w:before="120" w:after="120"/>
        <w:ind w:left="993" w:hanging="284"/>
        <w:rPr>
          <w:rFonts w:ascii="Century Gothic" w:hAnsi="Century Gothic"/>
          <w:sz w:val="20"/>
          <w:szCs w:val="20"/>
        </w:rPr>
      </w:pPr>
      <w:r w:rsidRPr="002134A4">
        <w:rPr>
          <w:rFonts w:ascii="Century Gothic" w:hAnsi="Century Gothic"/>
          <w:sz w:val="20"/>
          <w:szCs w:val="20"/>
        </w:rPr>
        <w:t>Penegakan Integritas dan Nilai Etika</w:t>
      </w:r>
    </w:p>
    <w:p w:rsidR="00260800" w:rsidRPr="002134A4" w:rsidRDefault="00260800" w:rsidP="002E3237">
      <w:pPr>
        <w:pStyle w:val="ListParagraph"/>
        <w:numPr>
          <w:ilvl w:val="0"/>
          <w:numId w:val="19"/>
        </w:numPr>
        <w:tabs>
          <w:tab w:val="left" w:pos="851"/>
          <w:tab w:val="left" w:leader="dot" w:pos="8280"/>
        </w:tabs>
        <w:spacing w:before="120" w:after="120"/>
        <w:ind w:left="993" w:hanging="284"/>
        <w:rPr>
          <w:rFonts w:ascii="Century Gothic" w:hAnsi="Century Gothic"/>
          <w:sz w:val="20"/>
          <w:szCs w:val="20"/>
        </w:rPr>
      </w:pPr>
      <w:r w:rsidRPr="002134A4">
        <w:rPr>
          <w:rFonts w:ascii="Century Gothic" w:hAnsi="Century Gothic"/>
          <w:sz w:val="20"/>
          <w:szCs w:val="20"/>
        </w:rPr>
        <w:t>Komitmen terhadap Kompetisi</w:t>
      </w:r>
    </w:p>
    <w:p w:rsidR="00260800" w:rsidRPr="002134A4" w:rsidRDefault="00260800" w:rsidP="002E3237">
      <w:pPr>
        <w:pStyle w:val="ListParagraph"/>
        <w:numPr>
          <w:ilvl w:val="0"/>
          <w:numId w:val="19"/>
        </w:numPr>
        <w:tabs>
          <w:tab w:val="left" w:pos="851"/>
          <w:tab w:val="left" w:leader="dot" w:pos="8280"/>
        </w:tabs>
        <w:spacing w:before="120" w:after="120"/>
        <w:ind w:left="993" w:hanging="284"/>
        <w:rPr>
          <w:rFonts w:ascii="Century Gothic" w:hAnsi="Century Gothic"/>
          <w:sz w:val="20"/>
          <w:szCs w:val="20"/>
        </w:rPr>
      </w:pPr>
      <w:r w:rsidRPr="002134A4">
        <w:rPr>
          <w:rFonts w:ascii="Century Gothic" w:hAnsi="Century Gothic"/>
          <w:sz w:val="20"/>
          <w:szCs w:val="20"/>
        </w:rPr>
        <w:t>Kepemimpinan yang Kondusif</w:t>
      </w:r>
    </w:p>
    <w:p w:rsidR="00260800" w:rsidRPr="002134A4" w:rsidRDefault="00260800" w:rsidP="002E3237">
      <w:pPr>
        <w:pStyle w:val="ListParagraph"/>
        <w:numPr>
          <w:ilvl w:val="0"/>
          <w:numId w:val="19"/>
        </w:numPr>
        <w:tabs>
          <w:tab w:val="left" w:pos="851"/>
          <w:tab w:val="left" w:leader="dot" w:pos="8280"/>
        </w:tabs>
        <w:spacing w:before="120" w:after="120"/>
        <w:ind w:left="993" w:hanging="284"/>
        <w:rPr>
          <w:rFonts w:ascii="Century Gothic" w:hAnsi="Century Gothic"/>
          <w:sz w:val="20"/>
          <w:szCs w:val="20"/>
        </w:rPr>
      </w:pPr>
      <w:r w:rsidRPr="002134A4">
        <w:rPr>
          <w:rFonts w:ascii="Century Gothic" w:hAnsi="Century Gothic"/>
          <w:sz w:val="20"/>
          <w:szCs w:val="20"/>
        </w:rPr>
        <w:t>Pembentukan Struktur Organisasi yang Sesuai dengan Kebutuhan</w:t>
      </w:r>
    </w:p>
    <w:p w:rsidR="00260800" w:rsidRPr="002134A4" w:rsidRDefault="00260800" w:rsidP="002E3237">
      <w:pPr>
        <w:pStyle w:val="ListParagraph"/>
        <w:numPr>
          <w:ilvl w:val="0"/>
          <w:numId w:val="19"/>
        </w:numPr>
        <w:tabs>
          <w:tab w:val="left" w:pos="851"/>
          <w:tab w:val="left" w:leader="dot" w:pos="8280"/>
        </w:tabs>
        <w:spacing w:before="120" w:after="120"/>
        <w:ind w:left="993" w:hanging="284"/>
        <w:rPr>
          <w:rFonts w:ascii="Century Gothic" w:hAnsi="Century Gothic"/>
          <w:sz w:val="20"/>
          <w:szCs w:val="20"/>
        </w:rPr>
      </w:pPr>
      <w:r w:rsidRPr="002134A4">
        <w:rPr>
          <w:rFonts w:ascii="Century Gothic" w:hAnsi="Century Gothic"/>
          <w:sz w:val="20"/>
          <w:szCs w:val="20"/>
        </w:rPr>
        <w:t>Pendelegasian wewenang dan tanggungjawab yang tepat</w:t>
      </w:r>
    </w:p>
    <w:p w:rsidR="00260800" w:rsidRPr="002134A4" w:rsidRDefault="00020612" w:rsidP="002E3237">
      <w:pPr>
        <w:pStyle w:val="ListParagraph"/>
        <w:numPr>
          <w:ilvl w:val="0"/>
          <w:numId w:val="19"/>
        </w:numPr>
        <w:tabs>
          <w:tab w:val="left" w:pos="851"/>
          <w:tab w:val="left" w:leader="dot" w:pos="8280"/>
        </w:tabs>
        <w:spacing w:before="120" w:after="120"/>
        <w:ind w:left="993" w:hanging="284"/>
        <w:rPr>
          <w:rFonts w:ascii="Century Gothic" w:hAnsi="Century Gothic"/>
          <w:sz w:val="20"/>
          <w:szCs w:val="20"/>
        </w:rPr>
      </w:pPr>
      <w:r w:rsidRPr="002134A4">
        <w:rPr>
          <w:rFonts w:ascii="Century Gothic" w:hAnsi="Century Gothic"/>
          <w:sz w:val="20"/>
          <w:szCs w:val="20"/>
        </w:rPr>
        <w:t xml:space="preserve">  </w:t>
      </w:r>
      <w:r w:rsidR="00260800" w:rsidRPr="002134A4">
        <w:rPr>
          <w:rFonts w:ascii="Century Gothic" w:hAnsi="Century Gothic"/>
          <w:sz w:val="20"/>
          <w:szCs w:val="20"/>
        </w:rPr>
        <w:t>Penyusunan dan penerapan Kebijakan yang Sehat tentang Pembinaan Sumber Daya Manusia</w:t>
      </w:r>
    </w:p>
    <w:p w:rsidR="00260800" w:rsidRPr="002134A4" w:rsidRDefault="00260800" w:rsidP="002E3237">
      <w:pPr>
        <w:pStyle w:val="ListParagraph"/>
        <w:numPr>
          <w:ilvl w:val="0"/>
          <w:numId w:val="19"/>
        </w:numPr>
        <w:tabs>
          <w:tab w:val="left" w:pos="851"/>
          <w:tab w:val="left" w:leader="dot" w:pos="8280"/>
        </w:tabs>
        <w:spacing w:before="120" w:after="120"/>
        <w:ind w:left="993" w:right="374" w:hanging="284"/>
        <w:rPr>
          <w:rFonts w:ascii="Century Gothic" w:hAnsi="Century Gothic"/>
          <w:sz w:val="20"/>
          <w:szCs w:val="20"/>
        </w:rPr>
      </w:pPr>
      <w:r w:rsidRPr="002134A4">
        <w:rPr>
          <w:rFonts w:ascii="Century Gothic" w:hAnsi="Century Gothic"/>
          <w:sz w:val="20"/>
          <w:szCs w:val="20"/>
        </w:rPr>
        <w:t>Perwujudan Peran Aparat Pengawasan Intern Pemerintah yang Efektif</w:t>
      </w:r>
    </w:p>
    <w:p w:rsidR="00365409" w:rsidRPr="00365409" w:rsidRDefault="00260800" w:rsidP="002E3237">
      <w:pPr>
        <w:pStyle w:val="ListParagraph"/>
        <w:numPr>
          <w:ilvl w:val="0"/>
          <w:numId w:val="19"/>
        </w:numPr>
        <w:tabs>
          <w:tab w:val="left" w:pos="851"/>
          <w:tab w:val="left" w:leader="dot" w:pos="8280"/>
        </w:tabs>
        <w:spacing w:before="120" w:after="120"/>
        <w:ind w:left="993" w:hanging="284"/>
        <w:rPr>
          <w:rFonts w:ascii="Century Gothic" w:hAnsi="Century Gothic"/>
          <w:sz w:val="20"/>
          <w:szCs w:val="20"/>
        </w:rPr>
      </w:pPr>
      <w:r w:rsidRPr="002134A4">
        <w:rPr>
          <w:rFonts w:ascii="Century Gothic" w:hAnsi="Century Gothic"/>
          <w:sz w:val="20"/>
          <w:szCs w:val="20"/>
        </w:rPr>
        <w:t>Hubungan Kerja yang Baik dengan Instansi Pemerintah Terkait</w:t>
      </w:r>
    </w:p>
    <w:p w:rsidR="00E90FE8" w:rsidRPr="00365409" w:rsidRDefault="00681B76" w:rsidP="002E3237">
      <w:pPr>
        <w:pStyle w:val="ListParagraph"/>
        <w:numPr>
          <w:ilvl w:val="2"/>
          <w:numId w:val="25"/>
        </w:numPr>
        <w:tabs>
          <w:tab w:val="left" w:pos="851"/>
          <w:tab w:val="left" w:leader="dot" w:pos="8280"/>
        </w:tabs>
        <w:spacing w:before="120" w:after="120"/>
        <w:ind w:left="990" w:hanging="270"/>
        <w:rPr>
          <w:rFonts w:ascii="Century Gothic" w:hAnsi="Century Gothic"/>
          <w:sz w:val="20"/>
          <w:szCs w:val="20"/>
        </w:rPr>
      </w:pPr>
      <w:r w:rsidRPr="00365409">
        <w:rPr>
          <w:rFonts w:ascii="Century Gothic" w:hAnsi="Century Gothic"/>
          <w:b/>
          <w:sz w:val="20"/>
          <w:szCs w:val="20"/>
        </w:rPr>
        <w:t>Rencana Perbaikan Lingkungan Pengendalian</w:t>
      </w:r>
    </w:p>
    <w:p w:rsidR="00832533" w:rsidRPr="002134A4" w:rsidRDefault="00681B76" w:rsidP="008D64C6">
      <w:pPr>
        <w:pStyle w:val="ListParagraph"/>
        <w:tabs>
          <w:tab w:val="left" w:pos="720"/>
          <w:tab w:val="left" w:leader="dot" w:pos="990"/>
          <w:tab w:val="left" w:leader="dot" w:pos="8280"/>
        </w:tabs>
        <w:spacing w:before="120" w:after="120"/>
        <w:ind w:firstLine="270"/>
        <w:rPr>
          <w:rFonts w:ascii="Century Gothic" w:hAnsi="Century Gothic"/>
          <w:sz w:val="20"/>
          <w:szCs w:val="20"/>
        </w:rPr>
      </w:pPr>
      <w:r w:rsidRPr="002134A4">
        <w:rPr>
          <w:rFonts w:ascii="Century Gothic" w:hAnsi="Century Gothic"/>
          <w:sz w:val="20"/>
          <w:szCs w:val="20"/>
        </w:rPr>
        <w:t>Atas kelemahan lingkungan pengendal</w:t>
      </w:r>
      <w:r w:rsidR="00023874" w:rsidRPr="002134A4">
        <w:rPr>
          <w:rFonts w:ascii="Century Gothic" w:hAnsi="Century Gothic"/>
          <w:sz w:val="20"/>
          <w:szCs w:val="20"/>
        </w:rPr>
        <w:t>ian yang ada saat ini, langkah-</w:t>
      </w:r>
      <w:r w:rsidRPr="002134A4">
        <w:rPr>
          <w:rFonts w:ascii="Century Gothic" w:hAnsi="Century Gothic"/>
          <w:sz w:val="20"/>
          <w:szCs w:val="20"/>
        </w:rPr>
        <w:t>langkah perbaikan yang diperlukan dan merupakan prioritas untuk segera dilaksanakan adalah sebagai berikut</w:t>
      </w:r>
      <w:r w:rsidR="00EE2081" w:rsidRPr="002134A4">
        <w:rPr>
          <w:rFonts w:ascii="Century Gothic" w:hAnsi="Century Gothic"/>
          <w:sz w:val="20"/>
          <w:szCs w:val="20"/>
        </w:rPr>
        <w:t xml:space="preserve"> :</w:t>
      </w:r>
    </w:p>
    <w:p w:rsidR="00CE6A51" w:rsidRDefault="00BD3B81" w:rsidP="00CE6A51">
      <w:pPr>
        <w:tabs>
          <w:tab w:val="left" w:pos="540"/>
          <w:tab w:val="left" w:pos="567"/>
          <w:tab w:val="left" w:leader="dot" w:pos="8640"/>
        </w:tabs>
        <w:spacing w:after="0" w:line="240" w:lineRule="auto"/>
        <w:ind w:left="547" w:right="374"/>
        <w:jc w:val="center"/>
        <w:rPr>
          <w:rFonts w:ascii="Century Gothic" w:hAnsi="Century Gothic"/>
          <w:b/>
          <w:sz w:val="20"/>
          <w:szCs w:val="20"/>
          <w:lang w:val="en-US"/>
        </w:rPr>
      </w:pPr>
      <w:r w:rsidRPr="002134A4">
        <w:rPr>
          <w:rFonts w:ascii="Century Gothic" w:hAnsi="Century Gothic"/>
          <w:b/>
          <w:sz w:val="20"/>
          <w:szCs w:val="20"/>
        </w:rPr>
        <w:lastRenderedPageBreak/>
        <w:t>Tabel 2.2</w:t>
      </w:r>
    </w:p>
    <w:p w:rsidR="00BD3B81" w:rsidRPr="002134A4" w:rsidRDefault="00BD3B81" w:rsidP="00CE6A51">
      <w:pPr>
        <w:tabs>
          <w:tab w:val="left" w:pos="450"/>
          <w:tab w:val="left" w:pos="540"/>
          <w:tab w:val="left" w:leader="dot" w:pos="8640"/>
        </w:tabs>
        <w:spacing w:after="0" w:line="240" w:lineRule="auto"/>
        <w:ind w:left="547" w:right="374"/>
        <w:jc w:val="center"/>
        <w:rPr>
          <w:rFonts w:ascii="Century Gothic" w:hAnsi="Century Gothic"/>
          <w:b/>
          <w:sz w:val="20"/>
          <w:szCs w:val="20"/>
        </w:rPr>
      </w:pPr>
      <w:r w:rsidRPr="002134A4">
        <w:rPr>
          <w:rFonts w:ascii="Century Gothic" w:hAnsi="Century Gothic"/>
          <w:b/>
          <w:sz w:val="20"/>
          <w:szCs w:val="20"/>
        </w:rPr>
        <w:t>Rencana Perbaikan Lingkungan Pengendalian</w:t>
      </w:r>
    </w:p>
    <w:p w:rsidR="00AF4BA3" w:rsidRDefault="00CE6A51" w:rsidP="00CF1DB1">
      <w:pPr>
        <w:tabs>
          <w:tab w:val="left" w:pos="450"/>
          <w:tab w:val="left" w:pos="540"/>
          <w:tab w:val="left" w:leader="dot" w:pos="8640"/>
        </w:tabs>
        <w:spacing w:after="0" w:line="240" w:lineRule="auto"/>
        <w:ind w:left="547" w:right="374"/>
        <w:jc w:val="center"/>
        <w:rPr>
          <w:rFonts w:ascii="Century Gothic" w:hAnsi="Century Gothic"/>
          <w:b/>
          <w:sz w:val="20"/>
          <w:szCs w:val="20"/>
          <w:lang w:val="en-US"/>
        </w:rPr>
      </w:pPr>
      <w:r>
        <w:rPr>
          <w:rFonts w:ascii="Century Gothic" w:hAnsi="Century Gothic"/>
          <w:b/>
          <w:sz w:val="20"/>
          <w:szCs w:val="20"/>
          <w:lang w:val="en-US"/>
        </w:rPr>
        <w:t xml:space="preserve">DPM &amp; </w:t>
      </w:r>
      <w:proofErr w:type="gramStart"/>
      <w:r>
        <w:rPr>
          <w:rFonts w:ascii="Century Gothic" w:hAnsi="Century Gothic"/>
          <w:b/>
          <w:sz w:val="20"/>
          <w:szCs w:val="20"/>
          <w:lang w:val="en-US"/>
        </w:rPr>
        <w:t xml:space="preserve">PTSP </w:t>
      </w:r>
      <w:r w:rsidR="00BD3B81" w:rsidRPr="002134A4">
        <w:rPr>
          <w:rFonts w:ascii="Century Gothic" w:hAnsi="Century Gothic"/>
          <w:b/>
          <w:sz w:val="20"/>
          <w:szCs w:val="20"/>
        </w:rPr>
        <w:t xml:space="preserve"> Provinsi</w:t>
      </w:r>
      <w:proofErr w:type="gramEnd"/>
      <w:r w:rsidR="00BD3B81" w:rsidRPr="002134A4">
        <w:rPr>
          <w:rFonts w:ascii="Century Gothic" w:hAnsi="Century Gothic"/>
          <w:b/>
          <w:sz w:val="20"/>
          <w:szCs w:val="20"/>
        </w:rPr>
        <w:t xml:space="preserve"> Sumatera Barat</w:t>
      </w:r>
    </w:p>
    <w:p w:rsidR="00CE6A51" w:rsidRPr="00CE6A51" w:rsidRDefault="00CE6A51" w:rsidP="00BD7E8F">
      <w:pPr>
        <w:tabs>
          <w:tab w:val="left" w:pos="450"/>
          <w:tab w:val="left" w:leader="dot" w:pos="8280"/>
        </w:tabs>
        <w:spacing w:after="0" w:line="240" w:lineRule="auto"/>
        <w:ind w:right="379"/>
        <w:jc w:val="center"/>
        <w:rPr>
          <w:rFonts w:ascii="Century Gothic" w:hAnsi="Century Gothic"/>
          <w:b/>
          <w:sz w:val="20"/>
          <w:szCs w:val="20"/>
          <w:lang w:val="en-US"/>
        </w:rPr>
      </w:pPr>
    </w:p>
    <w:tbl>
      <w:tblPr>
        <w:tblpPr w:leftFromText="180" w:rightFromText="180" w:vertAnchor="text" w:tblpX="828" w:tblpY="1"/>
        <w:tblOverlap w:val="never"/>
        <w:tblW w:w="7920" w:type="dxa"/>
        <w:tblLook w:val="04A0"/>
      </w:tblPr>
      <w:tblGrid>
        <w:gridCol w:w="808"/>
        <w:gridCol w:w="2367"/>
        <w:gridCol w:w="4745"/>
      </w:tblGrid>
      <w:tr w:rsidR="00681B76" w:rsidRPr="002134A4" w:rsidTr="00DF63C2">
        <w:trPr>
          <w:trHeight w:val="286"/>
        </w:trPr>
        <w:tc>
          <w:tcPr>
            <w:tcW w:w="808" w:type="dxa"/>
            <w:tcBorders>
              <w:top w:val="double" w:sz="4" w:space="0" w:color="auto"/>
              <w:left w:val="double" w:sz="4" w:space="0" w:color="auto"/>
              <w:bottom w:val="single" w:sz="4" w:space="0" w:color="auto"/>
              <w:right w:val="single" w:sz="4" w:space="0" w:color="auto"/>
            </w:tcBorders>
            <w:shd w:val="clear" w:color="auto" w:fill="B2A1C7" w:themeFill="accent4" w:themeFillTint="99"/>
            <w:noWrap/>
            <w:vAlign w:val="center"/>
            <w:hideMark/>
          </w:tcPr>
          <w:p w:rsidR="00681B76" w:rsidRPr="002134A4" w:rsidRDefault="00681B76" w:rsidP="00365409">
            <w:pPr>
              <w:spacing w:after="0" w:line="240" w:lineRule="auto"/>
              <w:jc w:val="center"/>
              <w:rPr>
                <w:rFonts w:ascii="Century Gothic" w:hAnsi="Century Gothic" w:cs="Calibri"/>
                <w:b/>
                <w:sz w:val="20"/>
                <w:szCs w:val="20"/>
              </w:rPr>
            </w:pPr>
            <w:r w:rsidRPr="002134A4">
              <w:rPr>
                <w:rFonts w:ascii="Century Gothic" w:hAnsi="Century Gothic" w:cs="Calibri"/>
                <w:b/>
                <w:sz w:val="20"/>
                <w:szCs w:val="20"/>
              </w:rPr>
              <w:t>No</w:t>
            </w:r>
          </w:p>
        </w:tc>
        <w:tc>
          <w:tcPr>
            <w:tcW w:w="2367" w:type="dxa"/>
            <w:tcBorders>
              <w:top w:val="double" w:sz="4" w:space="0" w:color="auto"/>
              <w:left w:val="nil"/>
              <w:bottom w:val="single" w:sz="4" w:space="0" w:color="auto"/>
              <w:right w:val="single" w:sz="4" w:space="0" w:color="auto"/>
            </w:tcBorders>
            <w:shd w:val="clear" w:color="auto" w:fill="B2A1C7" w:themeFill="accent4" w:themeFillTint="99"/>
            <w:noWrap/>
            <w:vAlign w:val="center"/>
            <w:hideMark/>
          </w:tcPr>
          <w:p w:rsidR="00681B76" w:rsidRPr="002134A4" w:rsidRDefault="00681B76" w:rsidP="00365409">
            <w:pPr>
              <w:spacing w:after="0" w:line="240" w:lineRule="auto"/>
              <w:ind w:right="379"/>
              <w:jc w:val="center"/>
              <w:rPr>
                <w:rFonts w:ascii="Century Gothic" w:hAnsi="Century Gothic" w:cs="Calibri"/>
                <w:b/>
                <w:sz w:val="20"/>
                <w:szCs w:val="20"/>
              </w:rPr>
            </w:pPr>
            <w:r w:rsidRPr="002134A4">
              <w:rPr>
                <w:rFonts w:ascii="Century Gothic" w:hAnsi="Century Gothic" w:cs="Calibri"/>
                <w:b/>
                <w:sz w:val="20"/>
                <w:szCs w:val="20"/>
              </w:rPr>
              <w:t>Sub Unsur</w:t>
            </w:r>
          </w:p>
        </w:tc>
        <w:tc>
          <w:tcPr>
            <w:tcW w:w="4745" w:type="dxa"/>
            <w:tcBorders>
              <w:top w:val="double" w:sz="4" w:space="0" w:color="auto"/>
              <w:left w:val="nil"/>
              <w:bottom w:val="single" w:sz="4" w:space="0" w:color="auto"/>
              <w:right w:val="double" w:sz="4" w:space="0" w:color="auto"/>
            </w:tcBorders>
            <w:shd w:val="clear" w:color="auto" w:fill="B2A1C7" w:themeFill="accent4" w:themeFillTint="99"/>
            <w:noWrap/>
            <w:vAlign w:val="bottom"/>
            <w:hideMark/>
          </w:tcPr>
          <w:p w:rsidR="00681B76" w:rsidRPr="002134A4" w:rsidRDefault="00681B76" w:rsidP="00365409">
            <w:pPr>
              <w:spacing w:after="0" w:line="240" w:lineRule="auto"/>
              <w:ind w:right="379"/>
              <w:jc w:val="center"/>
              <w:rPr>
                <w:rFonts w:ascii="Century Gothic" w:hAnsi="Century Gothic" w:cs="Calibri"/>
                <w:b/>
                <w:sz w:val="20"/>
                <w:szCs w:val="20"/>
              </w:rPr>
            </w:pPr>
            <w:r w:rsidRPr="002134A4">
              <w:rPr>
                <w:rFonts w:ascii="Century Gothic" w:hAnsi="Century Gothic" w:cs="Calibri"/>
                <w:b/>
                <w:sz w:val="20"/>
                <w:szCs w:val="20"/>
              </w:rPr>
              <w:t>Rencana Tindak Perbaikan/ Penguatan Lingkungan Pengendalian</w:t>
            </w:r>
          </w:p>
        </w:tc>
      </w:tr>
      <w:tr w:rsidR="00CF1DB1" w:rsidRPr="002134A4" w:rsidTr="00DF63C2">
        <w:trPr>
          <w:trHeight w:val="286"/>
        </w:trPr>
        <w:tc>
          <w:tcPr>
            <w:tcW w:w="808" w:type="dxa"/>
            <w:tcBorders>
              <w:top w:val="single" w:sz="4" w:space="0" w:color="auto"/>
              <w:left w:val="double" w:sz="4" w:space="0" w:color="auto"/>
              <w:bottom w:val="single" w:sz="4" w:space="0" w:color="auto"/>
              <w:right w:val="single" w:sz="4" w:space="0" w:color="auto"/>
            </w:tcBorders>
            <w:shd w:val="clear" w:color="auto" w:fill="E5B8B7" w:themeFill="accent2" w:themeFillTint="66"/>
            <w:noWrap/>
            <w:vAlign w:val="center"/>
            <w:hideMark/>
          </w:tcPr>
          <w:p w:rsidR="00CF1DB1" w:rsidRPr="002134A4" w:rsidRDefault="00CF1DB1" w:rsidP="00365409">
            <w:pPr>
              <w:spacing w:after="0" w:line="240" w:lineRule="auto"/>
              <w:jc w:val="center"/>
              <w:rPr>
                <w:rFonts w:ascii="Century Gothic" w:hAnsi="Century Gothic" w:cs="Calibri"/>
                <w:b/>
                <w:sz w:val="20"/>
                <w:szCs w:val="20"/>
              </w:rPr>
            </w:pPr>
            <w:r>
              <w:rPr>
                <w:rFonts w:ascii="Century Gothic" w:hAnsi="Century Gothic" w:cs="Calibri"/>
                <w:b/>
                <w:sz w:val="20"/>
                <w:szCs w:val="20"/>
              </w:rPr>
              <w:t>1</w:t>
            </w:r>
          </w:p>
        </w:tc>
        <w:tc>
          <w:tcPr>
            <w:tcW w:w="2367" w:type="dxa"/>
            <w:tcBorders>
              <w:top w:val="single" w:sz="4" w:space="0" w:color="auto"/>
              <w:left w:val="nil"/>
              <w:bottom w:val="single" w:sz="4" w:space="0" w:color="auto"/>
              <w:right w:val="single" w:sz="4" w:space="0" w:color="auto"/>
            </w:tcBorders>
            <w:shd w:val="clear" w:color="auto" w:fill="E5B8B7" w:themeFill="accent2" w:themeFillTint="66"/>
            <w:noWrap/>
            <w:vAlign w:val="center"/>
            <w:hideMark/>
          </w:tcPr>
          <w:p w:rsidR="00CF1DB1" w:rsidRPr="002134A4" w:rsidRDefault="00CF1DB1" w:rsidP="00365409">
            <w:pPr>
              <w:spacing w:after="0" w:line="240" w:lineRule="auto"/>
              <w:ind w:right="379"/>
              <w:jc w:val="center"/>
              <w:rPr>
                <w:rFonts w:ascii="Century Gothic" w:hAnsi="Century Gothic" w:cs="Calibri"/>
                <w:b/>
                <w:sz w:val="20"/>
                <w:szCs w:val="20"/>
              </w:rPr>
            </w:pPr>
            <w:r>
              <w:rPr>
                <w:rFonts w:ascii="Century Gothic" w:hAnsi="Century Gothic" w:cs="Calibri"/>
                <w:b/>
                <w:sz w:val="20"/>
                <w:szCs w:val="20"/>
              </w:rPr>
              <w:t>2</w:t>
            </w:r>
          </w:p>
        </w:tc>
        <w:tc>
          <w:tcPr>
            <w:tcW w:w="4745" w:type="dxa"/>
            <w:tcBorders>
              <w:top w:val="single" w:sz="4" w:space="0" w:color="auto"/>
              <w:left w:val="nil"/>
              <w:bottom w:val="single" w:sz="4" w:space="0" w:color="auto"/>
              <w:right w:val="double" w:sz="4" w:space="0" w:color="auto"/>
            </w:tcBorders>
            <w:shd w:val="clear" w:color="auto" w:fill="E5B8B7" w:themeFill="accent2" w:themeFillTint="66"/>
            <w:noWrap/>
            <w:vAlign w:val="bottom"/>
            <w:hideMark/>
          </w:tcPr>
          <w:p w:rsidR="00CF1DB1" w:rsidRPr="002134A4" w:rsidRDefault="00CF1DB1" w:rsidP="00365409">
            <w:pPr>
              <w:spacing w:after="0" w:line="240" w:lineRule="auto"/>
              <w:ind w:right="379"/>
              <w:jc w:val="center"/>
              <w:rPr>
                <w:rFonts w:ascii="Century Gothic" w:hAnsi="Century Gothic" w:cs="Calibri"/>
                <w:b/>
                <w:sz w:val="20"/>
                <w:szCs w:val="20"/>
              </w:rPr>
            </w:pPr>
            <w:r>
              <w:rPr>
                <w:rFonts w:ascii="Century Gothic" w:hAnsi="Century Gothic" w:cs="Calibri"/>
                <w:b/>
                <w:sz w:val="20"/>
                <w:szCs w:val="20"/>
              </w:rPr>
              <w:t>3</w:t>
            </w:r>
          </w:p>
        </w:tc>
      </w:tr>
      <w:tr w:rsidR="00CF1DB1" w:rsidRPr="002134A4" w:rsidTr="00DF63C2">
        <w:trPr>
          <w:trHeight w:val="456"/>
        </w:trPr>
        <w:tc>
          <w:tcPr>
            <w:tcW w:w="808" w:type="dxa"/>
            <w:vMerge w:val="restart"/>
            <w:tcBorders>
              <w:top w:val="single" w:sz="4" w:space="0" w:color="auto"/>
              <w:left w:val="double" w:sz="4" w:space="0" w:color="auto"/>
              <w:right w:val="single" w:sz="4" w:space="0" w:color="auto"/>
            </w:tcBorders>
            <w:shd w:val="clear" w:color="auto" w:fill="auto"/>
            <w:noWrap/>
            <w:hideMark/>
          </w:tcPr>
          <w:p w:rsidR="00CF1DB1" w:rsidRPr="002134A4" w:rsidRDefault="00CF1DB1" w:rsidP="00365409">
            <w:pPr>
              <w:spacing w:after="0" w:line="240" w:lineRule="auto"/>
              <w:jc w:val="center"/>
              <w:rPr>
                <w:rFonts w:ascii="Century Gothic" w:hAnsi="Century Gothic" w:cs="Calibri"/>
                <w:sz w:val="20"/>
                <w:szCs w:val="20"/>
              </w:rPr>
            </w:pPr>
            <w:r w:rsidRPr="002134A4">
              <w:rPr>
                <w:rFonts w:ascii="Century Gothic" w:hAnsi="Century Gothic" w:cs="Calibri"/>
                <w:sz w:val="20"/>
                <w:szCs w:val="20"/>
              </w:rPr>
              <w:t>I</w:t>
            </w:r>
          </w:p>
          <w:p w:rsidR="00CF1DB1" w:rsidRPr="002134A4" w:rsidRDefault="00CF1DB1" w:rsidP="00365409">
            <w:pPr>
              <w:spacing w:after="0" w:line="240" w:lineRule="auto"/>
              <w:jc w:val="center"/>
              <w:rPr>
                <w:rFonts w:ascii="Century Gothic" w:hAnsi="Century Gothic" w:cs="Calibri"/>
                <w:sz w:val="20"/>
                <w:szCs w:val="20"/>
              </w:rPr>
            </w:pPr>
          </w:p>
          <w:p w:rsidR="00CF1DB1" w:rsidRPr="002134A4" w:rsidRDefault="00CF1DB1" w:rsidP="00365409">
            <w:pPr>
              <w:spacing w:after="0" w:line="240" w:lineRule="auto"/>
              <w:jc w:val="center"/>
              <w:rPr>
                <w:rFonts w:ascii="Century Gothic" w:hAnsi="Century Gothic" w:cs="Calibri"/>
                <w:sz w:val="20"/>
                <w:szCs w:val="20"/>
              </w:rPr>
            </w:pPr>
          </w:p>
          <w:p w:rsidR="00CF1DB1" w:rsidRPr="002134A4" w:rsidRDefault="00CF1DB1" w:rsidP="00365409">
            <w:pPr>
              <w:spacing w:after="0" w:line="240" w:lineRule="auto"/>
              <w:jc w:val="center"/>
              <w:rPr>
                <w:rFonts w:ascii="Century Gothic" w:hAnsi="Century Gothic" w:cs="Calibri"/>
                <w:sz w:val="20"/>
                <w:szCs w:val="20"/>
              </w:rPr>
            </w:pPr>
          </w:p>
        </w:tc>
        <w:tc>
          <w:tcPr>
            <w:tcW w:w="2367" w:type="dxa"/>
            <w:vMerge w:val="restart"/>
            <w:tcBorders>
              <w:top w:val="nil"/>
              <w:left w:val="single" w:sz="4" w:space="0" w:color="auto"/>
              <w:right w:val="single" w:sz="4" w:space="0" w:color="auto"/>
            </w:tcBorders>
            <w:shd w:val="clear" w:color="auto" w:fill="auto"/>
            <w:noWrap/>
            <w:hideMark/>
          </w:tcPr>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 xml:space="preserve"> Penegakan </w:t>
            </w:r>
          </w:p>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 Integritas dan</w:t>
            </w:r>
          </w:p>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 Nilai Etika</w:t>
            </w:r>
          </w:p>
          <w:p w:rsidR="00CF1DB1" w:rsidRPr="002134A4" w:rsidRDefault="00CF1DB1" w:rsidP="00CF1DB1">
            <w:pPr>
              <w:tabs>
                <w:tab w:val="left" w:pos="2144"/>
              </w:tabs>
              <w:ind w:right="7"/>
              <w:jc w:val="left"/>
              <w:rPr>
                <w:rFonts w:ascii="Century Gothic" w:hAnsi="Century Gothic" w:cs="Calibri"/>
                <w:sz w:val="20"/>
                <w:szCs w:val="20"/>
              </w:rPr>
            </w:pPr>
            <w:r w:rsidRPr="002134A4">
              <w:rPr>
                <w:rFonts w:ascii="Century Gothic" w:hAnsi="Century Gothic" w:cs="Calibri"/>
                <w:sz w:val="20"/>
                <w:szCs w:val="20"/>
              </w:rPr>
              <w:t> </w:t>
            </w:r>
          </w:p>
        </w:tc>
        <w:tc>
          <w:tcPr>
            <w:tcW w:w="4745" w:type="dxa"/>
            <w:tcBorders>
              <w:top w:val="nil"/>
              <w:left w:val="nil"/>
              <w:bottom w:val="single" w:sz="4" w:space="0" w:color="auto"/>
              <w:right w:val="double" w:sz="4" w:space="0" w:color="auto"/>
            </w:tcBorders>
            <w:shd w:val="clear" w:color="auto" w:fill="auto"/>
            <w:noWrap/>
            <w:hideMark/>
          </w:tcPr>
          <w:p w:rsidR="00CF1DB1" w:rsidRPr="002134A4" w:rsidRDefault="00CF1DB1" w:rsidP="00365409">
            <w:pPr>
              <w:tabs>
                <w:tab w:val="left" w:pos="4502"/>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 xml:space="preserve">Sosialisasi Pergub Nomor 55 Tahun 2012 tentang Kode Etik dan Perlaku Aparatur di Lingkungan </w:t>
            </w:r>
            <w:r>
              <w:rPr>
                <w:rFonts w:ascii="Century Gothic" w:hAnsi="Century Gothic" w:cs="Calibri"/>
                <w:sz w:val="20"/>
                <w:szCs w:val="20"/>
                <w:lang w:val="en-US"/>
              </w:rPr>
              <w:t xml:space="preserve">Dinas Penanaman Modal dan Pelayanan Terpadu Satu Pintu </w:t>
            </w:r>
            <w:r w:rsidRPr="002134A4">
              <w:rPr>
                <w:rFonts w:ascii="Century Gothic" w:hAnsi="Century Gothic" w:cs="Calibri"/>
                <w:sz w:val="20"/>
                <w:szCs w:val="20"/>
              </w:rPr>
              <w:t xml:space="preserve"> Provinsi Sumatera Barat </w:t>
            </w:r>
          </w:p>
        </w:tc>
      </w:tr>
      <w:tr w:rsidR="00CF1DB1" w:rsidRPr="002134A4" w:rsidTr="00DF63C2">
        <w:trPr>
          <w:trHeight w:val="456"/>
        </w:trPr>
        <w:tc>
          <w:tcPr>
            <w:tcW w:w="808" w:type="dxa"/>
            <w:vMerge/>
            <w:tcBorders>
              <w:left w:val="double" w:sz="4" w:space="0" w:color="auto"/>
              <w:right w:val="single" w:sz="4" w:space="0" w:color="auto"/>
            </w:tcBorders>
            <w:shd w:val="clear" w:color="auto" w:fill="auto"/>
            <w:noWrap/>
            <w:vAlign w:val="bottom"/>
            <w:hideMark/>
          </w:tcPr>
          <w:p w:rsidR="00CF1DB1" w:rsidRPr="002134A4" w:rsidRDefault="00CF1DB1" w:rsidP="00365409">
            <w:pPr>
              <w:spacing w:after="0" w:line="240" w:lineRule="auto"/>
              <w:jc w:val="center"/>
              <w:rPr>
                <w:rFonts w:ascii="Century Gothic" w:hAnsi="Century Gothic" w:cs="Calibri"/>
                <w:sz w:val="20"/>
                <w:szCs w:val="20"/>
              </w:rPr>
            </w:pPr>
          </w:p>
        </w:tc>
        <w:tc>
          <w:tcPr>
            <w:tcW w:w="2367" w:type="dxa"/>
            <w:vMerge/>
            <w:tcBorders>
              <w:left w:val="single" w:sz="4" w:space="0" w:color="auto"/>
              <w:right w:val="single" w:sz="4" w:space="0" w:color="auto"/>
            </w:tcBorders>
            <w:shd w:val="clear" w:color="auto" w:fill="auto"/>
            <w:noWrap/>
            <w:hideMark/>
          </w:tcPr>
          <w:p w:rsidR="00CF1DB1" w:rsidRPr="002134A4" w:rsidRDefault="00CF1DB1" w:rsidP="00CF1DB1">
            <w:pPr>
              <w:tabs>
                <w:tab w:val="left" w:pos="2144"/>
              </w:tabs>
              <w:ind w:right="7"/>
              <w:jc w:val="left"/>
              <w:rPr>
                <w:rFonts w:ascii="Century Gothic" w:hAnsi="Century Gothic" w:cs="Calibri"/>
                <w:sz w:val="20"/>
                <w:szCs w:val="20"/>
              </w:rPr>
            </w:pPr>
          </w:p>
        </w:tc>
        <w:tc>
          <w:tcPr>
            <w:tcW w:w="4745" w:type="dxa"/>
            <w:tcBorders>
              <w:top w:val="nil"/>
              <w:left w:val="nil"/>
              <w:bottom w:val="single" w:sz="4" w:space="0" w:color="auto"/>
              <w:right w:val="double" w:sz="4" w:space="0" w:color="auto"/>
            </w:tcBorders>
            <w:shd w:val="clear" w:color="auto" w:fill="auto"/>
            <w:noWrap/>
            <w:hideMark/>
          </w:tcPr>
          <w:p w:rsidR="00CF1DB1" w:rsidRPr="002134A4" w:rsidRDefault="00CF1DB1" w:rsidP="00365409">
            <w:pPr>
              <w:tabs>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 xml:space="preserve">Menyusun kode etik tingkat </w:t>
            </w:r>
            <w:r>
              <w:rPr>
                <w:rFonts w:ascii="Century Gothic" w:hAnsi="Century Gothic" w:cs="Calibri"/>
                <w:sz w:val="20"/>
                <w:szCs w:val="20"/>
                <w:lang w:val="en-US"/>
              </w:rPr>
              <w:t xml:space="preserve"> Dinas Penanaman Modal dan Pelayanan Terpadu Satu Pintu </w:t>
            </w:r>
            <w:r w:rsidRPr="002134A4">
              <w:rPr>
                <w:rFonts w:ascii="Century Gothic" w:hAnsi="Century Gothic" w:cs="Calibri"/>
                <w:sz w:val="20"/>
                <w:szCs w:val="20"/>
              </w:rPr>
              <w:t xml:space="preserve"> Provinsi Sumatera Barat yang merupakan turunan Pergub Nomor 55 tahun 2012 dalam bentuk Keputusan Kepala </w:t>
            </w:r>
            <w:r>
              <w:rPr>
                <w:rFonts w:ascii="Century Gothic" w:hAnsi="Century Gothic" w:cs="Calibri"/>
                <w:sz w:val="20"/>
                <w:szCs w:val="20"/>
                <w:lang w:val="en-US"/>
              </w:rPr>
              <w:t>DPM &amp; PTSP</w:t>
            </w:r>
            <w:r w:rsidRPr="002134A4">
              <w:rPr>
                <w:rFonts w:ascii="Century Gothic" w:hAnsi="Century Gothic" w:cs="Calibri"/>
                <w:sz w:val="20"/>
                <w:szCs w:val="20"/>
              </w:rPr>
              <w:t>.</w:t>
            </w:r>
          </w:p>
        </w:tc>
      </w:tr>
      <w:tr w:rsidR="00CF1DB1" w:rsidRPr="002134A4" w:rsidTr="00DF63C2">
        <w:trPr>
          <w:trHeight w:val="456"/>
        </w:trPr>
        <w:tc>
          <w:tcPr>
            <w:tcW w:w="808" w:type="dxa"/>
            <w:vMerge/>
            <w:tcBorders>
              <w:left w:val="double" w:sz="4" w:space="0" w:color="auto"/>
              <w:right w:val="single" w:sz="4" w:space="0" w:color="auto"/>
            </w:tcBorders>
            <w:shd w:val="clear" w:color="auto" w:fill="auto"/>
            <w:noWrap/>
            <w:vAlign w:val="bottom"/>
            <w:hideMark/>
          </w:tcPr>
          <w:p w:rsidR="00CF1DB1" w:rsidRPr="002134A4" w:rsidRDefault="00CF1DB1" w:rsidP="00365409">
            <w:pPr>
              <w:spacing w:after="0" w:line="240" w:lineRule="auto"/>
              <w:jc w:val="center"/>
              <w:rPr>
                <w:rFonts w:ascii="Century Gothic" w:hAnsi="Century Gothic" w:cs="Calibri"/>
                <w:sz w:val="20"/>
                <w:szCs w:val="20"/>
              </w:rPr>
            </w:pPr>
          </w:p>
        </w:tc>
        <w:tc>
          <w:tcPr>
            <w:tcW w:w="2367" w:type="dxa"/>
            <w:vMerge/>
            <w:tcBorders>
              <w:left w:val="single" w:sz="4" w:space="0" w:color="auto"/>
              <w:right w:val="single" w:sz="4" w:space="0" w:color="auto"/>
            </w:tcBorders>
            <w:shd w:val="clear" w:color="auto" w:fill="auto"/>
            <w:noWrap/>
            <w:hideMark/>
          </w:tcPr>
          <w:p w:rsidR="00CF1DB1" w:rsidRPr="002134A4" w:rsidRDefault="00CF1DB1" w:rsidP="00CF1DB1">
            <w:pPr>
              <w:tabs>
                <w:tab w:val="left" w:pos="2144"/>
              </w:tabs>
              <w:ind w:right="7"/>
              <w:jc w:val="left"/>
              <w:rPr>
                <w:rFonts w:ascii="Century Gothic" w:hAnsi="Century Gothic" w:cs="Calibri"/>
                <w:sz w:val="20"/>
                <w:szCs w:val="20"/>
              </w:rPr>
            </w:pPr>
          </w:p>
        </w:tc>
        <w:tc>
          <w:tcPr>
            <w:tcW w:w="4745" w:type="dxa"/>
            <w:tcBorders>
              <w:top w:val="nil"/>
              <w:left w:val="nil"/>
              <w:bottom w:val="single" w:sz="4" w:space="0" w:color="auto"/>
              <w:right w:val="double" w:sz="4" w:space="0" w:color="auto"/>
            </w:tcBorders>
            <w:shd w:val="clear" w:color="auto" w:fill="auto"/>
            <w:noWrap/>
            <w:hideMark/>
          </w:tcPr>
          <w:p w:rsidR="00CF1DB1" w:rsidRPr="002134A4" w:rsidRDefault="00CF1DB1" w:rsidP="00365409">
            <w:pPr>
              <w:tabs>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 xml:space="preserve">Sosialisasi kode etik tingkat </w:t>
            </w:r>
            <w:r>
              <w:rPr>
                <w:rFonts w:ascii="Century Gothic" w:hAnsi="Century Gothic" w:cs="Calibri"/>
                <w:sz w:val="20"/>
                <w:szCs w:val="20"/>
                <w:lang w:val="en-US"/>
              </w:rPr>
              <w:t>DInas</w:t>
            </w:r>
            <w:r w:rsidRPr="002134A4">
              <w:rPr>
                <w:rFonts w:ascii="Century Gothic" w:hAnsi="Century Gothic" w:cs="Calibri"/>
                <w:sz w:val="20"/>
                <w:szCs w:val="20"/>
              </w:rPr>
              <w:t xml:space="preserve"> Penanaman Modal d</w:t>
            </w:r>
            <w:r>
              <w:rPr>
                <w:rFonts w:ascii="Century Gothic" w:hAnsi="Century Gothic" w:cs="Calibri"/>
                <w:sz w:val="20"/>
                <w:szCs w:val="20"/>
              </w:rPr>
              <w:t xml:space="preserve">an Pelayanan </w:t>
            </w:r>
            <w:r w:rsidRPr="002134A4">
              <w:rPr>
                <w:rFonts w:ascii="Century Gothic" w:hAnsi="Century Gothic" w:cs="Calibri"/>
                <w:sz w:val="20"/>
                <w:szCs w:val="20"/>
              </w:rPr>
              <w:t>Terpadu</w:t>
            </w:r>
            <w:r>
              <w:rPr>
                <w:rFonts w:ascii="Century Gothic" w:hAnsi="Century Gothic" w:cs="Calibri"/>
                <w:sz w:val="20"/>
                <w:szCs w:val="20"/>
                <w:lang w:val="en-US"/>
              </w:rPr>
              <w:t xml:space="preserve"> Satu Pintu</w:t>
            </w:r>
            <w:r w:rsidRPr="002134A4">
              <w:rPr>
                <w:rFonts w:ascii="Century Gothic" w:hAnsi="Century Gothic" w:cs="Calibri"/>
                <w:sz w:val="20"/>
                <w:szCs w:val="20"/>
              </w:rPr>
              <w:t xml:space="preserve"> Provinsi Sumatera Barat</w:t>
            </w:r>
          </w:p>
        </w:tc>
      </w:tr>
      <w:tr w:rsidR="00CF1DB1" w:rsidRPr="002134A4" w:rsidTr="00DF63C2">
        <w:trPr>
          <w:trHeight w:val="456"/>
        </w:trPr>
        <w:tc>
          <w:tcPr>
            <w:tcW w:w="808" w:type="dxa"/>
            <w:vMerge/>
            <w:tcBorders>
              <w:left w:val="double" w:sz="4" w:space="0" w:color="auto"/>
              <w:bottom w:val="single" w:sz="4" w:space="0" w:color="auto"/>
              <w:right w:val="single" w:sz="4" w:space="0" w:color="auto"/>
            </w:tcBorders>
            <w:shd w:val="clear" w:color="auto" w:fill="auto"/>
            <w:noWrap/>
            <w:vAlign w:val="bottom"/>
            <w:hideMark/>
          </w:tcPr>
          <w:p w:rsidR="00CF1DB1" w:rsidRPr="002134A4" w:rsidRDefault="00CF1DB1" w:rsidP="00365409">
            <w:pPr>
              <w:spacing w:after="0" w:line="240" w:lineRule="auto"/>
              <w:jc w:val="center"/>
              <w:rPr>
                <w:rFonts w:ascii="Century Gothic" w:hAnsi="Century Gothic" w:cs="Calibri"/>
                <w:sz w:val="20"/>
                <w:szCs w:val="20"/>
              </w:rPr>
            </w:pPr>
          </w:p>
        </w:tc>
        <w:tc>
          <w:tcPr>
            <w:tcW w:w="2367" w:type="dxa"/>
            <w:vMerge/>
            <w:tcBorders>
              <w:left w:val="single" w:sz="4" w:space="0" w:color="auto"/>
              <w:bottom w:val="single" w:sz="4" w:space="0" w:color="auto"/>
              <w:right w:val="single" w:sz="4" w:space="0" w:color="auto"/>
            </w:tcBorders>
            <w:shd w:val="clear" w:color="auto" w:fill="auto"/>
            <w:noWrap/>
            <w:hideMark/>
          </w:tcPr>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p>
        </w:tc>
        <w:tc>
          <w:tcPr>
            <w:tcW w:w="4745" w:type="dxa"/>
            <w:tcBorders>
              <w:top w:val="nil"/>
              <w:left w:val="nil"/>
              <w:bottom w:val="single" w:sz="4" w:space="0" w:color="auto"/>
              <w:right w:val="double" w:sz="4" w:space="0" w:color="auto"/>
            </w:tcBorders>
            <w:shd w:val="clear" w:color="auto" w:fill="auto"/>
            <w:noWrap/>
            <w:hideMark/>
          </w:tcPr>
          <w:p w:rsidR="00CF1DB1" w:rsidRPr="002134A4" w:rsidRDefault="00CF1DB1" w:rsidP="00365409">
            <w:pPr>
              <w:tabs>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Membuat mekanisme penyampaian aturan dan kode etik ke pihak ketiga</w:t>
            </w:r>
          </w:p>
        </w:tc>
      </w:tr>
      <w:tr w:rsidR="00CF1DB1" w:rsidRPr="002134A4" w:rsidTr="00DF63C2">
        <w:trPr>
          <w:trHeight w:val="456"/>
        </w:trPr>
        <w:tc>
          <w:tcPr>
            <w:tcW w:w="808" w:type="dxa"/>
            <w:vMerge w:val="restart"/>
            <w:tcBorders>
              <w:top w:val="single" w:sz="4" w:space="0" w:color="auto"/>
              <w:left w:val="double" w:sz="4" w:space="0" w:color="auto"/>
              <w:right w:val="single" w:sz="4" w:space="0" w:color="auto"/>
            </w:tcBorders>
            <w:shd w:val="clear" w:color="auto" w:fill="auto"/>
            <w:noWrap/>
            <w:hideMark/>
          </w:tcPr>
          <w:p w:rsidR="00CF1DB1" w:rsidRPr="002134A4" w:rsidRDefault="00CF1DB1" w:rsidP="00365409">
            <w:pPr>
              <w:spacing w:after="0" w:line="240" w:lineRule="auto"/>
              <w:jc w:val="center"/>
              <w:rPr>
                <w:rFonts w:ascii="Century Gothic" w:hAnsi="Century Gothic" w:cs="Calibri"/>
                <w:sz w:val="20"/>
                <w:szCs w:val="20"/>
              </w:rPr>
            </w:pPr>
            <w:r w:rsidRPr="002134A4">
              <w:rPr>
                <w:rFonts w:ascii="Century Gothic" w:hAnsi="Century Gothic" w:cs="Calibri"/>
                <w:sz w:val="20"/>
                <w:szCs w:val="20"/>
              </w:rPr>
              <w:t>II</w:t>
            </w:r>
          </w:p>
        </w:tc>
        <w:tc>
          <w:tcPr>
            <w:tcW w:w="2367" w:type="dxa"/>
            <w:vMerge w:val="restart"/>
            <w:tcBorders>
              <w:top w:val="nil"/>
              <w:left w:val="single" w:sz="4" w:space="0" w:color="auto"/>
              <w:right w:val="single" w:sz="4" w:space="0" w:color="auto"/>
            </w:tcBorders>
            <w:shd w:val="clear" w:color="auto" w:fill="auto"/>
            <w:noWrap/>
            <w:hideMark/>
          </w:tcPr>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 xml:space="preserve">Komitmen terhadap </w:t>
            </w:r>
          </w:p>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Kompetensi</w:t>
            </w:r>
          </w:p>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p>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 </w:t>
            </w:r>
          </w:p>
        </w:tc>
        <w:tc>
          <w:tcPr>
            <w:tcW w:w="4745" w:type="dxa"/>
            <w:tcBorders>
              <w:top w:val="nil"/>
              <w:left w:val="nil"/>
              <w:bottom w:val="single" w:sz="4" w:space="0" w:color="auto"/>
              <w:right w:val="double" w:sz="4" w:space="0" w:color="auto"/>
            </w:tcBorders>
            <w:shd w:val="clear" w:color="auto" w:fill="auto"/>
            <w:noWrap/>
            <w:hideMark/>
          </w:tcPr>
          <w:p w:rsidR="00CF1DB1" w:rsidRPr="002134A4" w:rsidRDefault="00CF1DB1" w:rsidP="00365409">
            <w:pPr>
              <w:tabs>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 xml:space="preserve">Sosilisasi Pergub. tentang Pola Karir PNS di Lingkungan </w:t>
            </w:r>
            <w:r>
              <w:rPr>
                <w:rFonts w:ascii="Century Gothic" w:hAnsi="Century Gothic" w:cs="Calibri"/>
                <w:sz w:val="20"/>
                <w:szCs w:val="20"/>
                <w:lang w:val="en-US"/>
              </w:rPr>
              <w:t xml:space="preserve"> Dinas Penanaman Modal dan Pelayanan Terpadu Satu Pintu </w:t>
            </w:r>
            <w:r w:rsidRPr="002134A4">
              <w:rPr>
                <w:rFonts w:ascii="Century Gothic" w:hAnsi="Century Gothic" w:cs="Calibri"/>
                <w:sz w:val="20"/>
                <w:szCs w:val="20"/>
              </w:rPr>
              <w:t xml:space="preserve"> Provinsi Sumatera Barat, dalam hal mutasi dan rotasi Pengelola Keuangan dan Barang </w:t>
            </w:r>
          </w:p>
        </w:tc>
      </w:tr>
      <w:tr w:rsidR="00CF1DB1" w:rsidRPr="002134A4" w:rsidTr="00DF63C2">
        <w:trPr>
          <w:trHeight w:val="456"/>
        </w:trPr>
        <w:tc>
          <w:tcPr>
            <w:tcW w:w="808" w:type="dxa"/>
            <w:vMerge/>
            <w:tcBorders>
              <w:left w:val="double" w:sz="4" w:space="0" w:color="auto"/>
              <w:right w:val="single" w:sz="4" w:space="0" w:color="auto"/>
            </w:tcBorders>
            <w:shd w:val="clear" w:color="auto" w:fill="auto"/>
            <w:noWrap/>
            <w:vAlign w:val="bottom"/>
            <w:hideMark/>
          </w:tcPr>
          <w:p w:rsidR="00CF1DB1" w:rsidRPr="002134A4" w:rsidRDefault="00CF1DB1" w:rsidP="00365409">
            <w:pPr>
              <w:spacing w:after="0" w:line="240" w:lineRule="auto"/>
              <w:jc w:val="center"/>
              <w:rPr>
                <w:rFonts w:ascii="Century Gothic" w:hAnsi="Century Gothic" w:cs="Calibri"/>
                <w:sz w:val="20"/>
                <w:szCs w:val="20"/>
              </w:rPr>
            </w:pPr>
          </w:p>
        </w:tc>
        <w:tc>
          <w:tcPr>
            <w:tcW w:w="2367" w:type="dxa"/>
            <w:vMerge/>
            <w:tcBorders>
              <w:left w:val="single" w:sz="4" w:space="0" w:color="auto"/>
              <w:right w:val="single" w:sz="4" w:space="0" w:color="auto"/>
            </w:tcBorders>
            <w:hideMark/>
          </w:tcPr>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p>
        </w:tc>
        <w:tc>
          <w:tcPr>
            <w:tcW w:w="4745" w:type="dxa"/>
            <w:tcBorders>
              <w:top w:val="nil"/>
              <w:left w:val="nil"/>
              <w:bottom w:val="single" w:sz="4" w:space="0" w:color="auto"/>
              <w:right w:val="double" w:sz="4" w:space="0" w:color="auto"/>
            </w:tcBorders>
            <w:shd w:val="clear" w:color="auto" w:fill="auto"/>
            <w:noWrap/>
            <w:hideMark/>
          </w:tcPr>
          <w:p w:rsidR="00CF1DB1" w:rsidRPr="002134A4" w:rsidRDefault="00CF1DB1" w:rsidP="00365409">
            <w:pPr>
              <w:tabs>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 xml:space="preserve">Evaluasi kompetensi aparatur, khususnya pengelola keuangan dan barang di seluruh </w:t>
            </w:r>
            <w:r>
              <w:rPr>
                <w:rFonts w:ascii="Century Gothic" w:hAnsi="Century Gothic" w:cs="Calibri"/>
                <w:sz w:val="20"/>
                <w:szCs w:val="20"/>
                <w:lang w:val="en-US"/>
              </w:rPr>
              <w:t xml:space="preserve"> Dinas Penanaman Modal dan Pelayanan Terpadu Satu Pintu </w:t>
            </w:r>
            <w:r w:rsidRPr="002134A4">
              <w:rPr>
                <w:rFonts w:ascii="Century Gothic" w:hAnsi="Century Gothic" w:cs="Calibri"/>
                <w:sz w:val="20"/>
                <w:szCs w:val="20"/>
              </w:rPr>
              <w:t xml:space="preserve"> Provinsi Sumatera Barat</w:t>
            </w:r>
          </w:p>
        </w:tc>
      </w:tr>
      <w:tr w:rsidR="00CF1DB1" w:rsidRPr="002134A4" w:rsidTr="00DF63C2">
        <w:trPr>
          <w:trHeight w:val="456"/>
        </w:trPr>
        <w:tc>
          <w:tcPr>
            <w:tcW w:w="808" w:type="dxa"/>
            <w:vMerge/>
            <w:tcBorders>
              <w:left w:val="double" w:sz="4" w:space="0" w:color="auto"/>
              <w:right w:val="single" w:sz="4" w:space="0" w:color="auto"/>
            </w:tcBorders>
            <w:shd w:val="clear" w:color="auto" w:fill="auto"/>
            <w:noWrap/>
            <w:vAlign w:val="bottom"/>
            <w:hideMark/>
          </w:tcPr>
          <w:p w:rsidR="00CF1DB1" w:rsidRPr="002134A4" w:rsidRDefault="00CF1DB1" w:rsidP="00365409">
            <w:pPr>
              <w:spacing w:after="0" w:line="240" w:lineRule="auto"/>
              <w:jc w:val="center"/>
              <w:rPr>
                <w:rFonts w:ascii="Century Gothic" w:hAnsi="Century Gothic" w:cs="Calibri"/>
                <w:sz w:val="20"/>
                <w:szCs w:val="20"/>
              </w:rPr>
            </w:pPr>
          </w:p>
        </w:tc>
        <w:tc>
          <w:tcPr>
            <w:tcW w:w="2367" w:type="dxa"/>
            <w:vMerge/>
            <w:tcBorders>
              <w:left w:val="single" w:sz="4" w:space="0" w:color="auto"/>
              <w:right w:val="single" w:sz="4" w:space="0" w:color="auto"/>
            </w:tcBorders>
            <w:hideMark/>
          </w:tcPr>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p>
        </w:tc>
        <w:tc>
          <w:tcPr>
            <w:tcW w:w="4745" w:type="dxa"/>
            <w:tcBorders>
              <w:top w:val="nil"/>
              <w:left w:val="nil"/>
              <w:bottom w:val="single" w:sz="4" w:space="0" w:color="auto"/>
              <w:right w:val="double" w:sz="4" w:space="0" w:color="auto"/>
            </w:tcBorders>
            <w:shd w:val="clear" w:color="auto" w:fill="auto"/>
            <w:noWrap/>
            <w:hideMark/>
          </w:tcPr>
          <w:p w:rsidR="00CF1DB1" w:rsidRPr="002134A4" w:rsidRDefault="00CF1DB1" w:rsidP="00365409">
            <w:pPr>
              <w:tabs>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Melaksanakan diklat dan sertifikasi pegawai yang menjalankan tugas khusus</w:t>
            </w:r>
          </w:p>
        </w:tc>
      </w:tr>
      <w:tr w:rsidR="00CF1DB1" w:rsidRPr="002134A4" w:rsidTr="00DF63C2">
        <w:trPr>
          <w:trHeight w:val="244"/>
        </w:trPr>
        <w:tc>
          <w:tcPr>
            <w:tcW w:w="808" w:type="dxa"/>
            <w:vMerge/>
            <w:tcBorders>
              <w:left w:val="double" w:sz="4" w:space="0" w:color="auto"/>
              <w:bottom w:val="single" w:sz="4" w:space="0" w:color="auto"/>
              <w:right w:val="single" w:sz="4" w:space="0" w:color="auto"/>
            </w:tcBorders>
            <w:shd w:val="clear" w:color="auto" w:fill="auto"/>
            <w:noWrap/>
            <w:vAlign w:val="bottom"/>
            <w:hideMark/>
          </w:tcPr>
          <w:p w:rsidR="00CF1DB1" w:rsidRPr="002134A4" w:rsidRDefault="00CF1DB1" w:rsidP="00365409">
            <w:pPr>
              <w:spacing w:after="0" w:line="240" w:lineRule="auto"/>
              <w:jc w:val="center"/>
              <w:rPr>
                <w:rFonts w:ascii="Century Gothic" w:hAnsi="Century Gothic" w:cs="Calibri"/>
                <w:sz w:val="20"/>
                <w:szCs w:val="20"/>
              </w:rPr>
            </w:pPr>
          </w:p>
        </w:tc>
        <w:tc>
          <w:tcPr>
            <w:tcW w:w="2367" w:type="dxa"/>
            <w:vMerge/>
            <w:tcBorders>
              <w:left w:val="single" w:sz="4" w:space="0" w:color="auto"/>
              <w:bottom w:val="single" w:sz="4" w:space="0" w:color="000000"/>
              <w:right w:val="single" w:sz="4" w:space="0" w:color="auto"/>
            </w:tcBorders>
            <w:hideMark/>
          </w:tcPr>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p>
        </w:tc>
        <w:tc>
          <w:tcPr>
            <w:tcW w:w="4745" w:type="dxa"/>
            <w:tcBorders>
              <w:top w:val="nil"/>
              <w:left w:val="nil"/>
              <w:bottom w:val="single" w:sz="4" w:space="0" w:color="auto"/>
              <w:right w:val="double" w:sz="4" w:space="0" w:color="auto"/>
            </w:tcBorders>
            <w:shd w:val="clear" w:color="auto" w:fill="auto"/>
            <w:noWrap/>
            <w:hideMark/>
          </w:tcPr>
          <w:p w:rsidR="00CF1DB1" w:rsidRPr="002134A4" w:rsidRDefault="00CF1DB1" w:rsidP="00365409">
            <w:pPr>
              <w:tabs>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 xml:space="preserve">Menetapkan analisa kebutuhan diklat untuk pegawai </w:t>
            </w:r>
          </w:p>
        </w:tc>
      </w:tr>
      <w:tr w:rsidR="00CF1DB1" w:rsidRPr="002134A4" w:rsidTr="00DF63C2">
        <w:trPr>
          <w:trHeight w:val="1057"/>
        </w:trPr>
        <w:tc>
          <w:tcPr>
            <w:tcW w:w="808" w:type="dxa"/>
            <w:vMerge w:val="restart"/>
            <w:tcBorders>
              <w:top w:val="single" w:sz="4" w:space="0" w:color="auto"/>
              <w:left w:val="double" w:sz="4" w:space="0" w:color="auto"/>
              <w:right w:val="single" w:sz="4" w:space="0" w:color="auto"/>
            </w:tcBorders>
            <w:shd w:val="clear" w:color="auto" w:fill="auto"/>
            <w:noWrap/>
            <w:hideMark/>
          </w:tcPr>
          <w:p w:rsidR="00CF1DB1" w:rsidRPr="002134A4" w:rsidRDefault="00CF1DB1" w:rsidP="00365409">
            <w:pPr>
              <w:spacing w:after="0" w:line="240" w:lineRule="auto"/>
              <w:jc w:val="center"/>
              <w:rPr>
                <w:rFonts w:ascii="Century Gothic" w:hAnsi="Century Gothic" w:cs="Calibri"/>
                <w:sz w:val="20"/>
                <w:szCs w:val="20"/>
              </w:rPr>
            </w:pPr>
            <w:r w:rsidRPr="002134A4">
              <w:rPr>
                <w:rFonts w:ascii="Century Gothic" w:hAnsi="Century Gothic" w:cs="Calibri"/>
                <w:sz w:val="20"/>
                <w:szCs w:val="20"/>
              </w:rPr>
              <w:t>III</w:t>
            </w:r>
          </w:p>
          <w:p w:rsidR="00CF1DB1" w:rsidRPr="002134A4" w:rsidRDefault="00CF1DB1" w:rsidP="00365409">
            <w:pPr>
              <w:spacing w:after="0" w:line="240" w:lineRule="auto"/>
              <w:jc w:val="center"/>
              <w:rPr>
                <w:rFonts w:ascii="Century Gothic" w:hAnsi="Century Gothic" w:cs="Calibri"/>
                <w:sz w:val="20"/>
                <w:szCs w:val="20"/>
              </w:rPr>
            </w:pPr>
          </w:p>
          <w:p w:rsidR="00CF1DB1" w:rsidRPr="002134A4" w:rsidRDefault="00CF1DB1" w:rsidP="00365409">
            <w:pPr>
              <w:spacing w:after="0" w:line="240" w:lineRule="auto"/>
              <w:jc w:val="center"/>
              <w:rPr>
                <w:rFonts w:ascii="Century Gothic" w:hAnsi="Century Gothic" w:cs="Calibri"/>
                <w:sz w:val="20"/>
                <w:szCs w:val="20"/>
              </w:rPr>
            </w:pPr>
          </w:p>
          <w:p w:rsidR="00CF1DB1" w:rsidRPr="002134A4" w:rsidRDefault="00CF1DB1" w:rsidP="00365409">
            <w:pPr>
              <w:spacing w:after="0" w:line="240" w:lineRule="auto"/>
              <w:jc w:val="center"/>
              <w:rPr>
                <w:rFonts w:ascii="Century Gothic" w:hAnsi="Century Gothic" w:cs="Calibri"/>
                <w:sz w:val="20"/>
                <w:szCs w:val="20"/>
              </w:rPr>
            </w:pPr>
          </w:p>
          <w:p w:rsidR="00CF1DB1" w:rsidRPr="002134A4" w:rsidRDefault="00CF1DB1" w:rsidP="00365409">
            <w:pPr>
              <w:spacing w:after="0" w:line="240" w:lineRule="auto"/>
              <w:jc w:val="center"/>
              <w:rPr>
                <w:rFonts w:ascii="Century Gothic" w:hAnsi="Century Gothic" w:cs="Calibri"/>
                <w:sz w:val="20"/>
                <w:szCs w:val="20"/>
              </w:rPr>
            </w:pPr>
          </w:p>
        </w:tc>
        <w:tc>
          <w:tcPr>
            <w:tcW w:w="2367" w:type="dxa"/>
            <w:vMerge w:val="restart"/>
            <w:tcBorders>
              <w:top w:val="single" w:sz="4" w:space="0" w:color="auto"/>
              <w:left w:val="nil"/>
              <w:right w:val="single" w:sz="4" w:space="0" w:color="auto"/>
            </w:tcBorders>
            <w:shd w:val="clear" w:color="auto" w:fill="auto"/>
            <w:noWrap/>
            <w:hideMark/>
          </w:tcPr>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Struktur Organisasi yang Sesuai dengan Kebutuhan </w:t>
            </w:r>
          </w:p>
        </w:tc>
        <w:tc>
          <w:tcPr>
            <w:tcW w:w="4745" w:type="dxa"/>
            <w:tcBorders>
              <w:top w:val="single" w:sz="4" w:space="0" w:color="auto"/>
              <w:left w:val="nil"/>
              <w:bottom w:val="single" w:sz="4" w:space="0" w:color="auto"/>
              <w:right w:val="double" w:sz="4" w:space="0" w:color="auto"/>
            </w:tcBorders>
            <w:shd w:val="clear" w:color="auto" w:fill="auto"/>
            <w:noWrap/>
            <w:hideMark/>
          </w:tcPr>
          <w:p w:rsidR="00CF1DB1" w:rsidRPr="002134A4" w:rsidRDefault="00CF1DB1" w:rsidP="00365409">
            <w:pPr>
              <w:tabs>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 xml:space="preserve">Evaluasi Kompetensi dan kecukupan aparatur, khususnya pengelola keuangan dan barang pada </w:t>
            </w:r>
            <w:r>
              <w:rPr>
                <w:rFonts w:ascii="Century Gothic" w:hAnsi="Century Gothic" w:cs="Calibri"/>
                <w:sz w:val="20"/>
                <w:szCs w:val="20"/>
                <w:lang w:val="en-US"/>
              </w:rPr>
              <w:t xml:space="preserve"> Dinas Penanaman Modal dan Pelayanan Terpadu Satu Pintu </w:t>
            </w:r>
            <w:r w:rsidRPr="002134A4">
              <w:rPr>
                <w:rFonts w:ascii="Century Gothic" w:hAnsi="Century Gothic" w:cs="Calibri"/>
                <w:sz w:val="20"/>
                <w:szCs w:val="20"/>
              </w:rPr>
              <w:t xml:space="preserve"> Provinsi Sumatera Barat</w:t>
            </w:r>
          </w:p>
        </w:tc>
      </w:tr>
      <w:tr w:rsidR="00CF1DB1" w:rsidRPr="002134A4" w:rsidTr="00DF63C2">
        <w:trPr>
          <w:trHeight w:val="139"/>
        </w:trPr>
        <w:tc>
          <w:tcPr>
            <w:tcW w:w="808" w:type="dxa"/>
            <w:vMerge/>
            <w:tcBorders>
              <w:left w:val="double" w:sz="4" w:space="0" w:color="auto"/>
              <w:bottom w:val="single" w:sz="4" w:space="0" w:color="auto"/>
              <w:right w:val="single" w:sz="4" w:space="0" w:color="auto"/>
            </w:tcBorders>
            <w:shd w:val="clear" w:color="auto" w:fill="auto"/>
            <w:noWrap/>
            <w:hideMark/>
          </w:tcPr>
          <w:p w:rsidR="00CF1DB1" w:rsidRPr="002134A4" w:rsidRDefault="00CF1DB1" w:rsidP="00365409">
            <w:pPr>
              <w:spacing w:after="0" w:line="240" w:lineRule="auto"/>
              <w:jc w:val="center"/>
              <w:rPr>
                <w:rFonts w:ascii="Century Gothic" w:hAnsi="Century Gothic" w:cs="Calibri"/>
                <w:sz w:val="20"/>
                <w:szCs w:val="20"/>
              </w:rPr>
            </w:pPr>
          </w:p>
        </w:tc>
        <w:tc>
          <w:tcPr>
            <w:tcW w:w="2367" w:type="dxa"/>
            <w:vMerge/>
            <w:tcBorders>
              <w:left w:val="nil"/>
              <w:bottom w:val="single" w:sz="4" w:space="0" w:color="auto"/>
              <w:right w:val="single" w:sz="4" w:space="0" w:color="auto"/>
            </w:tcBorders>
            <w:shd w:val="clear" w:color="auto" w:fill="auto"/>
            <w:noWrap/>
            <w:hideMark/>
          </w:tcPr>
          <w:p w:rsidR="00CF1DB1" w:rsidRPr="002134A4" w:rsidRDefault="00CF1DB1" w:rsidP="00365409">
            <w:pPr>
              <w:tabs>
                <w:tab w:val="left" w:pos="2144"/>
              </w:tabs>
              <w:spacing w:after="0" w:line="240" w:lineRule="auto"/>
              <w:ind w:right="7"/>
              <w:jc w:val="left"/>
              <w:rPr>
                <w:rFonts w:ascii="Century Gothic" w:hAnsi="Century Gothic" w:cs="Calibri"/>
                <w:sz w:val="20"/>
                <w:szCs w:val="20"/>
              </w:rPr>
            </w:pPr>
          </w:p>
        </w:tc>
        <w:tc>
          <w:tcPr>
            <w:tcW w:w="4745" w:type="dxa"/>
            <w:tcBorders>
              <w:top w:val="nil"/>
              <w:left w:val="nil"/>
              <w:bottom w:val="single" w:sz="4" w:space="0" w:color="auto"/>
              <w:right w:val="double" w:sz="4" w:space="0" w:color="auto"/>
            </w:tcBorders>
            <w:shd w:val="clear" w:color="auto" w:fill="auto"/>
            <w:noWrap/>
            <w:hideMark/>
          </w:tcPr>
          <w:p w:rsidR="00CF1DB1" w:rsidRPr="002134A4" w:rsidRDefault="00CF1DB1" w:rsidP="00365409">
            <w:pPr>
              <w:tabs>
                <w:tab w:val="left" w:pos="4529"/>
              </w:tabs>
              <w:spacing w:after="0" w:line="240" w:lineRule="auto"/>
              <w:rPr>
                <w:rFonts w:ascii="Century Gothic" w:hAnsi="Century Gothic" w:cs="Calibri"/>
                <w:sz w:val="20"/>
                <w:szCs w:val="20"/>
              </w:rPr>
            </w:pPr>
            <w:r w:rsidRPr="002134A4">
              <w:rPr>
                <w:rFonts w:ascii="Century Gothic" w:hAnsi="Century Gothic" w:cs="Calibri"/>
                <w:sz w:val="20"/>
                <w:szCs w:val="20"/>
              </w:rPr>
              <w:t xml:space="preserve">Mengajukan permohonan penambahan pegawai sesuai kebutuhan </w:t>
            </w:r>
          </w:p>
        </w:tc>
      </w:tr>
      <w:tr w:rsidR="00681B76" w:rsidRPr="002134A4" w:rsidTr="00DF63C2">
        <w:trPr>
          <w:trHeight w:val="456"/>
        </w:trPr>
        <w:tc>
          <w:tcPr>
            <w:tcW w:w="808" w:type="dxa"/>
            <w:tcBorders>
              <w:top w:val="single" w:sz="4" w:space="0" w:color="auto"/>
              <w:left w:val="double" w:sz="4" w:space="0" w:color="auto"/>
              <w:bottom w:val="single" w:sz="4" w:space="0" w:color="auto"/>
              <w:right w:val="single" w:sz="4" w:space="0" w:color="auto"/>
            </w:tcBorders>
            <w:shd w:val="clear" w:color="auto" w:fill="auto"/>
            <w:noWrap/>
            <w:hideMark/>
          </w:tcPr>
          <w:p w:rsidR="00681B76" w:rsidRPr="002134A4" w:rsidRDefault="00681B76" w:rsidP="00365409">
            <w:pPr>
              <w:spacing w:after="0" w:line="240" w:lineRule="auto"/>
              <w:jc w:val="center"/>
              <w:rPr>
                <w:rFonts w:ascii="Century Gothic" w:hAnsi="Century Gothic" w:cs="Calibri"/>
                <w:sz w:val="20"/>
                <w:szCs w:val="20"/>
              </w:rPr>
            </w:pPr>
            <w:r w:rsidRPr="002134A4">
              <w:rPr>
                <w:rFonts w:ascii="Century Gothic" w:hAnsi="Century Gothic" w:cs="Calibri"/>
                <w:sz w:val="20"/>
                <w:szCs w:val="20"/>
              </w:rPr>
              <w:t>IV</w:t>
            </w:r>
          </w:p>
        </w:tc>
        <w:tc>
          <w:tcPr>
            <w:tcW w:w="2367" w:type="dxa"/>
            <w:tcBorders>
              <w:top w:val="single" w:sz="4" w:space="0" w:color="auto"/>
              <w:left w:val="nil"/>
              <w:bottom w:val="single" w:sz="4" w:space="0" w:color="auto"/>
              <w:right w:val="single" w:sz="4" w:space="0" w:color="auto"/>
            </w:tcBorders>
            <w:shd w:val="clear" w:color="auto" w:fill="auto"/>
            <w:noWrap/>
            <w:hideMark/>
          </w:tcPr>
          <w:p w:rsidR="00681B76" w:rsidRPr="002134A4" w:rsidRDefault="00681B76" w:rsidP="00365409">
            <w:pPr>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Pendelegasian Wewenang dan Tanggung Jawab </w:t>
            </w:r>
          </w:p>
        </w:tc>
        <w:tc>
          <w:tcPr>
            <w:tcW w:w="4745" w:type="dxa"/>
            <w:tcBorders>
              <w:top w:val="single" w:sz="4" w:space="0" w:color="auto"/>
              <w:left w:val="nil"/>
              <w:bottom w:val="single" w:sz="4" w:space="0" w:color="auto"/>
              <w:right w:val="double" w:sz="4" w:space="0" w:color="auto"/>
            </w:tcBorders>
            <w:shd w:val="clear" w:color="auto" w:fill="auto"/>
            <w:noWrap/>
            <w:hideMark/>
          </w:tcPr>
          <w:p w:rsidR="00681B76" w:rsidRPr="002134A4" w:rsidRDefault="00681B76" w:rsidP="00365409">
            <w:pPr>
              <w:spacing w:after="0" w:line="240" w:lineRule="auto"/>
              <w:rPr>
                <w:rFonts w:ascii="Century Gothic" w:hAnsi="Century Gothic" w:cs="Calibri"/>
                <w:sz w:val="20"/>
                <w:szCs w:val="20"/>
              </w:rPr>
            </w:pPr>
            <w:r w:rsidRPr="002134A4">
              <w:rPr>
                <w:rFonts w:ascii="Century Gothic" w:hAnsi="Century Gothic" w:cs="Calibri"/>
                <w:sz w:val="20"/>
                <w:szCs w:val="20"/>
              </w:rPr>
              <w:t xml:space="preserve">Melakukan reviu bulanan secara berjenjang terhadap kinerja aparatur dibawahnya masing- masing </w:t>
            </w:r>
            <w:r w:rsidR="00EB4EA7" w:rsidRPr="002134A4">
              <w:rPr>
                <w:rFonts w:ascii="Century Gothic" w:hAnsi="Century Gothic" w:cs="Calibri"/>
                <w:sz w:val="20"/>
                <w:szCs w:val="20"/>
              </w:rPr>
              <w:t xml:space="preserve">pada </w:t>
            </w:r>
            <w:r w:rsidR="00586960">
              <w:rPr>
                <w:rFonts w:ascii="Century Gothic" w:hAnsi="Century Gothic" w:cs="Calibri"/>
                <w:sz w:val="20"/>
                <w:szCs w:val="20"/>
                <w:lang w:val="en-US"/>
              </w:rPr>
              <w:t xml:space="preserve"> Dinas Penanaman Modal dan Pelayanan Terpadu Satu Pintu </w:t>
            </w:r>
            <w:r w:rsidR="00586960" w:rsidRPr="002134A4">
              <w:rPr>
                <w:rFonts w:ascii="Century Gothic" w:hAnsi="Century Gothic" w:cs="Calibri"/>
                <w:sz w:val="20"/>
                <w:szCs w:val="20"/>
              </w:rPr>
              <w:t xml:space="preserve"> </w:t>
            </w:r>
            <w:r w:rsidR="002D7AA5" w:rsidRPr="002134A4">
              <w:rPr>
                <w:rFonts w:ascii="Century Gothic" w:hAnsi="Century Gothic" w:cs="Calibri"/>
                <w:sz w:val="20"/>
                <w:szCs w:val="20"/>
              </w:rPr>
              <w:t xml:space="preserve">Provinsi Sumatera Barat </w:t>
            </w:r>
            <w:r w:rsidRPr="002134A4">
              <w:rPr>
                <w:rFonts w:ascii="Century Gothic" w:hAnsi="Century Gothic" w:cs="Calibri"/>
                <w:sz w:val="20"/>
                <w:szCs w:val="20"/>
              </w:rPr>
              <w:t xml:space="preserve">sesuai </w:t>
            </w:r>
            <w:r w:rsidR="00EB4EA7" w:rsidRPr="002134A4">
              <w:rPr>
                <w:rFonts w:ascii="Century Gothic" w:hAnsi="Century Gothic" w:cs="Calibri"/>
                <w:sz w:val="20"/>
                <w:szCs w:val="20"/>
              </w:rPr>
              <w:t>Pergub. tentang Penilaian Kine</w:t>
            </w:r>
            <w:r w:rsidRPr="002134A4">
              <w:rPr>
                <w:rFonts w:ascii="Century Gothic" w:hAnsi="Century Gothic" w:cs="Calibri"/>
                <w:sz w:val="20"/>
                <w:szCs w:val="20"/>
              </w:rPr>
              <w:t>rja</w:t>
            </w:r>
          </w:p>
        </w:tc>
      </w:tr>
      <w:tr w:rsidR="00681B76" w:rsidRPr="002134A4" w:rsidTr="00DF63C2">
        <w:trPr>
          <w:trHeight w:val="456"/>
        </w:trPr>
        <w:tc>
          <w:tcPr>
            <w:tcW w:w="808" w:type="dxa"/>
            <w:tcBorders>
              <w:top w:val="nil"/>
              <w:left w:val="double" w:sz="4" w:space="0" w:color="auto"/>
              <w:bottom w:val="single" w:sz="4" w:space="0" w:color="auto"/>
              <w:right w:val="single" w:sz="4" w:space="0" w:color="auto"/>
            </w:tcBorders>
            <w:shd w:val="clear" w:color="auto" w:fill="auto"/>
            <w:noWrap/>
            <w:hideMark/>
          </w:tcPr>
          <w:p w:rsidR="00681B76" w:rsidRPr="002134A4" w:rsidRDefault="00681B76" w:rsidP="00365409">
            <w:pPr>
              <w:spacing w:after="0" w:line="240" w:lineRule="auto"/>
              <w:jc w:val="center"/>
              <w:rPr>
                <w:rFonts w:ascii="Century Gothic" w:hAnsi="Century Gothic" w:cs="Calibri"/>
                <w:sz w:val="20"/>
                <w:szCs w:val="20"/>
              </w:rPr>
            </w:pPr>
            <w:r w:rsidRPr="002134A4">
              <w:rPr>
                <w:rFonts w:ascii="Century Gothic" w:hAnsi="Century Gothic" w:cs="Calibri"/>
                <w:sz w:val="20"/>
                <w:szCs w:val="20"/>
              </w:rPr>
              <w:t>V</w:t>
            </w:r>
          </w:p>
        </w:tc>
        <w:tc>
          <w:tcPr>
            <w:tcW w:w="2367" w:type="dxa"/>
            <w:tcBorders>
              <w:top w:val="nil"/>
              <w:left w:val="nil"/>
              <w:bottom w:val="single" w:sz="4" w:space="0" w:color="auto"/>
              <w:right w:val="single" w:sz="4" w:space="0" w:color="auto"/>
            </w:tcBorders>
            <w:shd w:val="clear" w:color="auto" w:fill="auto"/>
            <w:noWrap/>
            <w:hideMark/>
          </w:tcPr>
          <w:p w:rsidR="00681B76" w:rsidRPr="002134A4" w:rsidRDefault="00681B76" w:rsidP="00365409">
            <w:pPr>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Kebijakan Pengembangan SDM </w:t>
            </w:r>
          </w:p>
        </w:tc>
        <w:tc>
          <w:tcPr>
            <w:tcW w:w="4745" w:type="dxa"/>
            <w:tcBorders>
              <w:top w:val="nil"/>
              <w:left w:val="nil"/>
              <w:bottom w:val="single" w:sz="4" w:space="0" w:color="auto"/>
              <w:right w:val="double" w:sz="4" w:space="0" w:color="auto"/>
            </w:tcBorders>
            <w:shd w:val="clear" w:color="auto" w:fill="auto"/>
            <w:noWrap/>
            <w:hideMark/>
          </w:tcPr>
          <w:p w:rsidR="00681B76" w:rsidRPr="002134A4" w:rsidRDefault="00681B76" w:rsidP="00365409">
            <w:pPr>
              <w:spacing w:after="0" w:line="240" w:lineRule="auto"/>
              <w:rPr>
                <w:rFonts w:ascii="Century Gothic" w:hAnsi="Century Gothic" w:cs="Calibri"/>
                <w:sz w:val="20"/>
                <w:szCs w:val="20"/>
              </w:rPr>
            </w:pPr>
            <w:r w:rsidRPr="002134A4">
              <w:rPr>
                <w:rFonts w:ascii="Century Gothic" w:hAnsi="Century Gothic" w:cs="Calibri"/>
                <w:sz w:val="20"/>
                <w:szCs w:val="20"/>
              </w:rPr>
              <w:t xml:space="preserve">Membuat </w:t>
            </w:r>
            <w:r w:rsidR="00A456B7" w:rsidRPr="002134A4">
              <w:rPr>
                <w:rFonts w:ascii="Century Gothic" w:hAnsi="Century Gothic" w:cs="Calibri"/>
                <w:sz w:val="20"/>
                <w:szCs w:val="20"/>
              </w:rPr>
              <w:t>K</w:t>
            </w:r>
            <w:r w:rsidR="0036058A" w:rsidRPr="002134A4">
              <w:rPr>
                <w:rFonts w:ascii="Century Gothic" w:hAnsi="Century Gothic" w:cs="Calibri"/>
                <w:sz w:val="20"/>
                <w:szCs w:val="20"/>
              </w:rPr>
              <w:t xml:space="preserve">eputusan Kepala </w:t>
            </w:r>
            <w:r w:rsidR="00586960">
              <w:rPr>
                <w:rFonts w:ascii="Century Gothic" w:hAnsi="Century Gothic" w:cs="Calibri"/>
                <w:sz w:val="20"/>
                <w:szCs w:val="20"/>
                <w:lang w:val="en-US"/>
              </w:rPr>
              <w:t xml:space="preserve"> Dinas Penanaman Modal dan Pelayanan Terpadu Satu Pintu </w:t>
            </w:r>
            <w:r w:rsidR="00586960" w:rsidRPr="002134A4">
              <w:rPr>
                <w:rFonts w:ascii="Century Gothic" w:hAnsi="Century Gothic" w:cs="Calibri"/>
                <w:sz w:val="20"/>
                <w:szCs w:val="20"/>
              </w:rPr>
              <w:t xml:space="preserve"> </w:t>
            </w:r>
            <w:r w:rsidRPr="002134A4">
              <w:rPr>
                <w:rFonts w:ascii="Century Gothic" w:hAnsi="Century Gothic" w:cs="Calibri"/>
                <w:sz w:val="20"/>
                <w:szCs w:val="20"/>
              </w:rPr>
              <w:t>ter</w:t>
            </w:r>
            <w:r w:rsidR="0036058A" w:rsidRPr="002134A4">
              <w:rPr>
                <w:rFonts w:ascii="Century Gothic" w:hAnsi="Century Gothic" w:cs="Calibri"/>
                <w:sz w:val="20"/>
                <w:szCs w:val="20"/>
              </w:rPr>
              <w:t>k</w:t>
            </w:r>
            <w:r w:rsidRPr="002134A4">
              <w:rPr>
                <w:rFonts w:ascii="Century Gothic" w:hAnsi="Century Gothic" w:cs="Calibri"/>
                <w:sz w:val="20"/>
                <w:szCs w:val="20"/>
              </w:rPr>
              <w:t>ait penempatan SDM pada posisi kunci agar disesuaikan dengan kompetensi dan kebutuhan</w:t>
            </w:r>
            <w:r w:rsidR="008E3C71" w:rsidRPr="002134A4">
              <w:rPr>
                <w:rFonts w:ascii="Century Gothic" w:hAnsi="Century Gothic" w:cs="Calibri"/>
                <w:sz w:val="20"/>
                <w:szCs w:val="20"/>
              </w:rPr>
              <w:t>.</w:t>
            </w:r>
          </w:p>
        </w:tc>
      </w:tr>
      <w:tr w:rsidR="00681B76" w:rsidRPr="002134A4" w:rsidTr="00DF63C2">
        <w:trPr>
          <w:trHeight w:val="746"/>
        </w:trPr>
        <w:tc>
          <w:tcPr>
            <w:tcW w:w="808" w:type="dxa"/>
            <w:tcBorders>
              <w:top w:val="nil"/>
              <w:left w:val="double" w:sz="4" w:space="0" w:color="auto"/>
              <w:bottom w:val="double" w:sz="4" w:space="0" w:color="auto"/>
              <w:right w:val="single" w:sz="4" w:space="0" w:color="auto"/>
            </w:tcBorders>
            <w:shd w:val="clear" w:color="auto" w:fill="auto"/>
            <w:noWrap/>
            <w:hideMark/>
          </w:tcPr>
          <w:p w:rsidR="00681B76" w:rsidRPr="002134A4" w:rsidRDefault="00904783" w:rsidP="00365409">
            <w:pPr>
              <w:spacing w:after="0" w:line="240" w:lineRule="auto"/>
              <w:jc w:val="center"/>
              <w:rPr>
                <w:rFonts w:ascii="Century Gothic" w:hAnsi="Century Gothic" w:cs="Calibri"/>
                <w:sz w:val="20"/>
                <w:szCs w:val="20"/>
              </w:rPr>
            </w:pPr>
            <w:r w:rsidRPr="002134A4">
              <w:rPr>
                <w:rFonts w:ascii="Century Gothic" w:hAnsi="Century Gothic" w:cs="Calibri"/>
                <w:sz w:val="20"/>
                <w:szCs w:val="20"/>
              </w:rPr>
              <w:lastRenderedPageBreak/>
              <w:t>VI</w:t>
            </w:r>
          </w:p>
        </w:tc>
        <w:tc>
          <w:tcPr>
            <w:tcW w:w="2367" w:type="dxa"/>
            <w:tcBorders>
              <w:top w:val="nil"/>
              <w:left w:val="nil"/>
              <w:bottom w:val="double" w:sz="4" w:space="0" w:color="auto"/>
              <w:right w:val="single" w:sz="4" w:space="0" w:color="auto"/>
            </w:tcBorders>
            <w:shd w:val="clear" w:color="auto" w:fill="auto"/>
            <w:noWrap/>
            <w:hideMark/>
          </w:tcPr>
          <w:p w:rsidR="00681B76" w:rsidRPr="002134A4" w:rsidRDefault="008600EB" w:rsidP="00365409">
            <w:pPr>
              <w:tabs>
                <w:tab w:val="left" w:pos="2144"/>
              </w:tabs>
              <w:spacing w:after="0" w:line="240" w:lineRule="auto"/>
              <w:ind w:right="7"/>
              <w:jc w:val="left"/>
              <w:rPr>
                <w:rFonts w:ascii="Century Gothic" w:hAnsi="Century Gothic" w:cs="Calibri"/>
                <w:sz w:val="20"/>
                <w:szCs w:val="20"/>
              </w:rPr>
            </w:pPr>
            <w:r w:rsidRPr="002134A4">
              <w:rPr>
                <w:rFonts w:ascii="Century Gothic" w:hAnsi="Century Gothic" w:cs="Calibri"/>
                <w:sz w:val="20"/>
                <w:szCs w:val="20"/>
              </w:rPr>
              <w:t>Hubungan Kerja yang baik dengan Instansi</w:t>
            </w:r>
            <w:r w:rsidR="00083C42" w:rsidRPr="002134A4">
              <w:rPr>
                <w:rFonts w:ascii="Century Gothic" w:hAnsi="Century Gothic" w:cs="Calibri"/>
                <w:sz w:val="20"/>
                <w:szCs w:val="20"/>
              </w:rPr>
              <w:t xml:space="preserve"> </w:t>
            </w:r>
            <w:r w:rsidRPr="002134A4">
              <w:rPr>
                <w:rFonts w:ascii="Century Gothic" w:hAnsi="Century Gothic" w:cs="Calibri"/>
                <w:sz w:val="20"/>
                <w:szCs w:val="20"/>
              </w:rPr>
              <w:t>Pemerintah</w:t>
            </w:r>
          </w:p>
        </w:tc>
        <w:tc>
          <w:tcPr>
            <w:tcW w:w="4745" w:type="dxa"/>
            <w:tcBorders>
              <w:top w:val="nil"/>
              <w:left w:val="nil"/>
              <w:bottom w:val="double" w:sz="4" w:space="0" w:color="auto"/>
              <w:right w:val="double" w:sz="4" w:space="0" w:color="auto"/>
            </w:tcBorders>
            <w:shd w:val="clear" w:color="auto" w:fill="auto"/>
            <w:noWrap/>
            <w:hideMark/>
          </w:tcPr>
          <w:p w:rsidR="00681B76" w:rsidRPr="002134A4" w:rsidRDefault="00681B76" w:rsidP="00365409">
            <w:pPr>
              <w:spacing w:after="0" w:line="240" w:lineRule="auto"/>
              <w:rPr>
                <w:rFonts w:ascii="Century Gothic" w:hAnsi="Century Gothic" w:cs="Calibri"/>
                <w:sz w:val="20"/>
                <w:szCs w:val="20"/>
              </w:rPr>
            </w:pPr>
            <w:r w:rsidRPr="002134A4">
              <w:rPr>
                <w:rFonts w:ascii="Century Gothic" w:hAnsi="Century Gothic" w:cs="Calibri"/>
                <w:sz w:val="20"/>
                <w:szCs w:val="20"/>
              </w:rPr>
              <w:t> </w:t>
            </w:r>
            <w:r w:rsidR="00804002" w:rsidRPr="002134A4">
              <w:rPr>
                <w:rFonts w:ascii="Century Gothic" w:eastAsiaTheme="minorEastAsia" w:hAnsi="Century Gothic"/>
                <w:sz w:val="20"/>
                <w:szCs w:val="20"/>
              </w:rPr>
              <w:t xml:space="preserve">Melakukan Rapat Koordinasi dengan Instansi Penanaman Modal Kab/Kota secara Periodik </w:t>
            </w:r>
          </w:p>
        </w:tc>
      </w:tr>
    </w:tbl>
    <w:p w:rsidR="00365409" w:rsidRDefault="00BD7E8F" w:rsidP="00BD7E8F">
      <w:pPr>
        <w:tabs>
          <w:tab w:val="left" w:pos="450"/>
          <w:tab w:val="left" w:leader="dot" w:pos="8280"/>
        </w:tabs>
        <w:ind w:right="379"/>
        <w:rPr>
          <w:rFonts w:ascii="Century Gothic" w:hAnsi="Century Gothic"/>
          <w:i/>
          <w:sz w:val="16"/>
          <w:szCs w:val="16"/>
          <w:lang w:val="en-US"/>
        </w:rPr>
      </w:pPr>
      <w:r w:rsidRPr="002134A4">
        <w:rPr>
          <w:rFonts w:ascii="Century Gothic" w:hAnsi="Century Gothic"/>
          <w:sz w:val="20"/>
          <w:szCs w:val="20"/>
        </w:rPr>
        <w:tab/>
      </w:r>
      <w:r w:rsidRPr="00586960">
        <w:rPr>
          <w:rFonts w:ascii="Century Gothic" w:hAnsi="Century Gothic"/>
          <w:i/>
          <w:sz w:val="16"/>
          <w:szCs w:val="16"/>
        </w:rPr>
        <w:t xml:space="preserve">  </w:t>
      </w:r>
    </w:p>
    <w:p w:rsidR="00365409" w:rsidRDefault="00365409" w:rsidP="00BD7E8F">
      <w:pPr>
        <w:tabs>
          <w:tab w:val="left" w:pos="450"/>
          <w:tab w:val="left" w:leader="dot" w:pos="8280"/>
        </w:tabs>
        <w:ind w:right="379"/>
        <w:rPr>
          <w:rFonts w:ascii="Century Gothic" w:hAnsi="Century Gothic"/>
          <w:i/>
          <w:sz w:val="16"/>
          <w:szCs w:val="16"/>
          <w:lang w:val="en-US"/>
        </w:rPr>
      </w:pPr>
    </w:p>
    <w:p w:rsidR="00904783" w:rsidRPr="002134A4" w:rsidRDefault="00681B76" w:rsidP="00365409">
      <w:pPr>
        <w:tabs>
          <w:tab w:val="left" w:pos="450"/>
          <w:tab w:val="left" w:leader="dot" w:pos="8280"/>
        </w:tabs>
        <w:ind w:left="720" w:right="379"/>
        <w:rPr>
          <w:rFonts w:ascii="Century Gothic" w:hAnsi="Century Gothic"/>
          <w:i/>
          <w:sz w:val="20"/>
          <w:szCs w:val="20"/>
        </w:rPr>
      </w:pPr>
      <w:r w:rsidRPr="00586960">
        <w:rPr>
          <w:rFonts w:ascii="Century Gothic" w:hAnsi="Century Gothic"/>
          <w:i/>
          <w:sz w:val="16"/>
          <w:szCs w:val="16"/>
        </w:rPr>
        <w:t>Rincian rencana perbaikan dim</w:t>
      </w:r>
      <w:r w:rsidR="00083C42" w:rsidRPr="00586960">
        <w:rPr>
          <w:rFonts w:ascii="Century Gothic" w:hAnsi="Century Gothic"/>
          <w:i/>
          <w:sz w:val="16"/>
          <w:szCs w:val="16"/>
        </w:rPr>
        <w:t>aksud tertuang dalam Lampiran 1</w:t>
      </w:r>
      <w:r w:rsidR="00083C42" w:rsidRPr="002134A4">
        <w:rPr>
          <w:rFonts w:ascii="Century Gothic" w:hAnsi="Century Gothic"/>
          <w:i/>
          <w:sz w:val="20"/>
          <w:szCs w:val="20"/>
        </w:rPr>
        <w:t>.</w:t>
      </w:r>
    </w:p>
    <w:p w:rsidR="00681B76" w:rsidRPr="002134A4" w:rsidRDefault="00681B76" w:rsidP="002E3237">
      <w:pPr>
        <w:pStyle w:val="ListParagraph"/>
        <w:numPr>
          <w:ilvl w:val="0"/>
          <w:numId w:val="30"/>
        </w:numPr>
        <w:tabs>
          <w:tab w:val="left" w:pos="450"/>
          <w:tab w:val="left" w:leader="dot" w:pos="8280"/>
        </w:tabs>
        <w:spacing w:before="120" w:after="120"/>
        <w:ind w:right="374"/>
        <w:rPr>
          <w:rFonts w:ascii="Century Gothic" w:hAnsi="Century Gothic"/>
          <w:b/>
          <w:sz w:val="20"/>
          <w:szCs w:val="20"/>
        </w:rPr>
      </w:pPr>
      <w:r w:rsidRPr="002134A4">
        <w:rPr>
          <w:rFonts w:ascii="Century Gothic" w:hAnsi="Century Gothic"/>
          <w:b/>
          <w:sz w:val="20"/>
          <w:szCs w:val="20"/>
        </w:rPr>
        <w:t>RISIKO DAN KEGIATAN PENGENDALIAN</w:t>
      </w:r>
    </w:p>
    <w:p w:rsidR="00681B76" w:rsidRPr="002134A4" w:rsidRDefault="00681B76" w:rsidP="002E3237">
      <w:pPr>
        <w:pStyle w:val="ListParagraph"/>
        <w:numPr>
          <w:ilvl w:val="0"/>
          <w:numId w:val="26"/>
        </w:numPr>
        <w:tabs>
          <w:tab w:val="left" w:pos="450"/>
          <w:tab w:val="left" w:leader="dot" w:pos="851"/>
        </w:tabs>
        <w:spacing w:before="120" w:after="120"/>
        <w:ind w:left="993" w:right="374" w:hanging="284"/>
        <w:rPr>
          <w:rFonts w:ascii="Century Gothic" w:hAnsi="Century Gothic"/>
          <w:b/>
          <w:sz w:val="20"/>
          <w:szCs w:val="20"/>
        </w:rPr>
      </w:pPr>
      <w:r w:rsidRPr="002134A4">
        <w:rPr>
          <w:rFonts w:ascii="Century Gothic" w:hAnsi="Century Gothic"/>
          <w:b/>
          <w:sz w:val="20"/>
          <w:szCs w:val="20"/>
        </w:rPr>
        <w:t>Pernyataan Tujuan</w:t>
      </w:r>
    </w:p>
    <w:p w:rsidR="00533E1C" w:rsidRPr="002134A4" w:rsidRDefault="00681B76" w:rsidP="008D64C6">
      <w:pPr>
        <w:pStyle w:val="ListParagraph"/>
        <w:tabs>
          <w:tab w:val="left" w:pos="450"/>
          <w:tab w:val="left" w:leader="dot" w:pos="8280"/>
        </w:tabs>
        <w:spacing w:before="120" w:after="120"/>
        <w:ind w:left="709" w:firstLine="284"/>
        <w:rPr>
          <w:rFonts w:ascii="Century Gothic" w:hAnsi="Century Gothic"/>
          <w:sz w:val="20"/>
          <w:szCs w:val="20"/>
        </w:rPr>
      </w:pPr>
      <w:r w:rsidRPr="002134A4">
        <w:rPr>
          <w:rFonts w:ascii="Century Gothic" w:hAnsi="Century Gothic"/>
          <w:sz w:val="20"/>
          <w:szCs w:val="20"/>
        </w:rPr>
        <w:t>Penyelenggaraan SPIP dimaksudkan untuk memberikan keyakinan memadai atas tercapainya tujuan organisasi. Pemberian keyakinan tersebut dicapai melalui kegiatan yang efektif dan efisien, keandalan pelaporan keuangan, pengama</w:t>
      </w:r>
      <w:r w:rsidR="00025B83" w:rsidRPr="002134A4">
        <w:rPr>
          <w:rFonts w:ascii="Century Gothic" w:hAnsi="Century Gothic"/>
          <w:sz w:val="20"/>
          <w:szCs w:val="20"/>
        </w:rPr>
        <w:t>n</w:t>
      </w:r>
      <w:r w:rsidRPr="002134A4">
        <w:rPr>
          <w:rFonts w:ascii="Century Gothic" w:hAnsi="Century Gothic"/>
          <w:sz w:val="20"/>
          <w:szCs w:val="20"/>
        </w:rPr>
        <w:t>an asset Negara, dan ketaatan terhadap peraturan perun</w:t>
      </w:r>
      <w:r w:rsidR="00D961F3" w:rsidRPr="002134A4">
        <w:rPr>
          <w:rFonts w:ascii="Century Gothic" w:hAnsi="Century Gothic"/>
          <w:sz w:val="20"/>
          <w:szCs w:val="20"/>
        </w:rPr>
        <w:t>dang- undangan. Dalam tahun 2016, R</w:t>
      </w:r>
      <w:r w:rsidRPr="002134A4">
        <w:rPr>
          <w:rFonts w:ascii="Century Gothic" w:hAnsi="Century Gothic"/>
          <w:sz w:val="20"/>
          <w:szCs w:val="20"/>
        </w:rPr>
        <w:t>enca</w:t>
      </w:r>
      <w:r w:rsidR="00D961F3" w:rsidRPr="002134A4">
        <w:rPr>
          <w:rFonts w:ascii="Century Gothic" w:hAnsi="Century Gothic"/>
          <w:sz w:val="20"/>
          <w:szCs w:val="20"/>
        </w:rPr>
        <w:t>na Tindak P</w:t>
      </w:r>
      <w:r w:rsidRPr="002134A4">
        <w:rPr>
          <w:rFonts w:ascii="Century Gothic" w:hAnsi="Century Gothic"/>
          <w:sz w:val="20"/>
          <w:szCs w:val="20"/>
        </w:rPr>
        <w:t xml:space="preserve">engendalian yang disusun </w:t>
      </w:r>
      <w:r w:rsidR="009D2FF1" w:rsidRPr="002134A4">
        <w:rPr>
          <w:rFonts w:ascii="Century Gothic" w:hAnsi="Century Gothic"/>
          <w:sz w:val="20"/>
          <w:szCs w:val="20"/>
        </w:rPr>
        <w:t>Dinas Penanaman Modal dan Pelayanan Terpadu Satu Pintu</w:t>
      </w:r>
      <w:r w:rsidR="002D7AA5" w:rsidRPr="002134A4">
        <w:rPr>
          <w:rFonts w:ascii="Century Gothic" w:hAnsi="Century Gothic"/>
          <w:sz w:val="20"/>
          <w:szCs w:val="20"/>
        </w:rPr>
        <w:t xml:space="preserve"> Provinsi Sumatera Barat </w:t>
      </w:r>
      <w:r w:rsidRPr="002134A4">
        <w:rPr>
          <w:rFonts w:ascii="Century Gothic" w:hAnsi="Century Gothic"/>
          <w:sz w:val="20"/>
          <w:szCs w:val="20"/>
        </w:rPr>
        <w:t>diprioritaskan untuk pembangunan pengendalia</w:t>
      </w:r>
      <w:r w:rsidR="001F4F86" w:rsidRPr="002134A4">
        <w:rPr>
          <w:rFonts w:ascii="Century Gothic" w:hAnsi="Century Gothic"/>
          <w:sz w:val="20"/>
          <w:szCs w:val="20"/>
        </w:rPr>
        <w:t>n dalam rangka mencapai tujuan-</w:t>
      </w:r>
      <w:r w:rsidRPr="002134A4">
        <w:rPr>
          <w:rFonts w:ascii="Century Gothic" w:hAnsi="Century Gothic"/>
          <w:sz w:val="20"/>
          <w:szCs w:val="20"/>
        </w:rPr>
        <w:t>tujuan sebagai berikut</w:t>
      </w:r>
      <w:r w:rsidR="00400E13" w:rsidRPr="002134A4">
        <w:rPr>
          <w:rFonts w:ascii="Century Gothic" w:hAnsi="Century Gothic"/>
          <w:sz w:val="20"/>
          <w:szCs w:val="20"/>
        </w:rPr>
        <w:t xml:space="preserve"> </w:t>
      </w:r>
      <w:r w:rsidRPr="002134A4">
        <w:rPr>
          <w:rFonts w:ascii="Century Gothic" w:hAnsi="Century Gothic"/>
          <w:sz w:val="20"/>
          <w:szCs w:val="20"/>
        </w:rPr>
        <w:t>:</w:t>
      </w:r>
    </w:p>
    <w:p w:rsidR="00681B76" w:rsidRPr="002134A4" w:rsidRDefault="00677FBC" w:rsidP="002E3237">
      <w:pPr>
        <w:pStyle w:val="ListParagraph"/>
        <w:numPr>
          <w:ilvl w:val="0"/>
          <w:numId w:val="3"/>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Meningkatkan perbaikan iklim investasi yang berday</w:t>
      </w:r>
      <w:r w:rsidR="00117B56" w:rsidRPr="002134A4">
        <w:rPr>
          <w:rFonts w:ascii="Century Gothic" w:hAnsi="Century Gothic"/>
          <w:sz w:val="20"/>
          <w:szCs w:val="20"/>
        </w:rPr>
        <w:t>asaing dan mengoptimalkan kapasitas lembaga.</w:t>
      </w:r>
    </w:p>
    <w:p w:rsidR="009E3928" w:rsidRPr="002134A4" w:rsidRDefault="00083C42" w:rsidP="008D64C6">
      <w:pPr>
        <w:pStyle w:val="ListParagraph"/>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ab/>
      </w:r>
      <w:r w:rsidR="009E3928" w:rsidRPr="002134A4">
        <w:rPr>
          <w:rFonts w:ascii="Century Gothic" w:hAnsi="Century Gothic"/>
          <w:sz w:val="20"/>
          <w:szCs w:val="20"/>
        </w:rPr>
        <w:t xml:space="preserve">Tujuan </w:t>
      </w:r>
      <w:r w:rsidR="009D2FF1" w:rsidRPr="002134A4">
        <w:rPr>
          <w:rFonts w:ascii="Century Gothic" w:hAnsi="Century Gothic"/>
          <w:sz w:val="20"/>
          <w:szCs w:val="20"/>
        </w:rPr>
        <w:t>DPM &amp; PTSP</w:t>
      </w:r>
      <w:r w:rsidR="009E3928" w:rsidRPr="002134A4">
        <w:rPr>
          <w:rFonts w:ascii="Century Gothic" w:hAnsi="Century Gothic"/>
          <w:sz w:val="20"/>
          <w:szCs w:val="20"/>
        </w:rPr>
        <w:t xml:space="preserve"> sebagaimana tersebut diatas dikatakan tercapai apabila :</w:t>
      </w:r>
    </w:p>
    <w:p w:rsidR="009E3928" w:rsidRPr="002134A4" w:rsidRDefault="009E3928" w:rsidP="002E3237">
      <w:pPr>
        <w:pStyle w:val="ListParagraph"/>
        <w:numPr>
          <w:ilvl w:val="0"/>
          <w:numId w:val="4"/>
        </w:numPr>
        <w:tabs>
          <w:tab w:val="left" w:pos="450"/>
        </w:tabs>
        <w:spacing w:before="120" w:after="120"/>
        <w:ind w:left="1276" w:hanging="283"/>
        <w:rPr>
          <w:rFonts w:ascii="Century Gothic" w:hAnsi="Century Gothic"/>
          <w:sz w:val="20"/>
          <w:szCs w:val="20"/>
        </w:rPr>
      </w:pPr>
      <w:r w:rsidRPr="002134A4">
        <w:rPr>
          <w:rFonts w:ascii="Century Gothic" w:hAnsi="Century Gothic"/>
          <w:sz w:val="20"/>
          <w:szCs w:val="20"/>
        </w:rPr>
        <w:t>Meningkatnya realisasi investasi di Sumatera Barat</w:t>
      </w:r>
    </w:p>
    <w:p w:rsidR="009E3928" w:rsidRPr="002134A4" w:rsidRDefault="009E3928" w:rsidP="002E3237">
      <w:pPr>
        <w:pStyle w:val="ListParagraph"/>
        <w:numPr>
          <w:ilvl w:val="0"/>
          <w:numId w:val="4"/>
        </w:numPr>
        <w:tabs>
          <w:tab w:val="left" w:pos="450"/>
        </w:tabs>
        <w:spacing w:before="120" w:after="120"/>
        <w:ind w:left="1276" w:hanging="283"/>
        <w:rPr>
          <w:rFonts w:ascii="Century Gothic" w:hAnsi="Century Gothic"/>
          <w:sz w:val="20"/>
          <w:szCs w:val="20"/>
        </w:rPr>
      </w:pPr>
      <w:r w:rsidRPr="002134A4">
        <w:rPr>
          <w:rFonts w:ascii="Century Gothic" w:hAnsi="Century Gothic"/>
          <w:sz w:val="20"/>
          <w:szCs w:val="20"/>
        </w:rPr>
        <w:t>Meningkatnya minat dan keinginan investor untuk menanamkan modalnya di Sumatera Barat</w:t>
      </w:r>
    </w:p>
    <w:p w:rsidR="009E3928" w:rsidRPr="002134A4" w:rsidRDefault="009E3928" w:rsidP="002E3237">
      <w:pPr>
        <w:pStyle w:val="ListParagraph"/>
        <w:numPr>
          <w:ilvl w:val="0"/>
          <w:numId w:val="4"/>
        </w:numPr>
        <w:tabs>
          <w:tab w:val="left" w:pos="450"/>
        </w:tabs>
        <w:spacing w:before="120" w:after="120"/>
        <w:ind w:left="1276" w:hanging="283"/>
        <w:rPr>
          <w:rFonts w:ascii="Century Gothic" w:hAnsi="Century Gothic"/>
          <w:sz w:val="20"/>
          <w:szCs w:val="20"/>
        </w:rPr>
      </w:pPr>
      <w:r w:rsidRPr="002134A4">
        <w:rPr>
          <w:rFonts w:ascii="Century Gothic" w:hAnsi="Century Gothic"/>
          <w:sz w:val="20"/>
          <w:szCs w:val="20"/>
        </w:rPr>
        <w:t>Meningkatnya kenyamanan berusaha bagi investor</w:t>
      </w:r>
    </w:p>
    <w:p w:rsidR="00681B76" w:rsidRPr="002134A4" w:rsidRDefault="00677FBC" w:rsidP="002E3237">
      <w:pPr>
        <w:pStyle w:val="ListParagraph"/>
        <w:numPr>
          <w:ilvl w:val="0"/>
          <w:numId w:val="3"/>
        </w:numPr>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Meningkatkan kualitas pelayanan penanaman modal secara inovatif dan profesional.</w:t>
      </w:r>
    </w:p>
    <w:p w:rsidR="009E3928" w:rsidRPr="002134A4" w:rsidRDefault="00083C42" w:rsidP="008D64C6">
      <w:pPr>
        <w:pStyle w:val="ListParagraph"/>
        <w:tabs>
          <w:tab w:val="left" w:pos="450"/>
        </w:tabs>
        <w:spacing w:before="120" w:after="120"/>
        <w:ind w:left="993" w:hanging="284"/>
        <w:rPr>
          <w:rFonts w:ascii="Century Gothic" w:hAnsi="Century Gothic"/>
          <w:sz w:val="20"/>
          <w:szCs w:val="20"/>
        </w:rPr>
      </w:pPr>
      <w:r w:rsidRPr="002134A4">
        <w:rPr>
          <w:rFonts w:ascii="Century Gothic" w:hAnsi="Century Gothic"/>
          <w:sz w:val="20"/>
          <w:szCs w:val="20"/>
        </w:rPr>
        <w:tab/>
      </w:r>
      <w:r w:rsidR="009E3928" w:rsidRPr="002134A4">
        <w:rPr>
          <w:rFonts w:ascii="Century Gothic" w:hAnsi="Century Gothic"/>
          <w:sz w:val="20"/>
          <w:szCs w:val="20"/>
        </w:rPr>
        <w:t xml:space="preserve">Tujuan </w:t>
      </w:r>
      <w:r w:rsidR="009D2FF1" w:rsidRPr="002134A4">
        <w:rPr>
          <w:rFonts w:ascii="Century Gothic" w:hAnsi="Century Gothic"/>
          <w:sz w:val="20"/>
          <w:szCs w:val="20"/>
        </w:rPr>
        <w:t>DP</w:t>
      </w:r>
      <w:r w:rsidR="00B604A0">
        <w:rPr>
          <w:rFonts w:ascii="Century Gothic" w:hAnsi="Century Gothic"/>
          <w:sz w:val="20"/>
          <w:szCs w:val="20"/>
        </w:rPr>
        <w:t>M</w:t>
      </w:r>
      <w:r w:rsidR="009D2FF1" w:rsidRPr="002134A4">
        <w:rPr>
          <w:rFonts w:ascii="Century Gothic" w:hAnsi="Century Gothic"/>
          <w:sz w:val="20"/>
          <w:szCs w:val="20"/>
        </w:rPr>
        <w:t xml:space="preserve"> &amp; PTSP</w:t>
      </w:r>
      <w:r w:rsidR="009E3928" w:rsidRPr="002134A4">
        <w:rPr>
          <w:rFonts w:ascii="Century Gothic" w:hAnsi="Century Gothic"/>
          <w:sz w:val="20"/>
          <w:szCs w:val="20"/>
        </w:rPr>
        <w:t xml:space="preserve"> sebagaimana tersebut diatas dikatakan tercapai</w:t>
      </w:r>
      <w:r w:rsidR="002C06E1" w:rsidRPr="002134A4">
        <w:rPr>
          <w:rFonts w:ascii="Century Gothic" w:hAnsi="Century Gothic"/>
          <w:sz w:val="20"/>
          <w:szCs w:val="20"/>
        </w:rPr>
        <w:t xml:space="preserve"> apabila meningkatnya kualitas P</w:t>
      </w:r>
      <w:r w:rsidR="009E3928" w:rsidRPr="002134A4">
        <w:rPr>
          <w:rFonts w:ascii="Century Gothic" w:hAnsi="Century Gothic"/>
          <w:sz w:val="20"/>
          <w:szCs w:val="20"/>
        </w:rPr>
        <w:t xml:space="preserve">elayanan </w:t>
      </w:r>
      <w:r w:rsidR="002C06E1" w:rsidRPr="002134A4">
        <w:rPr>
          <w:rFonts w:ascii="Century Gothic" w:hAnsi="Century Gothic"/>
          <w:sz w:val="20"/>
          <w:szCs w:val="20"/>
        </w:rPr>
        <w:t>Terpadu Satu P</w:t>
      </w:r>
      <w:r w:rsidR="009E3928" w:rsidRPr="002134A4">
        <w:rPr>
          <w:rFonts w:ascii="Century Gothic" w:hAnsi="Century Gothic"/>
          <w:sz w:val="20"/>
          <w:szCs w:val="20"/>
        </w:rPr>
        <w:t>intu.</w:t>
      </w:r>
    </w:p>
    <w:p w:rsidR="00681B76" w:rsidRPr="002134A4" w:rsidRDefault="002D683A" w:rsidP="002E3237">
      <w:pPr>
        <w:pStyle w:val="ListParagraph"/>
        <w:numPr>
          <w:ilvl w:val="0"/>
          <w:numId w:val="26"/>
        </w:numPr>
        <w:tabs>
          <w:tab w:val="left" w:pos="450"/>
          <w:tab w:val="left" w:pos="851"/>
        </w:tabs>
        <w:spacing w:before="120" w:after="120"/>
        <w:ind w:left="993" w:hanging="284"/>
        <w:rPr>
          <w:rFonts w:ascii="Century Gothic" w:hAnsi="Century Gothic"/>
          <w:b/>
          <w:sz w:val="20"/>
          <w:szCs w:val="20"/>
        </w:rPr>
      </w:pPr>
      <w:r w:rsidRPr="002134A4">
        <w:rPr>
          <w:rFonts w:ascii="Century Gothic" w:hAnsi="Century Gothic"/>
          <w:b/>
          <w:sz w:val="20"/>
          <w:szCs w:val="20"/>
        </w:rPr>
        <w:t xml:space="preserve">Risiko </w:t>
      </w:r>
      <w:r w:rsidR="00395AC2" w:rsidRPr="002134A4">
        <w:rPr>
          <w:rFonts w:ascii="Century Gothic" w:hAnsi="Century Gothic"/>
          <w:b/>
          <w:sz w:val="20"/>
          <w:szCs w:val="20"/>
        </w:rPr>
        <w:t>–</w:t>
      </w:r>
      <w:r w:rsidRPr="002134A4">
        <w:rPr>
          <w:rFonts w:ascii="Century Gothic" w:hAnsi="Century Gothic"/>
          <w:b/>
          <w:sz w:val="20"/>
          <w:szCs w:val="20"/>
        </w:rPr>
        <w:t xml:space="preserve"> </w:t>
      </w:r>
      <w:r w:rsidR="00A456B7" w:rsidRPr="002134A4">
        <w:rPr>
          <w:rFonts w:ascii="Century Gothic" w:hAnsi="Century Gothic"/>
          <w:b/>
          <w:sz w:val="20"/>
          <w:szCs w:val="20"/>
        </w:rPr>
        <w:t>R</w:t>
      </w:r>
      <w:r w:rsidR="00681B76" w:rsidRPr="002134A4">
        <w:rPr>
          <w:rFonts w:ascii="Century Gothic" w:hAnsi="Century Gothic"/>
          <w:b/>
          <w:sz w:val="20"/>
          <w:szCs w:val="20"/>
        </w:rPr>
        <w:t>isiko</w:t>
      </w:r>
    </w:p>
    <w:p w:rsidR="00681B76" w:rsidRPr="002134A4" w:rsidRDefault="00681B76" w:rsidP="008D64C6">
      <w:pPr>
        <w:pStyle w:val="ListParagraph"/>
        <w:tabs>
          <w:tab w:val="left" w:pos="450"/>
          <w:tab w:val="left" w:leader="dot" w:pos="8280"/>
        </w:tabs>
        <w:spacing w:before="120" w:after="120"/>
        <w:ind w:left="709" w:firstLine="284"/>
        <w:rPr>
          <w:rFonts w:ascii="Century Gothic" w:hAnsi="Century Gothic"/>
          <w:sz w:val="20"/>
          <w:szCs w:val="20"/>
        </w:rPr>
      </w:pPr>
      <w:r w:rsidRPr="002134A4">
        <w:rPr>
          <w:rFonts w:ascii="Century Gothic" w:hAnsi="Century Gothic"/>
          <w:sz w:val="20"/>
          <w:szCs w:val="20"/>
        </w:rPr>
        <w:t>Berdas</w:t>
      </w:r>
      <w:r w:rsidR="00D961F3" w:rsidRPr="002134A4">
        <w:rPr>
          <w:rFonts w:ascii="Century Gothic" w:hAnsi="Century Gothic"/>
          <w:sz w:val="20"/>
          <w:szCs w:val="20"/>
        </w:rPr>
        <w:t>a</w:t>
      </w:r>
      <w:r w:rsidRPr="002134A4">
        <w:rPr>
          <w:rFonts w:ascii="Century Gothic" w:hAnsi="Century Gothic"/>
          <w:sz w:val="20"/>
          <w:szCs w:val="20"/>
        </w:rPr>
        <w:t>rkan hasil penilaian atas risiko yang mengancam penc</w:t>
      </w:r>
      <w:r w:rsidR="00677FBC" w:rsidRPr="002134A4">
        <w:rPr>
          <w:rFonts w:ascii="Century Gothic" w:hAnsi="Century Gothic"/>
          <w:sz w:val="20"/>
          <w:szCs w:val="20"/>
        </w:rPr>
        <w:t>apaian tujuan, terdapat risiko-</w:t>
      </w:r>
      <w:r w:rsidRPr="002134A4">
        <w:rPr>
          <w:rFonts w:ascii="Century Gothic" w:hAnsi="Century Gothic"/>
          <w:sz w:val="20"/>
          <w:szCs w:val="20"/>
        </w:rPr>
        <w:t>risiko yang menjadi prioritas untuk ditangani</w:t>
      </w:r>
      <w:r w:rsidR="00D961F3" w:rsidRPr="002134A4">
        <w:rPr>
          <w:rFonts w:ascii="Century Gothic" w:hAnsi="Century Gothic"/>
          <w:sz w:val="20"/>
          <w:szCs w:val="20"/>
        </w:rPr>
        <w:t>. Risiko-</w:t>
      </w:r>
      <w:r w:rsidRPr="002134A4">
        <w:rPr>
          <w:rFonts w:ascii="Century Gothic" w:hAnsi="Century Gothic"/>
          <w:sz w:val="20"/>
          <w:szCs w:val="20"/>
        </w:rPr>
        <w:t>risiko dimaksud meliputi risiko yang teridentifikasi berdasar</w:t>
      </w:r>
      <w:r w:rsidR="001F4F86" w:rsidRPr="002134A4">
        <w:rPr>
          <w:rFonts w:ascii="Century Gothic" w:hAnsi="Century Gothic"/>
          <w:sz w:val="20"/>
          <w:szCs w:val="20"/>
        </w:rPr>
        <w:t>k</w:t>
      </w:r>
      <w:r w:rsidRPr="002134A4">
        <w:rPr>
          <w:rFonts w:ascii="Century Gothic" w:hAnsi="Century Gothic"/>
          <w:sz w:val="20"/>
          <w:szCs w:val="20"/>
        </w:rPr>
        <w:t>an permasalahan yang ditemukan oleh pihak auditor dan risiko yang teridentifikasi melalui diskusi manajemen, yaitu :</w:t>
      </w:r>
    </w:p>
    <w:p w:rsidR="00681B76" w:rsidRPr="002134A4" w:rsidRDefault="00681B76" w:rsidP="008D64C6">
      <w:pPr>
        <w:pStyle w:val="ListParagraph"/>
        <w:tabs>
          <w:tab w:val="left" w:pos="450"/>
          <w:tab w:val="left" w:leader="dot" w:pos="8280"/>
        </w:tabs>
        <w:spacing w:before="120" w:after="120"/>
        <w:ind w:left="709"/>
        <w:rPr>
          <w:rFonts w:ascii="Century Gothic" w:hAnsi="Century Gothic"/>
          <w:sz w:val="20"/>
          <w:szCs w:val="20"/>
        </w:rPr>
      </w:pPr>
      <w:r w:rsidRPr="002134A4">
        <w:rPr>
          <w:rFonts w:ascii="Century Gothic" w:hAnsi="Century Gothic"/>
          <w:sz w:val="20"/>
          <w:szCs w:val="20"/>
        </w:rPr>
        <w:t>Risiko atas pencapaian tujuan 1:</w:t>
      </w:r>
    </w:p>
    <w:p w:rsidR="00D10F9A" w:rsidRPr="002134A4" w:rsidRDefault="00D10F9A"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Peserta yang hadir bukan orang yang menangan</w:t>
      </w:r>
      <w:r w:rsidR="000A718A" w:rsidRPr="002134A4">
        <w:rPr>
          <w:rFonts w:ascii="Century Gothic" w:hAnsi="Century Gothic"/>
          <w:sz w:val="20"/>
          <w:szCs w:val="20"/>
        </w:rPr>
        <w:t>i LKPM, sehingga  LKPM yang</w:t>
      </w:r>
      <w:r w:rsidRPr="002134A4">
        <w:rPr>
          <w:rFonts w:ascii="Century Gothic" w:hAnsi="Century Gothic"/>
          <w:sz w:val="20"/>
          <w:szCs w:val="20"/>
        </w:rPr>
        <w:t xml:space="preserve"> disampaikan tidak tepat waktu dan tidak sesuai dengan keadaan yang sebenarnya di lapangan.</w:t>
      </w:r>
    </w:p>
    <w:p w:rsidR="00A73BF8" w:rsidRPr="002134A4" w:rsidRDefault="00A73BF8"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Tidak semua perusahaan PMA dan PMDN yang dapat diberikan pemahaman dalam mengisi LKPM sehingga menyebabkan terhambatnya penyampaian LKPM oleh perusahaan</w:t>
      </w:r>
    </w:p>
    <w:p w:rsidR="00A73BF8" w:rsidRPr="002134A4" w:rsidRDefault="00A73BF8"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lastRenderedPageBreak/>
        <w:t>Sedikit sekali (hanya sebagian kecil) perusahaan PMA dan PMDN yang dapat dilakukan pengawasan pelaksanaan penanaman modal akan menghambat penyampaian LKPM oleh perusahaan dan pencabutan/ pembatalan Izin Prinsip</w:t>
      </w:r>
    </w:p>
    <w:p w:rsidR="00A73BF8" w:rsidRPr="002134A4" w:rsidRDefault="00A73BF8"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Peserta yang hadir tidak sesuai dengan kompetensi sehingga akan menghambat penyediaan data realisasi investasi PMA dan PMDN sesuai dengan target yang telah ditetapkan</w:t>
      </w:r>
    </w:p>
    <w:p w:rsidR="00566D27" w:rsidRPr="002134A4" w:rsidRDefault="00566D27"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Rendahnya pengetahuan aparatur Kabupaten dan Kota dalam memahami pengendalian pelaksanaan penanaman modal sehingga akan menghambat upaya penggumpulan data realisasi investasi di daerah</w:t>
      </w:r>
    </w:p>
    <w:p w:rsidR="00566D27" w:rsidRPr="002134A4" w:rsidRDefault="00566D27"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Tidak diperoleh kesepakatan bersama antar pihak yang bermasalah dan hanya dilakukan fasilitasi penyelesaian permasalahan sehingga tidak didapatkannya solusi akhir penyelesaian permasalahan tersebut.</w:t>
      </w:r>
    </w:p>
    <w:p w:rsidR="00566D27" w:rsidRPr="002134A4" w:rsidRDefault="00586960" w:rsidP="002E3237">
      <w:pPr>
        <w:pStyle w:val="ListParagraph"/>
        <w:numPr>
          <w:ilvl w:val="0"/>
          <w:numId w:val="5"/>
        </w:numPr>
        <w:tabs>
          <w:tab w:val="left" w:pos="450"/>
        </w:tabs>
        <w:spacing w:before="120" w:after="120"/>
        <w:ind w:left="1134" w:hanging="425"/>
        <w:rPr>
          <w:rFonts w:ascii="Century Gothic" w:hAnsi="Century Gothic"/>
          <w:sz w:val="20"/>
          <w:szCs w:val="20"/>
        </w:rPr>
      </w:pPr>
      <w:r>
        <w:rPr>
          <w:rFonts w:ascii="Century Gothic" w:hAnsi="Century Gothic"/>
          <w:sz w:val="20"/>
          <w:szCs w:val="20"/>
          <w:lang w:val="en-US"/>
        </w:rPr>
        <w:t>DPM &amp; PTSP</w:t>
      </w:r>
      <w:r w:rsidR="00566D27" w:rsidRPr="002134A4">
        <w:rPr>
          <w:rFonts w:ascii="Century Gothic" w:hAnsi="Century Gothic"/>
          <w:sz w:val="20"/>
          <w:szCs w:val="20"/>
        </w:rPr>
        <w:t xml:space="preserve"> Kabupaten Kota tidak menyampaikan permasalahan investasi ke </w:t>
      </w:r>
      <w:r w:rsidR="009D2FF1" w:rsidRPr="002134A4">
        <w:rPr>
          <w:rFonts w:ascii="Century Gothic" w:hAnsi="Century Gothic"/>
          <w:sz w:val="20"/>
          <w:szCs w:val="20"/>
        </w:rPr>
        <w:t>DPM &amp; PTSP</w:t>
      </w:r>
      <w:r w:rsidR="00566D27" w:rsidRPr="002134A4">
        <w:rPr>
          <w:rFonts w:ascii="Century Gothic" w:hAnsi="Century Gothic"/>
          <w:sz w:val="20"/>
          <w:szCs w:val="20"/>
        </w:rPr>
        <w:t xml:space="preserve"> Provinsi Sumatera Barat sehingga menghambat upaya penyelesaian permasalahan investasi di Kabupaten Kota melalui diskusi dalam Forum Investasi Sumatera Barat</w:t>
      </w:r>
    </w:p>
    <w:p w:rsidR="00D6642F" w:rsidRPr="002134A4" w:rsidRDefault="00566D27"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Pejabat yang hadir lebih didominasi oleh Eselon IV dan Staf sehingga menghambat pelaksanaan penyelesaian permasalahan investasi di Kabupaten/ Kota</w:t>
      </w:r>
    </w:p>
    <w:p w:rsidR="002224F2" w:rsidRPr="002134A4" w:rsidRDefault="00D6642F"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Rendahnya pemahaman penyelenggara pemerintahan  terhadap aturan/kebijakan terkait penanaman modal akan dapat mengarah kepada premanisme, pungutan liar permasalahan lahan dan permasalahan perusahaan didalam pelaksanaan kegiatan penanaman modal</w:t>
      </w:r>
    </w:p>
    <w:p w:rsidR="00D6642F" w:rsidRPr="002134A4" w:rsidRDefault="00D6642F"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Aparatur penyelenggara pemerintahan di Provinsi Sumatera Barat masih berorientasi kepada peningkatan PAD sehingga akan dapat mengarah kepada tidak adanya insentif  yang akan diberikan oleh Pemerintah Provinsi Sumatera Barat kepada investor</w:t>
      </w:r>
    </w:p>
    <w:p w:rsidR="00D6642F" w:rsidRPr="002134A4" w:rsidRDefault="00D6642F"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Data kurang valid sehingga sulit digunakan untuk mengambil keputusan/kebijakan  di Bidang Penanaman modal</w:t>
      </w:r>
    </w:p>
    <w:p w:rsidR="00D6642F" w:rsidRPr="002134A4" w:rsidRDefault="00D6642F"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Potensi dan peluang investasi yang disusun tidak dapat mengakomodir seluruh usulan kabupaten/kota</w:t>
      </w:r>
    </w:p>
    <w:p w:rsidR="00D6642F" w:rsidRPr="002134A4" w:rsidRDefault="00D6642F"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Penyusunan FS Bidang usaha yang disusun belum didukung data lokasi yang valid</w:t>
      </w:r>
    </w:p>
    <w:p w:rsidR="00D6642F" w:rsidRPr="002134A4" w:rsidRDefault="00D6642F"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Hasil rumusan tidak dapat ditindaklanjuti oleh provinsi maupun kabupaten/kota</w:t>
      </w:r>
    </w:p>
    <w:p w:rsidR="00D6642F" w:rsidRPr="002134A4" w:rsidRDefault="00117B56"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M</w:t>
      </w:r>
      <w:r w:rsidR="00D6642F" w:rsidRPr="002134A4">
        <w:rPr>
          <w:rFonts w:ascii="Century Gothic" w:hAnsi="Century Gothic"/>
          <w:sz w:val="20"/>
          <w:szCs w:val="20"/>
        </w:rPr>
        <w:t xml:space="preserve">asih terdapatnya </w:t>
      </w:r>
      <w:r w:rsidRPr="002134A4">
        <w:rPr>
          <w:rFonts w:ascii="Century Gothic" w:hAnsi="Century Gothic"/>
          <w:sz w:val="20"/>
          <w:szCs w:val="20"/>
        </w:rPr>
        <w:t>permasalahan lahan yang belum c</w:t>
      </w:r>
      <w:r w:rsidR="00D6642F" w:rsidRPr="002134A4">
        <w:rPr>
          <w:rFonts w:ascii="Century Gothic" w:hAnsi="Century Gothic"/>
          <w:sz w:val="20"/>
          <w:szCs w:val="20"/>
        </w:rPr>
        <w:t>l</w:t>
      </w:r>
      <w:r w:rsidRPr="002134A4">
        <w:rPr>
          <w:rFonts w:ascii="Century Gothic" w:hAnsi="Century Gothic"/>
          <w:sz w:val="20"/>
          <w:szCs w:val="20"/>
        </w:rPr>
        <w:t>e</w:t>
      </w:r>
      <w:r w:rsidR="00D6642F" w:rsidRPr="002134A4">
        <w:rPr>
          <w:rFonts w:ascii="Century Gothic" w:hAnsi="Century Gothic"/>
          <w:sz w:val="20"/>
          <w:szCs w:val="20"/>
        </w:rPr>
        <w:t>ar and clean sehingga dapat berakibat terkendalanya penetapan KEK Sumatera Barat</w:t>
      </w:r>
    </w:p>
    <w:p w:rsidR="00A71AF1" w:rsidRPr="002134A4" w:rsidRDefault="00117B56"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Materi p</w:t>
      </w:r>
      <w:r w:rsidR="00A71AF1" w:rsidRPr="002134A4">
        <w:rPr>
          <w:rFonts w:ascii="Century Gothic" w:hAnsi="Century Gothic"/>
          <w:sz w:val="20"/>
          <w:szCs w:val="20"/>
        </w:rPr>
        <w:t>eluang investasi sektor unggulan kabupaten/kota tidak semuanya dapat terpenuhi sesuai data yang diharapkan/diinginkan .</w:t>
      </w:r>
    </w:p>
    <w:p w:rsidR="00A71AF1" w:rsidRPr="002134A4" w:rsidRDefault="00117B56"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lastRenderedPageBreak/>
        <w:t>Sedikit atau t</w:t>
      </w:r>
      <w:r w:rsidR="00A71AF1" w:rsidRPr="002134A4">
        <w:rPr>
          <w:rFonts w:ascii="Century Gothic" w:hAnsi="Century Gothic"/>
          <w:sz w:val="20"/>
          <w:szCs w:val="20"/>
        </w:rPr>
        <w:t>idak ada sama sekali calon investor yang tertarik menanamkan modalnya di Sumbar kurun waktu satu tahun.</w:t>
      </w:r>
    </w:p>
    <w:p w:rsidR="00A71AF1" w:rsidRPr="002134A4" w:rsidRDefault="00117B56"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Tidak siapnya k</w:t>
      </w:r>
      <w:r w:rsidR="00A71AF1" w:rsidRPr="002134A4">
        <w:rPr>
          <w:rFonts w:ascii="Century Gothic" w:hAnsi="Century Gothic"/>
          <w:sz w:val="20"/>
          <w:szCs w:val="20"/>
        </w:rPr>
        <w:t>abupaten/kota dengan data  peluang investasi  sektor unggulan daerahnya untuk dipresentasikan/digelarkan</w:t>
      </w:r>
    </w:p>
    <w:p w:rsidR="00A71AF1" w:rsidRPr="002134A4" w:rsidRDefault="00117B56"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Tidak terlaksananya k</w:t>
      </w:r>
      <w:r w:rsidR="00A71AF1" w:rsidRPr="002134A4">
        <w:rPr>
          <w:rFonts w:ascii="Century Gothic" w:hAnsi="Century Gothic"/>
          <w:sz w:val="20"/>
          <w:szCs w:val="20"/>
        </w:rPr>
        <w:t>oordinasi yang baik dengan Kabupaten/kota terkait  rencana dan kerjasama  promosi Sumatera Barat.</w:t>
      </w:r>
    </w:p>
    <w:p w:rsidR="00A71AF1" w:rsidRPr="002134A4" w:rsidRDefault="00A71AF1"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Data yang tidak akurat akan menjadi kendala bagi calon investor dalam keinginan berinvestasi</w:t>
      </w:r>
    </w:p>
    <w:p w:rsidR="00A71AF1" w:rsidRPr="002134A4" w:rsidRDefault="00A71AF1"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Rendahnya relisasi investasi pengembangan wisata dan pengembangan industri karena  masih adanya beberapa hambatan investasi.</w:t>
      </w:r>
    </w:p>
    <w:p w:rsidR="008805CF" w:rsidRPr="002134A4" w:rsidRDefault="00A71AF1" w:rsidP="002E3237">
      <w:pPr>
        <w:pStyle w:val="ListParagraph"/>
        <w:numPr>
          <w:ilvl w:val="0"/>
          <w:numId w:val="5"/>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Rendahnya relisasi investasi  antara Usaha Besar dengan UMKMK karena  beberapa hambatan investasi</w:t>
      </w:r>
      <w:r w:rsidR="00117B56" w:rsidRPr="002134A4">
        <w:rPr>
          <w:rFonts w:ascii="Century Gothic" w:hAnsi="Century Gothic"/>
          <w:sz w:val="20"/>
          <w:szCs w:val="20"/>
        </w:rPr>
        <w:t>.</w:t>
      </w:r>
    </w:p>
    <w:p w:rsidR="001878B6" w:rsidRPr="002134A4" w:rsidRDefault="001878B6" w:rsidP="008D64C6">
      <w:pPr>
        <w:pStyle w:val="ListParagraph"/>
        <w:tabs>
          <w:tab w:val="left" w:pos="450"/>
        </w:tabs>
        <w:spacing w:before="120" w:after="120"/>
        <w:ind w:left="1530" w:hanging="821"/>
        <w:rPr>
          <w:rFonts w:ascii="Century Gothic" w:hAnsi="Century Gothic"/>
          <w:sz w:val="20"/>
          <w:szCs w:val="20"/>
        </w:rPr>
      </w:pPr>
      <w:r w:rsidRPr="002134A4">
        <w:rPr>
          <w:rFonts w:ascii="Century Gothic" w:hAnsi="Century Gothic"/>
          <w:sz w:val="20"/>
          <w:szCs w:val="20"/>
        </w:rPr>
        <w:t>Risiko atas pencapaian tujuan 2:</w:t>
      </w:r>
    </w:p>
    <w:p w:rsidR="001878B6" w:rsidRPr="002134A4" w:rsidRDefault="001878B6" w:rsidP="002E3237">
      <w:pPr>
        <w:pStyle w:val="ListParagraph"/>
        <w:numPr>
          <w:ilvl w:val="0"/>
          <w:numId w:val="6"/>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Jumlah personil yang terbatas tidak sesuai dengan beban kerja dapat menghambat dalam melaksanakan penerbitan perizinan tepat waktu</w:t>
      </w:r>
    </w:p>
    <w:p w:rsidR="001878B6" w:rsidRPr="002134A4" w:rsidRDefault="0077052A" w:rsidP="002E3237">
      <w:pPr>
        <w:pStyle w:val="ListParagraph"/>
        <w:numPr>
          <w:ilvl w:val="0"/>
          <w:numId w:val="6"/>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 xml:space="preserve">Proses verifikasi dokumen untuk kajian teknis  yang lama di SKPD Teknis akan memperlambat proses penerbitan izin </w:t>
      </w:r>
    </w:p>
    <w:p w:rsidR="001878B6" w:rsidRPr="002134A4" w:rsidRDefault="001878B6" w:rsidP="002E3237">
      <w:pPr>
        <w:pStyle w:val="ListParagraph"/>
        <w:numPr>
          <w:ilvl w:val="0"/>
          <w:numId w:val="6"/>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Mekanisme proses pelayanan pada PTSP belum sepenuhnya berbasis Teknologi Informasi akan menghambat proses penerbitan perizinan</w:t>
      </w:r>
    </w:p>
    <w:p w:rsidR="001878B6" w:rsidRPr="002134A4" w:rsidRDefault="00CE4910" w:rsidP="002E3237">
      <w:pPr>
        <w:pStyle w:val="ListParagraph"/>
        <w:numPr>
          <w:ilvl w:val="0"/>
          <w:numId w:val="6"/>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Jumlah peserta yang hadir tidak sesuai dengan kompetensi sehingga akan menghambat penguatan kelembagaan PTSP</w:t>
      </w:r>
    </w:p>
    <w:p w:rsidR="00117B56" w:rsidRPr="002134A4" w:rsidRDefault="00CE4910" w:rsidP="002E3237">
      <w:pPr>
        <w:pStyle w:val="ListParagraph"/>
        <w:numPr>
          <w:ilvl w:val="0"/>
          <w:numId w:val="6"/>
        </w:numPr>
        <w:tabs>
          <w:tab w:val="left" w:pos="450"/>
        </w:tabs>
        <w:spacing w:before="120" w:after="120"/>
        <w:ind w:left="1134" w:hanging="425"/>
        <w:rPr>
          <w:rFonts w:ascii="Century Gothic" w:hAnsi="Century Gothic"/>
          <w:sz w:val="20"/>
          <w:szCs w:val="20"/>
        </w:rPr>
      </w:pPr>
      <w:r w:rsidRPr="002134A4">
        <w:rPr>
          <w:rFonts w:ascii="Century Gothic" w:hAnsi="Century Gothic"/>
          <w:sz w:val="20"/>
          <w:szCs w:val="20"/>
        </w:rPr>
        <w:t>Kemampuan teknis aparatur dalam penyelesaian pekerjaan masih rendah akan menghambat pada penyelesaian proses penerbitan perizinan</w:t>
      </w:r>
      <w:r w:rsidR="00083C42" w:rsidRPr="002134A4">
        <w:rPr>
          <w:rFonts w:ascii="Century Gothic" w:hAnsi="Century Gothic"/>
          <w:sz w:val="20"/>
          <w:szCs w:val="20"/>
        </w:rPr>
        <w:t>.</w:t>
      </w:r>
    </w:p>
    <w:p w:rsidR="00117B56" w:rsidRPr="002134A4" w:rsidRDefault="00117B56" w:rsidP="002E3237">
      <w:pPr>
        <w:pStyle w:val="ListParagraph"/>
        <w:numPr>
          <w:ilvl w:val="0"/>
          <w:numId w:val="26"/>
        </w:numPr>
        <w:tabs>
          <w:tab w:val="left" w:pos="450"/>
        </w:tabs>
        <w:spacing w:before="120" w:after="120"/>
        <w:ind w:left="993" w:right="374" w:hanging="284"/>
        <w:rPr>
          <w:rFonts w:ascii="Century Gothic" w:hAnsi="Century Gothic"/>
          <w:b/>
          <w:sz w:val="20"/>
          <w:szCs w:val="20"/>
        </w:rPr>
      </w:pPr>
      <w:r w:rsidRPr="002134A4">
        <w:rPr>
          <w:rFonts w:ascii="Century Gothic" w:hAnsi="Century Gothic"/>
          <w:b/>
          <w:sz w:val="20"/>
          <w:szCs w:val="20"/>
        </w:rPr>
        <w:t>Peta Risiko</w:t>
      </w:r>
    </w:p>
    <w:p w:rsidR="00A24D6D" w:rsidRPr="002134A4" w:rsidRDefault="00117B56" w:rsidP="008D64C6">
      <w:pPr>
        <w:tabs>
          <w:tab w:val="left" w:pos="8280"/>
        </w:tabs>
        <w:spacing w:before="120" w:after="120"/>
        <w:ind w:left="709" w:firstLine="284"/>
        <w:rPr>
          <w:rFonts w:ascii="Century Gothic" w:hAnsi="Century Gothic"/>
          <w:sz w:val="20"/>
          <w:szCs w:val="20"/>
        </w:rPr>
      </w:pPr>
      <w:r w:rsidRPr="002134A4">
        <w:rPr>
          <w:rFonts w:ascii="Century Gothic" w:hAnsi="Century Gothic"/>
          <w:sz w:val="20"/>
          <w:szCs w:val="20"/>
        </w:rPr>
        <w:t xml:space="preserve">Berdasarkan analisis risiko yang dilakukan terhadap risiko-risiko yang  telah diidentifikasi </w:t>
      </w:r>
      <w:r w:rsidR="00BA5AFB" w:rsidRPr="002134A4">
        <w:rPr>
          <w:rFonts w:ascii="Century Gothic" w:hAnsi="Century Gothic"/>
          <w:sz w:val="20"/>
          <w:szCs w:val="20"/>
        </w:rPr>
        <w:t xml:space="preserve">maka </w:t>
      </w:r>
      <w:r w:rsidRPr="002134A4">
        <w:rPr>
          <w:rFonts w:ascii="Century Gothic" w:hAnsi="Century Gothic"/>
          <w:sz w:val="20"/>
          <w:szCs w:val="20"/>
        </w:rPr>
        <w:t>didapatkan h</w:t>
      </w:r>
      <w:r w:rsidR="00555057" w:rsidRPr="002134A4">
        <w:rPr>
          <w:rFonts w:ascii="Century Gothic" w:hAnsi="Century Gothic"/>
          <w:sz w:val="20"/>
          <w:szCs w:val="20"/>
        </w:rPr>
        <w:t>asil analisis atas risiko-risiko</w:t>
      </w:r>
      <w:r w:rsidRPr="002134A4">
        <w:rPr>
          <w:rFonts w:ascii="Century Gothic" w:hAnsi="Century Gothic"/>
          <w:sz w:val="20"/>
          <w:szCs w:val="20"/>
        </w:rPr>
        <w:t xml:space="preserve"> tersebut</w:t>
      </w:r>
      <w:r w:rsidR="00CF3393" w:rsidRPr="002134A4">
        <w:rPr>
          <w:rFonts w:ascii="Century Gothic" w:hAnsi="Century Gothic"/>
          <w:sz w:val="20"/>
          <w:szCs w:val="20"/>
        </w:rPr>
        <w:t xml:space="preserve"> memperlih</w:t>
      </w:r>
      <w:r w:rsidR="00C63B77" w:rsidRPr="002134A4">
        <w:rPr>
          <w:rFonts w:ascii="Century Gothic" w:hAnsi="Century Gothic"/>
          <w:sz w:val="20"/>
          <w:szCs w:val="20"/>
        </w:rPr>
        <w:t>a</w:t>
      </w:r>
      <w:r w:rsidR="00CF3393" w:rsidRPr="002134A4">
        <w:rPr>
          <w:rFonts w:ascii="Century Gothic" w:hAnsi="Century Gothic"/>
          <w:sz w:val="20"/>
          <w:szCs w:val="20"/>
        </w:rPr>
        <w:t>tkan peta risiko</w:t>
      </w:r>
      <w:r w:rsidR="00BA5AFB" w:rsidRPr="002134A4">
        <w:rPr>
          <w:rFonts w:ascii="Century Gothic" w:hAnsi="Century Gothic"/>
          <w:sz w:val="20"/>
          <w:szCs w:val="20"/>
        </w:rPr>
        <w:t xml:space="preserve"> </w:t>
      </w:r>
      <w:r w:rsidR="009D2FF1" w:rsidRPr="002134A4">
        <w:rPr>
          <w:rFonts w:ascii="Century Gothic" w:hAnsi="Century Gothic"/>
          <w:sz w:val="20"/>
          <w:szCs w:val="20"/>
        </w:rPr>
        <w:t>DPM &amp;</w:t>
      </w:r>
      <w:r w:rsidR="00586960">
        <w:rPr>
          <w:rFonts w:ascii="Century Gothic" w:hAnsi="Century Gothic"/>
          <w:sz w:val="20"/>
          <w:szCs w:val="20"/>
          <w:lang w:val="en-US"/>
        </w:rPr>
        <w:t xml:space="preserve"> </w:t>
      </w:r>
      <w:r w:rsidR="009D2FF1" w:rsidRPr="002134A4">
        <w:rPr>
          <w:rFonts w:ascii="Century Gothic" w:hAnsi="Century Gothic"/>
          <w:sz w:val="20"/>
          <w:szCs w:val="20"/>
        </w:rPr>
        <w:t>PTSP</w:t>
      </w:r>
      <w:r w:rsidR="00BA5AFB" w:rsidRPr="002134A4">
        <w:rPr>
          <w:rFonts w:ascii="Century Gothic" w:hAnsi="Century Gothic"/>
          <w:sz w:val="20"/>
          <w:szCs w:val="20"/>
        </w:rPr>
        <w:t xml:space="preserve"> Provinsi Sumatera Barat</w:t>
      </w:r>
      <w:r w:rsidR="00CF3393" w:rsidRPr="002134A4">
        <w:rPr>
          <w:rFonts w:ascii="Century Gothic" w:hAnsi="Century Gothic"/>
          <w:sz w:val="20"/>
          <w:szCs w:val="20"/>
        </w:rPr>
        <w:t xml:space="preserve"> sebagai berikut.</w:t>
      </w:r>
    </w:p>
    <w:p w:rsidR="009422F6" w:rsidRDefault="009422F6" w:rsidP="00E11CCF">
      <w:pPr>
        <w:spacing w:line="240" w:lineRule="auto"/>
        <w:jc w:val="center"/>
        <w:rPr>
          <w:rFonts w:ascii="Century Gothic" w:hAnsi="Century Gothic"/>
          <w:b/>
          <w:sz w:val="20"/>
          <w:szCs w:val="20"/>
          <w:lang w:val="en-US"/>
        </w:rPr>
      </w:pPr>
    </w:p>
    <w:p w:rsidR="009422F6" w:rsidRDefault="009422F6" w:rsidP="00E11CCF">
      <w:pPr>
        <w:spacing w:line="240" w:lineRule="auto"/>
        <w:jc w:val="center"/>
        <w:rPr>
          <w:rFonts w:ascii="Century Gothic" w:hAnsi="Century Gothic"/>
          <w:b/>
          <w:sz w:val="20"/>
          <w:szCs w:val="20"/>
          <w:lang w:val="en-US"/>
        </w:rPr>
      </w:pPr>
    </w:p>
    <w:p w:rsidR="009422F6" w:rsidRDefault="009422F6" w:rsidP="00E11CCF">
      <w:pPr>
        <w:spacing w:line="240" w:lineRule="auto"/>
        <w:jc w:val="center"/>
        <w:rPr>
          <w:rFonts w:ascii="Century Gothic" w:hAnsi="Century Gothic"/>
          <w:b/>
          <w:sz w:val="20"/>
          <w:szCs w:val="20"/>
          <w:lang w:val="en-US"/>
        </w:rPr>
      </w:pPr>
    </w:p>
    <w:p w:rsidR="009422F6" w:rsidRDefault="009422F6" w:rsidP="00E11CCF">
      <w:pPr>
        <w:spacing w:line="240" w:lineRule="auto"/>
        <w:jc w:val="center"/>
        <w:rPr>
          <w:rFonts w:ascii="Century Gothic" w:hAnsi="Century Gothic"/>
          <w:b/>
          <w:sz w:val="20"/>
          <w:szCs w:val="20"/>
          <w:lang w:val="en-US"/>
        </w:rPr>
      </w:pPr>
    </w:p>
    <w:p w:rsidR="009422F6" w:rsidRDefault="009422F6" w:rsidP="00E11CCF">
      <w:pPr>
        <w:spacing w:line="240" w:lineRule="auto"/>
        <w:jc w:val="center"/>
        <w:rPr>
          <w:rFonts w:ascii="Century Gothic" w:hAnsi="Century Gothic"/>
          <w:b/>
          <w:sz w:val="20"/>
          <w:szCs w:val="20"/>
          <w:lang w:val="en-US"/>
        </w:rPr>
      </w:pPr>
    </w:p>
    <w:p w:rsidR="009422F6" w:rsidRDefault="009422F6" w:rsidP="00E11CCF">
      <w:pPr>
        <w:spacing w:line="240" w:lineRule="auto"/>
        <w:jc w:val="center"/>
        <w:rPr>
          <w:rFonts w:ascii="Century Gothic" w:hAnsi="Century Gothic"/>
          <w:b/>
          <w:sz w:val="20"/>
          <w:szCs w:val="20"/>
          <w:lang w:val="en-US"/>
        </w:rPr>
      </w:pPr>
    </w:p>
    <w:p w:rsidR="009422F6" w:rsidRDefault="009422F6" w:rsidP="00E11CCF">
      <w:pPr>
        <w:spacing w:line="240" w:lineRule="auto"/>
        <w:jc w:val="center"/>
        <w:rPr>
          <w:rFonts w:ascii="Century Gothic" w:hAnsi="Century Gothic"/>
          <w:b/>
          <w:sz w:val="20"/>
          <w:szCs w:val="20"/>
          <w:lang w:val="en-US"/>
        </w:rPr>
      </w:pPr>
    </w:p>
    <w:p w:rsidR="009422F6" w:rsidRDefault="009422F6" w:rsidP="00E11CCF">
      <w:pPr>
        <w:spacing w:line="240" w:lineRule="auto"/>
        <w:jc w:val="center"/>
        <w:rPr>
          <w:rFonts w:ascii="Century Gothic" w:hAnsi="Century Gothic"/>
          <w:b/>
          <w:sz w:val="20"/>
          <w:szCs w:val="20"/>
          <w:lang w:val="en-US"/>
        </w:rPr>
      </w:pPr>
    </w:p>
    <w:p w:rsidR="009422F6" w:rsidRDefault="009422F6" w:rsidP="00E11CCF">
      <w:pPr>
        <w:spacing w:line="240" w:lineRule="auto"/>
        <w:jc w:val="center"/>
        <w:rPr>
          <w:rFonts w:ascii="Century Gothic" w:hAnsi="Century Gothic"/>
          <w:b/>
          <w:sz w:val="20"/>
          <w:szCs w:val="20"/>
          <w:lang w:val="en-US"/>
        </w:rPr>
      </w:pPr>
    </w:p>
    <w:p w:rsidR="00E11CCF" w:rsidRPr="002134A4" w:rsidRDefault="00E11CCF" w:rsidP="00E11CCF">
      <w:pPr>
        <w:spacing w:line="240" w:lineRule="auto"/>
        <w:jc w:val="center"/>
        <w:rPr>
          <w:rFonts w:ascii="Century Gothic" w:hAnsi="Century Gothic"/>
          <w:b/>
          <w:sz w:val="20"/>
          <w:szCs w:val="20"/>
        </w:rPr>
      </w:pPr>
      <w:r w:rsidRPr="002134A4">
        <w:rPr>
          <w:rFonts w:ascii="Century Gothic" w:hAnsi="Century Gothic"/>
          <w:b/>
          <w:sz w:val="20"/>
          <w:szCs w:val="20"/>
        </w:rPr>
        <w:lastRenderedPageBreak/>
        <w:t>Gambar 2.1</w:t>
      </w:r>
    </w:p>
    <w:p w:rsidR="00120BCF" w:rsidRPr="002134A4" w:rsidRDefault="00963725" w:rsidP="00E11CCF">
      <w:pPr>
        <w:spacing w:line="240" w:lineRule="auto"/>
        <w:jc w:val="center"/>
        <w:rPr>
          <w:rFonts w:ascii="Century Gothic" w:hAnsi="Century Gothic"/>
          <w:sz w:val="20"/>
          <w:szCs w:val="20"/>
        </w:rPr>
      </w:pPr>
      <w:r w:rsidRPr="002134A4">
        <w:rPr>
          <w:rFonts w:ascii="Century Gothic" w:hAnsi="Century Gothic"/>
          <w:b/>
          <w:sz w:val="20"/>
          <w:szCs w:val="20"/>
        </w:rPr>
        <w:t xml:space="preserve">Peta Risiko </w:t>
      </w:r>
      <w:r w:rsidR="009D2FF1" w:rsidRPr="002134A4">
        <w:rPr>
          <w:rFonts w:ascii="Century Gothic" w:hAnsi="Century Gothic"/>
          <w:b/>
          <w:sz w:val="20"/>
          <w:szCs w:val="20"/>
        </w:rPr>
        <w:t>DPM &amp; PTSP</w:t>
      </w:r>
      <w:r w:rsidRPr="002134A4">
        <w:rPr>
          <w:rFonts w:ascii="Century Gothic" w:hAnsi="Century Gothic"/>
          <w:b/>
          <w:sz w:val="20"/>
          <w:szCs w:val="20"/>
        </w:rPr>
        <w:t xml:space="preserve"> Provinsi Sumatera Barat</w:t>
      </w:r>
    </w:p>
    <w:p w:rsidR="00434358" w:rsidRPr="002134A4" w:rsidRDefault="00365409" w:rsidP="00526BD7">
      <w:pPr>
        <w:spacing w:line="480" w:lineRule="auto"/>
        <w:rPr>
          <w:rFonts w:ascii="Century Gothic" w:hAnsi="Century Gothic"/>
          <w:sz w:val="20"/>
          <w:szCs w:val="20"/>
        </w:rPr>
      </w:pPr>
      <w:r>
        <w:rPr>
          <w:rFonts w:ascii="Century Gothic" w:hAnsi="Century Gothic"/>
          <w:noProof/>
          <w:sz w:val="20"/>
          <w:szCs w:val="20"/>
          <w:lang w:eastAsia="id-ID"/>
        </w:rPr>
        <w:drawing>
          <wp:anchor distT="0" distB="0" distL="114300" distR="114300" simplePos="0" relativeHeight="251663360" behindDoc="0" locked="0" layoutInCell="1" allowOverlap="1">
            <wp:simplePos x="0" y="0"/>
            <wp:positionH relativeFrom="column">
              <wp:posOffset>342900</wp:posOffset>
            </wp:positionH>
            <wp:positionV relativeFrom="paragraph">
              <wp:posOffset>104775</wp:posOffset>
            </wp:positionV>
            <wp:extent cx="6153150" cy="4514850"/>
            <wp:effectExtent l="19050" t="0" r="19050" b="0"/>
            <wp:wrapNone/>
            <wp:docPr id="10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B024A3" w:rsidRPr="002134A4">
        <w:rPr>
          <w:rFonts w:ascii="Century Gothic" w:hAnsi="Century Gothic"/>
          <w:noProof/>
          <w:sz w:val="20"/>
          <w:szCs w:val="20"/>
          <w:lang w:eastAsia="id-ID"/>
        </w:rPr>
        <w:drawing>
          <wp:anchor distT="0" distB="0" distL="114300" distR="114300" simplePos="0" relativeHeight="251719680" behindDoc="0" locked="0" layoutInCell="1" allowOverlap="1">
            <wp:simplePos x="0" y="0"/>
            <wp:positionH relativeFrom="column">
              <wp:posOffset>5939790</wp:posOffset>
            </wp:positionH>
            <wp:positionV relativeFrom="paragraph">
              <wp:posOffset>363855</wp:posOffset>
            </wp:positionV>
            <wp:extent cx="361950" cy="228600"/>
            <wp:effectExtent l="19050" t="0" r="0" b="0"/>
            <wp:wrapNone/>
            <wp:docPr id="191" name="Oval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083919" y="1029677"/>
                      <a:ext cx="335456" cy="307791"/>
                      <a:chOff x="9083919" y="1029677"/>
                      <a:chExt cx="335456" cy="307791"/>
                    </a:xfrm>
                  </a:grpSpPr>
                  <a:sp>
                    <a:nvSpPr>
                      <a:cNvPr id="8" name="Oval 7"/>
                      <a:cNvSpPr/>
                    </a:nvSpPr>
                    <a:spPr>
                      <a:xfrm>
                        <a:off x="9097596" y="525096"/>
                        <a:ext cx="336433"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b="1">
                              <a:solidFill>
                                <a:sysClr val="windowText" lastClr="000000"/>
                              </a:solidFill>
                            </a:rPr>
                            <a:t>D3</a:t>
                          </a: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p>
    <w:p w:rsidR="00D6642F" w:rsidRPr="002134A4" w:rsidRDefault="00B024A3" w:rsidP="00526BD7">
      <w:pPr>
        <w:spacing w:line="480" w:lineRule="auto"/>
        <w:rPr>
          <w:rFonts w:ascii="Century Gothic" w:hAnsi="Century Gothic"/>
          <w:sz w:val="20"/>
          <w:szCs w:val="20"/>
        </w:rPr>
      </w:pPr>
      <w:r w:rsidRPr="002134A4">
        <w:rPr>
          <w:rFonts w:ascii="Century Gothic" w:hAnsi="Century Gothic"/>
          <w:noProof/>
          <w:sz w:val="20"/>
          <w:szCs w:val="20"/>
          <w:lang w:eastAsia="id-ID"/>
        </w:rPr>
        <w:drawing>
          <wp:anchor distT="0" distB="0" distL="114300" distR="114300" simplePos="0" relativeHeight="251745280" behindDoc="0" locked="0" layoutInCell="1" allowOverlap="1">
            <wp:simplePos x="0" y="0"/>
            <wp:positionH relativeFrom="column">
              <wp:posOffset>6092190</wp:posOffset>
            </wp:positionH>
            <wp:positionV relativeFrom="paragraph">
              <wp:posOffset>24130</wp:posOffset>
            </wp:positionV>
            <wp:extent cx="339725" cy="228600"/>
            <wp:effectExtent l="19050" t="0" r="3175" b="0"/>
            <wp:wrapNone/>
            <wp:docPr id="204" name="Oval 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142535" y="824521"/>
                      <a:ext cx="403469" cy="307791"/>
                      <a:chOff x="9142535" y="824521"/>
                      <a:chExt cx="403469" cy="307791"/>
                    </a:xfrm>
                  </a:grpSpPr>
                  <a:sp>
                    <a:nvSpPr>
                      <a:cNvPr id="24" name="Oval 23"/>
                      <a:cNvSpPr/>
                    </a:nvSpPr>
                    <a:spPr>
                      <a:xfrm>
                        <a:off x="9156212" y="315056"/>
                        <a:ext cx="404446"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id-ID" b="1">
                              <a:solidFill>
                                <a:sysClr val="windowText" lastClr="000000"/>
                              </a:solidFill>
                            </a:rPr>
                            <a:t>PM2</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p>
    <w:tbl>
      <w:tblPr>
        <w:tblW w:w="3904" w:type="dxa"/>
        <w:tblInd w:w="108" w:type="dxa"/>
        <w:tblLook w:val="04A0"/>
      </w:tblPr>
      <w:tblGrid>
        <w:gridCol w:w="976"/>
        <w:gridCol w:w="976"/>
        <w:gridCol w:w="976"/>
        <w:gridCol w:w="976"/>
      </w:tblGrid>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B42DD9" w:rsidP="009659BC">
            <w:pPr>
              <w:spacing w:after="0" w:line="240" w:lineRule="auto"/>
              <w:jc w:val="left"/>
              <w:rPr>
                <w:rFonts w:ascii="Century Gothic" w:hAnsi="Century Gothic" w:cs="Calibri"/>
                <w:color w:val="000000"/>
                <w:sz w:val="20"/>
                <w:szCs w:val="20"/>
                <w:lang w:eastAsia="id-ID"/>
              </w:rPr>
            </w:pPr>
            <w:r w:rsidRPr="002134A4">
              <w:rPr>
                <w:rFonts w:ascii="Century Gothic" w:hAnsi="Century Gothic" w:cs="Calibri"/>
                <w:noProof/>
                <w:color w:val="000000"/>
                <w:sz w:val="20"/>
                <w:szCs w:val="20"/>
                <w:lang w:eastAsia="id-ID"/>
              </w:rPr>
              <w:drawing>
                <wp:anchor distT="0" distB="0" distL="114300" distR="114300" simplePos="0" relativeHeight="251739136" behindDoc="0" locked="0" layoutInCell="1" allowOverlap="1">
                  <wp:simplePos x="0" y="0"/>
                  <wp:positionH relativeFrom="column">
                    <wp:posOffset>3849370</wp:posOffset>
                  </wp:positionH>
                  <wp:positionV relativeFrom="paragraph">
                    <wp:posOffset>-97790</wp:posOffset>
                  </wp:positionV>
                  <wp:extent cx="318135" cy="206375"/>
                  <wp:effectExtent l="19050" t="0" r="5715" b="0"/>
                  <wp:wrapNone/>
                  <wp:docPr id="207" name="Oval 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654562" y="2041281"/>
                            <a:ext cx="336433" cy="307790"/>
                            <a:chOff x="8654562" y="2041281"/>
                            <a:chExt cx="336433" cy="307790"/>
                          </a:xfrm>
                        </a:grpSpPr>
                        <a:sp>
                          <a:nvSpPr>
                            <a:cNvPr id="17" name="Oval 16"/>
                            <a:cNvSpPr/>
                          </a:nvSpPr>
                          <a:spPr>
                            <a:xfrm>
                              <a:off x="8668239" y="1561123"/>
                              <a:ext cx="336433"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id-ID" b="1">
                                    <a:solidFill>
                                      <a:sysClr val="windowText" lastClr="000000"/>
                                    </a:solidFill>
                                  </a:rPr>
                                  <a:t>D5</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Pr="002134A4">
              <w:rPr>
                <w:rFonts w:ascii="Century Gothic" w:hAnsi="Century Gothic" w:cs="Calibri"/>
                <w:noProof/>
                <w:color w:val="000000"/>
                <w:sz w:val="20"/>
                <w:szCs w:val="20"/>
                <w:lang w:eastAsia="id-ID"/>
              </w:rPr>
              <w:drawing>
                <wp:anchor distT="0" distB="0" distL="114300" distR="114300" simplePos="0" relativeHeight="251735040" behindDoc="0" locked="0" layoutInCell="1" allowOverlap="1">
                  <wp:simplePos x="0" y="0"/>
                  <wp:positionH relativeFrom="column">
                    <wp:posOffset>3574415</wp:posOffset>
                  </wp:positionH>
                  <wp:positionV relativeFrom="paragraph">
                    <wp:posOffset>-64770</wp:posOffset>
                  </wp:positionV>
                  <wp:extent cx="383540" cy="250190"/>
                  <wp:effectExtent l="0" t="0" r="0" b="0"/>
                  <wp:wrapNone/>
                  <wp:docPr id="211" name="Oval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845062" y="1845894"/>
                            <a:ext cx="335456" cy="307791"/>
                            <a:chOff x="8845062" y="1845894"/>
                            <a:chExt cx="335456" cy="307791"/>
                          </a:xfrm>
                        </a:grpSpPr>
                        <a:sp>
                          <a:nvSpPr>
                            <a:cNvPr id="12" name="Oval 11"/>
                            <a:cNvSpPr/>
                          </a:nvSpPr>
                          <a:spPr>
                            <a:xfrm>
                              <a:off x="8858739" y="1360852"/>
                              <a:ext cx="336433"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id-ID" b="1">
                                    <a:solidFill>
                                      <a:sysClr val="windowText" lastClr="000000"/>
                                    </a:solidFill>
                                  </a:rPr>
                                  <a:t>PT3</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Pr="002134A4">
              <w:rPr>
                <w:rFonts w:ascii="Century Gothic" w:hAnsi="Century Gothic" w:cs="Calibri"/>
                <w:noProof/>
                <w:color w:val="000000"/>
                <w:sz w:val="20"/>
                <w:szCs w:val="20"/>
                <w:lang w:eastAsia="id-ID"/>
              </w:rPr>
              <w:drawing>
                <wp:anchor distT="0" distB="0" distL="114300" distR="114300" simplePos="0" relativeHeight="251741184" behindDoc="0" locked="0" layoutInCell="1" allowOverlap="1">
                  <wp:simplePos x="0" y="0"/>
                  <wp:positionH relativeFrom="column">
                    <wp:posOffset>4118610</wp:posOffset>
                  </wp:positionH>
                  <wp:positionV relativeFrom="paragraph">
                    <wp:posOffset>-53975</wp:posOffset>
                  </wp:positionV>
                  <wp:extent cx="304165" cy="228600"/>
                  <wp:effectExtent l="19050" t="0" r="635" b="0"/>
                  <wp:wrapNone/>
                  <wp:docPr id="212" name="Oval 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178193" y="2048118"/>
                            <a:ext cx="336433" cy="312675"/>
                            <a:chOff x="9178193" y="2048118"/>
                            <a:chExt cx="336433" cy="312675"/>
                          </a:xfrm>
                        </a:grpSpPr>
                        <a:sp>
                          <a:nvSpPr>
                            <a:cNvPr id="19" name="Oval 18"/>
                            <a:cNvSpPr/>
                          </a:nvSpPr>
                          <a:spPr>
                            <a:xfrm>
                              <a:off x="9192847" y="1572845"/>
                              <a:ext cx="336433"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b="1">
                                    <a:solidFill>
                                      <a:sysClr val="windowText" lastClr="000000"/>
                                    </a:solidFill>
                                  </a:rPr>
                                  <a:t>D</a:t>
                                </a:r>
                                <a:r>
                                  <a:rPr lang="id-ID" b="1">
                                    <a:solidFill>
                                      <a:sysClr val="windowText" lastClr="000000"/>
                                    </a:solidFill>
                                  </a:rPr>
                                  <a:t>2</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Pr="002134A4">
              <w:rPr>
                <w:rFonts w:ascii="Century Gothic" w:hAnsi="Century Gothic" w:cs="Calibri"/>
                <w:noProof/>
                <w:color w:val="000000"/>
                <w:sz w:val="20"/>
                <w:szCs w:val="20"/>
                <w:lang w:eastAsia="id-ID"/>
              </w:rPr>
              <w:drawing>
                <wp:anchor distT="0" distB="0" distL="114300" distR="114300" simplePos="0" relativeHeight="251747328" behindDoc="0" locked="0" layoutInCell="1" allowOverlap="1">
                  <wp:simplePos x="0" y="0"/>
                  <wp:positionH relativeFrom="column">
                    <wp:posOffset>2791460</wp:posOffset>
                  </wp:positionH>
                  <wp:positionV relativeFrom="paragraph">
                    <wp:posOffset>-80645</wp:posOffset>
                  </wp:positionV>
                  <wp:extent cx="438150" cy="315595"/>
                  <wp:effectExtent l="19050" t="0" r="0" b="0"/>
                  <wp:wrapNone/>
                  <wp:docPr id="216" name="Oval 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203831" y="2231291"/>
                            <a:ext cx="403469" cy="307791"/>
                            <a:chOff x="7203831" y="2231291"/>
                            <a:chExt cx="403469" cy="307791"/>
                          </a:xfrm>
                        </a:grpSpPr>
                        <a:sp>
                          <a:nvSpPr>
                            <a:cNvPr id="26" name="Oval 25"/>
                            <a:cNvSpPr/>
                          </a:nvSpPr>
                          <a:spPr>
                            <a:xfrm>
                              <a:off x="7214577" y="1756018"/>
                              <a:ext cx="404446"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id-ID" b="1">
                                    <a:solidFill>
                                      <a:sysClr val="windowText" lastClr="000000"/>
                                    </a:solidFill>
                                  </a:rPr>
                                  <a:t>PM3</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B42DD9" w:rsidP="009659BC">
            <w:pPr>
              <w:spacing w:after="0" w:line="240" w:lineRule="auto"/>
              <w:jc w:val="left"/>
              <w:rPr>
                <w:rFonts w:ascii="Century Gothic" w:hAnsi="Century Gothic" w:cs="Calibri"/>
                <w:color w:val="000000"/>
                <w:sz w:val="20"/>
                <w:szCs w:val="20"/>
                <w:lang w:eastAsia="id-ID"/>
              </w:rPr>
            </w:pPr>
            <w:r w:rsidRPr="002134A4">
              <w:rPr>
                <w:rFonts w:ascii="Century Gothic" w:hAnsi="Century Gothic" w:cs="Calibri"/>
                <w:noProof/>
                <w:color w:val="000000"/>
                <w:sz w:val="20"/>
                <w:szCs w:val="20"/>
                <w:lang w:eastAsia="id-ID"/>
              </w:rPr>
              <w:drawing>
                <wp:anchor distT="0" distB="0" distL="114300" distR="114300" simplePos="0" relativeHeight="251742208" behindDoc="0" locked="0" layoutInCell="1" allowOverlap="1">
                  <wp:simplePos x="0" y="0"/>
                  <wp:positionH relativeFrom="column">
                    <wp:posOffset>3571875</wp:posOffset>
                  </wp:positionH>
                  <wp:positionV relativeFrom="paragraph">
                    <wp:posOffset>-32385</wp:posOffset>
                  </wp:positionV>
                  <wp:extent cx="383540" cy="206375"/>
                  <wp:effectExtent l="19050" t="0" r="0" b="0"/>
                  <wp:wrapNone/>
                  <wp:docPr id="214" name="Oval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916377" y="2115038"/>
                            <a:ext cx="335456" cy="307791"/>
                            <a:chOff x="8916377" y="2115038"/>
                            <a:chExt cx="335456" cy="307791"/>
                          </a:xfrm>
                        </a:grpSpPr>
                        <a:sp>
                          <a:nvSpPr>
                            <a:cNvPr id="20" name="Oval 19"/>
                            <a:cNvSpPr/>
                          </a:nvSpPr>
                          <a:spPr>
                            <a:xfrm>
                              <a:off x="8930054" y="1639765"/>
                              <a:ext cx="336433"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b="1">
                                    <a:solidFill>
                                      <a:sysClr val="windowText" lastClr="000000"/>
                                    </a:solidFill>
                                  </a:rPr>
                                  <a:t>D</a:t>
                                </a:r>
                                <a:r>
                                  <a:rPr lang="id-ID" b="1">
                                    <a:solidFill>
                                      <a:sysClr val="windowText" lastClr="000000"/>
                                    </a:solidFill>
                                  </a:rPr>
                                  <a:t>1</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Pr="002134A4">
              <w:rPr>
                <w:rFonts w:ascii="Century Gothic" w:hAnsi="Century Gothic" w:cs="Calibri"/>
                <w:noProof/>
                <w:color w:val="000000"/>
                <w:sz w:val="20"/>
                <w:szCs w:val="20"/>
                <w:lang w:eastAsia="id-ID"/>
              </w:rPr>
              <w:drawing>
                <wp:anchor distT="0" distB="0" distL="114300" distR="114300" simplePos="0" relativeHeight="251744256" behindDoc="0" locked="0" layoutInCell="1" allowOverlap="1">
                  <wp:simplePos x="0" y="0"/>
                  <wp:positionH relativeFrom="column">
                    <wp:posOffset>2304415</wp:posOffset>
                  </wp:positionH>
                  <wp:positionV relativeFrom="paragraph">
                    <wp:posOffset>-113665</wp:posOffset>
                  </wp:positionV>
                  <wp:extent cx="402590" cy="326390"/>
                  <wp:effectExtent l="0" t="0" r="0" b="0"/>
                  <wp:wrapNone/>
                  <wp:docPr id="213" name="Oval 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874607" y="2207357"/>
                            <a:ext cx="404446" cy="307791"/>
                            <a:chOff x="6874607" y="2207357"/>
                            <a:chExt cx="404446" cy="307791"/>
                          </a:xfrm>
                        </a:grpSpPr>
                        <a:sp>
                          <a:nvSpPr>
                            <a:cNvPr id="22" name="Oval 21"/>
                            <a:cNvSpPr/>
                          </a:nvSpPr>
                          <a:spPr>
                            <a:xfrm>
                              <a:off x="6885353" y="1732084"/>
                              <a:ext cx="404446"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id-ID" b="1">
                                    <a:solidFill>
                                      <a:sysClr val="windowText" lastClr="000000"/>
                                    </a:solidFill>
                                  </a:rPr>
                                  <a:t>PM66</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Pr="002134A4">
              <w:rPr>
                <w:rFonts w:ascii="Century Gothic" w:hAnsi="Century Gothic" w:cs="Calibri"/>
                <w:noProof/>
                <w:color w:val="000000"/>
                <w:sz w:val="20"/>
                <w:szCs w:val="20"/>
                <w:lang w:eastAsia="id-ID"/>
              </w:rPr>
              <w:drawing>
                <wp:anchor distT="0" distB="0" distL="114300" distR="114300" simplePos="0" relativeHeight="251743232" behindDoc="0" locked="0" layoutInCell="1" allowOverlap="1">
                  <wp:simplePos x="0" y="0"/>
                  <wp:positionH relativeFrom="column">
                    <wp:posOffset>2870835</wp:posOffset>
                  </wp:positionH>
                  <wp:positionV relativeFrom="paragraph">
                    <wp:posOffset>-37465</wp:posOffset>
                  </wp:positionV>
                  <wp:extent cx="358775" cy="271780"/>
                  <wp:effectExtent l="0" t="0" r="3175" b="0"/>
                  <wp:wrapNone/>
                  <wp:docPr id="205" name="Oval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868746" y="1949937"/>
                            <a:ext cx="404446" cy="307790"/>
                            <a:chOff x="6868746" y="1949937"/>
                            <a:chExt cx="404446" cy="307790"/>
                          </a:xfrm>
                        </a:grpSpPr>
                        <a:sp>
                          <a:nvSpPr>
                            <a:cNvPr id="21" name="Oval 20"/>
                            <a:cNvSpPr/>
                          </a:nvSpPr>
                          <a:spPr>
                            <a:xfrm>
                              <a:off x="6879492" y="1469779"/>
                              <a:ext cx="404446"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id-ID" b="1">
                                    <a:solidFill>
                                      <a:sysClr val="windowText" lastClr="000000"/>
                                    </a:solidFill>
                                  </a:rPr>
                                  <a:t>PM7</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Pr="002134A4">
              <w:rPr>
                <w:rFonts w:ascii="Century Gothic" w:hAnsi="Century Gothic" w:cs="Calibri"/>
                <w:noProof/>
                <w:color w:val="000000"/>
                <w:sz w:val="20"/>
                <w:szCs w:val="20"/>
                <w:lang w:eastAsia="id-ID"/>
              </w:rPr>
              <w:drawing>
                <wp:anchor distT="0" distB="0" distL="114300" distR="114300" simplePos="0" relativeHeight="251736064" behindDoc="0" locked="0" layoutInCell="1" allowOverlap="1">
                  <wp:simplePos x="0" y="0"/>
                  <wp:positionH relativeFrom="column">
                    <wp:posOffset>3796030</wp:posOffset>
                  </wp:positionH>
                  <wp:positionV relativeFrom="paragraph">
                    <wp:posOffset>-102870</wp:posOffset>
                  </wp:positionV>
                  <wp:extent cx="326390" cy="163195"/>
                  <wp:effectExtent l="0" t="0" r="0" b="0"/>
                  <wp:wrapNone/>
                  <wp:docPr id="210" name="Oval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899770" y="2442796"/>
                            <a:ext cx="335456" cy="312675"/>
                            <a:chOff x="8899770" y="2442796"/>
                            <a:chExt cx="335456" cy="312675"/>
                          </a:xfrm>
                        </a:grpSpPr>
                        <a:sp>
                          <a:nvSpPr>
                            <a:cNvPr id="13" name="Oval 12"/>
                            <a:cNvSpPr/>
                          </a:nvSpPr>
                          <a:spPr>
                            <a:xfrm>
                              <a:off x="8913447" y="1977292"/>
                              <a:ext cx="336433"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id-ID" b="1">
                                    <a:solidFill>
                                      <a:sysClr val="windowText" lastClr="000000"/>
                                    </a:solidFill>
                                  </a:rPr>
                                  <a:t>PT2</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00E21010" w:rsidRPr="002134A4">
              <w:rPr>
                <w:rFonts w:ascii="Century Gothic" w:hAnsi="Century Gothic" w:cs="Calibri"/>
                <w:noProof/>
                <w:color w:val="000000"/>
                <w:sz w:val="20"/>
                <w:szCs w:val="20"/>
                <w:lang w:eastAsia="id-ID"/>
              </w:rPr>
              <w:drawing>
                <wp:anchor distT="0" distB="0" distL="114300" distR="114300" simplePos="0" relativeHeight="251737088" behindDoc="0" locked="0" layoutInCell="1" allowOverlap="1">
                  <wp:simplePos x="0" y="0"/>
                  <wp:positionH relativeFrom="column">
                    <wp:posOffset>4021455</wp:posOffset>
                  </wp:positionH>
                  <wp:positionV relativeFrom="paragraph">
                    <wp:posOffset>-81280</wp:posOffset>
                  </wp:positionV>
                  <wp:extent cx="350520" cy="217170"/>
                  <wp:effectExtent l="19050" t="0" r="0" b="0"/>
                  <wp:wrapNone/>
                  <wp:docPr id="209" name="Oval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137652" y="1833195"/>
                            <a:ext cx="372695" cy="266213"/>
                            <a:chOff x="9137652" y="1833195"/>
                            <a:chExt cx="372695" cy="266213"/>
                          </a:xfrm>
                        </a:grpSpPr>
                        <a:sp>
                          <a:nvSpPr>
                            <a:cNvPr id="14" name="Oval 13"/>
                            <a:cNvSpPr/>
                          </a:nvSpPr>
                          <a:spPr>
                            <a:xfrm>
                              <a:off x="9151329" y="1348153"/>
                              <a:ext cx="373672" cy="275982"/>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id-ID" b="1">
                                    <a:solidFill>
                                      <a:sysClr val="windowText" lastClr="000000"/>
                                    </a:solidFill>
                                  </a:rPr>
                                  <a:t>PT1</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B42DD9" w:rsidP="009659BC">
            <w:pPr>
              <w:spacing w:after="0" w:line="240" w:lineRule="auto"/>
              <w:jc w:val="left"/>
              <w:rPr>
                <w:rFonts w:ascii="Century Gothic" w:hAnsi="Century Gothic" w:cs="Calibri"/>
                <w:color w:val="000000"/>
                <w:sz w:val="20"/>
                <w:szCs w:val="20"/>
                <w:lang w:eastAsia="id-ID"/>
              </w:rPr>
            </w:pPr>
            <w:r w:rsidRPr="002134A4">
              <w:rPr>
                <w:rFonts w:ascii="Century Gothic" w:hAnsi="Century Gothic" w:cs="Calibri"/>
                <w:noProof/>
                <w:color w:val="000000"/>
                <w:sz w:val="20"/>
                <w:szCs w:val="20"/>
                <w:lang w:eastAsia="id-ID"/>
              </w:rPr>
              <w:drawing>
                <wp:anchor distT="0" distB="0" distL="114300" distR="114300" simplePos="0" relativeHeight="251740160" behindDoc="0" locked="0" layoutInCell="1" allowOverlap="1">
                  <wp:simplePos x="0" y="0"/>
                  <wp:positionH relativeFrom="column">
                    <wp:posOffset>4020820</wp:posOffset>
                  </wp:positionH>
                  <wp:positionV relativeFrom="paragraph">
                    <wp:posOffset>-119380</wp:posOffset>
                  </wp:positionV>
                  <wp:extent cx="350520" cy="217170"/>
                  <wp:effectExtent l="19050" t="0" r="0" b="0"/>
                  <wp:wrapNone/>
                  <wp:docPr id="206" name="Oval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100038" y="2281603"/>
                            <a:ext cx="335456" cy="312676"/>
                            <a:chOff x="9100038" y="2281603"/>
                            <a:chExt cx="335456" cy="312676"/>
                          </a:xfrm>
                        </a:grpSpPr>
                        <a:sp>
                          <a:nvSpPr>
                            <a:cNvPr id="18" name="Oval 17"/>
                            <a:cNvSpPr/>
                          </a:nvSpPr>
                          <a:spPr>
                            <a:xfrm>
                              <a:off x="9113715" y="1811215"/>
                              <a:ext cx="336433"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b="1">
                                    <a:solidFill>
                                      <a:sysClr val="windowText" lastClr="000000"/>
                                    </a:solidFill>
                                  </a:rPr>
                                  <a:t>D</a:t>
                                </a:r>
                                <a:r>
                                  <a:rPr lang="id-ID" b="1">
                                    <a:solidFill>
                                      <a:sysClr val="windowText" lastClr="000000"/>
                                    </a:solidFill>
                                  </a:rPr>
                                  <a:t>4</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Pr="002134A4">
              <w:rPr>
                <w:rFonts w:ascii="Century Gothic" w:hAnsi="Century Gothic" w:cs="Calibri"/>
                <w:noProof/>
                <w:color w:val="000000"/>
                <w:sz w:val="20"/>
                <w:szCs w:val="20"/>
                <w:lang w:eastAsia="id-ID"/>
              </w:rPr>
              <w:drawing>
                <wp:anchor distT="0" distB="0" distL="114300" distR="114300" simplePos="0" relativeHeight="251746304" behindDoc="0" locked="0" layoutInCell="1" allowOverlap="1">
                  <wp:simplePos x="0" y="0"/>
                  <wp:positionH relativeFrom="column">
                    <wp:posOffset>2576830</wp:posOffset>
                  </wp:positionH>
                  <wp:positionV relativeFrom="paragraph">
                    <wp:posOffset>-167640</wp:posOffset>
                  </wp:positionV>
                  <wp:extent cx="369570" cy="282575"/>
                  <wp:effectExtent l="0" t="0" r="0" b="0"/>
                  <wp:wrapNone/>
                  <wp:docPr id="208" name="Oval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234604" y="1973872"/>
                            <a:ext cx="403469" cy="307790"/>
                            <a:chOff x="7234604" y="1973872"/>
                            <a:chExt cx="403469" cy="307790"/>
                          </a:xfrm>
                        </a:grpSpPr>
                        <a:sp>
                          <a:nvSpPr>
                            <a:cNvPr id="25" name="Oval 24"/>
                            <a:cNvSpPr/>
                          </a:nvSpPr>
                          <a:spPr>
                            <a:xfrm>
                              <a:off x="7245350" y="1493714"/>
                              <a:ext cx="404446"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id-ID" b="1">
                                    <a:solidFill>
                                      <a:sysClr val="windowText" lastClr="000000"/>
                                    </a:solidFill>
                                  </a:rPr>
                                  <a:t>PM4</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00E21010" w:rsidRPr="002134A4">
              <w:rPr>
                <w:rFonts w:ascii="Century Gothic" w:hAnsi="Century Gothic" w:cs="Calibri"/>
                <w:noProof/>
                <w:color w:val="000000"/>
                <w:sz w:val="20"/>
                <w:szCs w:val="20"/>
                <w:lang w:eastAsia="id-ID"/>
              </w:rPr>
              <w:drawing>
                <wp:anchor distT="0" distB="0" distL="114300" distR="114300" simplePos="0" relativeHeight="251738112" behindDoc="0" locked="0" layoutInCell="1" allowOverlap="1">
                  <wp:simplePos x="0" y="0"/>
                  <wp:positionH relativeFrom="column">
                    <wp:posOffset>3792855</wp:posOffset>
                  </wp:positionH>
                  <wp:positionV relativeFrom="paragraph">
                    <wp:posOffset>-124460</wp:posOffset>
                  </wp:positionV>
                  <wp:extent cx="307340" cy="217170"/>
                  <wp:effectExtent l="19050" t="0" r="0" b="0"/>
                  <wp:wrapNone/>
                  <wp:docPr id="215" name="Oval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685336" y="2306515"/>
                            <a:ext cx="336433" cy="307791"/>
                            <a:chOff x="8685336" y="2306515"/>
                            <a:chExt cx="336433" cy="307791"/>
                          </a:xfrm>
                        </a:grpSpPr>
                        <a:sp>
                          <a:nvSpPr>
                            <a:cNvPr id="16" name="Oval 15"/>
                            <a:cNvSpPr/>
                          </a:nvSpPr>
                          <a:spPr>
                            <a:xfrm>
                              <a:off x="8699013" y="1836127"/>
                              <a:ext cx="336433" cy="317560"/>
                            </a:xfrm>
                            <a:prstGeom prst="ellipse">
                              <a:avLst/>
                            </a:prstGeom>
                            <a:solidFill>
                              <a:srgbClr val="00B0F0"/>
                            </a:solidFill>
                            <a:ln w="6350">
                              <a:solidFill>
                                <a:schemeClr val="tx1"/>
                              </a:solidFill>
                            </a:ln>
                          </a:spPr>
                          <a:txSp>
                            <a:txBody>
                              <a:bodyPr wrap="square" lIns="0" rIns="0"/>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b="1">
                                    <a:solidFill>
                                      <a:sysClr val="windowText" lastClr="000000"/>
                                    </a:solidFill>
                                  </a:rPr>
                                  <a:t>D</a:t>
                                </a:r>
                                <a:r>
                                  <a:rPr lang="id-ID" b="1">
                                    <a:solidFill>
                                      <a:sysClr val="windowText" lastClr="000000"/>
                                    </a:solidFill>
                                  </a:rPr>
                                  <a:t>6</a:t>
                                </a:r>
                                <a:endParaRPr lang="en-US" b="1">
                                  <a:solidFill>
                                    <a:sysClr val="windowText" lastClr="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r w:rsidR="009659BC" w:rsidRPr="002134A4" w:rsidTr="009659BC">
        <w:trPr>
          <w:trHeight w:val="300"/>
        </w:trPr>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c>
          <w:tcPr>
            <w:tcW w:w="976" w:type="dxa"/>
            <w:tcBorders>
              <w:top w:val="nil"/>
              <w:left w:val="nil"/>
              <w:bottom w:val="nil"/>
              <w:right w:val="nil"/>
            </w:tcBorders>
            <w:shd w:val="clear" w:color="auto" w:fill="auto"/>
            <w:noWrap/>
            <w:vAlign w:val="bottom"/>
            <w:hideMark/>
          </w:tcPr>
          <w:p w:rsidR="009659BC" w:rsidRPr="002134A4" w:rsidRDefault="009659BC" w:rsidP="009659BC">
            <w:pPr>
              <w:spacing w:after="0" w:line="240" w:lineRule="auto"/>
              <w:jc w:val="left"/>
              <w:rPr>
                <w:rFonts w:ascii="Century Gothic" w:hAnsi="Century Gothic" w:cs="Calibri"/>
                <w:color w:val="000000"/>
                <w:sz w:val="20"/>
                <w:szCs w:val="20"/>
                <w:lang w:eastAsia="id-ID"/>
              </w:rPr>
            </w:pPr>
          </w:p>
        </w:tc>
      </w:tr>
    </w:tbl>
    <w:p w:rsidR="009659BC" w:rsidRDefault="009659BC" w:rsidP="00526BD7">
      <w:pPr>
        <w:spacing w:line="480" w:lineRule="auto"/>
        <w:rPr>
          <w:rFonts w:ascii="Century Gothic" w:hAnsi="Century Gothic"/>
          <w:sz w:val="20"/>
          <w:szCs w:val="20"/>
          <w:lang w:val="en-US"/>
        </w:rPr>
      </w:pPr>
    </w:p>
    <w:p w:rsidR="00365409" w:rsidRPr="00365409" w:rsidRDefault="00365409" w:rsidP="00526BD7">
      <w:pPr>
        <w:spacing w:line="480" w:lineRule="auto"/>
        <w:rPr>
          <w:rFonts w:ascii="Century Gothic" w:hAnsi="Century Gothic"/>
          <w:sz w:val="20"/>
          <w:szCs w:val="20"/>
          <w:lang w:val="en-US"/>
        </w:rPr>
      </w:pPr>
    </w:p>
    <w:p w:rsidR="008D64C6" w:rsidRDefault="008D64C6" w:rsidP="00365409">
      <w:pPr>
        <w:pStyle w:val="NoSpacing"/>
        <w:ind w:left="540" w:firstLine="180"/>
        <w:rPr>
          <w:rFonts w:ascii="Century Gothic" w:hAnsi="Century Gothic"/>
          <w:sz w:val="20"/>
          <w:szCs w:val="20"/>
          <w:lang w:val="en-US"/>
        </w:rPr>
      </w:pPr>
    </w:p>
    <w:p w:rsidR="00586960" w:rsidRPr="00F21CF5" w:rsidRDefault="00963725" w:rsidP="00365409">
      <w:pPr>
        <w:pStyle w:val="NoSpacing"/>
        <w:ind w:left="540" w:firstLine="180"/>
        <w:rPr>
          <w:rFonts w:ascii="Century Gothic" w:hAnsi="Century Gothic"/>
          <w:b/>
          <w:i/>
          <w:sz w:val="18"/>
          <w:szCs w:val="18"/>
          <w:lang w:val="en-US"/>
        </w:rPr>
      </w:pPr>
      <w:r w:rsidRPr="00F21CF5">
        <w:rPr>
          <w:rFonts w:ascii="Century Gothic" w:hAnsi="Century Gothic"/>
          <w:b/>
          <w:i/>
          <w:sz w:val="18"/>
          <w:szCs w:val="18"/>
        </w:rPr>
        <w:t>Keterangan :</w:t>
      </w:r>
    </w:p>
    <w:p w:rsidR="00963725" w:rsidRPr="00586960" w:rsidRDefault="00963725" w:rsidP="00365409">
      <w:pPr>
        <w:pStyle w:val="NoSpacing"/>
        <w:ind w:left="540" w:firstLine="180"/>
        <w:rPr>
          <w:rFonts w:ascii="Century Gothic" w:hAnsi="Century Gothic"/>
          <w:sz w:val="16"/>
          <w:szCs w:val="16"/>
          <w:lang w:val="en-US"/>
        </w:rPr>
      </w:pPr>
      <w:r w:rsidRPr="00586960">
        <w:rPr>
          <w:rFonts w:ascii="Century Gothic" w:hAnsi="Century Gothic"/>
          <w:sz w:val="16"/>
          <w:szCs w:val="16"/>
        </w:rPr>
        <w:t xml:space="preserve">PM = Promosi </w:t>
      </w:r>
      <w:r w:rsidR="00586960">
        <w:rPr>
          <w:rFonts w:ascii="Century Gothic" w:hAnsi="Century Gothic"/>
          <w:sz w:val="16"/>
          <w:szCs w:val="16"/>
          <w:lang w:val="en-US"/>
        </w:rPr>
        <w:t>Penanaman Modal</w:t>
      </w:r>
    </w:p>
    <w:p w:rsidR="009058A6" w:rsidRPr="00586960" w:rsidRDefault="00963725" w:rsidP="00365409">
      <w:pPr>
        <w:pStyle w:val="NoSpacing"/>
        <w:ind w:left="540" w:firstLine="180"/>
        <w:rPr>
          <w:rFonts w:ascii="Century Gothic" w:hAnsi="Century Gothic"/>
          <w:sz w:val="16"/>
          <w:szCs w:val="16"/>
        </w:rPr>
      </w:pPr>
      <w:r w:rsidRPr="00586960">
        <w:rPr>
          <w:rFonts w:ascii="Century Gothic" w:hAnsi="Century Gothic"/>
          <w:sz w:val="16"/>
          <w:szCs w:val="16"/>
        </w:rPr>
        <w:t>PT = Pelayanan Perizinan dan Non Perizinan</w:t>
      </w:r>
    </w:p>
    <w:p w:rsidR="00963725" w:rsidRPr="00586960" w:rsidRDefault="00963725" w:rsidP="00365409">
      <w:pPr>
        <w:pStyle w:val="NoSpacing"/>
        <w:ind w:left="540" w:firstLine="180"/>
        <w:rPr>
          <w:rFonts w:ascii="Century Gothic" w:hAnsi="Century Gothic"/>
          <w:sz w:val="16"/>
          <w:szCs w:val="16"/>
        </w:rPr>
      </w:pPr>
      <w:r w:rsidRPr="00586960">
        <w:rPr>
          <w:rFonts w:ascii="Century Gothic" w:hAnsi="Century Gothic"/>
          <w:sz w:val="16"/>
          <w:szCs w:val="16"/>
        </w:rPr>
        <w:t>D = Pengendalian dan Pembinaan</w:t>
      </w:r>
    </w:p>
    <w:p w:rsidR="008805CF" w:rsidRPr="00586960" w:rsidRDefault="00963725" w:rsidP="00365409">
      <w:pPr>
        <w:pStyle w:val="NoSpacing"/>
        <w:ind w:left="540" w:firstLine="180"/>
        <w:rPr>
          <w:rFonts w:ascii="Century Gothic" w:hAnsi="Century Gothic"/>
          <w:sz w:val="16"/>
          <w:szCs w:val="16"/>
          <w:lang w:val="en-US"/>
        </w:rPr>
      </w:pPr>
      <w:r w:rsidRPr="00586960">
        <w:rPr>
          <w:rFonts w:ascii="Century Gothic" w:hAnsi="Century Gothic"/>
          <w:sz w:val="16"/>
          <w:szCs w:val="16"/>
        </w:rPr>
        <w:t>R = Perencanaan</w:t>
      </w:r>
      <w:r w:rsidR="00586960">
        <w:rPr>
          <w:rFonts w:ascii="Century Gothic" w:hAnsi="Century Gothic"/>
          <w:sz w:val="16"/>
          <w:szCs w:val="16"/>
          <w:lang w:val="en-US"/>
        </w:rPr>
        <w:t xml:space="preserve"> dan Pengembangan Iklim Penanaman Modal</w:t>
      </w:r>
    </w:p>
    <w:p w:rsidR="00083C42" w:rsidRDefault="00083C42" w:rsidP="008805CF">
      <w:pPr>
        <w:pStyle w:val="NoSpacing"/>
        <w:rPr>
          <w:rFonts w:ascii="Century Gothic" w:hAnsi="Century Gothic"/>
          <w:sz w:val="20"/>
          <w:szCs w:val="20"/>
          <w:lang w:val="en-US"/>
        </w:rPr>
      </w:pPr>
    </w:p>
    <w:p w:rsidR="00CF3393" w:rsidRPr="002134A4" w:rsidRDefault="00CF3393" w:rsidP="002E3237">
      <w:pPr>
        <w:pStyle w:val="ListParagraph"/>
        <w:numPr>
          <w:ilvl w:val="0"/>
          <w:numId w:val="26"/>
        </w:numPr>
        <w:tabs>
          <w:tab w:val="left" w:pos="851"/>
        </w:tabs>
        <w:spacing w:before="120" w:after="120"/>
        <w:ind w:left="993" w:hanging="284"/>
        <w:rPr>
          <w:rFonts w:ascii="Century Gothic" w:hAnsi="Century Gothic"/>
          <w:b/>
          <w:sz w:val="20"/>
          <w:szCs w:val="20"/>
        </w:rPr>
      </w:pPr>
      <w:r w:rsidRPr="002134A4">
        <w:rPr>
          <w:rFonts w:ascii="Century Gothic" w:hAnsi="Century Gothic"/>
          <w:b/>
          <w:sz w:val="20"/>
          <w:szCs w:val="20"/>
        </w:rPr>
        <w:t>Pengendalian Terpasang</w:t>
      </w:r>
    </w:p>
    <w:p w:rsidR="00CF3393" w:rsidRPr="002134A4" w:rsidRDefault="00CF3393" w:rsidP="008D64C6">
      <w:pPr>
        <w:tabs>
          <w:tab w:val="left" w:pos="8280"/>
        </w:tabs>
        <w:spacing w:before="120" w:after="120"/>
        <w:ind w:left="709" w:firstLine="284"/>
        <w:rPr>
          <w:rFonts w:ascii="Century Gothic" w:hAnsi="Century Gothic"/>
          <w:sz w:val="20"/>
          <w:szCs w:val="20"/>
        </w:rPr>
      </w:pPr>
      <w:r w:rsidRPr="002134A4">
        <w:rPr>
          <w:rFonts w:ascii="Century Gothic" w:hAnsi="Century Gothic"/>
          <w:sz w:val="20"/>
          <w:szCs w:val="20"/>
        </w:rPr>
        <w:t xml:space="preserve">Sampai dengan saat ini, </w:t>
      </w:r>
      <w:r w:rsidR="00365409">
        <w:rPr>
          <w:rFonts w:ascii="Century Gothic" w:hAnsi="Century Gothic"/>
          <w:sz w:val="20"/>
          <w:szCs w:val="20"/>
          <w:lang w:val="en-US"/>
        </w:rPr>
        <w:t xml:space="preserve">Dinas Penanaman Modal dan Pelayanan Terpadu Satu Pintu </w:t>
      </w:r>
      <w:r w:rsidR="009D0410" w:rsidRPr="002134A4">
        <w:rPr>
          <w:rFonts w:ascii="Century Gothic" w:hAnsi="Century Gothic"/>
          <w:sz w:val="20"/>
          <w:szCs w:val="20"/>
        </w:rPr>
        <w:t>Provinsi Sumatera Barat</w:t>
      </w:r>
      <w:r w:rsidR="00AD1595" w:rsidRPr="002134A4">
        <w:rPr>
          <w:rFonts w:ascii="Century Gothic" w:hAnsi="Century Gothic"/>
          <w:sz w:val="20"/>
          <w:szCs w:val="20"/>
        </w:rPr>
        <w:t xml:space="preserve"> </w:t>
      </w:r>
      <w:r w:rsidRPr="002134A4">
        <w:rPr>
          <w:rFonts w:ascii="Century Gothic" w:hAnsi="Century Gothic"/>
          <w:sz w:val="20"/>
          <w:szCs w:val="20"/>
        </w:rPr>
        <w:t>telah membangun berbagai pengendalian. Beberapa pengendalian dinilai telah efektif namun beberapa lainnya kurang/tidak efektif mengatasi risiko dalam upaya pencapaian tujuan. Pengendalian yang telah terpasang, ant</w:t>
      </w:r>
      <w:r w:rsidR="008805CF" w:rsidRPr="002134A4">
        <w:rPr>
          <w:rFonts w:ascii="Century Gothic" w:hAnsi="Century Gothic"/>
          <w:sz w:val="20"/>
          <w:szCs w:val="20"/>
        </w:rPr>
        <w:t>ara lain adalah sebagai berikut:</w:t>
      </w:r>
    </w:p>
    <w:p w:rsidR="00D137DE" w:rsidRPr="002134A4" w:rsidRDefault="00A456B7" w:rsidP="002E3237">
      <w:pPr>
        <w:pStyle w:val="ListParagraph"/>
        <w:numPr>
          <w:ilvl w:val="0"/>
          <w:numId w:val="20"/>
        </w:numPr>
        <w:tabs>
          <w:tab w:val="left" w:pos="8280"/>
        </w:tabs>
        <w:spacing w:before="120" w:after="120"/>
        <w:ind w:left="990" w:hanging="281"/>
        <w:rPr>
          <w:rFonts w:ascii="Century Gothic" w:hAnsi="Century Gothic"/>
          <w:sz w:val="20"/>
          <w:szCs w:val="20"/>
        </w:rPr>
      </w:pPr>
      <w:r w:rsidRPr="002134A4">
        <w:rPr>
          <w:rFonts w:ascii="Century Gothic" w:hAnsi="Century Gothic"/>
          <w:sz w:val="20"/>
          <w:szCs w:val="20"/>
        </w:rPr>
        <w:t>S</w:t>
      </w:r>
      <w:r w:rsidR="00D137DE" w:rsidRPr="002134A4">
        <w:rPr>
          <w:rFonts w:ascii="Century Gothic" w:hAnsi="Century Gothic"/>
          <w:sz w:val="20"/>
          <w:szCs w:val="20"/>
        </w:rPr>
        <w:t>urat kepada perusahaan agar mengirim staf yang menangani LKPM dan tetap memberikan pemahaman kepada peserta yang hadir agar bisa memahami penyampaian LKPM</w:t>
      </w:r>
    </w:p>
    <w:p w:rsidR="00D137DE" w:rsidRPr="002134A4" w:rsidRDefault="00D137DE" w:rsidP="002E3237">
      <w:pPr>
        <w:pStyle w:val="ListParagraph"/>
        <w:numPr>
          <w:ilvl w:val="0"/>
          <w:numId w:val="20"/>
        </w:numPr>
        <w:tabs>
          <w:tab w:val="left" w:pos="8280"/>
        </w:tabs>
        <w:spacing w:before="120" w:after="120"/>
        <w:ind w:left="990" w:hanging="281"/>
        <w:rPr>
          <w:rFonts w:ascii="Century Gothic" w:hAnsi="Century Gothic"/>
          <w:sz w:val="20"/>
          <w:szCs w:val="20"/>
        </w:rPr>
      </w:pPr>
      <w:r w:rsidRPr="002134A4">
        <w:rPr>
          <w:rFonts w:ascii="Century Gothic" w:hAnsi="Century Gothic"/>
          <w:sz w:val="20"/>
          <w:szCs w:val="20"/>
        </w:rPr>
        <w:lastRenderedPageBreak/>
        <w:t>Melaksanakan bimbingan teknis pengisian dan penyampaian LKPM kepada perusahaan dengan mengoptimalkan pemanfaatan anggaran yang ada.</w:t>
      </w:r>
    </w:p>
    <w:p w:rsidR="00D137DE" w:rsidRPr="002134A4" w:rsidRDefault="00D137DE" w:rsidP="002E3237">
      <w:pPr>
        <w:pStyle w:val="ListParagraph"/>
        <w:numPr>
          <w:ilvl w:val="0"/>
          <w:numId w:val="20"/>
        </w:numPr>
        <w:tabs>
          <w:tab w:val="left" w:pos="8280"/>
        </w:tabs>
        <w:spacing w:before="120" w:after="120"/>
        <w:ind w:left="994" w:hanging="288"/>
        <w:rPr>
          <w:rFonts w:ascii="Century Gothic" w:hAnsi="Century Gothic"/>
          <w:sz w:val="20"/>
          <w:szCs w:val="20"/>
        </w:rPr>
      </w:pPr>
      <w:r w:rsidRPr="002134A4">
        <w:rPr>
          <w:rFonts w:ascii="Century Gothic" w:hAnsi="Century Gothic"/>
          <w:sz w:val="20"/>
          <w:szCs w:val="20"/>
        </w:rPr>
        <w:t>Melaksanakan pengawasan ke perusahaan dengan mengoptimalkan pemanfaatan anggaran yang ada.</w:t>
      </w:r>
    </w:p>
    <w:p w:rsidR="00D137DE" w:rsidRPr="002134A4" w:rsidRDefault="001362E9"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 xml:space="preserve">Membuat surat kepada </w:t>
      </w:r>
      <w:r w:rsidR="009058A6" w:rsidRPr="002134A4">
        <w:rPr>
          <w:rFonts w:ascii="Century Gothic" w:hAnsi="Century Gothic"/>
          <w:sz w:val="20"/>
          <w:szCs w:val="20"/>
        </w:rPr>
        <w:t>DPM &amp; PTSP</w:t>
      </w:r>
      <w:r w:rsidR="00D137DE" w:rsidRPr="002134A4">
        <w:rPr>
          <w:rFonts w:ascii="Century Gothic" w:hAnsi="Century Gothic"/>
          <w:sz w:val="20"/>
          <w:szCs w:val="20"/>
        </w:rPr>
        <w:t xml:space="preserve"> Kab/ Kota agar mengirim utusan sesuai dengan spesifikasi dan tetap memberikan pemahaman kepada peserta yang hadir tentang pengumpulan data realisasi investasi di kabupaten</w:t>
      </w:r>
      <w:r w:rsidR="00F21CF5">
        <w:rPr>
          <w:rFonts w:ascii="Century Gothic" w:hAnsi="Century Gothic"/>
          <w:sz w:val="20"/>
          <w:szCs w:val="20"/>
        </w:rPr>
        <w:t>/</w:t>
      </w:r>
      <w:r w:rsidR="00D137DE" w:rsidRPr="002134A4">
        <w:rPr>
          <w:rFonts w:ascii="Century Gothic" w:hAnsi="Century Gothic"/>
          <w:sz w:val="20"/>
          <w:szCs w:val="20"/>
        </w:rPr>
        <w:t>kota</w:t>
      </w:r>
    </w:p>
    <w:p w:rsidR="00D137DE" w:rsidRPr="002134A4" w:rsidRDefault="00D137DE"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Memberikan materi tentang pengendalian pelaksanaan penanaman modal terutama dalam pengumpulan data realisasi investasi</w:t>
      </w:r>
    </w:p>
    <w:p w:rsidR="00D137DE" w:rsidRPr="002134A4" w:rsidRDefault="00D137DE"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Membuat laporan hasil penyelesaian permasalahan investasi</w:t>
      </w:r>
    </w:p>
    <w:p w:rsidR="00D137DE" w:rsidRPr="002134A4" w:rsidRDefault="00D137DE"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Melakukan permintaan data dan informasi permasalahan melalui surat ke Kabupaten Kota</w:t>
      </w:r>
    </w:p>
    <w:p w:rsidR="00D137DE" w:rsidRPr="002134A4" w:rsidRDefault="00D137DE"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 xml:space="preserve">Membuat surat kepada </w:t>
      </w:r>
      <w:r w:rsidR="009058A6" w:rsidRPr="002134A4">
        <w:rPr>
          <w:rFonts w:ascii="Century Gothic" w:hAnsi="Century Gothic"/>
          <w:sz w:val="20"/>
          <w:szCs w:val="20"/>
        </w:rPr>
        <w:t>DPM &amp; PTSP</w:t>
      </w:r>
      <w:r w:rsidRPr="002134A4">
        <w:rPr>
          <w:rFonts w:ascii="Century Gothic" w:hAnsi="Century Gothic"/>
          <w:sz w:val="20"/>
          <w:szCs w:val="20"/>
        </w:rPr>
        <w:t xml:space="preserve"> Kab/ Kota agar mengirim utusan sesuai dengan kualifikasi dan tetap memberikan materi kepada peserta yang hadir dalam bimtek penyelesaian permasalahan investasi</w:t>
      </w:r>
    </w:p>
    <w:p w:rsidR="00985EF0" w:rsidRPr="002134A4" w:rsidRDefault="00985EF0"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Sosialisasi kebijakan baru dilaksanakan pada beberapa kabupaten dengan peserta dari beberapa wali nagari, KAN dan dunia usaha serta seluruh camat dan SKPD terkait</w:t>
      </w:r>
    </w:p>
    <w:p w:rsidR="00985EF0" w:rsidRPr="002134A4" w:rsidRDefault="00985EF0"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Melibatkan SKPD dari sektor terkait didalam pembahasan draft ranpergub</w:t>
      </w:r>
    </w:p>
    <w:p w:rsidR="00985EF0" w:rsidRPr="002134A4" w:rsidRDefault="00985EF0"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memberikan bimbingan terkait pengisian format yang diminta</w:t>
      </w:r>
    </w:p>
    <w:p w:rsidR="00985EF0" w:rsidRPr="002134A4" w:rsidRDefault="00985EF0"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Mengumpulkan data dan informasi potensi kabupaten/kota dan studi kelayakan proyek investasi kabupaten/kota</w:t>
      </w:r>
    </w:p>
    <w:p w:rsidR="00985EF0" w:rsidRPr="002134A4" w:rsidRDefault="00985EF0"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mengidentifikasi dan survey lokasi rencana proyek investasi</w:t>
      </w:r>
    </w:p>
    <w:p w:rsidR="00985EF0" w:rsidRPr="002134A4" w:rsidRDefault="00985EF0"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Hasil rumusan langsung dibagikan kepada seluruh kabupaten/kota</w:t>
      </w:r>
    </w:p>
    <w:p w:rsidR="00985EF0" w:rsidRPr="002134A4" w:rsidRDefault="00985EF0" w:rsidP="002E3237">
      <w:pPr>
        <w:pStyle w:val="ListParagraph"/>
        <w:numPr>
          <w:ilvl w:val="0"/>
          <w:numId w:val="20"/>
        </w:numPr>
        <w:spacing w:before="120" w:after="120"/>
        <w:ind w:left="994" w:right="374" w:hanging="288"/>
        <w:rPr>
          <w:rFonts w:ascii="Century Gothic" w:hAnsi="Century Gothic"/>
          <w:sz w:val="20"/>
          <w:szCs w:val="20"/>
        </w:rPr>
      </w:pPr>
      <w:r w:rsidRPr="002134A4">
        <w:rPr>
          <w:rFonts w:ascii="Century Gothic" w:hAnsi="Century Gothic"/>
          <w:sz w:val="20"/>
          <w:szCs w:val="20"/>
        </w:rPr>
        <w:t>koordinasi dengan pusat dan SKPD terkait</w:t>
      </w:r>
    </w:p>
    <w:p w:rsidR="007906E2" w:rsidRPr="002134A4" w:rsidRDefault="007906E2"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Mengumpulkan data per kabupaten / k</w:t>
      </w:r>
      <w:r w:rsidR="00A456B7" w:rsidRPr="002134A4">
        <w:rPr>
          <w:rFonts w:ascii="Century Gothic" w:hAnsi="Century Gothic"/>
          <w:sz w:val="20"/>
          <w:szCs w:val="20"/>
        </w:rPr>
        <w:t>ota dan seleksi menurut potensi</w:t>
      </w:r>
      <w:r w:rsidRPr="002134A4">
        <w:rPr>
          <w:rFonts w:ascii="Century Gothic" w:hAnsi="Century Gothic"/>
          <w:sz w:val="20"/>
          <w:szCs w:val="20"/>
        </w:rPr>
        <w:t>, peluang sektor yang dominan atau unggulan sebagai bahan materi promosi investasi.</w:t>
      </w:r>
    </w:p>
    <w:p w:rsidR="007906E2" w:rsidRPr="002134A4" w:rsidRDefault="007906E2"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Promosi Inv</w:t>
      </w:r>
      <w:r w:rsidR="00A456B7" w:rsidRPr="002134A4">
        <w:rPr>
          <w:rFonts w:ascii="Century Gothic" w:hAnsi="Century Gothic"/>
          <w:sz w:val="20"/>
          <w:szCs w:val="20"/>
        </w:rPr>
        <w:t>estasi yang bersifat presentasi</w:t>
      </w:r>
      <w:r w:rsidRPr="002134A4">
        <w:rPr>
          <w:rFonts w:ascii="Century Gothic" w:hAnsi="Century Gothic"/>
          <w:sz w:val="20"/>
          <w:szCs w:val="20"/>
        </w:rPr>
        <w:t>, pameran, mengundang calon investor, menerima calon investor , serta mengunjungi calon investor ( pro aktif)</w:t>
      </w:r>
    </w:p>
    <w:p w:rsidR="007906E2" w:rsidRPr="002134A4" w:rsidRDefault="007906E2"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K</w:t>
      </w:r>
      <w:r w:rsidR="00A456B7" w:rsidRPr="002134A4">
        <w:rPr>
          <w:rFonts w:ascii="Century Gothic" w:hAnsi="Century Gothic"/>
          <w:sz w:val="20"/>
          <w:szCs w:val="20"/>
        </w:rPr>
        <w:t xml:space="preserve">oordinasi dengan kabupaten/kota,  </w:t>
      </w:r>
      <w:r w:rsidRPr="002134A4">
        <w:rPr>
          <w:rFonts w:ascii="Century Gothic" w:hAnsi="Century Gothic"/>
          <w:sz w:val="20"/>
          <w:szCs w:val="20"/>
        </w:rPr>
        <w:t>melaksanakan rapat persiapan, pelaksanaan dan evaluasi kegiatan .</w:t>
      </w:r>
    </w:p>
    <w:p w:rsidR="007906E2" w:rsidRPr="002134A4" w:rsidRDefault="007906E2"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Melaksanakan Ra</w:t>
      </w:r>
      <w:r w:rsidR="00A456B7" w:rsidRPr="002134A4">
        <w:rPr>
          <w:rFonts w:ascii="Century Gothic" w:hAnsi="Century Gothic"/>
          <w:sz w:val="20"/>
          <w:szCs w:val="20"/>
        </w:rPr>
        <w:t>pat Koordinasi dengan Kabupaten</w:t>
      </w:r>
      <w:r w:rsidRPr="002134A4">
        <w:rPr>
          <w:rFonts w:ascii="Century Gothic" w:hAnsi="Century Gothic"/>
          <w:sz w:val="20"/>
          <w:szCs w:val="20"/>
        </w:rPr>
        <w:t>/Kota terkait kegiatan bersama</w:t>
      </w:r>
    </w:p>
    <w:p w:rsidR="007906E2" w:rsidRPr="002134A4" w:rsidRDefault="007906E2"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SDM yang menguasai tentang pembuatan data Sistem Informasi Spasial Penanaman Modal tersebut</w:t>
      </w:r>
    </w:p>
    <w:p w:rsidR="007906E2" w:rsidRPr="002134A4" w:rsidRDefault="007906E2"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Koordinasi dengan lembaga/instansi/dunia usaha terkait secara periodik dalam menjual potensi daerah</w:t>
      </w:r>
    </w:p>
    <w:p w:rsidR="007906E2" w:rsidRPr="002134A4" w:rsidRDefault="007906E2"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lastRenderedPageBreak/>
        <w:t>Koordinasi dengan lembaga/instansi/dunia usaha terkait secara periodik dalam menjual potensi daerah</w:t>
      </w:r>
    </w:p>
    <w:p w:rsidR="009A3A15" w:rsidRPr="002134A4" w:rsidRDefault="00A456B7"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P</w:t>
      </w:r>
      <w:r w:rsidR="009A3A15" w:rsidRPr="002134A4">
        <w:rPr>
          <w:rFonts w:ascii="Century Gothic" w:hAnsi="Century Gothic"/>
          <w:sz w:val="20"/>
          <w:szCs w:val="20"/>
        </w:rPr>
        <w:t>enambahan sementara dari pegawai magang</w:t>
      </w:r>
    </w:p>
    <w:p w:rsidR="009A3A15" w:rsidRPr="002134A4" w:rsidRDefault="009A3A15"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Bidang PTSP dan SKPD Teknis melakukan verifikasi melalui surat-menyurat</w:t>
      </w:r>
    </w:p>
    <w:p w:rsidR="009A3A15" w:rsidRPr="002134A4" w:rsidRDefault="009A3A15"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Pelayanan penerbitan</w:t>
      </w:r>
      <w:r w:rsidR="00782DDC" w:rsidRPr="002134A4">
        <w:rPr>
          <w:rFonts w:ascii="Century Gothic" w:hAnsi="Century Gothic"/>
          <w:sz w:val="20"/>
          <w:szCs w:val="20"/>
        </w:rPr>
        <w:t xml:space="preserve"> perizinan penanaman modal PMDN telah menggunakan SPIPISE.</w:t>
      </w:r>
    </w:p>
    <w:p w:rsidR="009A3A15" w:rsidRPr="002134A4" w:rsidRDefault="009A3A15"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 xml:space="preserve">Undangan peserta rapat penyelenggaraan Forum PTSP </w:t>
      </w:r>
      <w:r w:rsidR="00782DDC" w:rsidRPr="002134A4">
        <w:rPr>
          <w:rFonts w:ascii="Century Gothic" w:hAnsi="Century Gothic"/>
          <w:sz w:val="20"/>
          <w:szCs w:val="20"/>
        </w:rPr>
        <w:t>ditujukan kepada kepala Instansi penanaman modal kab/kota.</w:t>
      </w:r>
    </w:p>
    <w:p w:rsidR="002A7564" w:rsidRPr="002134A4" w:rsidRDefault="00397197" w:rsidP="002E3237">
      <w:pPr>
        <w:pStyle w:val="ListParagraph"/>
        <w:numPr>
          <w:ilvl w:val="0"/>
          <w:numId w:val="20"/>
        </w:numPr>
        <w:spacing w:before="120" w:after="120"/>
        <w:ind w:left="994" w:hanging="288"/>
        <w:rPr>
          <w:rFonts w:ascii="Century Gothic" w:hAnsi="Century Gothic"/>
          <w:sz w:val="20"/>
          <w:szCs w:val="20"/>
        </w:rPr>
      </w:pPr>
      <w:r w:rsidRPr="002134A4">
        <w:rPr>
          <w:rFonts w:ascii="Century Gothic" w:hAnsi="Century Gothic"/>
          <w:sz w:val="20"/>
          <w:szCs w:val="20"/>
        </w:rPr>
        <w:t>A</w:t>
      </w:r>
      <w:r w:rsidR="009A3A15" w:rsidRPr="002134A4">
        <w:rPr>
          <w:rFonts w:ascii="Century Gothic" w:hAnsi="Century Gothic"/>
          <w:sz w:val="20"/>
          <w:szCs w:val="20"/>
        </w:rPr>
        <w:t>paratur pelayanan perizinan mengikuti pendidikan dan pelatihan</w:t>
      </w:r>
      <w:r w:rsidRPr="002134A4">
        <w:rPr>
          <w:rFonts w:ascii="Century Gothic" w:hAnsi="Century Gothic"/>
          <w:sz w:val="20"/>
          <w:szCs w:val="20"/>
        </w:rPr>
        <w:t xml:space="preserve"> dasar pelayanan.</w:t>
      </w:r>
    </w:p>
    <w:p w:rsidR="009F6E23" w:rsidRPr="002134A4" w:rsidRDefault="009F6E23" w:rsidP="002E3237">
      <w:pPr>
        <w:pStyle w:val="ListParagraph"/>
        <w:numPr>
          <w:ilvl w:val="0"/>
          <w:numId w:val="26"/>
        </w:numPr>
        <w:spacing w:before="120" w:after="120"/>
        <w:ind w:left="993" w:hanging="284"/>
        <w:rPr>
          <w:rFonts w:ascii="Century Gothic" w:hAnsi="Century Gothic"/>
          <w:b/>
          <w:sz w:val="20"/>
          <w:szCs w:val="20"/>
        </w:rPr>
      </w:pPr>
      <w:r w:rsidRPr="002134A4">
        <w:rPr>
          <w:rFonts w:ascii="Century Gothic" w:hAnsi="Century Gothic"/>
          <w:b/>
          <w:sz w:val="20"/>
          <w:szCs w:val="20"/>
        </w:rPr>
        <w:t>Pengendalian Yang Masih Dibutuhkan</w:t>
      </w:r>
    </w:p>
    <w:p w:rsidR="009F6E23" w:rsidRPr="002134A4" w:rsidRDefault="009F6E23" w:rsidP="008D64C6">
      <w:pPr>
        <w:spacing w:before="120" w:after="120"/>
        <w:ind w:left="709" w:firstLine="284"/>
        <w:rPr>
          <w:rFonts w:ascii="Century Gothic" w:hAnsi="Century Gothic"/>
          <w:sz w:val="20"/>
          <w:szCs w:val="20"/>
        </w:rPr>
      </w:pPr>
      <w:r w:rsidRPr="002134A4">
        <w:rPr>
          <w:rFonts w:ascii="Century Gothic" w:hAnsi="Century Gothic"/>
          <w:sz w:val="20"/>
          <w:szCs w:val="20"/>
        </w:rPr>
        <w:t>Dalam rangka meningkatkan efektifitas penanganan risiko, beberapa kegiatan pengendalian yang telah ada perlu ditingkatkan dan beberapa kegiatan pengendalian perlu dibangun. Pembangunan kegiatan pengendalian didasarkan kepada upaya untuk mengurangi kemungkinan munculnya penyebab risiko dan upaya untuk mengurangi dampak apabila risiko benar-benar terjadi. Sebagian kegiatan pengendalian yang dibangun didasarkan kepada rekomendasi pihak auditor.</w:t>
      </w:r>
    </w:p>
    <w:p w:rsidR="009F6E23" w:rsidRPr="002134A4" w:rsidRDefault="009F6E23" w:rsidP="008D64C6">
      <w:pPr>
        <w:spacing w:before="120" w:after="120"/>
        <w:ind w:left="709"/>
        <w:rPr>
          <w:rFonts w:ascii="Century Gothic" w:hAnsi="Century Gothic"/>
          <w:b/>
          <w:sz w:val="20"/>
          <w:szCs w:val="20"/>
        </w:rPr>
      </w:pPr>
      <w:r w:rsidRPr="002134A4">
        <w:rPr>
          <w:rFonts w:ascii="Century Gothic" w:hAnsi="Century Gothic"/>
          <w:b/>
          <w:sz w:val="20"/>
          <w:szCs w:val="20"/>
        </w:rPr>
        <w:t>Kegiatan pengendalian yang masih perlu dibangun adalah sebagai berikut.</w:t>
      </w:r>
    </w:p>
    <w:p w:rsidR="006A0AE7" w:rsidRDefault="009F6E23" w:rsidP="00365409">
      <w:pPr>
        <w:pStyle w:val="ListParagraph"/>
        <w:tabs>
          <w:tab w:val="left" w:pos="450"/>
          <w:tab w:val="left" w:leader="dot" w:pos="8280"/>
        </w:tabs>
        <w:spacing w:before="120" w:after="120"/>
        <w:ind w:left="709" w:right="374"/>
        <w:rPr>
          <w:rFonts w:ascii="Century Gothic" w:hAnsi="Century Gothic"/>
          <w:sz w:val="20"/>
          <w:szCs w:val="20"/>
          <w:lang w:val="en-US"/>
        </w:rPr>
      </w:pPr>
      <w:r w:rsidRPr="002134A4">
        <w:rPr>
          <w:rFonts w:ascii="Century Gothic" w:hAnsi="Century Gothic"/>
          <w:b/>
          <w:sz w:val="20"/>
          <w:szCs w:val="20"/>
        </w:rPr>
        <w:t xml:space="preserve">Tujuan 1 : </w:t>
      </w:r>
      <w:r w:rsidR="008F2DF5" w:rsidRPr="002134A4">
        <w:rPr>
          <w:rFonts w:ascii="Century Gothic" w:hAnsi="Century Gothic"/>
          <w:sz w:val="20"/>
          <w:szCs w:val="20"/>
        </w:rPr>
        <w:t>Meningkatkan perbaikan iklim investasi yang berday</w:t>
      </w:r>
      <w:r w:rsidR="00A24D6D" w:rsidRPr="002134A4">
        <w:rPr>
          <w:rFonts w:ascii="Century Gothic" w:hAnsi="Century Gothic"/>
          <w:sz w:val="20"/>
          <w:szCs w:val="20"/>
        </w:rPr>
        <w:t>asaing dan mengoptimalkan k</w:t>
      </w:r>
      <w:r w:rsidR="004B49A8" w:rsidRPr="002134A4">
        <w:rPr>
          <w:rFonts w:ascii="Century Gothic" w:hAnsi="Century Gothic"/>
          <w:sz w:val="20"/>
          <w:szCs w:val="20"/>
        </w:rPr>
        <w:t>ap</w:t>
      </w:r>
      <w:r w:rsidR="00A24D6D" w:rsidRPr="002134A4">
        <w:rPr>
          <w:rFonts w:ascii="Century Gothic" w:hAnsi="Century Gothic"/>
          <w:sz w:val="20"/>
          <w:szCs w:val="20"/>
        </w:rPr>
        <w:t>asitas lembaga</w:t>
      </w:r>
    </w:p>
    <w:p w:rsidR="009F6E23" w:rsidRPr="002134A4" w:rsidRDefault="009F6E23" w:rsidP="008D64C6">
      <w:pPr>
        <w:spacing w:before="120" w:after="120"/>
        <w:ind w:left="709"/>
        <w:rPr>
          <w:rFonts w:ascii="Century Gothic" w:hAnsi="Century Gothic"/>
          <w:b/>
          <w:sz w:val="20"/>
          <w:szCs w:val="20"/>
        </w:rPr>
      </w:pPr>
      <w:r w:rsidRPr="002134A4">
        <w:rPr>
          <w:rFonts w:ascii="Century Gothic" w:hAnsi="Century Gothic"/>
          <w:b/>
          <w:sz w:val="20"/>
          <w:szCs w:val="20"/>
        </w:rPr>
        <w:t>Risiko 1:</w:t>
      </w:r>
    </w:p>
    <w:p w:rsidR="007D3BB2" w:rsidRPr="002134A4" w:rsidRDefault="007D3BB2"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Melakukan pendataan personil atau staf di perusahaan yang bertanggung jawab menangani LKPM</w:t>
      </w:r>
    </w:p>
    <w:p w:rsidR="008411C2" w:rsidRPr="002134A4" w:rsidRDefault="008411C2" w:rsidP="008D64C6">
      <w:pPr>
        <w:spacing w:before="120" w:after="120"/>
        <w:ind w:left="709"/>
        <w:rPr>
          <w:rFonts w:ascii="Century Gothic" w:hAnsi="Century Gothic"/>
          <w:b/>
          <w:sz w:val="20"/>
          <w:szCs w:val="20"/>
        </w:rPr>
      </w:pPr>
      <w:r w:rsidRPr="002134A4">
        <w:rPr>
          <w:rFonts w:ascii="Century Gothic" w:hAnsi="Century Gothic"/>
          <w:b/>
          <w:sz w:val="20"/>
          <w:szCs w:val="20"/>
        </w:rPr>
        <w:t>Risiko 2:</w:t>
      </w:r>
    </w:p>
    <w:p w:rsidR="004B49A8" w:rsidRPr="002134A4" w:rsidRDefault="007D3BB2"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Melakukan pendataan perusahaan yang harus diberikan bimbingan teknis pengisian LKPM</w:t>
      </w:r>
    </w:p>
    <w:p w:rsidR="008411C2" w:rsidRPr="002134A4" w:rsidRDefault="008411C2" w:rsidP="008D64C6">
      <w:pPr>
        <w:spacing w:before="120" w:after="120"/>
        <w:ind w:left="709"/>
        <w:rPr>
          <w:rFonts w:ascii="Century Gothic" w:hAnsi="Century Gothic"/>
          <w:b/>
          <w:sz w:val="20"/>
          <w:szCs w:val="20"/>
        </w:rPr>
      </w:pPr>
      <w:r w:rsidRPr="002134A4">
        <w:rPr>
          <w:rFonts w:ascii="Century Gothic" w:hAnsi="Century Gothic"/>
          <w:b/>
          <w:sz w:val="20"/>
          <w:szCs w:val="20"/>
        </w:rPr>
        <w:t xml:space="preserve">Risiko 3: </w:t>
      </w:r>
    </w:p>
    <w:p w:rsidR="008805CF" w:rsidRPr="002134A4" w:rsidRDefault="00A24D6D"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Melak</w:t>
      </w:r>
      <w:r w:rsidR="007D3BB2" w:rsidRPr="002134A4">
        <w:rPr>
          <w:rFonts w:ascii="Century Gothic" w:hAnsi="Century Gothic"/>
          <w:sz w:val="20"/>
          <w:szCs w:val="20"/>
        </w:rPr>
        <w:t>ukan peningkatan jumlah pengawasan ke perusahaan PMA dan PMDN</w:t>
      </w:r>
    </w:p>
    <w:p w:rsidR="002018DD" w:rsidRPr="002134A4" w:rsidRDefault="002018DD" w:rsidP="008D64C6">
      <w:pPr>
        <w:spacing w:before="120" w:after="120"/>
        <w:ind w:left="709"/>
        <w:rPr>
          <w:rFonts w:ascii="Century Gothic" w:hAnsi="Century Gothic"/>
          <w:b/>
          <w:sz w:val="20"/>
          <w:szCs w:val="20"/>
        </w:rPr>
      </w:pPr>
      <w:r w:rsidRPr="002134A4">
        <w:rPr>
          <w:rFonts w:ascii="Century Gothic" w:hAnsi="Century Gothic"/>
          <w:b/>
          <w:sz w:val="20"/>
          <w:szCs w:val="20"/>
        </w:rPr>
        <w:t>Risiko 4:</w:t>
      </w:r>
    </w:p>
    <w:p w:rsidR="007D3BB2" w:rsidRPr="009422F6" w:rsidRDefault="00A24D6D"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Membuat komitmen</w:t>
      </w:r>
      <w:r w:rsidR="007D3BB2" w:rsidRPr="002134A4">
        <w:rPr>
          <w:rFonts w:ascii="Century Gothic" w:hAnsi="Century Gothic"/>
          <w:sz w:val="20"/>
          <w:szCs w:val="20"/>
        </w:rPr>
        <w:t xml:space="preserve"> bersam</w:t>
      </w:r>
      <w:r w:rsidRPr="002134A4">
        <w:rPr>
          <w:rFonts w:ascii="Century Gothic" w:hAnsi="Century Gothic"/>
          <w:sz w:val="20"/>
          <w:szCs w:val="20"/>
        </w:rPr>
        <w:t>a</w:t>
      </w:r>
      <w:r w:rsidR="007D3BB2" w:rsidRPr="002134A4">
        <w:rPr>
          <w:rFonts w:ascii="Century Gothic" w:hAnsi="Century Gothic"/>
          <w:sz w:val="20"/>
          <w:szCs w:val="20"/>
        </w:rPr>
        <w:t xml:space="preserve"> dengan seluruh  </w:t>
      </w:r>
      <w:r w:rsidR="00365409">
        <w:rPr>
          <w:rFonts w:ascii="Century Gothic" w:hAnsi="Century Gothic"/>
          <w:sz w:val="20"/>
          <w:szCs w:val="20"/>
          <w:lang w:val="en-US"/>
        </w:rPr>
        <w:t>DPM &amp; PTSP</w:t>
      </w:r>
      <w:r w:rsidR="007D3BB2" w:rsidRPr="002134A4">
        <w:rPr>
          <w:rFonts w:ascii="Century Gothic" w:hAnsi="Century Gothic"/>
          <w:sz w:val="20"/>
          <w:szCs w:val="20"/>
        </w:rPr>
        <w:t xml:space="preserve"> Kabupaten</w:t>
      </w:r>
      <w:r w:rsidR="00F21CF5">
        <w:rPr>
          <w:rFonts w:ascii="Century Gothic" w:hAnsi="Century Gothic"/>
          <w:sz w:val="20"/>
          <w:szCs w:val="20"/>
        </w:rPr>
        <w:t>/</w:t>
      </w:r>
      <w:r w:rsidR="007D3BB2" w:rsidRPr="002134A4">
        <w:rPr>
          <w:rFonts w:ascii="Century Gothic" w:hAnsi="Century Gothic"/>
          <w:sz w:val="20"/>
          <w:szCs w:val="20"/>
        </w:rPr>
        <w:t>Kota dalam mengumpulkan data realisasi investasi sesuai dengan target</w:t>
      </w:r>
    </w:p>
    <w:p w:rsidR="009422F6" w:rsidRDefault="009422F6" w:rsidP="009422F6">
      <w:pPr>
        <w:spacing w:before="120" w:after="120"/>
        <w:rPr>
          <w:rFonts w:ascii="Century Gothic" w:hAnsi="Century Gothic"/>
          <w:sz w:val="20"/>
          <w:szCs w:val="20"/>
          <w:lang w:val="en-US"/>
        </w:rPr>
      </w:pPr>
    </w:p>
    <w:p w:rsidR="009422F6" w:rsidRPr="009422F6" w:rsidRDefault="009422F6" w:rsidP="009422F6">
      <w:pPr>
        <w:spacing w:before="120" w:after="120"/>
        <w:rPr>
          <w:rFonts w:ascii="Century Gothic" w:hAnsi="Century Gothic"/>
          <w:sz w:val="20"/>
          <w:szCs w:val="20"/>
          <w:lang w:val="en-US"/>
        </w:rPr>
      </w:pPr>
    </w:p>
    <w:p w:rsidR="002018DD" w:rsidRPr="002134A4" w:rsidRDefault="002018DD" w:rsidP="008D64C6">
      <w:pPr>
        <w:spacing w:before="120" w:after="120"/>
        <w:ind w:left="709"/>
        <w:rPr>
          <w:rFonts w:ascii="Century Gothic" w:hAnsi="Century Gothic"/>
          <w:b/>
          <w:sz w:val="20"/>
          <w:szCs w:val="20"/>
        </w:rPr>
      </w:pPr>
      <w:r w:rsidRPr="002134A4">
        <w:rPr>
          <w:rFonts w:ascii="Century Gothic" w:hAnsi="Century Gothic"/>
          <w:b/>
          <w:sz w:val="20"/>
          <w:szCs w:val="20"/>
        </w:rPr>
        <w:lastRenderedPageBreak/>
        <w:t>Risiko 5:</w:t>
      </w:r>
    </w:p>
    <w:p w:rsidR="007D3BB2" w:rsidRPr="002134A4" w:rsidRDefault="007D3BB2"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Melaksanakan pendidikan dan Pelatihan, Workshop bagi aparatur Bidang Pengendalian Pelaksanaan Penanaman Modal</w:t>
      </w:r>
    </w:p>
    <w:p w:rsidR="002018DD" w:rsidRPr="002134A4" w:rsidRDefault="002018DD" w:rsidP="008D64C6">
      <w:pPr>
        <w:spacing w:before="120" w:after="120"/>
        <w:ind w:left="709"/>
        <w:rPr>
          <w:rFonts w:ascii="Century Gothic" w:hAnsi="Century Gothic"/>
          <w:b/>
          <w:sz w:val="20"/>
          <w:szCs w:val="20"/>
        </w:rPr>
      </w:pPr>
      <w:r w:rsidRPr="002134A4">
        <w:rPr>
          <w:rFonts w:ascii="Century Gothic" w:hAnsi="Century Gothic"/>
          <w:b/>
          <w:sz w:val="20"/>
          <w:szCs w:val="20"/>
        </w:rPr>
        <w:t>Risiko 6:</w:t>
      </w:r>
    </w:p>
    <w:p w:rsidR="007D3BB2" w:rsidRPr="002134A4" w:rsidRDefault="007D3BB2"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Melaksanakan evaluasi hasil dari Rapat Fasilitasi Penyelesaian permasalahan investasi</w:t>
      </w:r>
    </w:p>
    <w:p w:rsidR="00F1576A" w:rsidRPr="002134A4" w:rsidRDefault="00F1576A" w:rsidP="008D64C6">
      <w:pPr>
        <w:spacing w:before="120" w:after="120"/>
        <w:ind w:left="709"/>
        <w:rPr>
          <w:rFonts w:ascii="Century Gothic" w:hAnsi="Century Gothic"/>
          <w:b/>
          <w:sz w:val="20"/>
          <w:szCs w:val="20"/>
        </w:rPr>
      </w:pPr>
      <w:r w:rsidRPr="002134A4">
        <w:rPr>
          <w:rFonts w:ascii="Century Gothic" w:hAnsi="Century Gothic"/>
          <w:b/>
          <w:sz w:val="20"/>
          <w:szCs w:val="20"/>
        </w:rPr>
        <w:t>Risiko 7:</w:t>
      </w:r>
    </w:p>
    <w:p w:rsidR="007D3BB2" w:rsidRPr="002134A4" w:rsidRDefault="007D3BB2"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Melaksanakan evaluasi hasil dari Rapat Fasilitasi Penyelesaian permasalahan investasi</w:t>
      </w:r>
    </w:p>
    <w:p w:rsidR="00F1576A" w:rsidRPr="002134A4" w:rsidRDefault="00F1576A" w:rsidP="00365409">
      <w:pPr>
        <w:spacing w:before="120" w:after="120"/>
        <w:ind w:left="709" w:right="379"/>
        <w:rPr>
          <w:rFonts w:ascii="Century Gothic" w:hAnsi="Century Gothic"/>
          <w:b/>
          <w:sz w:val="20"/>
          <w:szCs w:val="20"/>
        </w:rPr>
      </w:pPr>
      <w:r w:rsidRPr="002134A4">
        <w:rPr>
          <w:rFonts w:ascii="Century Gothic" w:hAnsi="Century Gothic"/>
          <w:b/>
          <w:sz w:val="20"/>
          <w:szCs w:val="20"/>
        </w:rPr>
        <w:t>Risiko 8:</w:t>
      </w:r>
    </w:p>
    <w:p w:rsidR="00D476EE" w:rsidRPr="002134A4" w:rsidRDefault="00D476EE"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 xml:space="preserve">Membuat komitment/ kesepakatan dengan seluruh </w:t>
      </w:r>
      <w:r w:rsidR="00F21CF5">
        <w:rPr>
          <w:rFonts w:ascii="Century Gothic" w:hAnsi="Century Gothic"/>
          <w:sz w:val="20"/>
          <w:szCs w:val="20"/>
        </w:rPr>
        <w:t>DPM &amp; PTSP</w:t>
      </w:r>
      <w:r w:rsidRPr="002134A4">
        <w:rPr>
          <w:rFonts w:ascii="Century Gothic" w:hAnsi="Century Gothic"/>
          <w:sz w:val="20"/>
          <w:szCs w:val="20"/>
        </w:rPr>
        <w:t xml:space="preserve"> Kabupaten</w:t>
      </w:r>
      <w:r w:rsidR="00F21CF5">
        <w:rPr>
          <w:rFonts w:ascii="Century Gothic" w:hAnsi="Century Gothic"/>
          <w:sz w:val="20"/>
          <w:szCs w:val="20"/>
        </w:rPr>
        <w:t>/</w:t>
      </w:r>
      <w:r w:rsidRPr="002134A4">
        <w:rPr>
          <w:rFonts w:ascii="Century Gothic" w:hAnsi="Century Gothic"/>
          <w:sz w:val="20"/>
          <w:szCs w:val="20"/>
        </w:rPr>
        <w:t>Kota dalam menyelesaikan permasalahan investasi di daerah</w:t>
      </w:r>
    </w:p>
    <w:p w:rsidR="00802376" w:rsidRPr="002134A4" w:rsidRDefault="00802376" w:rsidP="008D64C6">
      <w:pPr>
        <w:spacing w:before="120" w:after="120"/>
        <w:ind w:left="709"/>
        <w:rPr>
          <w:rFonts w:ascii="Century Gothic" w:hAnsi="Century Gothic"/>
          <w:b/>
          <w:sz w:val="20"/>
          <w:szCs w:val="20"/>
        </w:rPr>
      </w:pPr>
      <w:r w:rsidRPr="002134A4">
        <w:rPr>
          <w:rFonts w:ascii="Century Gothic" w:hAnsi="Century Gothic"/>
          <w:b/>
          <w:sz w:val="20"/>
          <w:szCs w:val="20"/>
        </w:rPr>
        <w:t>Risiko 9:</w:t>
      </w:r>
    </w:p>
    <w:p w:rsidR="00CC6896" w:rsidRPr="002134A4" w:rsidRDefault="00CC6896" w:rsidP="002E3237">
      <w:pPr>
        <w:pStyle w:val="ListParagraph"/>
        <w:numPr>
          <w:ilvl w:val="0"/>
          <w:numId w:val="7"/>
        </w:numPr>
        <w:tabs>
          <w:tab w:val="left" w:pos="993"/>
        </w:tabs>
        <w:spacing w:before="120" w:after="120"/>
        <w:ind w:left="709" w:firstLine="0"/>
        <w:rPr>
          <w:rFonts w:ascii="Century Gothic" w:hAnsi="Century Gothic"/>
          <w:sz w:val="20"/>
          <w:szCs w:val="20"/>
        </w:rPr>
      </w:pPr>
      <w:r w:rsidRPr="002134A4">
        <w:rPr>
          <w:rFonts w:ascii="Century Gothic" w:hAnsi="Century Gothic"/>
          <w:sz w:val="20"/>
          <w:szCs w:val="20"/>
        </w:rPr>
        <w:t>mengusulkan Penambahan jumlah peserta dan daerah lokasi sosialisasi</w:t>
      </w:r>
    </w:p>
    <w:p w:rsidR="00802376" w:rsidRPr="002134A4" w:rsidRDefault="00802376" w:rsidP="008D64C6">
      <w:pPr>
        <w:spacing w:before="120" w:after="120"/>
        <w:ind w:left="709"/>
        <w:rPr>
          <w:rFonts w:ascii="Century Gothic" w:hAnsi="Century Gothic"/>
          <w:b/>
          <w:sz w:val="20"/>
          <w:szCs w:val="20"/>
        </w:rPr>
      </w:pPr>
      <w:r w:rsidRPr="002134A4">
        <w:rPr>
          <w:rFonts w:ascii="Century Gothic" w:hAnsi="Century Gothic"/>
          <w:b/>
          <w:sz w:val="20"/>
          <w:szCs w:val="20"/>
        </w:rPr>
        <w:t>Risiko 10:</w:t>
      </w:r>
    </w:p>
    <w:p w:rsidR="008D64C6" w:rsidRPr="009422F6" w:rsidRDefault="00CC6896" w:rsidP="008D64C6">
      <w:pPr>
        <w:pStyle w:val="ListParagraph"/>
        <w:numPr>
          <w:ilvl w:val="0"/>
          <w:numId w:val="7"/>
        </w:numPr>
        <w:spacing w:before="120" w:after="120"/>
        <w:ind w:left="993" w:hanging="284"/>
        <w:rPr>
          <w:rFonts w:ascii="Century Gothic" w:hAnsi="Century Gothic"/>
          <w:sz w:val="20"/>
          <w:szCs w:val="20"/>
          <w:lang w:val="en-US"/>
        </w:rPr>
      </w:pPr>
      <w:r w:rsidRPr="009422F6">
        <w:rPr>
          <w:rFonts w:ascii="Century Gothic" w:hAnsi="Century Gothic"/>
          <w:sz w:val="20"/>
          <w:szCs w:val="20"/>
        </w:rPr>
        <w:t>Penegasan dari pimpinan terkait komitmen pemberian insentif dan kemudahan bagi investor</w:t>
      </w:r>
    </w:p>
    <w:p w:rsidR="00802376" w:rsidRPr="002134A4" w:rsidRDefault="00802376" w:rsidP="00365409">
      <w:pPr>
        <w:spacing w:before="120" w:after="120"/>
        <w:ind w:left="709" w:right="379"/>
        <w:rPr>
          <w:rFonts w:ascii="Century Gothic" w:hAnsi="Century Gothic"/>
          <w:b/>
          <w:sz w:val="20"/>
          <w:szCs w:val="20"/>
        </w:rPr>
      </w:pPr>
      <w:r w:rsidRPr="002134A4">
        <w:rPr>
          <w:rFonts w:ascii="Century Gothic" w:hAnsi="Century Gothic"/>
          <w:b/>
          <w:sz w:val="20"/>
          <w:szCs w:val="20"/>
        </w:rPr>
        <w:t>Risiko 11:</w:t>
      </w:r>
    </w:p>
    <w:p w:rsidR="00A24D6D" w:rsidRPr="002134A4" w:rsidRDefault="00CC6896"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Membentuk Tim pemantauan realisasi investasi yang melibatkan kabupaten/kota dan menambah jumlah aparatur pengendalian serta mengadakan pelatihan terkait pemantauan ralisasi investasi</w:t>
      </w:r>
      <w:r w:rsidR="00BA5AFB" w:rsidRPr="002134A4">
        <w:rPr>
          <w:rFonts w:ascii="Century Gothic" w:hAnsi="Century Gothic"/>
          <w:sz w:val="20"/>
          <w:szCs w:val="20"/>
        </w:rPr>
        <w:t>.</w:t>
      </w:r>
    </w:p>
    <w:p w:rsidR="00802376" w:rsidRPr="002134A4" w:rsidRDefault="00802376" w:rsidP="008D64C6">
      <w:pPr>
        <w:spacing w:before="120" w:after="120"/>
        <w:ind w:left="709"/>
        <w:rPr>
          <w:rFonts w:ascii="Century Gothic" w:hAnsi="Century Gothic"/>
          <w:b/>
          <w:sz w:val="20"/>
          <w:szCs w:val="20"/>
        </w:rPr>
      </w:pPr>
      <w:r w:rsidRPr="002134A4">
        <w:rPr>
          <w:rFonts w:ascii="Century Gothic" w:hAnsi="Century Gothic"/>
          <w:b/>
          <w:sz w:val="20"/>
          <w:szCs w:val="20"/>
        </w:rPr>
        <w:t>Risiko 12:</w:t>
      </w:r>
    </w:p>
    <w:p w:rsidR="00CC6896" w:rsidRPr="002134A4" w:rsidRDefault="00CC6896"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Sinkronisasi potensi dan peluang investasi dengan kabupaten/kota</w:t>
      </w:r>
    </w:p>
    <w:p w:rsidR="00CC6896" w:rsidRPr="002134A4" w:rsidRDefault="00A37BD5" w:rsidP="008D64C6">
      <w:pPr>
        <w:spacing w:before="120" w:after="120"/>
        <w:ind w:firstLine="709"/>
        <w:rPr>
          <w:rFonts w:ascii="Century Gothic" w:hAnsi="Century Gothic"/>
          <w:b/>
          <w:sz w:val="20"/>
          <w:szCs w:val="20"/>
        </w:rPr>
      </w:pPr>
      <w:r w:rsidRPr="002134A4">
        <w:rPr>
          <w:rFonts w:ascii="Century Gothic" w:hAnsi="Century Gothic"/>
          <w:b/>
          <w:sz w:val="20"/>
          <w:szCs w:val="20"/>
        </w:rPr>
        <w:t>Risiko 13</w:t>
      </w:r>
      <w:r w:rsidR="00CC6896" w:rsidRPr="002134A4">
        <w:rPr>
          <w:rFonts w:ascii="Century Gothic" w:hAnsi="Century Gothic"/>
          <w:b/>
          <w:sz w:val="20"/>
          <w:szCs w:val="20"/>
        </w:rPr>
        <w:t>:</w:t>
      </w:r>
    </w:p>
    <w:p w:rsidR="00CC6896" w:rsidRPr="002134A4" w:rsidRDefault="00CC6896"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Penegasan dari pimpinan terkait ketersediaan lahan di rencana lokasi proyek</w:t>
      </w:r>
    </w:p>
    <w:p w:rsidR="00CC6896" w:rsidRPr="002134A4" w:rsidRDefault="00A37BD5" w:rsidP="008D64C6">
      <w:pPr>
        <w:spacing w:before="120" w:after="120"/>
        <w:ind w:firstLine="709"/>
        <w:rPr>
          <w:rFonts w:ascii="Century Gothic" w:hAnsi="Century Gothic"/>
          <w:b/>
          <w:sz w:val="20"/>
          <w:szCs w:val="20"/>
        </w:rPr>
      </w:pPr>
      <w:r w:rsidRPr="002134A4">
        <w:rPr>
          <w:rFonts w:ascii="Century Gothic" w:hAnsi="Century Gothic"/>
          <w:b/>
          <w:sz w:val="20"/>
          <w:szCs w:val="20"/>
        </w:rPr>
        <w:t>Risiko 14:</w:t>
      </w:r>
    </w:p>
    <w:p w:rsidR="00CC6896" w:rsidRPr="002134A4" w:rsidRDefault="00CC6896"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Penyampaian hasil rumusan melalui surat Gubernur kepada kabupaten/kota</w:t>
      </w:r>
    </w:p>
    <w:p w:rsidR="00CC6896" w:rsidRPr="002134A4" w:rsidRDefault="00A37BD5" w:rsidP="008D64C6">
      <w:pPr>
        <w:spacing w:before="120" w:after="120"/>
        <w:ind w:firstLine="709"/>
        <w:rPr>
          <w:rFonts w:ascii="Century Gothic" w:hAnsi="Century Gothic"/>
          <w:b/>
          <w:sz w:val="20"/>
          <w:szCs w:val="20"/>
        </w:rPr>
      </w:pPr>
      <w:r w:rsidRPr="002134A4">
        <w:rPr>
          <w:rFonts w:ascii="Century Gothic" w:hAnsi="Century Gothic"/>
          <w:b/>
          <w:sz w:val="20"/>
          <w:szCs w:val="20"/>
        </w:rPr>
        <w:t>Risiko 15:</w:t>
      </w:r>
    </w:p>
    <w:p w:rsidR="00CC6896" w:rsidRPr="00365409" w:rsidRDefault="00CC6896"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mengusulkan ke pusat atau ke Gubernur terkait survey keadaan lahan</w:t>
      </w:r>
    </w:p>
    <w:p w:rsidR="00365409" w:rsidRPr="00365409" w:rsidRDefault="00365409" w:rsidP="008D64C6">
      <w:pPr>
        <w:spacing w:before="120" w:after="120"/>
        <w:rPr>
          <w:rFonts w:ascii="Century Gothic" w:hAnsi="Century Gothic"/>
          <w:sz w:val="20"/>
          <w:szCs w:val="20"/>
          <w:lang w:val="en-US"/>
        </w:rPr>
      </w:pPr>
    </w:p>
    <w:p w:rsidR="00612E95" w:rsidRPr="002134A4" w:rsidRDefault="00A37BD5" w:rsidP="008D64C6">
      <w:pPr>
        <w:spacing w:before="120" w:after="120"/>
        <w:ind w:left="709"/>
        <w:rPr>
          <w:rFonts w:ascii="Century Gothic" w:hAnsi="Century Gothic"/>
          <w:b/>
          <w:sz w:val="20"/>
          <w:szCs w:val="20"/>
        </w:rPr>
      </w:pPr>
      <w:r w:rsidRPr="002134A4">
        <w:rPr>
          <w:rFonts w:ascii="Century Gothic" w:hAnsi="Century Gothic"/>
          <w:b/>
          <w:sz w:val="20"/>
          <w:szCs w:val="20"/>
        </w:rPr>
        <w:lastRenderedPageBreak/>
        <w:t>Risiko 16</w:t>
      </w:r>
      <w:r w:rsidR="00612E95" w:rsidRPr="002134A4">
        <w:rPr>
          <w:rFonts w:ascii="Century Gothic" w:hAnsi="Century Gothic"/>
          <w:b/>
          <w:sz w:val="20"/>
          <w:szCs w:val="20"/>
        </w:rPr>
        <w:t>:</w:t>
      </w:r>
    </w:p>
    <w:p w:rsidR="00612E95" w:rsidRPr="002134A4" w:rsidRDefault="00612E95"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 xml:space="preserve">Koordinasi </w:t>
      </w:r>
      <w:r w:rsidR="00F21CF5">
        <w:rPr>
          <w:rFonts w:ascii="Century Gothic" w:hAnsi="Century Gothic"/>
          <w:sz w:val="20"/>
          <w:szCs w:val="20"/>
        </w:rPr>
        <w:t>berkelanjutan  dengan Kabupaten/</w:t>
      </w:r>
      <w:r w:rsidRPr="002134A4">
        <w:rPr>
          <w:rFonts w:ascii="Century Gothic" w:hAnsi="Century Gothic"/>
          <w:sz w:val="20"/>
          <w:szCs w:val="20"/>
        </w:rPr>
        <w:t>Kota untuk  memperoleh  data yang akurat tentang potensi dan peluang investasi di daerahnya dan selalu update data</w:t>
      </w:r>
    </w:p>
    <w:p w:rsidR="00612E95" w:rsidRPr="002134A4" w:rsidRDefault="00A37BD5" w:rsidP="00687202">
      <w:pPr>
        <w:spacing w:before="120" w:after="120"/>
        <w:ind w:left="709" w:right="374"/>
        <w:rPr>
          <w:rFonts w:ascii="Century Gothic" w:hAnsi="Century Gothic"/>
          <w:b/>
          <w:sz w:val="20"/>
          <w:szCs w:val="20"/>
        </w:rPr>
      </w:pPr>
      <w:r w:rsidRPr="002134A4">
        <w:rPr>
          <w:rFonts w:ascii="Century Gothic" w:hAnsi="Century Gothic"/>
          <w:b/>
          <w:sz w:val="20"/>
          <w:szCs w:val="20"/>
        </w:rPr>
        <w:t>Risiko 17</w:t>
      </w:r>
      <w:r w:rsidR="00612E95" w:rsidRPr="002134A4">
        <w:rPr>
          <w:rFonts w:ascii="Century Gothic" w:hAnsi="Century Gothic"/>
          <w:b/>
          <w:sz w:val="20"/>
          <w:szCs w:val="20"/>
        </w:rPr>
        <w:t>:</w:t>
      </w:r>
    </w:p>
    <w:p w:rsidR="00612E95" w:rsidRPr="002134A4" w:rsidRDefault="00612E95"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 xml:space="preserve">Promosi Investasi yang bersifat Komprehensif serta </w:t>
      </w:r>
      <w:r w:rsidRPr="002134A4">
        <w:rPr>
          <w:rFonts w:ascii="Century Gothic" w:hAnsi="Century Gothic"/>
          <w:i/>
          <w:sz w:val="20"/>
          <w:szCs w:val="20"/>
        </w:rPr>
        <w:t>one on one meeting</w:t>
      </w:r>
    </w:p>
    <w:p w:rsidR="00612E95" w:rsidRPr="002134A4" w:rsidRDefault="00A37BD5" w:rsidP="008D64C6">
      <w:pPr>
        <w:spacing w:before="120" w:after="120"/>
        <w:ind w:left="709"/>
        <w:rPr>
          <w:rFonts w:ascii="Century Gothic" w:hAnsi="Century Gothic"/>
          <w:b/>
          <w:sz w:val="20"/>
          <w:szCs w:val="20"/>
        </w:rPr>
      </w:pPr>
      <w:r w:rsidRPr="002134A4">
        <w:rPr>
          <w:rFonts w:ascii="Century Gothic" w:hAnsi="Century Gothic"/>
          <w:b/>
          <w:sz w:val="20"/>
          <w:szCs w:val="20"/>
        </w:rPr>
        <w:t>Risiko 18</w:t>
      </w:r>
      <w:r w:rsidR="00612E95" w:rsidRPr="002134A4">
        <w:rPr>
          <w:rFonts w:ascii="Century Gothic" w:hAnsi="Century Gothic"/>
          <w:b/>
          <w:sz w:val="20"/>
          <w:szCs w:val="20"/>
        </w:rPr>
        <w:t>:</w:t>
      </w:r>
    </w:p>
    <w:p w:rsidR="00612E95" w:rsidRPr="002134A4" w:rsidRDefault="00612E95"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Koordinasi y</w:t>
      </w:r>
      <w:r w:rsidR="00687202">
        <w:rPr>
          <w:rFonts w:ascii="Century Gothic" w:hAnsi="Century Gothic"/>
          <w:sz w:val="20"/>
          <w:szCs w:val="20"/>
        </w:rPr>
        <w:t>ang lebih alot dengan kabupaten</w:t>
      </w:r>
      <w:r w:rsidRPr="002134A4">
        <w:rPr>
          <w:rFonts w:ascii="Century Gothic" w:hAnsi="Century Gothic"/>
          <w:sz w:val="20"/>
          <w:szCs w:val="20"/>
        </w:rPr>
        <w:t>/kota serta memperhatikan alokasi  waktu serta rencana yang telah disepakati.</w:t>
      </w:r>
    </w:p>
    <w:p w:rsidR="00612E95" w:rsidRPr="002134A4" w:rsidRDefault="00A37BD5" w:rsidP="008D64C6">
      <w:pPr>
        <w:spacing w:before="120" w:after="120"/>
        <w:ind w:left="709"/>
        <w:rPr>
          <w:rFonts w:ascii="Century Gothic" w:hAnsi="Century Gothic"/>
          <w:b/>
          <w:sz w:val="20"/>
          <w:szCs w:val="20"/>
        </w:rPr>
      </w:pPr>
      <w:r w:rsidRPr="002134A4">
        <w:rPr>
          <w:rFonts w:ascii="Century Gothic" w:hAnsi="Century Gothic"/>
          <w:b/>
          <w:sz w:val="20"/>
          <w:szCs w:val="20"/>
        </w:rPr>
        <w:t>Risiko 19</w:t>
      </w:r>
      <w:r w:rsidR="00612E95" w:rsidRPr="002134A4">
        <w:rPr>
          <w:rFonts w:ascii="Century Gothic" w:hAnsi="Century Gothic"/>
          <w:b/>
          <w:sz w:val="20"/>
          <w:szCs w:val="20"/>
        </w:rPr>
        <w:t>:</w:t>
      </w:r>
    </w:p>
    <w:p w:rsidR="00612E95" w:rsidRPr="002134A4" w:rsidRDefault="00612E95"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 xml:space="preserve">Koordinasi dan Kerjasama yang baik antar SKPD,  antar bidang di </w:t>
      </w:r>
      <w:r w:rsidR="00F21CF5">
        <w:rPr>
          <w:rFonts w:ascii="Century Gothic" w:hAnsi="Century Gothic"/>
          <w:sz w:val="20"/>
          <w:szCs w:val="20"/>
        </w:rPr>
        <w:t>DPM &amp; PTSP</w:t>
      </w:r>
      <w:r w:rsidRPr="002134A4">
        <w:rPr>
          <w:rFonts w:ascii="Century Gothic" w:hAnsi="Century Gothic"/>
          <w:sz w:val="20"/>
          <w:szCs w:val="20"/>
        </w:rPr>
        <w:t xml:space="preserve"> Provinsi Sumatera Barat</w:t>
      </w:r>
    </w:p>
    <w:p w:rsidR="00612E95" w:rsidRPr="002134A4" w:rsidRDefault="00A37BD5" w:rsidP="008D64C6">
      <w:pPr>
        <w:spacing w:before="120" w:after="120"/>
        <w:ind w:left="709"/>
        <w:rPr>
          <w:rFonts w:ascii="Century Gothic" w:hAnsi="Century Gothic"/>
          <w:b/>
          <w:sz w:val="20"/>
          <w:szCs w:val="20"/>
        </w:rPr>
      </w:pPr>
      <w:r w:rsidRPr="002134A4">
        <w:rPr>
          <w:rFonts w:ascii="Century Gothic" w:hAnsi="Century Gothic"/>
          <w:b/>
          <w:sz w:val="20"/>
          <w:szCs w:val="20"/>
        </w:rPr>
        <w:t>Risiko 20</w:t>
      </w:r>
      <w:r w:rsidR="00612E95" w:rsidRPr="002134A4">
        <w:rPr>
          <w:rFonts w:ascii="Century Gothic" w:hAnsi="Century Gothic"/>
          <w:b/>
          <w:sz w:val="20"/>
          <w:szCs w:val="20"/>
        </w:rPr>
        <w:t>:</w:t>
      </w:r>
    </w:p>
    <w:p w:rsidR="00612E95" w:rsidRPr="002134A4" w:rsidRDefault="00612E95"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 xml:space="preserve">Penambahan Tenaga SDM yang profesional yang mengerti dengan Updating Sistem Informasi Spasial Penanaman Modal </w:t>
      </w:r>
    </w:p>
    <w:p w:rsidR="00612E95" w:rsidRPr="002134A4" w:rsidRDefault="00A37BD5" w:rsidP="008D64C6">
      <w:pPr>
        <w:spacing w:before="120" w:after="120"/>
        <w:ind w:left="709"/>
        <w:rPr>
          <w:rFonts w:ascii="Century Gothic" w:hAnsi="Century Gothic"/>
          <w:b/>
          <w:sz w:val="20"/>
          <w:szCs w:val="20"/>
        </w:rPr>
      </w:pPr>
      <w:r w:rsidRPr="002134A4">
        <w:rPr>
          <w:rFonts w:ascii="Century Gothic" w:hAnsi="Century Gothic"/>
          <w:b/>
          <w:sz w:val="20"/>
          <w:szCs w:val="20"/>
        </w:rPr>
        <w:t>Risiko 21</w:t>
      </w:r>
      <w:r w:rsidR="00612E95" w:rsidRPr="002134A4">
        <w:rPr>
          <w:rFonts w:ascii="Century Gothic" w:hAnsi="Century Gothic"/>
          <w:b/>
          <w:sz w:val="20"/>
          <w:szCs w:val="20"/>
        </w:rPr>
        <w:t>:</w:t>
      </w:r>
    </w:p>
    <w:p w:rsidR="008805CF" w:rsidRPr="002134A4" w:rsidRDefault="00612E95"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Koordinasi dan Data yang lengkap/akurat  serta serta anggaran yang cukup agar misi dapat terlaksana dengan baik</w:t>
      </w:r>
    </w:p>
    <w:p w:rsidR="00612E95" w:rsidRPr="002134A4" w:rsidRDefault="00A37BD5" w:rsidP="008D64C6">
      <w:pPr>
        <w:spacing w:before="120" w:after="120"/>
        <w:ind w:left="709"/>
        <w:rPr>
          <w:rFonts w:ascii="Century Gothic" w:hAnsi="Century Gothic"/>
          <w:b/>
          <w:sz w:val="20"/>
          <w:szCs w:val="20"/>
        </w:rPr>
      </w:pPr>
      <w:r w:rsidRPr="002134A4">
        <w:rPr>
          <w:rFonts w:ascii="Century Gothic" w:hAnsi="Century Gothic"/>
          <w:b/>
          <w:sz w:val="20"/>
          <w:szCs w:val="20"/>
        </w:rPr>
        <w:t>Risiko 22</w:t>
      </w:r>
      <w:r w:rsidR="00612E95" w:rsidRPr="002134A4">
        <w:rPr>
          <w:rFonts w:ascii="Century Gothic" w:hAnsi="Century Gothic"/>
          <w:b/>
          <w:sz w:val="20"/>
          <w:szCs w:val="20"/>
        </w:rPr>
        <w:t>:</w:t>
      </w:r>
    </w:p>
    <w:p w:rsidR="001362E9" w:rsidRPr="00687202" w:rsidRDefault="00612E95" w:rsidP="002E3237">
      <w:pPr>
        <w:pStyle w:val="ListParagraph"/>
        <w:numPr>
          <w:ilvl w:val="0"/>
          <w:numId w:val="7"/>
        </w:numPr>
        <w:spacing w:before="120" w:after="120"/>
        <w:ind w:left="993" w:hanging="284"/>
        <w:rPr>
          <w:rFonts w:ascii="Century Gothic" w:hAnsi="Century Gothic"/>
          <w:sz w:val="20"/>
          <w:szCs w:val="20"/>
        </w:rPr>
      </w:pPr>
      <w:r w:rsidRPr="00687202">
        <w:rPr>
          <w:rFonts w:ascii="Century Gothic" w:hAnsi="Century Gothic"/>
          <w:sz w:val="20"/>
          <w:szCs w:val="20"/>
        </w:rPr>
        <w:t>Koordinasi dan Data yang lengkap/akurat  serta anggaran yang cukup agar rencana dapat terlaksana dengan baik</w:t>
      </w:r>
    </w:p>
    <w:p w:rsidR="000F4E79" w:rsidRPr="002134A4" w:rsidRDefault="0018250D" w:rsidP="008D64C6">
      <w:pPr>
        <w:tabs>
          <w:tab w:val="left" w:pos="450"/>
          <w:tab w:val="left" w:leader="dot" w:pos="8280"/>
        </w:tabs>
        <w:spacing w:after="200" w:line="276" w:lineRule="auto"/>
        <w:ind w:left="709"/>
        <w:rPr>
          <w:rFonts w:ascii="Century Gothic" w:hAnsi="Century Gothic"/>
          <w:sz w:val="20"/>
          <w:szCs w:val="20"/>
        </w:rPr>
      </w:pPr>
      <w:r w:rsidRPr="002134A4">
        <w:rPr>
          <w:rFonts w:ascii="Century Gothic" w:hAnsi="Century Gothic"/>
          <w:b/>
          <w:sz w:val="20"/>
          <w:szCs w:val="20"/>
        </w:rPr>
        <w:t xml:space="preserve">Tujuan 2 : </w:t>
      </w:r>
      <w:r w:rsidR="000F4E79" w:rsidRPr="002134A4">
        <w:rPr>
          <w:rFonts w:ascii="Century Gothic" w:hAnsi="Century Gothic"/>
          <w:sz w:val="20"/>
          <w:szCs w:val="20"/>
        </w:rPr>
        <w:t>Meningkatkan kualitas pelayanan penanaman modal secara inovatif dan profesional.</w:t>
      </w:r>
    </w:p>
    <w:p w:rsidR="0018250D" w:rsidRPr="002134A4" w:rsidRDefault="0018250D" w:rsidP="008D64C6">
      <w:pPr>
        <w:spacing w:line="276" w:lineRule="auto"/>
        <w:ind w:left="709"/>
        <w:rPr>
          <w:rFonts w:ascii="Century Gothic" w:hAnsi="Century Gothic"/>
          <w:b/>
          <w:sz w:val="20"/>
          <w:szCs w:val="20"/>
        </w:rPr>
      </w:pPr>
      <w:r w:rsidRPr="002134A4">
        <w:rPr>
          <w:rFonts w:ascii="Century Gothic" w:hAnsi="Century Gothic"/>
          <w:b/>
          <w:sz w:val="20"/>
          <w:szCs w:val="20"/>
        </w:rPr>
        <w:t>Risiko 1:</w:t>
      </w:r>
    </w:p>
    <w:p w:rsidR="002F1D5C" w:rsidRPr="002134A4" w:rsidRDefault="000F4E79" w:rsidP="002E3237">
      <w:pPr>
        <w:pStyle w:val="ListParagraph"/>
        <w:numPr>
          <w:ilvl w:val="0"/>
          <w:numId w:val="7"/>
        </w:numPr>
        <w:spacing w:line="276" w:lineRule="auto"/>
        <w:ind w:left="993" w:hanging="284"/>
        <w:rPr>
          <w:rFonts w:ascii="Century Gothic" w:hAnsi="Century Gothic"/>
          <w:sz w:val="20"/>
          <w:szCs w:val="20"/>
        </w:rPr>
      </w:pPr>
      <w:r w:rsidRPr="002134A4">
        <w:rPr>
          <w:rFonts w:ascii="Century Gothic" w:hAnsi="Century Gothic"/>
          <w:sz w:val="20"/>
          <w:szCs w:val="20"/>
        </w:rPr>
        <w:t>Penambahan personil dari BKD</w:t>
      </w:r>
    </w:p>
    <w:p w:rsidR="000F4E79" w:rsidRPr="002134A4" w:rsidRDefault="000F4E79" w:rsidP="008D64C6">
      <w:pPr>
        <w:spacing w:line="276" w:lineRule="auto"/>
        <w:ind w:left="709"/>
        <w:rPr>
          <w:rFonts w:ascii="Century Gothic" w:hAnsi="Century Gothic"/>
          <w:b/>
          <w:sz w:val="20"/>
          <w:szCs w:val="20"/>
        </w:rPr>
      </w:pPr>
      <w:r w:rsidRPr="002134A4">
        <w:rPr>
          <w:rFonts w:ascii="Century Gothic" w:hAnsi="Century Gothic"/>
          <w:b/>
          <w:sz w:val="20"/>
          <w:szCs w:val="20"/>
        </w:rPr>
        <w:t>Risiko 2:</w:t>
      </w:r>
    </w:p>
    <w:p w:rsidR="0077052A" w:rsidRPr="002134A4" w:rsidRDefault="0077052A" w:rsidP="002E3237">
      <w:pPr>
        <w:pStyle w:val="ListParagraph"/>
        <w:numPr>
          <w:ilvl w:val="0"/>
          <w:numId w:val="7"/>
        </w:numPr>
        <w:spacing w:line="276" w:lineRule="auto"/>
        <w:ind w:left="993" w:hanging="284"/>
        <w:rPr>
          <w:rFonts w:ascii="Century Gothic" w:hAnsi="Century Gothic"/>
          <w:sz w:val="20"/>
          <w:szCs w:val="20"/>
        </w:rPr>
      </w:pPr>
      <w:r w:rsidRPr="002134A4">
        <w:rPr>
          <w:rFonts w:ascii="Century Gothic" w:hAnsi="Century Gothic"/>
          <w:sz w:val="20"/>
          <w:szCs w:val="20"/>
        </w:rPr>
        <w:t>Komitmen dari Dinas Teknis untuk percepatan penerbitan izin pemohon</w:t>
      </w:r>
    </w:p>
    <w:p w:rsidR="000F4E79" w:rsidRPr="002134A4" w:rsidRDefault="000F4E79" w:rsidP="008D64C6">
      <w:pPr>
        <w:spacing w:line="276" w:lineRule="auto"/>
        <w:ind w:left="709"/>
        <w:rPr>
          <w:rFonts w:ascii="Century Gothic" w:hAnsi="Century Gothic"/>
          <w:b/>
          <w:sz w:val="20"/>
          <w:szCs w:val="20"/>
        </w:rPr>
      </w:pPr>
      <w:r w:rsidRPr="002134A4">
        <w:rPr>
          <w:rFonts w:ascii="Century Gothic" w:hAnsi="Century Gothic"/>
          <w:b/>
          <w:sz w:val="20"/>
          <w:szCs w:val="20"/>
        </w:rPr>
        <w:t>Risiko 3:</w:t>
      </w:r>
    </w:p>
    <w:p w:rsidR="000F4E79" w:rsidRPr="002134A4" w:rsidRDefault="000F4E79" w:rsidP="002E3237">
      <w:pPr>
        <w:pStyle w:val="ListParagraph"/>
        <w:numPr>
          <w:ilvl w:val="0"/>
          <w:numId w:val="7"/>
        </w:numPr>
        <w:spacing w:line="276" w:lineRule="auto"/>
        <w:ind w:left="993" w:hanging="284"/>
        <w:rPr>
          <w:rFonts w:ascii="Century Gothic" w:hAnsi="Century Gothic"/>
          <w:sz w:val="20"/>
          <w:szCs w:val="20"/>
        </w:rPr>
      </w:pPr>
      <w:r w:rsidRPr="002134A4">
        <w:rPr>
          <w:rFonts w:ascii="Century Gothic" w:hAnsi="Century Gothic"/>
          <w:sz w:val="20"/>
          <w:szCs w:val="20"/>
        </w:rPr>
        <w:t xml:space="preserve">Mengusulkan kegiatan Penerapan teknologi informasi pada mekanisme pelayanan perizinan </w:t>
      </w:r>
    </w:p>
    <w:p w:rsidR="000F4E79" w:rsidRPr="002134A4" w:rsidRDefault="000F4E79" w:rsidP="008D64C6">
      <w:pPr>
        <w:spacing w:line="276" w:lineRule="auto"/>
        <w:ind w:left="709"/>
        <w:rPr>
          <w:rFonts w:ascii="Century Gothic" w:hAnsi="Century Gothic"/>
          <w:b/>
          <w:sz w:val="20"/>
          <w:szCs w:val="20"/>
        </w:rPr>
      </w:pPr>
      <w:r w:rsidRPr="002134A4">
        <w:rPr>
          <w:rFonts w:ascii="Century Gothic" w:hAnsi="Century Gothic"/>
          <w:b/>
          <w:sz w:val="20"/>
          <w:szCs w:val="20"/>
        </w:rPr>
        <w:t>Risiko 4:</w:t>
      </w:r>
    </w:p>
    <w:p w:rsidR="000F4E79" w:rsidRPr="002134A4" w:rsidRDefault="000F4E79" w:rsidP="002E3237">
      <w:pPr>
        <w:pStyle w:val="ListParagraph"/>
        <w:numPr>
          <w:ilvl w:val="0"/>
          <w:numId w:val="7"/>
        </w:numPr>
        <w:spacing w:line="276" w:lineRule="auto"/>
        <w:ind w:left="993" w:hanging="284"/>
        <w:rPr>
          <w:rFonts w:ascii="Century Gothic" w:hAnsi="Century Gothic"/>
          <w:sz w:val="20"/>
          <w:szCs w:val="20"/>
        </w:rPr>
      </w:pPr>
      <w:r w:rsidRPr="002134A4">
        <w:rPr>
          <w:rFonts w:ascii="Century Gothic" w:hAnsi="Century Gothic"/>
          <w:sz w:val="20"/>
          <w:szCs w:val="20"/>
        </w:rPr>
        <w:t>Perlu penegasan tentang kehadiran pejabat terkait penyelenggaran PTSP</w:t>
      </w:r>
    </w:p>
    <w:p w:rsidR="000F4E79" w:rsidRPr="002134A4" w:rsidRDefault="000F4E79" w:rsidP="008D64C6">
      <w:pPr>
        <w:spacing w:before="120" w:after="120"/>
        <w:ind w:left="709"/>
        <w:rPr>
          <w:rFonts w:ascii="Century Gothic" w:hAnsi="Century Gothic"/>
          <w:b/>
          <w:sz w:val="20"/>
          <w:szCs w:val="20"/>
        </w:rPr>
      </w:pPr>
      <w:r w:rsidRPr="002134A4">
        <w:rPr>
          <w:rFonts w:ascii="Century Gothic" w:hAnsi="Century Gothic"/>
          <w:b/>
          <w:sz w:val="20"/>
          <w:szCs w:val="20"/>
        </w:rPr>
        <w:lastRenderedPageBreak/>
        <w:t>Risiko 5:</w:t>
      </w:r>
    </w:p>
    <w:p w:rsidR="0018250D" w:rsidRPr="002134A4" w:rsidRDefault="000F4E79" w:rsidP="002E3237">
      <w:pPr>
        <w:pStyle w:val="ListParagraph"/>
        <w:numPr>
          <w:ilvl w:val="0"/>
          <w:numId w:val="7"/>
        </w:numPr>
        <w:spacing w:before="120" w:after="120"/>
        <w:ind w:left="993" w:hanging="284"/>
        <w:rPr>
          <w:rFonts w:ascii="Century Gothic" w:hAnsi="Century Gothic"/>
          <w:sz w:val="20"/>
          <w:szCs w:val="20"/>
        </w:rPr>
      </w:pPr>
      <w:r w:rsidRPr="002134A4">
        <w:rPr>
          <w:rFonts w:ascii="Century Gothic" w:hAnsi="Century Gothic"/>
          <w:sz w:val="20"/>
          <w:szCs w:val="20"/>
        </w:rPr>
        <w:t>Pendidikan dan Pelatihan kemampuan teknis sektor perizinan</w:t>
      </w:r>
    </w:p>
    <w:p w:rsidR="0018250D" w:rsidRPr="002134A4" w:rsidRDefault="0018250D" w:rsidP="008D64C6">
      <w:pPr>
        <w:spacing w:before="120" w:after="120"/>
        <w:ind w:left="709" w:firstLine="284"/>
        <w:rPr>
          <w:rFonts w:ascii="Century Gothic" w:hAnsi="Century Gothic"/>
          <w:sz w:val="20"/>
          <w:szCs w:val="20"/>
        </w:rPr>
      </w:pPr>
      <w:r w:rsidRPr="002134A4">
        <w:rPr>
          <w:rFonts w:ascii="Century Gothic" w:hAnsi="Century Gothic"/>
          <w:sz w:val="20"/>
          <w:szCs w:val="20"/>
        </w:rPr>
        <w:t>Kegiatan pengendalian yang dibangun akan tertuang dalam bentuk kebij</w:t>
      </w:r>
      <w:r w:rsidR="00F469D5" w:rsidRPr="002134A4">
        <w:rPr>
          <w:rFonts w:ascii="Century Gothic" w:hAnsi="Century Gothic"/>
          <w:sz w:val="20"/>
          <w:szCs w:val="20"/>
        </w:rPr>
        <w:t>a</w:t>
      </w:r>
      <w:r w:rsidRPr="002134A4">
        <w:rPr>
          <w:rFonts w:ascii="Century Gothic" w:hAnsi="Century Gothic"/>
          <w:sz w:val="20"/>
          <w:szCs w:val="20"/>
        </w:rPr>
        <w:t>kan dan prosedur operasi standar yang terintegrasi dalam aktivitas organisasi.</w:t>
      </w:r>
    </w:p>
    <w:p w:rsidR="006C7BBD" w:rsidRPr="002134A4" w:rsidRDefault="0018250D" w:rsidP="008D64C6">
      <w:pPr>
        <w:spacing w:before="120" w:after="120"/>
        <w:ind w:left="709"/>
        <w:rPr>
          <w:rFonts w:ascii="Century Gothic" w:hAnsi="Century Gothic"/>
          <w:sz w:val="20"/>
          <w:szCs w:val="20"/>
        </w:rPr>
      </w:pPr>
      <w:r w:rsidRPr="002134A4">
        <w:rPr>
          <w:rFonts w:ascii="Century Gothic" w:hAnsi="Century Gothic"/>
          <w:sz w:val="20"/>
          <w:szCs w:val="20"/>
        </w:rPr>
        <w:t>Rincian kegiatan pengendalian yang masih dibutuhkan dalam rangka mengatasi risiko tertuang dalam lampiran 3.</w:t>
      </w:r>
    </w:p>
    <w:p w:rsidR="0018250D" w:rsidRPr="002134A4" w:rsidRDefault="009C36AB" w:rsidP="002E3237">
      <w:pPr>
        <w:pStyle w:val="ListParagraph"/>
        <w:numPr>
          <w:ilvl w:val="0"/>
          <w:numId w:val="30"/>
        </w:numPr>
        <w:spacing w:before="120" w:after="120"/>
        <w:ind w:left="709" w:hanging="283"/>
        <w:rPr>
          <w:rFonts w:ascii="Century Gothic" w:hAnsi="Century Gothic"/>
          <w:b/>
          <w:sz w:val="20"/>
          <w:szCs w:val="20"/>
        </w:rPr>
      </w:pPr>
      <w:r w:rsidRPr="002134A4">
        <w:rPr>
          <w:rFonts w:ascii="Century Gothic" w:hAnsi="Century Gothic"/>
          <w:b/>
          <w:sz w:val="20"/>
          <w:szCs w:val="20"/>
        </w:rPr>
        <w:t>INFORMASI DAN KOMUNIKASI</w:t>
      </w:r>
    </w:p>
    <w:p w:rsidR="0093343F" w:rsidRPr="002134A4" w:rsidRDefault="009C36AB" w:rsidP="008D64C6">
      <w:pPr>
        <w:spacing w:before="120" w:after="120"/>
        <w:ind w:left="426" w:firstLine="283"/>
        <w:rPr>
          <w:rFonts w:ascii="Century Gothic" w:hAnsi="Century Gothic"/>
          <w:sz w:val="20"/>
          <w:szCs w:val="20"/>
        </w:rPr>
      </w:pPr>
      <w:r w:rsidRPr="002134A4">
        <w:rPr>
          <w:rFonts w:ascii="Century Gothic" w:hAnsi="Century Gothic"/>
          <w:sz w:val="20"/>
          <w:szCs w:val="20"/>
        </w:rPr>
        <w:t>Informasi dan komunikasi yang dimaksud dalam RTP ini adalah informasi dan komunikasi yang dibutuhkan dalam rangka mendukung berjalannya pengendalian yang dibangun. Informasi dan komunikasi yang perlu diselenggarakan terkait dengan pengendalian yang dibangun sesuai yang</w:t>
      </w:r>
      <w:r w:rsidR="00585C16" w:rsidRPr="002134A4">
        <w:rPr>
          <w:rFonts w:ascii="Century Gothic" w:hAnsi="Century Gothic"/>
          <w:sz w:val="20"/>
          <w:szCs w:val="20"/>
        </w:rPr>
        <w:t xml:space="preserve"> direncanakan dalam RTP meliputi</w:t>
      </w:r>
      <w:r w:rsidRPr="002134A4">
        <w:rPr>
          <w:rFonts w:ascii="Century Gothic" w:hAnsi="Century Gothic"/>
          <w:sz w:val="20"/>
          <w:szCs w:val="20"/>
        </w:rPr>
        <w:t>:</w:t>
      </w:r>
    </w:p>
    <w:p w:rsidR="0093343F" w:rsidRPr="002134A4" w:rsidRDefault="0093343F" w:rsidP="002E3237">
      <w:pPr>
        <w:pStyle w:val="ListParagraph"/>
        <w:numPr>
          <w:ilvl w:val="1"/>
          <w:numId w:val="8"/>
        </w:numPr>
        <w:spacing w:before="120" w:after="120"/>
        <w:ind w:left="709" w:hanging="283"/>
        <w:rPr>
          <w:rFonts w:ascii="Century Gothic" w:hAnsi="Century Gothic"/>
          <w:sz w:val="20"/>
          <w:szCs w:val="20"/>
        </w:rPr>
      </w:pPr>
      <w:r w:rsidRPr="002134A4">
        <w:rPr>
          <w:rFonts w:ascii="Century Gothic" w:hAnsi="Century Gothic"/>
          <w:sz w:val="20"/>
          <w:szCs w:val="20"/>
        </w:rPr>
        <w:t>Surat permintaan data staf yang menangani LKPM di perusahaan</w:t>
      </w:r>
    </w:p>
    <w:p w:rsidR="0093343F" w:rsidRPr="002134A4" w:rsidRDefault="0093343F" w:rsidP="002E3237">
      <w:pPr>
        <w:pStyle w:val="ListParagraph"/>
        <w:numPr>
          <w:ilvl w:val="1"/>
          <w:numId w:val="8"/>
        </w:numPr>
        <w:spacing w:before="120" w:after="120"/>
        <w:ind w:left="709" w:hanging="283"/>
        <w:rPr>
          <w:rFonts w:ascii="Century Gothic" w:hAnsi="Century Gothic"/>
          <w:sz w:val="20"/>
          <w:szCs w:val="20"/>
        </w:rPr>
      </w:pPr>
      <w:r w:rsidRPr="002134A4">
        <w:rPr>
          <w:rFonts w:ascii="Century Gothic" w:hAnsi="Century Gothic"/>
          <w:sz w:val="20"/>
          <w:szCs w:val="20"/>
        </w:rPr>
        <w:t>Surat permintaan penambahan anggaran</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permintaan untuk melaksanakan pengumpulan data realisasi investasi, surat untuk mencapai target r</w:t>
      </w:r>
      <w:r w:rsidR="00F21CF5">
        <w:rPr>
          <w:rFonts w:ascii="Century Gothic" w:hAnsi="Century Gothic"/>
          <w:sz w:val="20"/>
          <w:szCs w:val="20"/>
        </w:rPr>
        <w:t>ealisasi investasi di Kabupaten/</w:t>
      </w:r>
      <w:r w:rsidR="009058A6" w:rsidRPr="002134A4">
        <w:rPr>
          <w:rFonts w:ascii="Century Gothic" w:hAnsi="Century Gothic"/>
          <w:sz w:val="20"/>
          <w:szCs w:val="20"/>
        </w:rPr>
        <w:t>K</w:t>
      </w:r>
      <w:r w:rsidRPr="002134A4">
        <w:rPr>
          <w:rFonts w:ascii="Century Gothic" w:hAnsi="Century Gothic"/>
          <w:sz w:val="20"/>
          <w:szCs w:val="20"/>
        </w:rPr>
        <w:t>ota</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Edaran, Surat Tugas, Surat permintaan pelaksanaan Diklat pengendalian penanaman modal</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penyampaian hasil Rapat Fasilitasi penyelesaian permasalahan investasi</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edaran, surat permintaan peserta Bimtek</w:t>
      </w:r>
    </w:p>
    <w:p w:rsidR="00A37BD5" w:rsidRPr="002134A4" w:rsidRDefault="00A37BD5"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pengajuan usulan penambahan anggaran pada perubahan anggaran</w:t>
      </w:r>
    </w:p>
    <w:p w:rsidR="00A37BD5" w:rsidRPr="002134A4" w:rsidRDefault="00A37BD5"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Edaran Gubernur</w:t>
      </w:r>
    </w:p>
    <w:p w:rsidR="00A37BD5" w:rsidRPr="002134A4" w:rsidRDefault="00A37BD5"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SK Gubernur</w:t>
      </w:r>
    </w:p>
    <w:p w:rsidR="00A37BD5" w:rsidRPr="002134A4" w:rsidRDefault="00A37BD5"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Undangan rapat</w:t>
      </w:r>
    </w:p>
    <w:p w:rsidR="00A37BD5" w:rsidRPr="002134A4" w:rsidRDefault="00A37BD5"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permintaan kejelasan ketersediaan lahan di rencana lokasi proyek</w:t>
      </w:r>
    </w:p>
    <w:p w:rsidR="00A37BD5" w:rsidRPr="002134A4" w:rsidRDefault="00A37BD5"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Gubernur</w:t>
      </w:r>
    </w:p>
    <w:p w:rsidR="00155130" w:rsidRPr="002134A4" w:rsidRDefault="00155130"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ke Kabupaten/Kota, evaluasi/monitoring.</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Pameran,</w:t>
      </w:r>
      <w:r w:rsidR="00C2234B" w:rsidRPr="002134A4">
        <w:rPr>
          <w:rFonts w:ascii="Century Gothic" w:hAnsi="Century Gothic"/>
          <w:sz w:val="20"/>
          <w:szCs w:val="20"/>
        </w:rPr>
        <w:t xml:space="preserve"> </w:t>
      </w:r>
      <w:r w:rsidRPr="002134A4">
        <w:rPr>
          <w:rFonts w:ascii="Century Gothic" w:hAnsi="Century Gothic"/>
          <w:sz w:val="20"/>
          <w:szCs w:val="20"/>
        </w:rPr>
        <w:t xml:space="preserve">Presentasi </w:t>
      </w:r>
      <w:r w:rsidRPr="002134A4">
        <w:rPr>
          <w:rFonts w:ascii="Century Gothic" w:hAnsi="Century Gothic"/>
          <w:i/>
          <w:sz w:val="20"/>
          <w:szCs w:val="20"/>
        </w:rPr>
        <w:t>one on one meeting</w:t>
      </w:r>
      <w:r w:rsidR="00530373" w:rsidRPr="002134A4">
        <w:rPr>
          <w:rFonts w:ascii="Century Gothic" w:hAnsi="Century Gothic"/>
          <w:sz w:val="20"/>
          <w:szCs w:val="20"/>
        </w:rPr>
        <w:t xml:space="preserve">, </w:t>
      </w:r>
      <w:r w:rsidRPr="002134A4">
        <w:rPr>
          <w:rFonts w:ascii="Century Gothic" w:hAnsi="Century Gothic"/>
          <w:sz w:val="20"/>
          <w:szCs w:val="20"/>
        </w:rPr>
        <w:t>forum investasi</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ke Kabupaten/Kota, Rapat Persiapan, Rapat Pelaksanaan,</w:t>
      </w:r>
      <w:r w:rsidR="00C2234B" w:rsidRPr="002134A4">
        <w:rPr>
          <w:rFonts w:ascii="Century Gothic" w:hAnsi="Century Gothic"/>
          <w:sz w:val="20"/>
          <w:szCs w:val="20"/>
        </w:rPr>
        <w:t xml:space="preserve"> </w:t>
      </w:r>
      <w:r w:rsidRPr="002134A4">
        <w:rPr>
          <w:rFonts w:ascii="Century Gothic" w:hAnsi="Century Gothic"/>
          <w:sz w:val="20"/>
          <w:szCs w:val="20"/>
        </w:rPr>
        <w:t>rapat evaluasi/monitoring.</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ke kabupaten/kota, Rapat persiapan, Rapat pelaksanaan, Rapat evaluasi/monitoring, Palatihan/Sosialisasi SDM tentang Sistem Informasi Spasial Penanaman Modal</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ke Kabupaten/Kota, Rapat Persiapan, Rapat Pelaksanaan,</w:t>
      </w:r>
      <w:r w:rsidR="00C2234B" w:rsidRPr="002134A4">
        <w:rPr>
          <w:rFonts w:ascii="Century Gothic" w:hAnsi="Century Gothic"/>
          <w:sz w:val="20"/>
          <w:szCs w:val="20"/>
        </w:rPr>
        <w:t xml:space="preserve"> </w:t>
      </w:r>
      <w:r w:rsidRPr="002134A4">
        <w:rPr>
          <w:rFonts w:ascii="Century Gothic" w:hAnsi="Century Gothic"/>
          <w:sz w:val="20"/>
          <w:szCs w:val="20"/>
        </w:rPr>
        <w:t>rapat evaluasi/monitoring.</w:t>
      </w:r>
    </w:p>
    <w:p w:rsidR="0093343F"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Permintaan Penambahan Pegawai</w:t>
      </w:r>
    </w:p>
    <w:p w:rsidR="00F21CF5" w:rsidRPr="002134A4" w:rsidRDefault="00F21CF5" w:rsidP="00F21CF5">
      <w:pPr>
        <w:pStyle w:val="ListParagraph"/>
        <w:tabs>
          <w:tab w:val="left" w:pos="8280"/>
        </w:tabs>
        <w:spacing w:before="120" w:after="120"/>
        <w:ind w:left="709"/>
        <w:rPr>
          <w:rFonts w:ascii="Century Gothic" w:hAnsi="Century Gothic"/>
          <w:sz w:val="20"/>
          <w:szCs w:val="20"/>
        </w:rPr>
      </w:pPr>
    </w:p>
    <w:p w:rsidR="0093343F" w:rsidRPr="002134A4" w:rsidRDefault="0077052A"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lastRenderedPageBreak/>
        <w:t>Instruksi Pimpinan berupa peraturan (SK Gubernur atau Pergub)</w:t>
      </w:r>
    </w:p>
    <w:p w:rsidR="0077052A" w:rsidRPr="002134A4" w:rsidRDefault="0077052A"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Instruksi Pimpinan, Dokumen rencana pembangunan sistem informasi pada mekanisme pelayanan perizinan</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Edaran, Surat Tugas</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Undangan, Rapat, Sosialisasi</w:t>
      </w:r>
    </w:p>
    <w:p w:rsidR="0093343F" w:rsidRPr="002134A4" w:rsidRDefault="0093343F" w:rsidP="002E3237">
      <w:pPr>
        <w:pStyle w:val="ListParagraph"/>
        <w:numPr>
          <w:ilvl w:val="1"/>
          <w:numId w:val="8"/>
        </w:numPr>
        <w:tabs>
          <w:tab w:val="left" w:pos="8280"/>
        </w:tabs>
        <w:spacing w:before="120" w:after="120"/>
        <w:ind w:left="709" w:hanging="283"/>
        <w:rPr>
          <w:rFonts w:ascii="Century Gothic" w:hAnsi="Century Gothic"/>
          <w:sz w:val="20"/>
          <w:szCs w:val="20"/>
        </w:rPr>
      </w:pPr>
      <w:r w:rsidRPr="002134A4">
        <w:rPr>
          <w:rFonts w:ascii="Century Gothic" w:hAnsi="Century Gothic"/>
          <w:sz w:val="20"/>
          <w:szCs w:val="20"/>
        </w:rPr>
        <w:t>Surat Edaran, Surat Tugas</w:t>
      </w:r>
    </w:p>
    <w:p w:rsidR="00F41549" w:rsidRPr="002134A4" w:rsidRDefault="00C2234B" w:rsidP="008D64C6">
      <w:pPr>
        <w:tabs>
          <w:tab w:val="left" w:pos="851"/>
          <w:tab w:val="left" w:pos="8280"/>
        </w:tabs>
        <w:spacing w:before="120" w:after="120"/>
        <w:ind w:left="426" w:firstLine="283"/>
        <w:rPr>
          <w:rFonts w:ascii="Century Gothic" w:hAnsi="Century Gothic"/>
          <w:sz w:val="20"/>
          <w:szCs w:val="20"/>
        </w:rPr>
      </w:pPr>
      <w:r w:rsidRPr="002134A4">
        <w:rPr>
          <w:rFonts w:ascii="Century Gothic" w:hAnsi="Century Gothic"/>
          <w:sz w:val="20"/>
          <w:szCs w:val="20"/>
        </w:rPr>
        <w:t>Rincian rancan</w:t>
      </w:r>
      <w:r w:rsidR="009C36AB" w:rsidRPr="002134A4">
        <w:rPr>
          <w:rFonts w:ascii="Century Gothic" w:hAnsi="Century Gothic"/>
          <w:sz w:val="20"/>
          <w:szCs w:val="20"/>
        </w:rPr>
        <w:t>gan informasi dan komunikasi yang dibutuhkan dalam rangka pengendalian dimaksud tertuang dalam lampiran 4.</w:t>
      </w:r>
    </w:p>
    <w:p w:rsidR="009C36AB" w:rsidRPr="002134A4" w:rsidRDefault="009C36AB" w:rsidP="002E3237">
      <w:pPr>
        <w:pStyle w:val="ListParagraph"/>
        <w:numPr>
          <w:ilvl w:val="0"/>
          <w:numId w:val="30"/>
        </w:numPr>
        <w:spacing w:line="276" w:lineRule="auto"/>
        <w:ind w:left="709" w:hanging="283"/>
        <w:rPr>
          <w:rFonts w:ascii="Century Gothic" w:hAnsi="Century Gothic"/>
          <w:sz w:val="20"/>
          <w:szCs w:val="20"/>
        </w:rPr>
      </w:pPr>
      <w:r w:rsidRPr="002134A4">
        <w:rPr>
          <w:rFonts w:ascii="Century Gothic" w:hAnsi="Century Gothic"/>
          <w:b/>
          <w:sz w:val="20"/>
          <w:szCs w:val="20"/>
        </w:rPr>
        <w:t>PEMANTAUAN DAN EVALUASI</w:t>
      </w:r>
    </w:p>
    <w:p w:rsidR="009C36AB" w:rsidRPr="002134A4" w:rsidRDefault="009C36AB" w:rsidP="008D64C6">
      <w:pPr>
        <w:spacing w:before="120" w:after="120"/>
        <w:ind w:left="426" w:firstLine="283"/>
        <w:rPr>
          <w:rFonts w:ascii="Century Gothic" w:hAnsi="Century Gothic"/>
          <w:sz w:val="20"/>
          <w:szCs w:val="20"/>
        </w:rPr>
      </w:pPr>
      <w:r w:rsidRPr="002134A4">
        <w:rPr>
          <w:rFonts w:ascii="Century Gothic" w:hAnsi="Century Gothic"/>
          <w:sz w:val="20"/>
          <w:szCs w:val="20"/>
        </w:rPr>
        <w:t>Pemantauan dan evaluasi atas pengendalian intern pada dasarnya ditujukan untuk meyakinkan apakah pengendalian intern yang terpasang telah berjalan efektif mengatasi risiko dan apakah tindakan perbaikan yang diperlukan telah dilaksanakan. Pemantauan dan evaluasi yang dilaksanakan meliputi :</w:t>
      </w:r>
    </w:p>
    <w:p w:rsidR="00C31461" w:rsidRPr="002134A4" w:rsidRDefault="00C31461" w:rsidP="002E3237">
      <w:pPr>
        <w:pStyle w:val="ListParagraph"/>
        <w:numPr>
          <w:ilvl w:val="0"/>
          <w:numId w:val="1"/>
        </w:numPr>
        <w:spacing w:before="120" w:after="120"/>
        <w:ind w:left="993" w:hanging="284"/>
        <w:rPr>
          <w:rFonts w:ascii="Century Gothic" w:hAnsi="Century Gothic"/>
          <w:b/>
          <w:sz w:val="20"/>
          <w:szCs w:val="20"/>
        </w:rPr>
      </w:pPr>
      <w:r w:rsidRPr="002134A4">
        <w:rPr>
          <w:rFonts w:ascii="Century Gothic" w:hAnsi="Century Gothic"/>
          <w:b/>
          <w:sz w:val="20"/>
          <w:szCs w:val="20"/>
        </w:rPr>
        <w:t xml:space="preserve">Pemantauan Berkelanjutan </w:t>
      </w:r>
    </w:p>
    <w:p w:rsidR="00C31461" w:rsidRPr="002134A4" w:rsidRDefault="00C31461" w:rsidP="008D64C6">
      <w:pPr>
        <w:pStyle w:val="ListParagraph"/>
        <w:spacing w:before="120" w:after="120"/>
        <w:ind w:firstLine="273"/>
        <w:rPr>
          <w:rFonts w:ascii="Century Gothic" w:hAnsi="Century Gothic"/>
          <w:sz w:val="20"/>
          <w:szCs w:val="20"/>
        </w:rPr>
      </w:pPr>
      <w:r w:rsidRPr="002134A4">
        <w:rPr>
          <w:rFonts w:ascii="Century Gothic" w:hAnsi="Century Gothic"/>
          <w:sz w:val="20"/>
          <w:szCs w:val="20"/>
        </w:rPr>
        <w:t>Pemantauan berkelanjutan dilaksanakan atas pengendalian kunci untuk menyakinkan bahwa pengendalian tersebut dijalankan sebagaimana seharusnya. Masing-masing unit kerja S</w:t>
      </w:r>
      <w:r w:rsidR="00C2234B" w:rsidRPr="002134A4">
        <w:rPr>
          <w:rFonts w:ascii="Century Gothic" w:hAnsi="Century Gothic"/>
          <w:sz w:val="20"/>
          <w:szCs w:val="20"/>
        </w:rPr>
        <w:t>K</w:t>
      </w:r>
      <w:r w:rsidRPr="002134A4">
        <w:rPr>
          <w:rFonts w:ascii="Century Gothic" w:hAnsi="Century Gothic"/>
          <w:sz w:val="20"/>
          <w:szCs w:val="20"/>
        </w:rPr>
        <w:t>PD pemilik risiko membangun dan melaksanakan pemantauan berkelanjutan. Pemantauan berkelanjutan yang perlu dilakukan meliputi sebagai berikut.</w:t>
      </w:r>
    </w:p>
    <w:p w:rsidR="00B9481B" w:rsidRPr="002134A4" w:rsidRDefault="00B9481B"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Evaluasi berkelanjutan atas Pendataan personil atau staf di perusahaan yang bertanggung jawab menangani LKPM</w:t>
      </w:r>
    </w:p>
    <w:p w:rsidR="00155130" w:rsidRPr="002134A4" w:rsidRDefault="00B9481B"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Evaluasi berkelanjutan atas </w:t>
      </w:r>
      <w:r w:rsidR="00155130" w:rsidRPr="002134A4">
        <w:rPr>
          <w:rFonts w:ascii="Century Gothic" w:hAnsi="Century Gothic"/>
          <w:sz w:val="20"/>
          <w:szCs w:val="20"/>
        </w:rPr>
        <w:t>pendataan perusahaan yang harus diberikan bimbingan teknis pengisian LKPM</w:t>
      </w:r>
    </w:p>
    <w:p w:rsidR="00155130" w:rsidRPr="002134A4" w:rsidRDefault="00B9481B"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Evaluasi berkelanjutan</w:t>
      </w:r>
      <w:r w:rsidR="00C2234B" w:rsidRPr="002134A4">
        <w:rPr>
          <w:rFonts w:ascii="Century Gothic" w:hAnsi="Century Gothic"/>
          <w:sz w:val="20"/>
          <w:szCs w:val="20"/>
        </w:rPr>
        <w:t xml:space="preserve"> atas </w:t>
      </w:r>
      <w:r w:rsidR="00155130" w:rsidRPr="002134A4">
        <w:rPr>
          <w:rFonts w:ascii="Century Gothic" w:hAnsi="Century Gothic"/>
          <w:sz w:val="20"/>
          <w:szCs w:val="20"/>
        </w:rPr>
        <w:t>peningkatan jumlah pengawasan ke perusahaan PMA dan PMDN</w:t>
      </w:r>
    </w:p>
    <w:p w:rsidR="00155130" w:rsidRPr="002134A4" w:rsidRDefault="00155130"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Evaluasi berkelanjutan atas komitment bersama dengan seluruh  </w:t>
      </w:r>
      <w:r w:rsidR="009058A6" w:rsidRPr="002134A4">
        <w:rPr>
          <w:rFonts w:ascii="Century Gothic" w:hAnsi="Century Gothic"/>
          <w:sz w:val="20"/>
          <w:szCs w:val="20"/>
        </w:rPr>
        <w:t>DPM &amp; PTSP</w:t>
      </w:r>
      <w:r w:rsidRPr="002134A4">
        <w:rPr>
          <w:rFonts w:ascii="Century Gothic" w:hAnsi="Century Gothic"/>
          <w:sz w:val="20"/>
          <w:szCs w:val="20"/>
        </w:rPr>
        <w:t xml:space="preserve"> Kabupaten</w:t>
      </w:r>
      <w:r w:rsidR="009058A6" w:rsidRPr="002134A4">
        <w:rPr>
          <w:rFonts w:ascii="Century Gothic" w:hAnsi="Century Gothic"/>
          <w:sz w:val="20"/>
          <w:szCs w:val="20"/>
        </w:rPr>
        <w:t>/</w:t>
      </w:r>
      <w:r w:rsidRPr="002134A4">
        <w:rPr>
          <w:rFonts w:ascii="Century Gothic" w:hAnsi="Century Gothic"/>
          <w:sz w:val="20"/>
          <w:szCs w:val="20"/>
        </w:rPr>
        <w:t>Kota dalam mengumpulkan data realisasi investasi sesuai dengan target</w:t>
      </w:r>
    </w:p>
    <w:p w:rsidR="00155130" w:rsidRPr="002134A4" w:rsidRDefault="00B9481B"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Evaluasi berkelanjutan</w:t>
      </w:r>
      <w:r w:rsidR="009B24CA" w:rsidRPr="002134A4">
        <w:rPr>
          <w:rFonts w:ascii="Century Gothic" w:hAnsi="Century Gothic"/>
          <w:sz w:val="20"/>
          <w:szCs w:val="20"/>
        </w:rPr>
        <w:t xml:space="preserve"> atas</w:t>
      </w:r>
      <w:r w:rsidR="00155130" w:rsidRPr="002134A4">
        <w:rPr>
          <w:rFonts w:ascii="Century Gothic" w:hAnsi="Century Gothic"/>
          <w:sz w:val="20"/>
          <w:szCs w:val="20"/>
        </w:rPr>
        <w:t xml:space="preserve"> pendidikan dan Pelatihan, Workshop bagi aparatur Bidang Pengendalian Pelaksanaan Penanaman Modal</w:t>
      </w:r>
    </w:p>
    <w:p w:rsidR="00155130" w:rsidRPr="002134A4" w:rsidRDefault="00B9481B"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Evaluasi berkelanjutan</w:t>
      </w:r>
      <w:r w:rsidR="009B24CA" w:rsidRPr="002134A4">
        <w:rPr>
          <w:rFonts w:ascii="Century Gothic" w:hAnsi="Century Gothic"/>
          <w:sz w:val="20"/>
          <w:szCs w:val="20"/>
        </w:rPr>
        <w:t xml:space="preserve"> atas</w:t>
      </w:r>
      <w:r w:rsidR="00155130" w:rsidRPr="002134A4">
        <w:rPr>
          <w:rFonts w:ascii="Century Gothic" w:hAnsi="Century Gothic"/>
          <w:sz w:val="20"/>
          <w:szCs w:val="20"/>
        </w:rPr>
        <w:t xml:space="preserve"> evaluasi hasil dari Rapat Fasilitasi Penyelesaian permasalahan investasi</w:t>
      </w:r>
    </w:p>
    <w:p w:rsidR="00B9481B" w:rsidRPr="002134A4" w:rsidRDefault="00B9481B"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Evaluasi berkelanjutan atas </w:t>
      </w:r>
      <w:r w:rsidR="009B24CA" w:rsidRPr="002134A4">
        <w:rPr>
          <w:rFonts w:ascii="Century Gothic" w:hAnsi="Century Gothic"/>
          <w:sz w:val="20"/>
          <w:szCs w:val="20"/>
        </w:rPr>
        <w:t xml:space="preserve">komitment/ kesepakatan dengan seluruh </w:t>
      </w:r>
      <w:r w:rsidR="00687202">
        <w:rPr>
          <w:rFonts w:ascii="Century Gothic" w:hAnsi="Century Gothic"/>
          <w:sz w:val="20"/>
          <w:szCs w:val="20"/>
          <w:lang w:val="en-US"/>
        </w:rPr>
        <w:t xml:space="preserve">DPM &amp; PTSP </w:t>
      </w:r>
      <w:r w:rsidR="009B24CA" w:rsidRPr="002134A4">
        <w:rPr>
          <w:rFonts w:ascii="Century Gothic" w:hAnsi="Century Gothic"/>
          <w:sz w:val="20"/>
          <w:szCs w:val="20"/>
        </w:rPr>
        <w:t>Kabupaten</w:t>
      </w:r>
      <w:r w:rsidR="00687202">
        <w:rPr>
          <w:rFonts w:ascii="Century Gothic" w:hAnsi="Century Gothic"/>
          <w:sz w:val="20"/>
          <w:szCs w:val="20"/>
          <w:lang w:val="en-US"/>
        </w:rPr>
        <w:t>/</w:t>
      </w:r>
      <w:r w:rsidR="009B24CA" w:rsidRPr="002134A4">
        <w:rPr>
          <w:rFonts w:ascii="Century Gothic" w:hAnsi="Century Gothic"/>
          <w:sz w:val="20"/>
          <w:szCs w:val="20"/>
        </w:rPr>
        <w:t>Kota dalam menyelesaikan permasalahan investasi di daerah</w:t>
      </w:r>
    </w:p>
    <w:p w:rsidR="00A37BD5" w:rsidRPr="002134A4" w:rsidRDefault="00A37BD5"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Pemantauan berkelanjutan atas </w:t>
      </w:r>
      <w:r w:rsidR="005949F1" w:rsidRPr="002134A4">
        <w:rPr>
          <w:rFonts w:ascii="Century Gothic" w:hAnsi="Century Gothic"/>
          <w:sz w:val="20"/>
          <w:szCs w:val="20"/>
        </w:rPr>
        <w:t>pengusul</w:t>
      </w:r>
      <w:r w:rsidRPr="002134A4">
        <w:rPr>
          <w:rFonts w:ascii="Century Gothic" w:hAnsi="Century Gothic"/>
          <w:sz w:val="20"/>
          <w:szCs w:val="20"/>
        </w:rPr>
        <w:t>an Penambahan jumlah peserta dan daerah lokasi sosialisasi</w:t>
      </w:r>
    </w:p>
    <w:p w:rsidR="00A37BD5" w:rsidRPr="002134A4" w:rsidRDefault="00A37BD5"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lastRenderedPageBreak/>
        <w:t xml:space="preserve">Pemantauan berkelanjutan atas </w:t>
      </w:r>
      <w:r w:rsidR="005949F1" w:rsidRPr="002134A4">
        <w:rPr>
          <w:rFonts w:ascii="Century Gothic" w:hAnsi="Century Gothic"/>
          <w:sz w:val="20"/>
          <w:szCs w:val="20"/>
        </w:rPr>
        <w:t>p</w:t>
      </w:r>
      <w:r w:rsidRPr="002134A4">
        <w:rPr>
          <w:rFonts w:ascii="Century Gothic" w:hAnsi="Century Gothic"/>
          <w:sz w:val="20"/>
          <w:szCs w:val="20"/>
        </w:rPr>
        <w:t>enegasan dari pimpinan terkait komitmen pemberian insentif dan kemudahan bagi investor</w:t>
      </w:r>
    </w:p>
    <w:p w:rsidR="00A37BD5" w:rsidRPr="002134A4" w:rsidRDefault="00A37BD5"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Pemantauan berkelanjutan atas </w:t>
      </w:r>
      <w:r w:rsidR="005949F1" w:rsidRPr="002134A4">
        <w:rPr>
          <w:rFonts w:ascii="Century Gothic" w:hAnsi="Century Gothic"/>
          <w:sz w:val="20"/>
          <w:szCs w:val="20"/>
        </w:rPr>
        <w:t>pembentukan</w:t>
      </w:r>
      <w:r w:rsidRPr="002134A4">
        <w:rPr>
          <w:rFonts w:ascii="Century Gothic" w:hAnsi="Century Gothic"/>
          <w:sz w:val="20"/>
          <w:szCs w:val="20"/>
        </w:rPr>
        <w:t xml:space="preserve"> Tim pemantauan realisasi investasi yang melibatkan kabupaten/kota dan menambah jumlah aparatur pengendalian serta mengadakan pelatihan terkait pemantauan ralisasi investasi</w:t>
      </w:r>
    </w:p>
    <w:p w:rsidR="00A37BD5" w:rsidRPr="002134A4" w:rsidRDefault="00A37BD5"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Pemantauan berkelanjutan atas </w:t>
      </w:r>
      <w:r w:rsidR="005949F1" w:rsidRPr="002134A4">
        <w:rPr>
          <w:rFonts w:ascii="Century Gothic" w:hAnsi="Century Gothic"/>
          <w:sz w:val="20"/>
          <w:szCs w:val="20"/>
        </w:rPr>
        <w:t>s</w:t>
      </w:r>
      <w:r w:rsidRPr="002134A4">
        <w:rPr>
          <w:rFonts w:ascii="Century Gothic" w:hAnsi="Century Gothic"/>
          <w:sz w:val="20"/>
          <w:szCs w:val="20"/>
        </w:rPr>
        <w:t>inkronisasi potensi dan peluang investasi dengan kabupaten/kota</w:t>
      </w:r>
    </w:p>
    <w:p w:rsidR="00A37BD5" w:rsidRPr="002134A4" w:rsidRDefault="00A37BD5"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Pemantauan berkelanjutan atas </w:t>
      </w:r>
      <w:r w:rsidR="005949F1" w:rsidRPr="002134A4">
        <w:rPr>
          <w:rFonts w:ascii="Century Gothic" w:hAnsi="Century Gothic"/>
          <w:sz w:val="20"/>
          <w:szCs w:val="20"/>
        </w:rPr>
        <w:t xml:space="preserve"> p</w:t>
      </w:r>
      <w:r w:rsidRPr="002134A4">
        <w:rPr>
          <w:rFonts w:ascii="Century Gothic" w:hAnsi="Century Gothic"/>
          <w:sz w:val="20"/>
          <w:szCs w:val="20"/>
        </w:rPr>
        <w:t>enegasan dari pimpinan terkait ketersediaan lahan di rencana lokasi proyek</w:t>
      </w:r>
    </w:p>
    <w:p w:rsidR="00A37BD5" w:rsidRPr="002134A4" w:rsidRDefault="00A37BD5"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Pemantauan berkelanjutan atas </w:t>
      </w:r>
      <w:r w:rsidR="005949F1" w:rsidRPr="002134A4">
        <w:rPr>
          <w:rFonts w:ascii="Century Gothic" w:hAnsi="Century Gothic"/>
          <w:sz w:val="20"/>
          <w:szCs w:val="20"/>
        </w:rPr>
        <w:t>p</w:t>
      </w:r>
      <w:r w:rsidRPr="002134A4">
        <w:rPr>
          <w:rFonts w:ascii="Century Gothic" w:hAnsi="Century Gothic"/>
          <w:sz w:val="20"/>
          <w:szCs w:val="20"/>
        </w:rPr>
        <w:t>enyampaian hasil rumusan melalui surat Gubernur kepada kabupaten/kota</w:t>
      </w:r>
    </w:p>
    <w:p w:rsidR="00A37BD5" w:rsidRPr="002134A4" w:rsidRDefault="00A37BD5"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Pemantauan berkelanjutan atas mengusulkan ke pusat atau ke Gubernur terkait survey keadaan lahan</w:t>
      </w:r>
    </w:p>
    <w:p w:rsidR="009B24CA" w:rsidRPr="002134A4" w:rsidRDefault="009B24CA"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Pemantauan berkelanjutan atas Koordinasi berkelanjutan  dengan Kabupaten / Kota untuk  memperoleh  data yang akurat tentang potensi dan peluang investasi di daerahnya dan selalu update data</w:t>
      </w:r>
    </w:p>
    <w:p w:rsidR="009B24CA" w:rsidRPr="002134A4" w:rsidRDefault="009B24CA"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Pemantauan berkelanjutan atas Promosi Investasi yang bersifat Komprehensif serta </w:t>
      </w:r>
      <w:r w:rsidRPr="002134A4">
        <w:rPr>
          <w:rFonts w:ascii="Century Gothic" w:hAnsi="Century Gothic"/>
          <w:i/>
          <w:sz w:val="20"/>
          <w:szCs w:val="20"/>
        </w:rPr>
        <w:t>one on one meeting</w:t>
      </w:r>
    </w:p>
    <w:p w:rsidR="009B24CA" w:rsidRPr="002134A4" w:rsidRDefault="009B24CA"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Pemantauan berkelanjutan atas Koordinasi yang lebih alot dengan kabupaten /kota serta memperhatikan alokasi  waktu serta rencana yang telah disepakati.</w:t>
      </w:r>
    </w:p>
    <w:p w:rsidR="009B24CA" w:rsidRPr="002134A4" w:rsidRDefault="009B24CA"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Pemantauan berkelanjutan atas Koordinasi dan Kerjasama yang baik antar SKPD,  antar bidang di </w:t>
      </w:r>
      <w:r w:rsidR="009058A6" w:rsidRPr="002134A4">
        <w:rPr>
          <w:rFonts w:ascii="Century Gothic" w:hAnsi="Century Gothic"/>
          <w:sz w:val="20"/>
          <w:szCs w:val="20"/>
        </w:rPr>
        <w:t>DP</w:t>
      </w:r>
      <w:r w:rsidR="005149ED" w:rsidRPr="002134A4">
        <w:rPr>
          <w:rFonts w:ascii="Century Gothic" w:hAnsi="Century Gothic"/>
          <w:sz w:val="20"/>
          <w:szCs w:val="20"/>
        </w:rPr>
        <w:t>M</w:t>
      </w:r>
      <w:r w:rsidR="009058A6" w:rsidRPr="002134A4">
        <w:rPr>
          <w:rFonts w:ascii="Century Gothic" w:hAnsi="Century Gothic"/>
          <w:sz w:val="20"/>
          <w:szCs w:val="20"/>
        </w:rPr>
        <w:t xml:space="preserve"> &amp; PTSP</w:t>
      </w:r>
      <w:r w:rsidRPr="002134A4">
        <w:rPr>
          <w:rFonts w:ascii="Century Gothic" w:hAnsi="Century Gothic"/>
          <w:sz w:val="20"/>
          <w:szCs w:val="20"/>
        </w:rPr>
        <w:t xml:space="preserve"> Provinsi Sumatera Barat</w:t>
      </w:r>
    </w:p>
    <w:p w:rsidR="009B24CA" w:rsidRPr="002134A4" w:rsidRDefault="009B24CA"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Pemantauan berkelanjutan atas penambahan Tenaga SDM yang profesional yang mengerti dengan Updating Sistem Informasi Spasial Penanaman Modal</w:t>
      </w:r>
    </w:p>
    <w:p w:rsidR="009B24CA" w:rsidRPr="002134A4" w:rsidRDefault="00530373"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Pemantauan berkelanjutan</w:t>
      </w:r>
      <w:r w:rsidR="009B24CA" w:rsidRPr="002134A4">
        <w:rPr>
          <w:rFonts w:ascii="Century Gothic" w:hAnsi="Century Gothic"/>
          <w:sz w:val="20"/>
          <w:szCs w:val="20"/>
        </w:rPr>
        <w:t xml:space="preserve"> atas koordinasi dan Data yang lengkap/akurat  serta serta anggaran yang cukup agar misi dapat terlaksana dengan baik</w:t>
      </w:r>
    </w:p>
    <w:p w:rsidR="009B24CA" w:rsidRPr="002134A4" w:rsidRDefault="00522571"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Pemantauan berkelanjutan atas k</w:t>
      </w:r>
      <w:r w:rsidR="009B24CA" w:rsidRPr="002134A4">
        <w:rPr>
          <w:rFonts w:ascii="Century Gothic" w:hAnsi="Century Gothic"/>
          <w:sz w:val="20"/>
          <w:szCs w:val="20"/>
        </w:rPr>
        <w:t>oordinasi dan Data yang lengkap/akurat  serta serta anggaran yang cukup agar rencana dapat terlaksana dengan baik</w:t>
      </w:r>
    </w:p>
    <w:p w:rsidR="0028575E" w:rsidRPr="002134A4" w:rsidRDefault="00B276F6"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Evaluasi berkelanjutan atas </w:t>
      </w:r>
      <w:r w:rsidR="0028575E" w:rsidRPr="002134A4">
        <w:rPr>
          <w:rFonts w:ascii="Century Gothic" w:hAnsi="Century Gothic"/>
          <w:sz w:val="20"/>
          <w:szCs w:val="20"/>
        </w:rPr>
        <w:t>Komitmen dari Dinas Teknis untuk percepatan penerbitan izin pemohon</w:t>
      </w:r>
    </w:p>
    <w:p w:rsidR="0028575E" w:rsidRPr="002134A4" w:rsidRDefault="00B276F6"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 xml:space="preserve">Evaluasi berkelanjutan atas </w:t>
      </w:r>
      <w:r w:rsidR="0028575E" w:rsidRPr="002134A4">
        <w:rPr>
          <w:rFonts w:ascii="Century Gothic" w:hAnsi="Century Gothic"/>
          <w:sz w:val="20"/>
          <w:szCs w:val="20"/>
        </w:rPr>
        <w:t xml:space="preserve">Mengusulkan kegiatan Penerapan teknologi informasi pada mekanisme pelayanan perizinan </w:t>
      </w:r>
    </w:p>
    <w:p w:rsidR="0028575E" w:rsidRPr="002134A4" w:rsidRDefault="0028575E"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Evaluasi berkelanjutan atas Pelatihan bagi personil untuk semua sektor perizinan</w:t>
      </w:r>
    </w:p>
    <w:p w:rsidR="0028575E" w:rsidRPr="002134A4" w:rsidRDefault="0028575E"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Evaluasi berkelanjutan atas Perlu penegasan tentang kehadiran pejabat terkait penyelenggaran PTSP</w:t>
      </w:r>
    </w:p>
    <w:p w:rsidR="00C31461" w:rsidRPr="002134A4" w:rsidRDefault="00794DB3" w:rsidP="002E3237">
      <w:pPr>
        <w:pStyle w:val="ListParagraph"/>
        <w:numPr>
          <w:ilvl w:val="0"/>
          <w:numId w:val="9"/>
        </w:numPr>
        <w:spacing w:before="120" w:after="120"/>
        <w:ind w:left="993" w:hanging="284"/>
        <w:rPr>
          <w:rFonts w:ascii="Century Gothic" w:hAnsi="Century Gothic"/>
          <w:sz w:val="20"/>
          <w:szCs w:val="20"/>
        </w:rPr>
      </w:pPr>
      <w:r w:rsidRPr="002134A4">
        <w:rPr>
          <w:rFonts w:ascii="Century Gothic" w:hAnsi="Century Gothic"/>
          <w:sz w:val="20"/>
          <w:szCs w:val="20"/>
        </w:rPr>
        <w:t>Evaluasi berkelanjutan atas Pendidikan dan Pelatihan kemampuan teknis sektor perizinan</w:t>
      </w:r>
    </w:p>
    <w:p w:rsidR="00C31461" w:rsidRPr="002134A4" w:rsidRDefault="00C31461" w:rsidP="008D64C6">
      <w:pPr>
        <w:spacing w:before="120" w:after="120"/>
        <w:ind w:left="709" w:firstLine="284"/>
        <w:rPr>
          <w:rFonts w:ascii="Century Gothic" w:hAnsi="Century Gothic"/>
          <w:sz w:val="20"/>
          <w:szCs w:val="20"/>
        </w:rPr>
      </w:pPr>
      <w:r w:rsidRPr="002134A4">
        <w:rPr>
          <w:rFonts w:ascii="Century Gothic" w:hAnsi="Century Gothic"/>
          <w:sz w:val="20"/>
          <w:szCs w:val="20"/>
        </w:rPr>
        <w:lastRenderedPageBreak/>
        <w:t xml:space="preserve">Pemantauan berkelanjutan atas pengendalian tertuang dan terintegrasi dalam kebijakan </w:t>
      </w:r>
      <w:r w:rsidR="00151A56" w:rsidRPr="002134A4">
        <w:rPr>
          <w:rFonts w:ascii="Century Gothic" w:hAnsi="Century Gothic"/>
          <w:sz w:val="20"/>
          <w:szCs w:val="20"/>
        </w:rPr>
        <w:t xml:space="preserve"> dan prosedur pengendalian.</w:t>
      </w:r>
    </w:p>
    <w:p w:rsidR="00151A56" w:rsidRPr="002134A4" w:rsidRDefault="00151A56" w:rsidP="00C95E23">
      <w:pPr>
        <w:spacing w:after="0"/>
        <w:ind w:left="720" w:firstLine="270"/>
        <w:rPr>
          <w:rFonts w:ascii="Century Gothic" w:hAnsi="Century Gothic"/>
          <w:sz w:val="20"/>
          <w:szCs w:val="20"/>
        </w:rPr>
      </w:pPr>
      <w:r w:rsidRPr="002134A4">
        <w:rPr>
          <w:rFonts w:ascii="Century Gothic" w:hAnsi="Century Gothic"/>
          <w:sz w:val="20"/>
          <w:szCs w:val="20"/>
        </w:rPr>
        <w:t>Rincian pemantauan berkelanjutan yang akan dilakukan tertuang dalam lampiran 5.</w:t>
      </w:r>
    </w:p>
    <w:p w:rsidR="00151A56" w:rsidRPr="002134A4" w:rsidRDefault="00151A56" w:rsidP="00C95E23">
      <w:pPr>
        <w:pStyle w:val="ListParagraph"/>
        <w:numPr>
          <w:ilvl w:val="0"/>
          <w:numId w:val="21"/>
        </w:numPr>
        <w:spacing w:after="0"/>
        <w:ind w:left="990" w:hanging="270"/>
        <w:rPr>
          <w:rFonts w:ascii="Century Gothic" w:hAnsi="Century Gothic"/>
          <w:sz w:val="20"/>
          <w:szCs w:val="20"/>
        </w:rPr>
      </w:pPr>
      <w:r w:rsidRPr="002134A4">
        <w:rPr>
          <w:rFonts w:ascii="Century Gothic" w:hAnsi="Century Gothic"/>
          <w:sz w:val="20"/>
          <w:szCs w:val="20"/>
        </w:rPr>
        <w:t>Evaluasi Terpisah</w:t>
      </w:r>
    </w:p>
    <w:p w:rsidR="00007DF7" w:rsidRDefault="00151A56" w:rsidP="00C95E23">
      <w:pPr>
        <w:pStyle w:val="ListParagraph"/>
        <w:spacing w:after="0"/>
        <w:ind w:firstLine="270"/>
        <w:rPr>
          <w:rFonts w:ascii="Century Gothic" w:hAnsi="Century Gothic"/>
          <w:sz w:val="20"/>
          <w:szCs w:val="20"/>
          <w:lang w:val="en-US"/>
        </w:rPr>
      </w:pPr>
      <w:r w:rsidRPr="002134A4">
        <w:rPr>
          <w:rFonts w:ascii="Century Gothic" w:hAnsi="Century Gothic"/>
          <w:sz w:val="20"/>
          <w:szCs w:val="20"/>
        </w:rPr>
        <w:t>Inspekt</w:t>
      </w:r>
      <w:r w:rsidR="00C2234B" w:rsidRPr="002134A4">
        <w:rPr>
          <w:rFonts w:ascii="Century Gothic" w:hAnsi="Century Gothic"/>
          <w:sz w:val="20"/>
          <w:szCs w:val="20"/>
        </w:rPr>
        <w:t>orat Prov</w:t>
      </w:r>
      <w:r w:rsidR="00AD1595" w:rsidRPr="002134A4">
        <w:rPr>
          <w:rFonts w:ascii="Century Gothic" w:hAnsi="Century Gothic"/>
          <w:sz w:val="20"/>
          <w:szCs w:val="20"/>
        </w:rPr>
        <w:t>insi Sumatera Barat</w:t>
      </w:r>
      <w:r w:rsidRPr="002134A4">
        <w:rPr>
          <w:rFonts w:ascii="Century Gothic" w:hAnsi="Century Gothic"/>
          <w:sz w:val="20"/>
          <w:szCs w:val="20"/>
        </w:rPr>
        <w:t xml:space="preserve"> melaksanakan evaluasi atas penyelenggaraan SPIP pada unit-unit kerja strategis pada akhir tahun. Evaluasi bertujuan untuk meyakinkan apakah pengendalian intern yang terpasan</w:t>
      </w:r>
      <w:r w:rsidR="00F41549" w:rsidRPr="002134A4">
        <w:rPr>
          <w:rFonts w:ascii="Century Gothic" w:hAnsi="Century Gothic"/>
          <w:sz w:val="20"/>
          <w:szCs w:val="20"/>
        </w:rPr>
        <w:t>g telah berjalan efektif.</w:t>
      </w:r>
    </w:p>
    <w:p w:rsidR="00910946" w:rsidRPr="00687202" w:rsidRDefault="00151A56" w:rsidP="00C95E23">
      <w:pPr>
        <w:pStyle w:val="ListParagraph"/>
        <w:numPr>
          <w:ilvl w:val="0"/>
          <w:numId w:val="21"/>
        </w:numPr>
        <w:spacing w:after="0"/>
        <w:ind w:left="990" w:hanging="270"/>
        <w:rPr>
          <w:rFonts w:ascii="Century Gothic" w:hAnsi="Century Gothic"/>
          <w:sz w:val="20"/>
          <w:szCs w:val="20"/>
        </w:rPr>
      </w:pPr>
      <w:r w:rsidRPr="002134A4">
        <w:rPr>
          <w:rFonts w:ascii="Century Gothic" w:hAnsi="Century Gothic"/>
          <w:sz w:val="20"/>
          <w:szCs w:val="20"/>
        </w:rPr>
        <w:t>Pelaksanaan Tindak lanjut</w:t>
      </w:r>
    </w:p>
    <w:p w:rsidR="00151A56" w:rsidRPr="002134A4" w:rsidRDefault="00151A56" w:rsidP="00C95E23">
      <w:pPr>
        <w:tabs>
          <w:tab w:val="left" w:pos="8280"/>
        </w:tabs>
        <w:spacing w:after="0"/>
        <w:ind w:left="720" w:firstLine="270"/>
        <w:rPr>
          <w:rFonts w:ascii="Century Gothic" w:hAnsi="Century Gothic"/>
          <w:sz w:val="20"/>
          <w:szCs w:val="20"/>
        </w:rPr>
      </w:pPr>
      <w:r w:rsidRPr="002134A4">
        <w:rPr>
          <w:rFonts w:ascii="Century Gothic" w:hAnsi="Century Gothic"/>
          <w:sz w:val="20"/>
          <w:szCs w:val="20"/>
        </w:rPr>
        <w:t xml:space="preserve">Sebagai bagian dari penyelenggaraan dan perbaikan SPIP, atas setiap rekomendasi hasil audit/evaluasi/reviu dari auditor eksternal maupun internal, setiap unit kerja </w:t>
      </w:r>
      <w:r w:rsidR="00687202">
        <w:rPr>
          <w:rFonts w:ascii="Century Gothic" w:hAnsi="Century Gothic"/>
          <w:sz w:val="20"/>
          <w:szCs w:val="20"/>
          <w:lang w:val="en-US"/>
        </w:rPr>
        <w:t>Dinas Penanaman Modal dan Pelayanan Terpadu Satu Pintu</w:t>
      </w:r>
      <w:r w:rsidR="005877ED" w:rsidRPr="002134A4">
        <w:rPr>
          <w:rFonts w:ascii="Century Gothic" w:hAnsi="Century Gothic"/>
          <w:sz w:val="20"/>
          <w:szCs w:val="20"/>
        </w:rPr>
        <w:t xml:space="preserve"> Provinsi Sumatera Barat </w:t>
      </w:r>
      <w:r w:rsidRPr="002134A4">
        <w:rPr>
          <w:rFonts w:ascii="Century Gothic" w:hAnsi="Century Gothic"/>
          <w:sz w:val="20"/>
          <w:szCs w:val="20"/>
        </w:rPr>
        <w:t>melaksanakan tindak lanjutnya.</w:t>
      </w:r>
    </w:p>
    <w:p w:rsidR="00151A56" w:rsidRPr="002134A4" w:rsidRDefault="00151A56" w:rsidP="00C95E23">
      <w:pPr>
        <w:pStyle w:val="ListParagraph"/>
        <w:numPr>
          <w:ilvl w:val="0"/>
          <w:numId w:val="21"/>
        </w:numPr>
        <w:tabs>
          <w:tab w:val="left" w:pos="990"/>
        </w:tabs>
        <w:spacing w:after="0"/>
        <w:ind w:firstLine="0"/>
        <w:rPr>
          <w:rFonts w:ascii="Century Gothic" w:hAnsi="Century Gothic"/>
          <w:sz w:val="20"/>
          <w:szCs w:val="20"/>
        </w:rPr>
      </w:pPr>
      <w:r w:rsidRPr="002134A4">
        <w:rPr>
          <w:rFonts w:ascii="Century Gothic" w:hAnsi="Century Gothic"/>
          <w:sz w:val="20"/>
          <w:szCs w:val="20"/>
        </w:rPr>
        <w:t>Pemantauan atas Pelaksanaan RTP</w:t>
      </w:r>
    </w:p>
    <w:p w:rsidR="00151A56" w:rsidRPr="002134A4" w:rsidRDefault="00151A56" w:rsidP="00C95E23">
      <w:pPr>
        <w:pStyle w:val="ListParagraph"/>
        <w:tabs>
          <w:tab w:val="left" w:pos="8280"/>
        </w:tabs>
        <w:spacing w:after="0"/>
        <w:ind w:firstLine="270"/>
        <w:rPr>
          <w:rFonts w:ascii="Century Gothic" w:hAnsi="Century Gothic"/>
          <w:sz w:val="20"/>
          <w:szCs w:val="20"/>
        </w:rPr>
      </w:pPr>
      <w:r w:rsidRPr="002134A4">
        <w:rPr>
          <w:rFonts w:ascii="Century Gothic" w:hAnsi="Century Gothic"/>
          <w:sz w:val="20"/>
          <w:szCs w:val="20"/>
        </w:rPr>
        <w:t xml:space="preserve">Setiap </w:t>
      </w:r>
      <w:r w:rsidR="00F41549" w:rsidRPr="002134A4">
        <w:rPr>
          <w:rFonts w:ascii="Century Gothic" w:hAnsi="Century Gothic"/>
          <w:sz w:val="20"/>
          <w:szCs w:val="20"/>
        </w:rPr>
        <w:t>Satuan Kerja Perangkat Daerah</w:t>
      </w:r>
      <w:r w:rsidR="005877ED" w:rsidRPr="002134A4">
        <w:rPr>
          <w:rFonts w:ascii="Century Gothic" w:hAnsi="Century Gothic"/>
          <w:sz w:val="20"/>
          <w:szCs w:val="20"/>
        </w:rPr>
        <w:t xml:space="preserve"> </w:t>
      </w:r>
      <w:r w:rsidRPr="002134A4">
        <w:rPr>
          <w:rFonts w:ascii="Century Gothic" w:hAnsi="Century Gothic"/>
          <w:sz w:val="20"/>
          <w:szCs w:val="20"/>
        </w:rPr>
        <w:t>memberikan laporan atas pelaksanaan RTP sesuai tanggungjawabnya secara berkala kepada tim pemantau. Hasil pemantauan tim pemantau dilaporkan kepada Gubernur.</w:t>
      </w:r>
    </w:p>
    <w:p w:rsidR="00000E82" w:rsidRPr="002134A4" w:rsidRDefault="00C95E23" w:rsidP="00C95E23">
      <w:pPr>
        <w:pStyle w:val="ListParagraph"/>
        <w:tabs>
          <w:tab w:val="left" w:pos="8280"/>
        </w:tabs>
        <w:spacing w:after="0"/>
        <w:ind w:firstLine="990"/>
        <w:rPr>
          <w:rFonts w:ascii="Century Gothic" w:hAnsi="Century Gothic"/>
          <w:sz w:val="20"/>
          <w:szCs w:val="20"/>
        </w:rPr>
      </w:pPr>
      <w:r>
        <w:rPr>
          <w:rFonts w:ascii="Century Gothic" w:hAnsi="Century Gothic"/>
          <w:sz w:val="20"/>
          <w:szCs w:val="20"/>
        </w:rPr>
        <w:tab/>
      </w:r>
    </w:p>
    <w:p w:rsidR="00000E82" w:rsidRPr="002134A4" w:rsidRDefault="00000E82" w:rsidP="00C95E23">
      <w:pPr>
        <w:pStyle w:val="ListParagraph"/>
        <w:spacing w:before="120" w:after="120"/>
        <w:ind w:left="851"/>
        <w:rPr>
          <w:rFonts w:ascii="Century Gothic" w:hAnsi="Century Gothic"/>
          <w:sz w:val="20"/>
          <w:szCs w:val="20"/>
        </w:rPr>
      </w:pPr>
    </w:p>
    <w:p w:rsidR="00000E82" w:rsidRPr="002134A4" w:rsidRDefault="00000E82" w:rsidP="00C95E23">
      <w:pPr>
        <w:pStyle w:val="ListParagraph"/>
        <w:spacing w:before="120" w:after="120"/>
        <w:ind w:left="851"/>
        <w:rPr>
          <w:rFonts w:ascii="Century Gothic" w:hAnsi="Century Gothic"/>
          <w:sz w:val="20"/>
          <w:szCs w:val="20"/>
        </w:rPr>
      </w:pPr>
    </w:p>
    <w:p w:rsidR="00BB5068" w:rsidRDefault="00BB5068" w:rsidP="009D2FF1">
      <w:pPr>
        <w:pStyle w:val="ListParagraph"/>
        <w:spacing w:line="276" w:lineRule="auto"/>
        <w:ind w:left="851"/>
        <w:rPr>
          <w:rFonts w:ascii="Century Gothic" w:hAnsi="Century Gothic"/>
          <w:sz w:val="20"/>
          <w:szCs w:val="20"/>
          <w:lang w:val="en-US"/>
        </w:rPr>
      </w:pPr>
    </w:p>
    <w:p w:rsidR="004A5277" w:rsidRDefault="004A5277" w:rsidP="009D2FF1">
      <w:pPr>
        <w:pStyle w:val="ListParagraph"/>
        <w:spacing w:line="276" w:lineRule="auto"/>
        <w:ind w:left="851"/>
        <w:rPr>
          <w:rFonts w:ascii="Century Gothic" w:hAnsi="Century Gothic"/>
          <w:sz w:val="20"/>
          <w:szCs w:val="20"/>
          <w:lang w:val="en-US"/>
        </w:rPr>
      </w:pPr>
    </w:p>
    <w:p w:rsidR="004A5277" w:rsidRDefault="004A5277" w:rsidP="009D2FF1">
      <w:pPr>
        <w:pStyle w:val="ListParagraph"/>
        <w:spacing w:line="276" w:lineRule="auto"/>
        <w:ind w:left="851"/>
        <w:rPr>
          <w:rFonts w:ascii="Century Gothic" w:hAnsi="Century Gothic"/>
          <w:sz w:val="20"/>
          <w:szCs w:val="20"/>
          <w:lang w:val="en-US"/>
        </w:rPr>
      </w:pPr>
    </w:p>
    <w:p w:rsidR="008D64C6" w:rsidRDefault="008D64C6" w:rsidP="009D2FF1">
      <w:pPr>
        <w:pStyle w:val="ListParagraph"/>
        <w:spacing w:line="276" w:lineRule="auto"/>
        <w:ind w:left="851"/>
        <w:rPr>
          <w:rFonts w:ascii="Century Gothic" w:hAnsi="Century Gothic"/>
          <w:sz w:val="20"/>
          <w:szCs w:val="20"/>
          <w:lang w:val="en-US"/>
        </w:rPr>
      </w:pPr>
    </w:p>
    <w:p w:rsidR="008D64C6" w:rsidRDefault="008D64C6" w:rsidP="009D2FF1">
      <w:pPr>
        <w:pStyle w:val="ListParagraph"/>
        <w:spacing w:line="276" w:lineRule="auto"/>
        <w:ind w:left="851"/>
        <w:rPr>
          <w:rFonts w:ascii="Century Gothic" w:hAnsi="Century Gothic"/>
          <w:sz w:val="20"/>
          <w:szCs w:val="20"/>
          <w:lang w:val="en-US"/>
        </w:rPr>
      </w:pPr>
    </w:p>
    <w:p w:rsidR="008D64C6" w:rsidRDefault="008D64C6" w:rsidP="009D2FF1">
      <w:pPr>
        <w:pStyle w:val="ListParagraph"/>
        <w:spacing w:line="276" w:lineRule="auto"/>
        <w:ind w:left="851"/>
        <w:rPr>
          <w:rFonts w:ascii="Century Gothic" w:hAnsi="Century Gothic"/>
          <w:sz w:val="20"/>
          <w:szCs w:val="20"/>
          <w:lang w:val="en-US"/>
        </w:rPr>
      </w:pPr>
    </w:p>
    <w:p w:rsidR="008D64C6" w:rsidRDefault="008D64C6" w:rsidP="009D2FF1">
      <w:pPr>
        <w:pStyle w:val="ListParagraph"/>
        <w:spacing w:line="276" w:lineRule="auto"/>
        <w:ind w:left="851"/>
        <w:rPr>
          <w:rFonts w:ascii="Century Gothic" w:hAnsi="Century Gothic"/>
          <w:sz w:val="20"/>
          <w:szCs w:val="20"/>
          <w:lang w:val="en-US"/>
        </w:rPr>
      </w:pPr>
    </w:p>
    <w:p w:rsidR="008D64C6" w:rsidRDefault="008D64C6" w:rsidP="009D2FF1">
      <w:pPr>
        <w:pStyle w:val="ListParagraph"/>
        <w:spacing w:line="276" w:lineRule="auto"/>
        <w:ind w:left="851"/>
        <w:rPr>
          <w:rFonts w:ascii="Century Gothic" w:hAnsi="Century Gothic"/>
          <w:sz w:val="20"/>
          <w:szCs w:val="20"/>
          <w:lang w:val="en-US"/>
        </w:rPr>
      </w:pPr>
    </w:p>
    <w:p w:rsidR="008D64C6" w:rsidRDefault="008D64C6" w:rsidP="009D2FF1">
      <w:pPr>
        <w:pStyle w:val="ListParagraph"/>
        <w:spacing w:line="276" w:lineRule="auto"/>
        <w:ind w:left="851"/>
        <w:rPr>
          <w:rFonts w:ascii="Century Gothic" w:hAnsi="Century Gothic"/>
          <w:sz w:val="20"/>
          <w:szCs w:val="20"/>
          <w:lang w:val="en-US"/>
        </w:rPr>
      </w:pPr>
    </w:p>
    <w:p w:rsidR="008D64C6" w:rsidRDefault="008D64C6" w:rsidP="009D2FF1">
      <w:pPr>
        <w:pStyle w:val="ListParagraph"/>
        <w:spacing w:line="276" w:lineRule="auto"/>
        <w:ind w:left="851"/>
        <w:rPr>
          <w:rFonts w:ascii="Century Gothic" w:hAnsi="Century Gothic"/>
          <w:sz w:val="20"/>
          <w:szCs w:val="20"/>
          <w:lang w:val="en-US"/>
        </w:rPr>
      </w:pPr>
    </w:p>
    <w:p w:rsidR="00780913" w:rsidRDefault="00780913" w:rsidP="00687202">
      <w:pPr>
        <w:spacing w:line="276" w:lineRule="auto"/>
        <w:ind w:hanging="709"/>
        <w:jc w:val="right"/>
        <w:rPr>
          <w:rFonts w:ascii="Century Gothic" w:hAnsi="Century Gothic"/>
          <w:b/>
          <w:sz w:val="40"/>
          <w:szCs w:val="40"/>
          <w:lang w:val="en-US"/>
        </w:rPr>
      </w:pPr>
    </w:p>
    <w:p w:rsidR="00780913" w:rsidRDefault="00780913" w:rsidP="00687202">
      <w:pPr>
        <w:spacing w:line="276" w:lineRule="auto"/>
        <w:ind w:hanging="709"/>
        <w:jc w:val="right"/>
        <w:rPr>
          <w:rFonts w:ascii="Century Gothic" w:hAnsi="Century Gothic"/>
          <w:b/>
          <w:sz w:val="40"/>
          <w:szCs w:val="40"/>
          <w:lang w:val="en-US"/>
        </w:rPr>
      </w:pPr>
    </w:p>
    <w:p w:rsidR="00780913" w:rsidRDefault="00780913" w:rsidP="00687202">
      <w:pPr>
        <w:spacing w:line="276" w:lineRule="auto"/>
        <w:ind w:hanging="709"/>
        <w:jc w:val="right"/>
        <w:rPr>
          <w:rFonts w:ascii="Century Gothic" w:hAnsi="Century Gothic"/>
          <w:b/>
          <w:sz w:val="40"/>
          <w:szCs w:val="40"/>
          <w:lang w:val="en-US"/>
        </w:rPr>
      </w:pPr>
    </w:p>
    <w:p w:rsidR="00780913" w:rsidRDefault="00780913" w:rsidP="00687202">
      <w:pPr>
        <w:spacing w:line="276" w:lineRule="auto"/>
        <w:ind w:hanging="709"/>
        <w:jc w:val="right"/>
        <w:rPr>
          <w:rFonts w:ascii="Century Gothic" w:hAnsi="Century Gothic"/>
          <w:b/>
          <w:sz w:val="40"/>
          <w:szCs w:val="40"/>
          <w:lang w:val="en-US"/>
        </w:rPr>
      </w:pPr>
    </w:p>
    <w:p w:rsidR="00780913" w:rsidRDefault="00780913" w:rsidP="00687202">
      <w:pPr>
        <w:spacing w:line="276" w:lineRule="auto"/>
        <w:ind w:hanging="709"/>
        <w:jc w:val="right"/>
        <w:rPr>
          <w:rFonts w:ascii="Century Gothic" w:hAnsi="Century Gothic"/>
          <w:b/>
          <w:sz w:val="40"/>
          <w:szCs w:val="40"/>
          <w:lang w:val="en-US"/>
        </w:rPr>
      </w:pPr>
    </w:p>
    <w:p w:rsidR="00000E82" w:rsidRPr="00687202" w:rsidRDefault="00000E82" w:rsidP="00687202">
      <w:pPr>
        <w:spacing w:line="276" w:lineRule="auto"/>
        <w:ind w:hanging="709"/>
        <w:jc w:val="right"/>
        <w:rPr>
          <w:rFonts w:ascii="Century Gothic" w:hAnsi="Century Gothic"/>
          <w:b/>
          <w:sz w:val="40"/>
          <w:szCs w:val="40"/>
        </w:rPr>
      </w:pPr>
      <w:r w:rsidRPr="00687202">
        <w:rPr>
          <w:rFonts w:ascii="Century Gothic" w:hAnsi="Century Gothic"/>
          <w:b/>
          <w:sz w:val="40"/>
          <w:szCs w:val="40"/>
        </w:rPr>
        <w:lastRenderedPageBreak/>
        <w:t>BAB III</w:t>
      </w:r>
    </w:p>
    <w:p w:rsidR="00151A56" w:rsidRDefault="00151A56" w:rsidP="00687202">
      <w:pPr>
        <w:spacing w:line="276" w:lineRule="auto"/>
        <w:ind w:hanging="709"/>
        <w:jc w:val="right"/>
        <w:rPr>
          <w:rFonts w:ascii="Century Gothic" w:hAnsi="Century Gothic"/>
          <w:b/>
          <w:sz w:val="40"/>
          <w:szCs w:val="40"/>
          <w:lang w:val="en-US"/>
        </w:rPr>
      </w:pPr>
      <w:r w:rsidRPr="00687202">
        <w:rPr>
          <w:rFonts w:ascii="Century Gothic" w:hAnsi="Century Gothic"/>
          <w:b/>
          <w:sz w:val="40"/>
          <w:szCs w:val="40"/>
        </w:rPr>
        <w:t>Penutup</w:t>
      </w:r>
    </w:p>
    <w:p w:rsidR="008D64C6" w:rsidRPr="006C349F" w:rsidRDefault="008D64C6" w:rsidP="008D64C6">
      <w:pPr>
        <w:pStyle w:val="ListParagraph"/>
        <w:tabs>
          <w:tab w:val="left" w:pos="450"/>
          <w:tab w:val="left" w:leader="dot" w:pos="567"/>
          <w:tab w:val="left" w:pos="720"/>
        </w:tabs>
        <w:spacing w:before="120" w:after="200" w:line="240" w:lineRule="auto"/>
        <w:rPr>
          <w:rFonts w:ascii="Century Gothic" w:hAnsi="Century Gothic"/>
          <w:b/>
          <w:sz w:val="20"/>
          <w:szCs w:val="20"/>
        </w:rPr>
      </w:pPr>
    </w:p>
    <w:p w:rsidR="008D64C6" w:rsidRPr="006C349F" w:rsidRDefault="008D64C6" w:rsidP="008D64C6">
      <w:pPr>
        <w:keepNext/>
        <w:framePr w:dropCap="drop" w:lines="3" w:w="568" w:h="819" w:hRule="exact" w:hSpace="113" w:wrap="around" w:vAnchor="text" w:hAnchor="page" w:x="2218" w:y="61"/>
        <w:spacing w:after="0" w:line="801" w:lineRule="exact"/>
        <w:textAlignment w:val="baseline"/>
        <w:rPr>
          <w:color w:val="000000"/>
          <w:position w:val="2"/>
          <w:sz w:val="90"/>
          <w:szCs w:val="90"/>
          <w:lang w:val="en-US"/>
        </w:rPr>
      </w:pPr>
      <w:r>
        <w:rPr>
          <w:color w:val="000000"/>
          <w:position w:val="2"/>
          <w:sz w:val="90"/>
          <w:szCs w:val="90"/>
          <w:lang w:val="en-US"/>
        </w:rPr>
        <w:t>R</w:t>
      </w:r>
    </w:p>
    <w:p w:rsidR="009A4361" w:rsidRPr="002134A4" w:rsidRDefault="008D64C6" w:rsidP="008D64C6">
      <w:pPr>
        <w:tabs>
          <w:tab w:val="left" w:pos="8280"/>
        </w:tabs>
        <w:spacing w:before="120" w:after="120"/>
        <w:ind w:left="720"/>
        <w:rPr>
          <w:rFonts w:ascii="Century Gothic" w:hAnsi="Century Gothic"/>
          <w:sz w:val="20"/>
          <w:szCs w:val="20"/>
        </w:rPr>
      </w:pPr>
      <w:r>
        <w:rPr>
          <w:rFonts w:ascii="Century Gothic" w:hAnsi="Century Gothic"/>
          <w:sz w:val="20"/>
          <w:szCs w:val="20"/>
          <w:lang w:val="en-US"/>
        </w:rPr>
        <w:t xml:space="preserve">encana </w:t>
      </w:r>
      <w:r w:rsidRPr="002134A4">
        <w:rPr>
          <w:rFonts w:ascii="Century Gothic" w:hAnsi="Century Gothic"/>
          <w:sz w:val="20"/>
          <w:szCs w:val="20"/>
        </w:rPr>
        <w:t xml:space="preserve">Tindak Pengendalian Intern DPM &amp; PTSP Provinsi Sumatera Barat merupakan salah satu dokumrn penting dalam penyelenggaraan Sistem Pengendalian Intern Pemerintah (SPIP) </w:t>
      </w:r>
      <w:r>
        <w:rPr>
          <w:rFonts w:ascii="Century Gothic" w:hAnsi="Century Gothic"/>
          <w:sz w:val="20"/>
          <w:szCs w:val="20"/>
          <w:lang w:val="en-US"/>
        </w:rPr>
        <w:t xml:space="preserve"> </w:t>
      </w:r>
      <w:r w:rsidR="009A4361" w:rsidRPr="002134A4">
        <w:rPr>
          <w:rFonts w:ascii="Century Gothic" w:hAnsi="Century Gothic"/>
          <w:sz w:val="20"/>
          <w:szCs w:val="20"/>
        </w:rPr>
        <w:t xml:space="preserve"> dalam rangka mewujudkan proses yang integral pada tindakan dan kegiatan yang dilakukan secara terus menerus oleh pimpinan dan seluruh pegawai untuk memberikan keyakinan yang memadai atas tercapainya tujuan organisasi melalui kegiatan yang efektif dan efisien, keandalan pelaporan keuangan, pengamanan aset negara, dan ketaatan terhadap peraturan perundang-undangan.</w:t>
      </w:r>
    </w:p>
    <w:p w:rsidR="009A4361" w:rsidRPr="002134A4" w:rsidRDefault="009A4361" w:rsidP="004A5277">
      <w:pPr>
        <w:spacing w:before="120" w:after="120"/>
        <w:ind w:left="720" w:firstLine="360"/>
        <w:rPr>
          <w:rFonts w:ascii="Century Gothic" w:hAnsi="Century Gothic"/>
          <w:sz w:val="20"/>
          <w:szCs w:val="20"/>
        </w:rPr>
      </w:pPr>
      <w:r w:rsidRPr="002134A4">
        <w:rPr>
          <w:rFonts w:ascii="Century Gothic" w:hAnsi="Century Gothic"/>
          <w:sz w:val="20"/>
          <w:szCs w:val="20"/>
        </w:rPr>
        <w:t>Dokumen Rencana Tindak Pengendalian ini menjadi instrumen untuk merencanakan sekaligus memantau capaian perbaikan/pembangunan infrastruktur pengendalian intern</w:t>
      </w:r>
      <w:r w:rsidR="006F773C" w:rsidRPr="002134A4">
        <w:rPr>
          <w:rFonts w:ascii="Century Gothic" w:hAnsi="Century Gothic"/>
          <w:sz w:val="20"/>
          <w:szCs w:val="20"/>
        </w:rPr>
        <w:t xml:space="preserve"> agar berjalan efektif, efisien, dan mencapai tujuan/sasaran.</w:t>
      </w:r>
    </w:p>
    <w:p w:rsidR="006F773C" w:rsidRPr="002134A4" w:rsidRDefault="006F773C" w:rsidP="004A5277">
      <w:pPr>
        <w:spacing w:before="120" w:after="120"/>
        <w:ind w:left="720" w:firstLine="360"/>
        <w:rPr>
          <w:rFonts w:ascii="Century Gothic" w:hAnsi="Century Gothic"/>
          <w:sz w:val="20"/>
          <w:szCs w:val="20"/>
        </w:rPr>
      </w:pPr>
      <w:r w:rsidRPr="002134A4">
        <w:rPr>
          <w:rFonts w:ascii="Century Gothic" w:hAnsi="Century Gothic"/>
          <w:sz w:val="20"/>
          <w:szCs w:val="20"/>
        </w:rPr>
        <w:t>Komitmen dari segenap manajemen dan seluruh pegawai se</w:t>
      </w:r>
      <w:r w:rsidR="00F41549" w:rsidRPr="002134A4">
        <w:rPr>
          <w:rFonts w:ascii="Century Gothic" w:hAnsi="Century Gothic"/>
          <w:sz w:val="20"/>
          <w:szCs w:val="20"/>
        </w:rPr>
        <w:t>r</w:t>
      </w:r>
      <w:r w:rsidRPr="002134A4">
        <w:rPr>
          <w:rFonts w:ascii="Century Gothic" w:hAnsi="Century Gothic"/>
          <w:sz w:val="20"/>
          <w:szCs w:val="20"/>
        </w:rPr>
        <w:t>ta ditunjang manajemen yang profesional, efektif, efisien, transparan, serta akuntabel diharapkan dapat meningkatkan kualitas pengendalian, sehingga peningkatan kualitas penyelenggaraan SPIP secara bertahap dan berkelanjutan akan tercapai.</w:t>
      </w:r>
    </w:p>
    <w:p w:rsidR="00151A56" w:rsidRPr="002134A4" w:rsidRDefault="00AC6C58" w:rsidP="004A5277">
      <w:pPr>
        <w:spacing w:before="120" w:after="120"/>
        <w:ind w:left="720" w:firstLine="360"/>
        <w:rPr>
          <w:rFonts w:ascii="Century Gothic" w:hAnsi="Century Gothic"/>
          <w:sz w:val="20"/>
          <w:szCs w:val="20"/>
        </w:rPr>
      </w:pPr>
      <w:r w:rsidRPr="002134A4">
        <w:rPr>
          <w:rFonts w:ascii="Century Gothic" w:hAnsi="Century Gothic"/>
          <w:sz w:val="20"/>
          <w:szCs w:val="20"/>
        </w:rPr>
        <w:t xml:space="preserve">Pemantauan atas pelaksanaan sesuai rencana tindak pengendalian ini </w:t>
      </w:r>
      <w:r w:rsidR="00E32A18" w:rsidRPr="002134A4">
        <w:rPr>
          <w:rFonts w:ascii="Century Gothic" w:hAnsi="Century Gothic"/>
          <w:sz w:val="20"/>
          <w:szCs w:val="20"/>
        </w:rPr>
        <w:t xml:space="preserve">dan evaluasi atas efektifitas pengendalian yang ada akan menjadi dasar pertimbangan pembuatan </w:t>
      </w:r>
      <w:r w:rsidR="00E32A18" w:rsidRPr="002134A4">
        <w:rPr>
          <w:rFonts w:ascii="Century Gothic" w:hAnsi="Century Gothic"/>
          <w:i/>
          <w:sz w:val="20"/>
          <w:szCs w:val="20"/>
        </w:rPr>
        <w:t xml:space="preserve">Statement of Responsibility </w:t>
      </w:r>
      <w:r w:rsidR="00E32A18" w:rsidRPr="002134A4">
        <w:rPr>
          <w:rFonts w:ascii="Century Gothic" w:hAnsi="Century Gothic"/>
          <w:sz w:val="20"/>
          <w:szCs w:val="20"/>
        </w:rPr>
        <w:t>dalam laporan keuangan.</w:t>
      </w:r>
    </w:p>
    <w:p w:rsidR="00780913" w:rsidRDefault="00780913" w:rsidP="004A5277">
      <w:pPr>
        <w:spacing w:after="0" w:line="240" w:lineRule="auto"/>
        <w:ind w:left="3600"/>
        <w:jc w:val="center"/>
        <w:rPr>
          <w:rFonts w:ascii="Century Gothic" w:hAnsi="Century Gothic"/>
          <w:sz w:val="20"/>
          <w:szCs w:val="20"/>
          <w:lang w:val="en-US"/>
        </w:rPr>
      </w:pPr>
    </w:p>
    <w:p w:rsidR="00A24D6D" w:rsidRPr="002134A4" w:rsidRDefault="00F41549" w:rsidP="004A5277">
      <w:pPr>
        <w:spacing w:after="0" w:line="240" w:lineRule="auto"/>
        <w:ind w:left="3600"/>
        <w:jc w:val="center"/>
        <w:rPr>
          <w:rFonts w:ascii="Century Gothic" w:hAnsi="Century Gothic"/>
          <w:sz w:val="20"/>
          <w:szCs w:val="20"/>
        </w:rPr>
      </w:pPr>
      <w:r w:rsidRPr="002134A4">
        <w:rPr>
          <w:rFonts w:ascii="Century Gothic" w:hAnsi="Century Gothic"/>
          <w:sz w:val="20"/>
          <w:szCs w:val="20"/>
        </w:rPr>
        <w:t xml:space="preserve">Padang, </w:t>
      </w:r>
      <w:r w:rsidR="009D2FF1" w:rsidRPr="002134A4">
        <w:rPr>
          <w:rFonts w:ascii="Century Gothic" w:hAnsi="Century Gothic"/>
          <w:sz w:val="20"/>
          <w:szCs w:val="20"/>
        </w:rPr>
        <w:t>01 Maret 2017</w:t>
      </w:r>
    </w:p>
    <w:p w:rsidR="00652E18" w:rsidRPr="002134A4" w:rsidRDefault="005D0A95" w:rsidP="004A5277">
      <w:pPr>
        <w:tabs>
          <w:tab w:val="left" w:pos="720"/>
        </w:tabs>
        <w:spacing w:after="0" w:line="240" w:lineRule="auto"/>
        <w:ind w:left="3600"/>
        <w:jc w:val="center"/>
        <w:rPr>
          <w:rFonts w:ascii="Century Gothic" w:hAnsi="Century Gothic"/>
          <w:sz w:val="20"/>
          <w:szCs w:val="20"/>
        </w:rPr>
      </w:pPr>
      <w:r w:rsidRPr="002134A4">
        <w:rPr>
          <w:rFonts w:ascii="Century Gothic" w:hAnsi="Century Gothic"/>
          <w:sz w:val="20"/>
          <w:szCs w:val="20"/>
        </w:rPr>
        <w:t xml:space="preserve">Kepala </w:t>
      </w:r>
      <w:r w:rsidR="009D2FF1" w:rsidRPr="002134A4">
        <w:rPr>
          <w:rFonts w:ascii="Century Gothic" w:hAnsi="Century Gothic"/>
          <w:sz w:val="20"/>
          <w:szCs w:val="20"/>
        </w:rPr>
        <w:t>Dinas Penanaman Modal dan Pelayanan Terpadu Satu Pintu</w:t>
      </w:r>
    </w:p>
    <w:p w:rsidR="00E32A18" w:rsidRPr="002134A4" w:rsidRDefault="005D0A95" w:rsidP="004A5277">
      <w:pPr>
        <w:spacing w:after="0" w:line="240" w:lineRule="auto"/>
        <w:ind w:left="3600"/>
        <w:jc w:val="center"/>
        <w:rPr>
          <w:rFonts w:ascii="Century Gothic" w:hAnsi="Century Gothic"/>
          <w:sz w:val="20"/>
          <w:szCs w:val="20"/>
        </w:rPr>
      </w:pPr>
      <w:r w:rsidRPr="002134A4">
        <w:rPr>
          <w:rFonts w:ascii="Century Gothic" w:hAnsi="Century Gothic"/>
          <w:sz w:val="20"/>
          <w:szCs w:val="20"/>
        </w:rPr>
        <w:t>Provinsi Sumatera Barat</w:t>
      </w:r>
    </w:p>
    <w:p w:rsidR="005D0A95" w:rsidRPr="002134A4" w:rsidRDefault="005D0A95" w:rsidP="004A5277">
      <w:pPr>
        <w:spacing w:after="0" w:line="240" w:lineRule="auto"/>
        <w:ind w:left="3600"/>
        <w:jc w:val="center"/>
        <w:rPr>
          <w:rFonts w:ascii="Century Gothic" w:hAnsi="Century Gothic"/>
          <w:sz w:val="20"/>
          <w:szCs w:val="20"/>
        </w:rPr>
      </w:pPr>
    </w:p>
    <w:p w:rsidR="0097394F" w:rsidRPr="002134A4" w:rsidRDefault="0097394F" w:rsidP="004A5277">
      <w:pPr>
        <w:spacing w:after="0" w:line="240" w:lineRule="auto"/>
        <w:ind w:left="3600" w:right="720"/>
        <w:jc w:val="center"/>
        <w:rPr>
          <w:rFonts w:ascii="Century Gothic" w:hAnsi="Century Gothic"/>
          <w:sz w:val="20"/>
          <w:szCs w:val="20"/>
        </w:rPr>
      </w:pPr>
    </w:p>
    <w:p w:rsidR="00000E82" w:rsidRPr="002134A4" w:rsidRDefault="00000E82" w:rsidP="004A5277">
      <w:pPr>
        <w:spacing w:after="0" w:line="240" w:lineRule="auto"/>
        <w:ind w:left="3600" w:right="720"/>
        <w:jc w:val="center"/>
        <w:rPr>
          <w:rFonts w:ascii="Century Gothic" w:hAnsi="Century Gothic"/>
          <w:sz w:val="20"/>
          <w:szCs w:val="20"/>
        </w:rPr>
      </w:pPr>
    </w:p>
    <w:p w:rsidR="00000E82" w:rsidRPr="002134A4" w:rsidRDefault="00000E82" w:rsidP="004A5277">
      <w:pPr>
        <w:spacing w:after="0" w:line="240" w:lineRule="auto"/>
        <w:ind w:left="3600" w:right="720"/>
        <w:jc w:val="center"/>
        <w:rPr>
          <w:rFonts w:ascii="Century Gothic" w:hAnsi="Century Gothic"/>
          <w:sz w:val="20"/>
          <w:szCs w:val="20"/>
        </w:rPr>
      </w:pPr>
    </w:p>
    <w:p w:rsidR="009D2FF1" w:rsidRPr="002134A4" w:rsidRDefault="00687202" w:rsidP="004A5277">
      <w:pPr>
        <w:spacing w:after="0" w:line="240" w:lineRule="auto"/>
        <w:ind w:left="3600"/>
        <w:jc w:val="center"/>
        <w:rPr>
          <w:rFonts w:ascii="Century Gothic" w:hAnsi="Century Gothic"/>
          <w:sz w:val="20"/>
          <w:szCs w:val="20"/>
          <w:u w:val="single"/>
        </w:rPr>
      </w:pPr>
      <w:r>
        <w:rPr>
          <w:rFonts w:ascii="Century Gothic" w:hAnsi="Century Gothic"/>
          <w:sz w:val="20"/>
          <w:szCs w:val="20"/>
          <w:u w:val="single"/>
          <w:lang w:val="en-US"/>
        </w:rPr>
        <w:t xml:space="preserve">MASWAR DEDI, A.P, </w:t>
      </w:r>
      <w:r w:rsidR="005D0A95" w:rsidRPr="002134A4">
        <w:rPr>
          <w:rFonts w:ascii="Century Gothic" w:hAnsi="Century Gothic"/>
          <w:sz w:val="20"/>
          <w:szCs w:val="20"/>
          <w:u w:val="single"/>
        </w:rPr>
        <w:t>M.Si</w:t>
      </w:r>
    </w:p>
    <w:p w:rsidR="00E32A18" w:rsidRPr="002134A4" w:rsidRDefault="005D0A95" w:rsidP="004A5277">
      <w:pPr>
        <w:tabs>
          <w:tab w:val="left" w:pos="8280"/>
        </w:tabs>
        <w:spacing w:after="0" w:line="240" w:lineRule="auto"/>
        <w:ind w:left="3600"/>
        <w:jc w:val="center"/>
        <w:rPr>
          <w:rFonts w:ascii="Century Gothic" w:hAnsi="Century Gothic"/>
          <w:sz w:val="20"/>
          <w:szCs w:val="20"/>
          <w:u w:val="single"/>
        </w:rPr>
      </w:pPr>
      <w:r w:rsidRPr="002134A4">
        <w:rPr>
          <w:rFonts w:ascii="Century Gothic" w:hAnsi="Century Gothic"/>
          <w:sz w:val="20"/>
          <w:szCs w:val="20"/>
        </w:rPr>
        <w:t>Pembina Tingkat I</w:t>
      </w:r>
    </w:p>
    <w:p w:rsidR="00C22583" w:rsidRPr="002134A4" w:rsidRDefault="005D0A95" w:rsidP="004A5277">
      <w:pPr>
        <w:tabs>
          <w:tab w:val="left" w:pos="8280"/>
        </w:tabs>
        <w:spacing w:after="0" w:line="240" w:lineRule="auto"/>
        <w:ind w:left="3600"/>
        <w:jc w:val="center"/>
        <w:rPr>
          <w:rFonts w:ascii="Century Gothic" w:hAnsi="Century Gothic"/>
          <w:sz w:val="20"/>
          <w:szCs w:val="20"/>
        </w:rPr>
      </w:pPr>
      <w:r w:rsidRPr="002134A4">
        <w:rPr>
          <w:rFonts w:ascii="Century Gothic" w:hAnsi="Century Gothic"/>
          <w:sz w:val="20"/>
          <w:szCs w:val="20"/>
        </w:rPr>
        <w:t>NIP. 19740618 199311 1 001</w:t>
      </w:r>
    </w:p>
    <w:p w:rsidR="00612B9A" w:rsidRPr="00AD1595" w:rsidRDefault="00612B9A" w:rsidP="00612B9A">
      <w:pPr>
        <w:ind w:right="379"/>
        <w:jc w:val="right"/>
        <w:rPr>
          <w:rFonts w:ascii="Calibri Light" w:hAnsi="Calibri Light"/>
        </w:rPr>
      </w:pPr>
    </w:p>
    <w:p w:rsidR="00612B9A" w:rsidRPr="00AD1595" w:rsidRDefault="00612B9A" w:rsidP="00612B9A">
      <w:pPr>
        <w:rPr>
          <w:rFonts w:ascii="Calibri Light" w:hAnsi="Calibri Light"/>
        </w:rPr>
        <w:sectPr w:rsidR="00612B9A" w:rsidRPr="00AD1595" w:rsidSect="000F7059">
          <w:footerReference w:type="default" r:id="rId9"/>
          <w:pgSz w:w="11906" w:h="16838"/>
          <w:pgMar w:top="1440" w:right="1440" w:bottom="1440" w:left="1440" w:header="708" w:footer="708" w:gutter="0"/>
          <w:cols w:space="708"/>
          <w:docGrid w:linePitch="360"/>
        </w:sectPr>
      </w:pPr>
    </w:p>
    <w:tbl>
      <w:tblPr>
        <w:tblW w:w="1456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3119"/>
        <w:gridCol w:w="141"/>
        <w:gridCol w:w="6628"/>
        <w:gridCol w:w="35"/>
        <w:gridCol w:w="2409"/>
        <w:gridCol w:w="1529"/>
      </w:tblGrid>
      <w:tr w:rsidR="00612B9A" w:rsidRPr="00612B9A" w:rsidTr="00E35455">
        <w:tc>
          <w:tcPr>
            <w:tcW w:w="14569" w:type="dxa"/>
            <w:gridSpan w:val="7"/>
            <w:tcBorders>
              <w:top w:val="nil"/>
              <w:left w:val="nil"/>
              <w:bottom w:val="nil"/>
              <w:right w:val="nil"/>
            </w:tcBorders>
          </w:tcPr>
          <w:p w:rsidR="00612B9A" w:rsidRPr="00612B9A" w:rsidRDefault="00612B9A" w:rsidP="00E35455">
            <w:pPr>
              <w:spacing w:after="0"/>
              <w:rPr>
                <w:rFonts w:ascii="Century Gothic" w:hAnsi="Century Gothic"/>
                <w:b/>
                <w:sz w:val="20"/>
                <w:szCs w:val="20"/>
              </w:rPr>
            </w:pPr>
            <w:r>
              <w:rPr>
                <w:rFonts w:ascii="Century Gothic" w:hAnsi="Century Gothic"/>
                <w:b/>
                <w:lang w:val="en-US"/>
              </w:rPr>
              <w:lastRenderedPageBreak/>
              <w:t xml:space="preserve">                                                </w:t>
            </w:r>
            <w:r w:rsidRPr="00612B9A">
              <w:rPr>
                <w:rFonts w:ascii="Century Gothic" w:hAnsi="Century Gothic"/>
                <w:b/>
              </w:rPr>
              <w:t>RENCANA TINDAK PERBAIKAN LINGKUNGAN PENGENDALIAN</w:t>
            </w:r>
            <w:r w:rsidRPr="00612B9A">
              <w:rPr>
                <w:rFonts w:ascii="Century Gothic" w:hAnsi="Century Gothic"/>
                <w:b/>
                <w:sz w:val="20"/>
                <w:szCs w:val="20"/>
              </w:rPr>
              <w:t xml:space="preserve">                                       </w:t>
            </w:r>
            <w:r w:rsidR="00E35455">
              <w:rPr>
                <w:rFonts w:ascii="Century Gothic" w:hAnsi="Century Gothic"/>
                <w:b/>
                <w:sz w:val="20"/>
                <w:szCs w:val="20"/>
                <w:lang w:val="en-US"/>
              </w:rPr>
              <w:t xml:space="preserve">              </w:t>
            </w:r>
          </w:p>
        </w:tc>
      </w:tr>
      <w:tr w:rsidR="00E35455" w:rsidRPr="00612B9A" w:rsidTr="00612B9A">
        <w:tc>
          <w:tcPr>
            <w:tcW w:w="14569" w:type="dxa"/>
            <w:gridSpan w:val="7"/>
            <w:tcBorders>
              <w:top w:val="nil"/>
              <w:left w:val="nil"/>
              <w:right w:val="nil"/>
            </w:tcBorders>
          </w:tcPr>
          <w:p w:rsidR="00E35455" w:rsidRDefault="00E35455" w:rsidP="00E35455">
            <w:pPr>
              <w:spacing w:after="0"/>
              <w:jc w:val="center"/>
              <w:rPr>
                <w:rFonts w:ascii="Century Gothic" w:hAnsi="Century Gothic"/>
                <w:b/>
                <w:lang w:val="en-US"/>
              </w:rPr>
            </w:pPr>
            <w:r>
              <w:rPr>
                <w:rFonts w:ascii="Century Gothic" w:hAnsi="Century Gothic"/>
                <w:b/>
                <w:sz w:val="20"/>
                <w:szCs w:val="20"/>
              </w:rPr>
              <w:t xml:space="preserve">                                                                                                                                                                                                                  </w:t>
            </w:r>
            <w:r w:rsidRPr="00612B9A">
              <w:rPr>
                <w:rFonts w:ascii="Century Gothic" w:hAnsi="Century Gothic"/>
                <w:b/>
                <w:sz w:val="20"/>
                <w:szCs w:val="20"/>
              </w:rPr>
              <w:t>Lampiran 1</w:t>
            </w:r>
          </w:p>
        </w:tc>
      </w:tr>
      <w:tr w:rsidR="00612B9A" w:rsidRPr="00612B9A" w:rsidTr="00612B9A">
        <w:trPr>
          <w:trHeight w:val="908"/>
        </w:trPr>
        <w:tc>
          <w:tcPr>
            <w:tcW w:w="708" w:type="dxa"/>
            <w:tcBorders>
              <w:top w:val="nil"/>
            </w:tcBorders>
            <w:shd w:val="clear" w:color="auto" w:fill="B2A1C7" w:themeFill="accent4" w:themeFillTint="99"/>
          </w:tcPr>
          <w:p w:rsidR="00612B9A" w:rsidRPr="00612B9A" w:rsidRDefault="00612B9A" w:rsidP="00612B9A">
            <w:pPr>
              <w:spacing w:after="0" w:line="276" w:lineRule="auto"/>
              <w:jc w:val="center"/>
              <w:rPr>
                <w:rFonts w:ascii="Century Gothic" w:hAnsi="Century Gothic"/>
                <w:b/>
                <w:sz w:val="20"/>
                <w:szCs w:val="20"/>
              </w:rPr>
            </w:pPr>
          </w:p>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No.</w:t>
            </w:r>
          </w:p>
        </w:tc>
        <w:tc>
          <w:tcPr>
            <w:tcW w:w="3260" w:type="dxa"/>
            <w:gridSpan w:val="2"/>
            <w:tcBorders>
              <w:top w:val="nil"/>
            </w:tcBorders>
            <w:shd w:val="clear" w:color="auto" w:fill="B2A1C7" w:themeFill="accent4" w:themeFillTint="99"/>
          </w:tcPr>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Kondisi Lingkungsn Pengendalian yang Belum Memadai</w:t>
            </w:r>
          </w:p>
        </w:tc>
        <w:tc>
          <w:tcPr>
            <w:tcW w:w="6628" w:type="dxa"/>
            <w:tcBorders>
              <w:top w:val="nil"/>
            </w:tcBorders>
            <w:shd w:val="clear" w:color="auto" w:fill="B2A1C7" w:themeFill="accent4" w:themeFillTint="99"/>
          </w:tcPr>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Rencana Tindak Perbaikan / Penguatan Lingkungan Pengendalian</w:t>
            </w:r>
          </w:p>
        </w:tc>
        <w:tc>
          <w:tcPr>
            <w:tcW w:w="2444" w:type="dxa"/>
            <w:gridSpan w:val="2"/>
            <w:tcBorders>
              <w:top w:val="nil"/>
            </w:tcBorders>
            <w:shd w:val="clear" w:color="auto" w:fill="B2A1C7" w:themeFill="accent4" w:themeFillTint="99"/>
          </w:tcPr>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Penanggung Jawab Pelaksanaan Perbaikan</w:t>
            </w:r>
          </w:p>
        </w:tc>
        <w:tc>
          <w:tcPr>
            <w:tcW w:w="1529" w:type="dxa"/>
            <w:tcBorders>
              <w:top w:val="nil"/>
            </w:tcBorders>
            <w:shd w:val="clear" w:color="auto" w:fill="B2A1C7" w:themeFill="accent4" w:themeFillTint="99"/>
          </w:tcPr>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Target Waktu Penyelesaian</w:t>
            </w:r>
          </w:p>
        </w:tc>
      </w:tr>
      <w:tr w:rsidR="00612B9A" w:rsidRPr="00612B9A" w:rsidTr="00612B9A">
        <w:trPr>
          <w:trHeight w:val="242"/>
        </w:trPr>
        <w:tc>
          <w:tcPr>
            <w:tcW w:w="708" w:type="dxa"/>
            <w:shd w:val="clear" w:color="auto" w:fill="E5B8B7" w:themeFill="accent2" w:themeFillTint="66"/>
            <w:vAlign w:val="center"/>
          </w:tcPr>
          <w:p w:rsidR="00612B9A" w:rsidRPr="00612B9A" w:rsidRDefault="00612B9A" w:rsidP="00612B9A">
            <w:pPr>
              <w:spacing w:after="0"/>
              <w:jc w:val="center"/>
              <w:rPr>
                <w:rFonts w:ascii="Century Gothic" w:hAnsi="Century Gothic"/>
                <w:b/>
                <w:sz w:val="20"/>
                <w:szCs w:val="20"/>
              </w:rPr>
            </w:pPr>
            <w:r w:rsidRPr="00612B9A">
              <w:rPr>
                <w:rFonts w:ascii="Century Gothic" w:hAnsi="Century Gothic"/>
                <w:b/>
                <w:sz w:val="20"/>
                <w:szCs w:val="20"/>
              </w:rPr>
              <w:t>1</w:t>
            </w:r>
          </w:p>
        </w:tc>
        <w:tc>
          <w:tcPr>
            <w:tcW w:w="3260" w:type="dxa"/>
            <w:gridSpan w:val="2"/>
            <w:tcBorders>
              <w:bottom w:val="single" w:sz="4" w:space="0" w:color="auto"/>
            </w:tcBorders>
            <w:shd w:val="clear" w:color="auto" w:fill="E5B8B7" w:themeFill="accent2" w:themeFillTint="66"/>
            <w:vAlign w:val="center"/>
          </w:tcPr>
          <w:p w:rsidR="00612B9A" w:rsidRPr="00612B9A" w:rsidRDefault="00612B9A" w:rsidP="00612B9A">
            <w:pPr>
              <w:spacing w:after="0"/>
              <w:jc w:val="center"/>
              <w:rPr>
                <w:rFonts w:ascii="Century Gothic" w:hAnsi="Century Gothic"/>
                <w:b/>
                <w:sz w:val="20"/>
                <w:szCs w:val="20"/>
              </w:rPr>
            </w:pPr>
            <w:r w:rsidRPr="00612B9A">
              <w:rPr>
                <w:rFonts w:ascii="Century Gothic" w:hAnsi="Century Gothic"/>
                <w:b/>
                <w:sz w:val="20"/>
                <w:szCs w:val="20"/>
              </w:rPr>
              <w:t>2</w:t>
            </w:r>
          </w:p>
        </w:tc>
        <w:tc>
          <w:tcPr>
            <w:tcW w:w="6628" w:type="dxa"/>
            <w:tcBorders>
              <w:bottom w:val="single" w:sz="4" w:space="0" w:color="auto"/>
            </w:tcBorders>
            <w:shd w:val="clear" w:color="auto" w:fill="E5B8B7" w:themeFill="accent2" w:themeFillTint="66"/>
            <w:vAlign w:val="center"/>
          </w:tcPr>
          <w:p w:rsidR="00612B9A" w:rsidRPr="00612B9A" w:rsidRDefault="00612B9A" w:rsidP="00612B9A">
            <w:pPr>
              <w:spacing w:after="0"/>
              <w:jc w:val="center"/>
              <w:rPr>
                <w:rFonts w:ascii="Century Gothic" w:hAnsi="Century Gothic"/>
                <w:b/>
                <w:sz w:val="20"/>
                <w:szCs w:val="20"/>
              </w:rPr>
            </w:pPr>
            <w:r w:rsidRPr="00612B9A">
              <w:rPr>
                <w:rFonts w:ascii="Century Gothic" w:hAnsi="Century Gothic"/>
                <w:b/>
                <w:sz w:val="20"/>
                <w:szCs w:val="20"/>
              </w:rPr>
              <w:t>3</w:t>
            </w:r>
          </w:p>
        </w:tc>
        <w:tc>
          <w:tcPr>
            <w:tcW w:w="2444" w:type="dxa"/>
            <w:gridSpan w:val="2"/>
            <w:tcBorders>
              <w:bottom w:val="single" w:sz="4" w:space="0" w:color="auto"/>
            </w:tcBorders>
            <w:shd w:val="clear" w:color="auto" w:fill="E5B8B7" w:themeFill="accent2" w:themeFillTint="66"/>
            <w:vAlign w:val="center"/>
          </w:tcPr>
          <w:p w:rsidR="00612B9A" w:rsidRPr="00612B9A" w:rsidRDefault="00612B9A" w:rsidP="00612B9A">
            <w:pPr>
              <w:spacing w:after="0"/>
              <w:jc w:val="center"/>
              <w:rPr>
                <w:rFonts w:ascii="Century Gothic" w:hAnsi="Century Gothic"/>
                <w:b/>
                <w:sz w:val="20"/>
                <w:szCs w:val="20"/>
              </w:rPr>
            </w:pPr>
            <w:r w:rsidRPr="00612B9A">
              <w:rPr>
                <w:rFonts w:ascii="Century Gothic" w:hAnsi="Century Gothic"/>
                <w:b/>
                <w:sz w:val="20"/>
                <w:szCs w:val="20"/>
              </w:rPr>
              <w:t>4</w:t>
            </w:r>
          </w:p>
        </w:tc>
        <w:tc>
          <w:tcPr>
            <w:tcW w:w="1529" w:type="dxa"/>
            <w:tcBorders>
              <w:bottom w:val="single" w:sz="4" w:space="0" w:color="auto"/>
            </w:tcBorders>
            <w:shd w:val="clear" w:color="auto" w:fill="E5B8B7" w:themeFill="accent2" w:themeFillTint="66"/>
            <w:vAlign w:val="center"/>
          </w:tcPr>
          <w:p w:rsidR="00612B9A" w:rsidRPr="00612B9A" w:rsidRDefault="00612B9A" w:rsidP="00612B9A">
            <w:pPr>
              <w:spacing w:after="0"/>
              <w:jc w:val="center"/>
              <w:rPr>
                <w:rFonts w:ascii="Century Gothic" w:hAnsi="Century Gothic"/>
                <w:b/>
                <w:sz w:val="20"/>
                <w:szCs w:val="20"/>
              </w:rPr>
            </w:pPr>
            <w:r w:rsidRPr="00612B9A">
              <w:rPr>
                <w:rFonts w:ascii="Century Gothic" w:hAnsi="Century Gothic"/>
                <w:b/>
                <w:sz w:val="20"/>
                <w:szCs w:val="20"/>
              </w:rPr>
              <w:t>5</w:t>
            </w:r>
          </w:p>
        </w:tc>
      </w:tr>
      <w:tr w:rsidR="00612B9A" w:rsidRPr="00612B9A" w:rsidTr="00612B9A">
        <w:tc>
          <w:tcPr>
            <w:tcW w:w="708" w:type="dxa"/>
            <w:vAlign w:val="center"/>
          </w:tcPr>
          <w:p w:rsidR="00612B9A" w:rsidRPr="00612B9A" w:rsidRDefault="00612B9A" w:rsidP="00612B9A">
            <w:pPr>
              <w:spacing w:after="0" w:line="276" w:lineRule="auto"/>
              <w:jc w:val="left"/>
              <w:rPr>
                <w:rFonts w:ascii="Century Gothic" w:hAnsi="Century Gothic"/>
                <w:b/>
                <w:sz w:val="20"/>
                <w:szCs w:val="20"/>
              </w:rPr>
            </w:pPr>
            <w:r w:rsidRPr="00612B9A">
              <w:rPr>
                <w:rFonts w:ascii="Century Gothic" w:hAnsi="Century Gothic"/>
                <w:b/>
                <w:sz w:val="20"/>
                <w:szCs w:val="20"/>
              </w:rPr>
              <w:t>I</w:t>
            </w:r>
          </w:p>
        </w:tc>
        <w:tc>
          <w:tcPr>
            <w:tcW w:w="13861" w:type="dxa"/>
            <w:gridSpan w:val="6"/>
            <w:tcBorders>
              <w:bottom w:val="single" w:sz="4" w:space="0" w:color="auto"/>
            </w:tcBorders>
            <w:vAlign w:val="center"/>
          </w:tcPr>
          <w:p w:rsidR="00612B9A" w:rsidRPr="00612B9A" w:rsidRDefault="00612B9A" w:rsidP="00612B9A">
            <w:pPr>
              <w:spacing w:after="0" w:line="276" w:lineRule="auto"/>
              <w:jc w:val="left"/>
              <w:rPr>
                <w:rFonts w:ascii="Century Gothic" w:hAnsi="Century Gothic"/>
                <w:b/>
                <w:sz w:val="20"/>
                <w:szCs w:val="20"/>
              </w:rPr>
            </w:pPr>
            <w:r w:rsidRPr="00612B9A">
              <w:rPr>
                <w:rFonts w:ascii="Century Gothic" w:hAnsi="Century Gothic"/>
                <w:b/>
                <w:sz w:val="20"/>
                <w:szCs w:val="20"/>
              </w:rPr>
              <w:t>Penegakan integritas dan Nilai Etika</w:t>
            </w:r>
          </w:p>
        </w:tc>
      </w:tr>
      <w:tr w:rsidR="00612B9A" w:rsidRPr="00612B9A" w:rsidTr="00612B9A">
        <w:tc>
          <w:tcPr>
            <w:tcW w:w="708" w:type="dxa"/>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1</w:t>
            </w:r>
          </w:p>
        </w:tc>
        <w:tc>
          <w:tcPr>
            <w:tcW w:w="3260" w:type="dxa"/>
            <w:gridSpan w:val="2"/>
          </w:tcPr>
          <w:p w:rsidR="00612B9A" w:rsidRPr="00612B9A" w:rsidRDefault="00612B9A" w:rsidP="00612B9A">
            <w:pPr>
              <w:spacing w:after="0" w:line="276" w:lineRule="auto"/>
              <w:jc w:val="left"/>
              <w:rPr>
                <w:rFonts w:ascii="Century Gothic" w:hAnsi="Century Gothic"/>
                <w:sz w:val="20"/>
                <w:szCs w:val="20"/>
              </w:rPr>
            </w:pPr>
            <w:r w:rsidRPr="00612B9A">
              <w:rPr>
                <w:rFonts w:ascii="Century Gothic" w:hAnsi="Century Gothic"/>
                <w:sz w:val="20"/>
                <w:szCs w:val="20"/>
              </w:rPr>
              <w:t>Pengembangan integritas dan nilai etika</w:t>
            </w:r>
          </w:p>
        </w:tc>
        <w:tc>
          <w:tcPr>
            <w:tcW w:w="6628" w:type="dxa"/>
            <w:tcBorders>
              <w:bottom w:val="single" w:sz="4" w:space="0" w:color="auto"/>
            </w:tcBorders>
          </w:tcPr>
          <w:p w:rsidR="00612B9A" w:rsidRPr="00612B9A" w:rsidRDefault="00612B9A" w:rsidP="00612B9A">
            <w:pPr>
              <w:spacing w:after="0" w:line="276" w:lineRule="auto"/>
              <w:ind w:right="-80"/>
              <w:rPr>
                <w:rFonts w:ascii="Century Gothic" w:hAnsi="Century Gothic"/>
                <w:sz w:val="20"/>
                <w:szCs w:val="20"/>
                <w:lang w:val="en-US"/>
              </w:rPr>
            </w:pPr>
            <w:r w:rsidRPr="00612B9A">
              <w:rPr>
                <w:rFonts w:ascii="Century Gothic" w:hAnsi="Century Gothic"/>
                <w:sz w:val="20"/>
                <w:szCs w:val="20"/>
              </w:rPr>
              <w:t xml:space="preserve">Menyusun kode etik tingkat </w:t>
            </w:r>
            <w:r>
              <w:rPr>
                <w:rFonts w:ascii="Century Gothic" w:hAnsi="Century Gothic"/>
                <w:sz w:val="20"/>
                <w:szCs w:val="20"/>
                <w:lang w:val="en-US"/>
              </w:rPr>
              <w:t xml:space="preserve">Dinas </w:t>
            </w:r>
            <w:r w:rsidRPr="00612B9A">
              <w:rPr>
                <w:rFonts w:ascii="Century Gothic" w:hAnsi="Century Gothic"/>
                <w:sz w:val="20"/>
                <w:szCs w:val="20"/>
              </w:rPr>
              <w:t xml:space="preserve">Penanaman Modal Dan Pelayanan Terpadu </w:t>
            </w:r>
            <w:r>
              <w:rPr>
                <w:rFonts w:ascii="Century Gothic" w:hAnsi="Century Gothic"/>
                <w:sz w:val="20"/>
                <w:szCs w:val="20"/>
                <w:lang w:val="en-US"/>
              </w:rPr>
              <w:t xml:space="preserve">Satu Pintu </w:t>
            </w:r>
            <w:r w:rsidRPr="00612B9A">
              <w:rPr>
                <w:rFonts w:ascii="Century Gothic" w:hAnsi="Century Gothic"/>
                <w:sz w:val="20"/>
                <w:szCs w:val="20"/>
              </w:rPr>
              <w:t xml:space="preserve">Provinsi Sumatera Barat yang merupakan turunan Peraturan Gubernur No. dalam bentuk Keputusan Kepala </w:t>
            </w:r>
            <w:r>
              <w:rPr>
                <w:rFonts w:ascii="Century Gothic" w:hAnsi="Century Gothic"/>
                <w:sz w:val="20"/>
                <w:szCs w:val="20"/>
                <w:lang w:val="en-US"/>
              </w:rPr>
              <w:t>DPM &amp; PTSP</w:t>
            </w:r>
          </w:p>
        </w:tc>
        <w:tc>
          <w:tcPr>
            <w:tcW w:w="2444" w:type="dxa"/>
            <w:gridSpan w:val="2"/>
            <w:tcBorders>
              <w:bottom w:val="single" w:sz="4" w:space="0" w:color="auto"/>
            </w:tcBorders>
          </w:tcPr>
          <w:p w:rsidR="00612B9A" w:rsidRDefault="00612B9A" w:rsidP="00612B9A">
            <w:pPr>
              <w:spacing w:after="0" w:line="276" w:lineRule="auto"/>
              <w:jc w:val="center"/>
              <w:rPr>
                <w:rFonts w:ascii="Century Gothic" w:hAnsi="Century Gothic"/>
                <w:sz w:val="20"/>
                <w:szCs w:val="20"/>
                <w:lang w:val="en-US"/>
              </w:rPr>
            </w:pPr>
            <w:r>
              <w:rPr>
                <w:rFonts w:ascii="Century Gothic" w:hAnsi="Century Gothic"/>
                <w:sz w:val="20"/>
                <w:szCs w:val="20"/>
                <w:lang w:val="en-US"/>
              </w:rPr>
              <w:t xml:space="preserve">DPM &amp; PTSP </w:t>
            </w:r>
          </w:p>
          <w:p w:rsidR="00612B9A" w:rsidRPr="00612B9A" w:rsidRDefault="00612B9A" w:rsidP="00612B9A">
            <w:pPr>
              <w:spacing w:after="0" w:line="276" w:lineRule="auto"/>
              <w:ind w:left="-136" w:right="-66"/>
              <w:jc w:val="center"/>
              <w:rPr>
                <w:rFonts w:ascii="Century Gothic" w:hAnsi="Century Gothic"/>
                <w:sz w:val="20"/>
                <w:szCs w:val="20"/>
              </w:rPr>
            </w:pPr>
            <w:r>
              <w:rPr>
                <w:rFonts w:ascii="Century Gothic" w:hAnsi="Century Gothic"/>
                <w:sz w:val="20"/>
                <w:szCs w:val="20"/>
                <w:lang w:val="en-US"/>
              </w:rPr>
              <w:t xml:space="preserve"> Provinsi Sumatera Barat</w:t>
            </w:r>
            <w:r w:rsidRPr="00612B9A">
              <w:rPr>
                <w:rFonts w:ascii="Century Gothic" w:hAnsi="Century Gothic"/>
                <w:sz w:val="20"/>
                <w:szCs w:val="20"/>
              </w:rPr>
              <w:t xml:space="preserve"> </w:t>
            </w:r>
            <w:r>
              <w:rPr>
                <w:rFonts w:ascii="Century Gothic" w:hAnsi="Century Gothic"/>
                <w:sz w:val="20"/>
                <w:szCs w:val="20"/>
                <w:lang w:val="en-US"/>
              </w:rPr>
              <w:t xml:space="preserve"> </w:t>
            </w:r>
          </w:p>
        </w:tc>
        <w:tc>
          <w:tcPr>
            <w:tcW w:w="1529" w:type="dxa"/>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lang w:val="en-US"/>
              </w:rPr>
            </w:pPr>
            <w:r w:rsidRPr="00612B9A">
              <w:rPr>
                <w:rFonts w:ascii="Century Gothic" w:hAnsi="Century Gothic"/>
                <w:sz w:val="20"/>
                <w:szCs w:val="20"/>
              </w:rPr>
              <w:t xml:space="preserve">Triwulan  IV </w:t>
            </w:r>
            <w:r>
              <w:rPr>
                <w:rFonts w:ascii="Century Gothic" w:hAnsi="Century Gothic"/>
                <w:sz w:val="20"/>
                <w:szCs w:val="20"/>
                <w:lang w:val="en-US"/>
              </w:rPr>
              <w:t>2017</w:t>
            </w:r>
          </w:p>
        </w:tc>
      </w:tr>
      <w:tr w:rsidR="00612B9A" w:rsidRPr="00612B9A" w:rsidTr="00612B9A">
        <w:tc>
          <w:tcPr>
            <w:tcW w:w="708" w:type="dxa"/>
            <w:vMerge w:val="restart"/>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2</w:t>
            </w:r>
          </w:p>
        </w:tc>
        <w:tc>
          <w:tcPr>
            <w:tcW w:w="3260" w:type="dxa"/>
            <w:gridSpan w:val="2"/>
            <w:vMerge w:val="restart"/>
          </w:tcPr>
          <w:p w:rsidR="00612B9A" w:rsidRPr="00612B9A" w:rsidRDefault="00612B9A" w:rsidP="00612B9A">
            <w:pPr>
              <w:spacing w:after="0" w:line="276" w:lineRule="auto"/>
              <w:jc w:val="left"/>
              <w:rPr>
                <w:rFonts w:ascii="Century Gothic" w:hAnsi="Century Gothic"/>
                <w:sz w:val="20"/>
                <w:szCs w:val="20"/>
              </w:rPr>
            </w:pPr>
            <w:r w:rsidRPr="00612B9A">
              <w:rPr>
                <w:rFonts w:ascii="Century Gothic" w:hAnsi="Century Gothic"/>
                <w:sz w:val="20"/>
                <w:szCs w:val="20"/>
              </w:rPr>
              <w:t>Peng</w:t>
            </w:r>
            <w:r>
              <w:rPr>
                <w:rFonts w:ascii="Century Gothic" w:hAnsi="Century Gothic"/>
                <w:sz w:val="20"/>
                <w:szCs w:val="20"/>
                <w:lang w:val="en-US"/>
              </w:rPr>
              <w:t>k</w:t>
            </w:r>
            <w:r w:rsidRPr="00612B9A">
              <w:rPr>
                <w:rFonts w:ascii="Century Gothic" w:hAnsi="Century Gothic"/>
                <w:sz w:val="20"/>
                <w:szCs w:val="20"/>
              </w:rPr>
              <w:t xml:space="preserve">omunikasian </w:t>
            </w:r>
          </w:p>
        </w:tc>
        <w:tc>
          <w:tcPr>
            <w:tcW w:w="6628" w:type="dxa"/>
            <w:tcBorders>
              <w:bottom w:val="single" w:sz="4" w:space="0" w:color="auto"/>
            </w:tcBorders>
          </w:tcPr>
          <w:p w:rsidR="00612B9A" w:rsidRPr="00612B9A" w:rsidRDefault="00612B9A" w:rsidP="00612B9A">
            <w:pPr>
              <w:spacing w:after="0" w:line="276" w:lineRule="auto"/>
              <w:rPr>
                <w:rFonts w:ascii="Century Gothic" w:hAnsi="Century Gothic"/>
                <w:sz w:val="20"/>
                <w:szCs w:val="20"/>
              </w:rPr>
            </w:pPr>
            <w:r w:rsidRPr="00612B9A">
              <w:rPr>
                <w:rFonts w:ascii="Century Gothic" w:hAnsi="Century Gothic"/>
                <w:sz w:val="20"/>
                <w:szCs w:val="20"/>
              </w:rPr>
              <w:t xml:space="preserve">Sosialisasi kode etik tingkat </w:t>
            </w:r>
            <w:r>
              <w:rPr>
                <w:rFonts w:ascii="Century Gothic" w:hAnsi="Century Gothic"/>
                <w:sz w:val="20"/>
                <w:szCs w:val="20"/>
                <w:lang w:val="en-US"/>
              </w:rPr>
              <w:t xml:space="preserve">Dinas </w:t>
            </w:r>
            <w:r w:rsidRPr="00612B9A">
              <w:rPr>
                <w:rFonts w:ascii="Century Gothic" w:hAnsi="Century Gothic"/>
                <w:sz w:val="20"/>
                <w:szCs w:val="20"/>
              </w:rPr>
              <w:t xml:space="preserve">Penanaman Modal Dan Pelayanan Terpadu </w:t>
            </w:r>
            <w:r>
              <w:rPr>
                <w:rFonts w:ascii="Century Gothic" w:hAnsi="Century Gothic"/>
                <w:sz w:val="20"/>
                <w:szCs w:val="20"/>
                <w:lang w:val="en-US"/>
              </w:rPr>
              <w:t xml:space="preserve">Satu Pintu </w:t>
            </w:r>
            <w:r w:rsidRPr="00612B9A">
              <w:rPr>
                <w:rFonts w:ascii="Century Gothic" w:hAnsi="Century Gothic"/>
                <w:sz w:val="20"/>
                <w:szCs w:val="20"/>
              </w:rPr>
              <w:t>Provinsi Sumatera Barat</w:t>
            </w:r>
          </w:p>
        </w:tc>
        <w:tc>
          <w:tcPr>
            <w:tcW w:w="2444" w:type="dxa"/>
            <w:gridSpan w:val="2"/>
            <w:tcBorders>
              <w:bottom w:val="single" w:sz="4" w:space="0" w:color="auto"/>
            </w:tcBorders>
          </w:tcPr>
          <w:p w:rsidR="00612B9A" w:rsidRDefault="00612B9A" w:rsidP="00612B9A">
            <w:pPr>
              <w:spacing w:after="0" w:line="276" w:lineRule="auto"/>
              <w:jc w:val="center"/>
              <w:rPr>
                <w:rFonts w:ascii="Century Gothic" w:hAnsi="Century Gothic"/>
                <w:sz w:val="20"/>
                <w:szCs w:val="20"/>
                <w:lang w:val="en-US"/>
              </w:rPr>
            </w:pPr>
            <w:r>
              <w:rPr>
                <w:rFonts w:ascii="Century Gothic" w:hAnsi="Century Gothic"/>
                <w:sz w:val="20"/>
                <w:szCs w:val="20"/>
                <w:lang w:val="en-US"/>
              </w:rPr>
              <w:t xml:space="preserve">DPM &amp; PTSP </w:t>
            </w:r>
          </w:p>
          <w:p w:rsidR="00612B9A" w:rsidRPr="00612B9A" w:rsidRDefault="00612B9A" w:rsidP="00612B9A">
            <w:pPr>
              <w:spacing w:after="0" w:line="276" w:lineRule="auto"/>
              <w:ind w:left="-136" w:right="-66"/>
              <w:jc w:val="center"/>
              <w:rPr>
                <w:rFonts w:ascii="Century Gothic" w:hAnsi="Century Gothic"/>
                <w:sz w:val="20"/>
                <w:szCs w:val="20"/>
              </w:rPr>
            </w:pPr>
            <w:r>
              <w:rPr>
                <w:rFonts w:ascii="Century Gothic" w:hAnsi="Century Gothic"/>
                <w:sz w:val="20"/>
                <w:szCs w:val="20"/>
                <w:lang w:val="en-US"/>
              </w:rPr>
              <w:t xml:space="preserve"> Provinsi Sumatera Barat</w:t>
            </w:r>
            <w:r w:rsidRPr="00612B9A">
              <w:rPr>
                <w:rFonts w:ascii="Century Gothic" w:hAnsi="Century Gothic"/>
                <w:sz w:val="20"/>
                <w:szCs w:val="20"/>
              </w:rPr>
              <w:t xml:space="preserve"> </w:t>
            </w:r>
            <w:r>
              <w:rPr>
                <w:rFonts w:ascii="Century Gothic" w:hAnsi="Century Gothic"/>
                <w:sz w:val="20"/>
                <w:szCs w:val="20"/>
                <w:lang w:val="en-US"/>
              </w:rPr>
              <w:t xml:space="preserve"> </w:t>
            </w:r>
          </w:p>
        </w:tc>
        <w:tc>
          <w:tcPr>
            <w:tcW w:w="1529" w:type="dxa"/>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lang w:val="en-US"/>
              </w:rPr>
            </w:pPr>
            <w:r w:rsidRPr="00612B9A">
              <w:rPr>
                <w:rFonts w:ascii="Century Gothic" w:hAnsi="Century Gothic"/>
                <w:sz w:val="20"/>
                <w:szCs w:val="20"/>
              </w:rPr>
              <w:t>Triwulan IV 201</w:t>
            </w:r>
            <w:r>
              <w:rPr>
                <w:rFonts w:ascii="Century Gothic" w:hAnsi="Century Gothic"/>
                <w:sz w:val="20"/>
                <w:szCs w:val="20"/>
                <w:lang w:val="en-US"/>
              </w:rPr>
              <w:t>7</w:t>
            </w:r>
          </w:p>
        </w:tc>
      </w:tr>
      <w:tr w:rsidR="00612B9A" w:rsidRPr="00612B9A" w:rsidTr="00612B9A">
        <w:tc>
          <w:tcPr>
            <w:tcW w:w="708" w:type="dxa"/>
            <w:vMerge/>
          </w:tcPr>
          <w:p w:rsidR="00612B9A" w:rsidRPr="00612B9A" w:rsidRDefault="00612B9A" w:rsidP="00612B9A">
            <w:pPr>
              <w:spacing w:after="0" w:line="276" w:lineRule="auto"/>
              <w:jc w:val="center"/>
              <w:rPr>
                <w:rFonts w:ascii="Century Gothic" w:hAnsi="Century Gothic"/>
                <w:sz w:val="20"/>
                <w:szCs w:val="20"/>
              </w:rPr>
            </w:pPr>
          </w:p>
        </w:tc>
        <w:tc>
          <w:tcPr>
            <w:tcW w:w="3260" w:type="dxa"/>
            <w:gridSpan w:val="2"/>
            <w:vMerge/>
            <w:tcBorders>
              <w:bottom w:val="single" w:sz="4" w:space="0" w:color="auto"/>
            </w:tcBorders>
          </w:tcPr>
          <w:p w:rsidR="00612B9A" w:rsidRPr="00612B9A" w:rsidRDefault="00612B9A" w:rsidP="00612B9A">
            <w:pPr>
              <w:spacing w:after="0" w:line="276" w:lineRule="auto"/>
              <w:jc w:val="left"/>
              <w:rPr>
                <w:rFonts w:ascii="Century Gothic" w:hAnsi="Century Gothic"/>
                <w:sz w:val="20"/>
                <w:szCs w:val="20"/>
              </w:rPr>
            </w:pPr>
          </w:p>
        </w:tc>
        <w:tc>
          <w:tcPr>
            <w:tcW w:w="6628" w:type="dxa"/>
            <w:tcBorders>
              <w:bottom w:val="single" w:sz="4" w:space="0" w:color="auto"/>
            </w:tcBorders>
          </w:tcPr>
          <w:p w:rsidR="00612B9A" w:rsidRPr="00612B9A" w:rsidRDefault="00612B9A" w:rsidP="00612B9A">
            <w:pPr>
              <w:spacing w:after="0" w:line="276" w:lineRule="auto"/>
              <w:rPr>
                <w:rFonts w:ascii="Century Gothic" w:hAnsi="Century Gothic"/>
                <w:sz w:val="20"/>
                <w:szCs w:val="20"/>
              </w:rPr>
            </w:pPr>
            <w:r w:rsidRPr="00612B9A">
              <w:rPr>
                <w:rFonts w:ascii="Century Gothic" w:hAnsi="Century Gothic"/>
                <w:sz w:val="20"/>
                <w:szCs w:val="20"/>
              </w:rPr>
              <w:t>Membuat mekanisme penyampaian aturan dan kode etik kepada pihak ketiga</w:t>
            </w:r>
          </w:p>
        </w:tc>
        <w:tc>
          <w:tcPr>
            <w:tcW w:w="2444" w:type="dxa"/>
            <w:gridSpan w:val="2"/>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Bagian Hukum dan Inspektorat</w:t>
            </w:r>
          </w:p>
        </w:tc>
        <w:tc>
          <w:tcPr>
            <w:tcW w:w="1529" w:type="dxa"/>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lang w:val="en-US"/>
              </w:rPr>
            </w:pPr>
            <w:r w:rsidRPr="00612B9A">
              <w:rPr>
                <w:rFonts w:ascii="Century Gothic" w:hAnsi="Century Gothic"/>
                <w:sz w:val="20"/>
                <w:szCs w:val="20"/>
              </w:rPr>
              <w:t>Akhir 201</w:t>
            </w:r>
            <w:r>
              <w:rPr>
                <w:rFonts w:ascii="Century Gothic" w:hAnsi="Century Gothic"/>
                <w:sz w:val="20"/>
                <w:szCs w:val="20"/>
                <w:lang w:val="en-US"/>
              </w:rPr>
              <w:t>7</w:t>
            </w:r>
          </w:p>
        </w:tc>
      </w:tr>
      <w:tr w:rsidR="00612B9A" w:rsidRPr="00612B9A" w:rsidTr="00612B9A">
        <w:tc>
          <w:tcPr>
            <w:tcW w:w="708" w:type="dxa"/>
          </w:tcPr>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II</w:t>
            </w:r>
          </w:p>
        </w:tc>
        <w:tc>
          <w:tcPr>
            <w:tcW w:w="13861" w:type="dxa"/>
            <w:gridSpan w:val="6"/>
            <w:tcBorders>
              <w:bottom w:val="single" w:sz="4" w:space="0" w:color="auto"/>
            </w:tcBorders>
          </w:tcPr>
          <w:p w:rsidR="00612B9A" w:rsidRPr="00612B9A" w:rsidRDefault="00612B9A" w:rsidP="00612B9A">
            <w:pPr>
              <w:spacing w:after="0" w:line="276" w:lineRule="auto"/>
              <w:rPr>
                <w:rFonts w:ascii="Century Gothic" w:hAnsi="Century Gothic"/>
                <w:b/>
                <w:sz w:val="20"/>
                <w:szCs w:val="20"/>
              </w:rPr>
            </w:pPr>
            <w:r w:rsidRPr="00612B9A">
              <w:rPr>
                <w:rFonts w:ascii="Century Gothic" w:hAnsi="Century Gothic"/>
                <w:b/>
                <w:sz w:val="20"/>
                <w:szCs w:val="20"/>
              </w:rPr>
              <w:t>Komitmen terhadap Kompetensi</w:t>
            </w:r>
          </w:p>
        </w:tc>
      </w:tr>
      <w:tr w:rsidR="00612B9A" w:rsidRPr="00612B9A" w:rsidTr="00612B9A">
        <w:tc>
          <w:tcPr>
            <w:tcW w:w="708" w:type="dxa"/>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1</w:t>
            </w:r>
          </w:p>
        </w:tc>
        <w:tc>
          <w:tcPr>
            <w:tcW w:w="3260" w:type="dxa"/>
            <w:gridSpan w:val="2"/>
            <w:tcBorders>
              <w:bottom w:val="single" w:sz="4" w:space="0" w:color="auto"/>
            </w:tcBorders>
          </w:tcPr>
          <w:p w:rsidR="00612B9A" w:rsidRPr="00612B9A" w:rsidRDefault="00612B9A" w:rsidP="00612B9A">
            <w:pPr>
              <w:spacing w:after="0" w:line="276" w:lineRule="auto"/>
              <w:jc w:val="left"/>
              <w:rPr>
                <w:rFonts w:ascii="Century Gothic" w:hAnsi="Century Gothic"/>
                <w:sz w:val="20"/>
                <w:szCs w:val="20"/>
              </w:rPr>
            </w:pPr>
            <w:r w:rsidRPr="00612B9A">
              <w:rPr>
                <w:rFonts w:ascii="Century Gothic" w:hAnsi="Century Gothic"/>
                <w:sz w:val="20"/>
                <w:szCs w:val="20"/>
              </w:rPr>
              <w:t>Identifikasi Kompetensi</w:t>
            </w:r>
          </w:p>
        </w:tc>
        <w:tc>
          <w:tcPr>
            <w:tcW w:w="6628" w:type="dxa"/>
            <w:tcBorders>
              <w:bottom w:val="single" w:sz="4" w:space="0" w:color="auto"/>
            </w:tcBorders>
          </w:tcPr>
          <w:p w:rsidR="00612B9A" w:rsidRPr="00612B9A" w:rsidRDefault="00612B9A" w:rsidP="00612B9A">
            <w:pPr>
              <w:spacing w:after="0" w:line="276" w:lineRule="auto"/>
              <w:rPr>
                <w:rFonts w:ascii="Century Gothic" w:hAnsi="Century Gothic"/>
                <w:sz w:val="20"/>
                <w:szCs w:val="20"/>
              </w:rPr>
            </w:pPr>
            <w:r w:rsidRPr="00612B9A">
              <w:rPr>
                <w:rFonts w:ascii="Century Gothic" w:hAnsi="Century Gothic"/>
                <w:sz w:val="20"/>
                <w:szCs w:val="20"/>
              </w:rPr>
              <w:t xml:space="preserve">Evaluasi kompetensi aparatur, khususnya pengelola keuangan dan barang di </w:t>
            </w:r>
            <w:r>
              <w:rPr>
                <w:rFonts w:ascii="Century Gothic" w:hAnsi="Century Gothic"/>
                <w:sz w:val="20"/>
                <w:szCs w:val="20"/>
                <w:lang w:val="en-US"/>
              </w:rPr>
              <w:t xml:space="preserve">Dinas </w:t>
            </w:r>
            <w:r w:rsidRPr="00612B9A">
              <w:rPr>
                <w:rFonts w:ascii="Century Gothic" w:hAnsi="Century Gothic"/>
                <w:sz w:val="20"/>
                <w:szCs w:val="20"/>
              </w:rPr>
              <w:t xml:space="preserve">Penanaman Modal Dan Pelayanan Terpadu </w:t>
            </w:r>
            <w:r>
              <w:rPr>
                <w:rFonts w:ascii="Century Gothic" w:hAnsi="Century Gothic"/>
                <w:sz w:val="20"/>
                <w:szCs w:val="20"/>
                <w:lang w:val="en-US"/>
              </w:rPr>
              <w:t xml:space="preserve">Satu Pintu </w:t>
            </w:r>
            <w:r w:rsidRPr="00612B9A">
              <w:rPr>
                <w:rFonts w:ascii="Century Gothic" w:hAnsi="Century Gothic"/>
                <w:sz w:val="20"/>
                <w:szCs w:val="20"/>
              </w:rPr>
              <w:t>Provinsi Sumatera Barat</w:t>
            </w:r>
          </w:p>
        </w:tc>
        <w:tc>
          <w:tcPr>
            <w:tcW w:w="2444" w:type="dxa"/>
            <w:gridSpan w:val="2"/>
            <w:tcBorders>
              <w:bottom w:val="single" w:sz="4" w:space="0" w:color="auto"/>
            </w:tcBorders>
          </w:tcPr>
          <w:p w:rsidR="00612B9A" w:rsidRPr="00612B9A" w:rsidRDefault="00612B9A" w:rsidP="00612B9A">
            <w:pPr>
              <w:spacing w:after="0" w:line="276" w:lineRule="auto"/>
              <w:ind w:right="-66"/>
              <w:jc w:val="center"/>
              <w:rPr>
                <w:rFonts w:ascii="Century Gothic" w:hAnsi="Century Gothic"/>
                <w:sz w:val="20"/>
                <w:szCs w:val="20"/>
              </w:rPr>
            </w:pPr>
            <w:r w:rsidRPr="00612B9A">
              <w:rPr>
                <w:rFonts w:ascii="Century Gothic" w:hAnsi="Century Gothic"/>
                <w:sz w:val="20"/>
                <w:szCs w:val="20"/>
              </w:rPr>
              <w:t xml:space="preserve">BKD dan </w:t>
            </w:r>
            <w:r>
              <w:rPr>
                <w:rFonts w:ascii="Century Gothic" w:hAnsi="Century Gothic"/>
                <w:sz w:val="20"/>
                <w:szCs w:val="20"/>
                <w:lang w:val="en-US"/>
              </w:rPr>
              <w:t>DPM &amp; PTSP Provinsi Sumatera Barat</w:t>
            </w:r>
            <w:r w:rsidRPr="00612B9A">
              <w:rPr>
                <w:rFonts w:ascii="Century Gothic" w:hAnsi="Century Gothic"/>
                <w:sz w:val="20"/>
                <w:szCs w:val="20"/>
              </w:rPr>
              <w:t xml:space="preserve"> </w:t>
            </w:r>
          </w:p>
        </w:tc>
        <w:tc>
          <w:tcPr>
            <w:tcW w:w="1529" w:type="dxa"/>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lang w:val="en-US"/>
              </w:rPr>
            </w:pPr>
            <w:r w:rsidRPr="00612B9A">
              <w:rPr>
                <w:rFonts w:ascii="Century Gothic" w:hAnsi="Century Gothic"/>
                <w:sz w:val="20"/>
                <w:szCs w:val="20"/>
              </w:rPr>
              <w:t>Akhir 201</w:t>
            </w:r>
            <w:r>
              <w:rPr>
                <w:rFonts w:ascii="Century Gothic" w:hAnsi="Century Gothic"/>
                <w:sz w:val="20"/>
                <w:szCs w:val="20"/>
                <w:lang w:val="en-US"/>
              </w:rPr>
              <w:t>7</w:t>
            </w:r>
          </w:p>
        </w:tc>
      </w:tr>
      <w:tr w:rsidR="00612B9A" w:rsidRPr="00612B9A" w:rsidTr="00612B9A">
        <w:trPr>
          <w:trHeight w:val="620"/>
        </w:trPr>
        <w:tc>
          <w:tcPr>
            <w:tcW w:w="708" w:type="dxa"/>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2</w:t>
            </w:r>
          </w:p>
        </w:tc>
        <w:tc>
          <w:tcPr>
            <w:tcW w:w="3260" w:type="dxa"/>
            <w:gridSpan w:val="2"/>
            <w:tcBorders>
              <w:bottom w:val="single" w:sz="4" w:space="0" w:color="auto"/>
            </w:tcBorders>
          </w:tcPr>
          <w:p w:rsidR="00612B9A" w:rsidRPr="00612B9A" w:rsidRDefault="00612B9A" w:rsidP="00612B9A">
            <w:pPr>
              <w:spacing w:after="0" w:line="276" w:lineRule="auto"/>
              <w:jc w:val="left"/>
              <w:rPr>
                <w:rFonts w:ascii="Century Gothic" w:hAnsi="Century Gothic"/>
                <w:sz w:val="20"/>
                <w:szCs w:val="20"/>
              </w:rPr>
            </w:pPr>
            <w:r w:rsidRPr="00612B9A">
              <w:rPr>
                <w:rFonts w:ascii="Century Gothic" w:hAnsi="Century Gothic"/>
                <w:sz w:val="20"/>
                <w:szCs w:val="20"/>
              </w:rPr>
              <w:t>Pemanfaatan individu yang memiliki kompetensi</w:t>
            </w:r>
          </w:p>
        </w:tc>
        <w:tc>
          <w:tcPr>
            <w:tcW w:w="6628" w:type="dxa"/>
            <w:tcBorders>
              <w:bottom w:val="single" w:sz="4" w:space="0" w:color="auto"/>
            </w:tcBorders>
          </w:tcPr>
          <w:p w:rsidR="00612B9A" w:rsidRPr="00612B9A" w:rsidRDefault="00612B9A" w:rsidP="00612B9A">
            <w:pPr>
              <w:spacing w:after="0" w:line="276" w:lineRule="auto"/>
              <w:rPr>
                <w:rFonts w:ascii="Century Gothic" w:hAnsi="Century Gothic"/>
                <w:sz w:val="20"/>
                <w:szCs w:val="20"/>
              </w:rPr>
            </w:pPr>
            <w:r w:rsidRPr="00612B9A">
              <w:rPr>
                <w:rFonts w:ascii="Century Gothic" w:hAnsi="Century Gothic"/>
                <w:sz w:val="20"/>
                <w:szCs w:val="20"/>
              </w:rPr>
              <w:t>Melaksanakan diklat dan sertifikasi pegawai yang menjalankan tugas khusus</w:t>
            </w:r>
          </w:p>
        </w:tc>
        <w:tc>
          <w:tcPr>
            <w:tcW w:w="2444" w:type="dxa"/>
            <w:gridSpan w:val="2"/>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Badan Diklat</w:t>
            </w:r>
          </w:p>
        </w:tc>
        <w:tc>
          <w:tcPr>
            <w:tcW w:w="1529" w:type="dxa"/>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lang w:val="en-US"/>
              </w:rPr>
            </w:pPr>
            <w:r w:rsidRPr="00612B9A">
              <w:rPr>
                <w:rFonts w:ascii="Century Gothic" w:hAnsi="Century Gothic"/>
                <w:sz w:val="20"/>
                <w:szCs w:val="20"/>
              </w:rPr>
              <w:t>Triwulan II 201</w:t>
            </w:r>
            <w:r>
              <w:rPr>
                <w:rFonts w:ascii="Century Gothic" w:hAnsi="Century Gothic"/>
                <w:sz w:val="20"/>
                <w:szCs w:val="20"/>
                <w:lang w:val="en-US"/>
              </w:rPr>
              <w:t>7</w:t>
            </w:r>
          </w:p>
        </w:tc>
      </w:tr>
      <w:tr w:rsidR="00612B9A" w:rsidRPr="00612B9A" w:rsidTr="00612B9A">
        <w:tc>
          <w:tcPr>
            <w:tcW w:w="708" w:type="dxa"/>
          </w:tcPr>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III</w:t>
            </w:r>
          </w:p>
        </w:tc>
        <w:tc>
          <w:tcPr>
            <w:tcW w:w="13861" w:type="dxa"/>
            <w:gridSpan w:val="6"/>
          </w:tcPr>
          <w:p w:rsidR="00612B9A" w:rsidRPr="00612B9A" w:rsidRDefault="00612B9A" w:rsidP="00612B9A">
            <w:pPr>
              <w:spacing w:after="0" w:line="276" w:lineRule="auto"/>
              <w:rPr>
                <w:rFonts w:ascii="Century Gothic" w:hAnsi="Century Gothic"/>
                <w:b/>
                <w:sz w:val="20"/>
                <w:szCs w:val="20"/>
              </w:rPr>
            </w:pPr>
            <w:r w:rsidRPr="00612B9A">
              <w:rPr>
                <w:rFonts w:ascii="Century Gothic" w:hAnsi="Century Gothic"/>
                <w:b/>
                <w:sz w:val="20"/>
                <w:szCs w:val="20"/>
              </w:rPr>
              <w:t>Kepemimpinan yang Kondusif</w:t>
            </w:r>
          </w:p>
        </w:tc>
      </w:tr>
      <w:tr w:rsidR="00612B9A" w:rsidRPr="00612B9A" w:rsidTr="00612B9A">
        <w:tc>
          <w:tcPr>
            <w:tcW w:w="708" w:type="dxa"/>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1</w:t>
            </w:r>
          </w:p>
        </w:tc>
        <w:tc>
          <w:tcPr>
            <w:tcW w:w="3260" w:type="dxa"/>
            <w:gridSpan w:val="2"/>
            <w:tcBorders>
              <w:bottom w:val="single" w:sz="4" w:space="0" w:color="auto"/>
            </w:tcBorders>
          </w:tcPr>
          <w:p w:rsidR="00612B9A" w:rsidRPr="00612B9A" w:rsidRDefault="00612B9A" w:rsidP="008375EF">
            <w:pPr>
              <w:spacing w:after="0" w:line="276" w:lineRule="auto"/>
              <w:jc w:val="left"/>
              <w:rPr>
                <w:rFonts w:ascii="Century Gothic" w:hAnsi="Century Gothic"/>
                <w:sz w:val="20"/>
                <w:szCs w:val="20"/>
              </w:rPr>
            </w:pPr>
            <w:r w:rsidRPr="00612B9A">
              <w:rPr>
                <w:rFonts w:ascii="Century Gothic" w:hAnsi="Century Gothic"/>
                <w:sz w:val="20"/>
                <w:szCs w:val="20"/>
              </w:rPr>
              <w:t>Menyesuaikan Tugas dengan Kompetensi dan Keahlian</w:t>
            </w:r>
          </w:p>
        </w:tc>
        <w:tc>
          <w:tcPr>
            <w:tcW w:w="6628" w:type="dxa"/>
            <w:tcBorders>
              <w:bottom w:val="single" w:sz="4" w:space="0" w:color="auto"/>
            </w:tcBorders>
          </w:tcPr>
          <w:p w:rsidR="00612B9A" w:rsidRPr="00612B9A" w:rsidRDefault="00612B9A" w:rsidP="008375EF">
            <w:pPr>
              <w:spacing w:after="0" w:line="276" w:lineRule="auto"/>
              <w:rPr>
                <w:rFonts w:ascii="Century Gothic" w:hAnsi="Century Gothic"/>
                <w:sz w:val="20"/>
                <w:szCs w:val="20"/>
              </w:rPr>
            </w:pPr>
            <w:r w:rsidRPr="00612B9A">
              <w:rPr>
                <w:rFonts w:ascii="Century Gothic" w:hAnsi="Century Gothic"/>
                <w:sz w:val="20"/>
                <w:szCs w:val="20"/>
              </w:rPr>
              <w:t>Penempatan dan uraian tugas pegawai berdasarkan keahlian dan kompetensi yang dimiliki</w:t>
            </w:r>
          </w:p>
        </w:tc>
        <w:tc>
          <w:tcPr>
            <w:tcW w:w="2444" w:type="dxa"/>
            <w:gridSpan w:val="2"/>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 xml:space="preserve">BKD dan </w:t>
            </w:r>
            <w:r>
              <w:rPr>
                <w:rFonts w:ascii="Century Gothic" w:hAnsi="Century Gothic"/>
                <w:sz w:val="20"/>
                <w:szCs w:val="20"/>
                <w:lang w:val="en-US"/>
              </w:rPr>
              <w:t>DPM &amp; PTSP Provinsi Sumatera Barat</w:t>
            </w:r>
          </w:p>
        </w:tc>
        <w:tc>
          <w:tcPr>
            <w:tcW w:w="1529" w:type="dxa"/>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lang w:val="en-US"/>
              </w:rPr>
            </w:pPr>
            <w:r w:rsidRPr="00612B9A">
              <w:rPr>
                <w:rFonts w:ascii="Century Gothic" w:hAnsi="Century Gothic"/>
                <w:sz w:val="20"/>
                <w:szCs w:val="20"/>
              </w:rPr>
              <w:t>Akhir 201</w:t>
            </w:r>
            <w:r>
              <w:rPr>
                <w:rFonts w:ascii="Century Gothic" w:hAnsi="Century Gothic"/>
                <w:sz w:val="20"/>
                <w:szCs w:val="20"/>
                <w:lang w:val="en-US"/>
              </w:rPr>
              <w:t>7</w:t>
            </w:r>
          </w:p>
        </w:tc>
      </w:tr>
      <w:tr w:rsidR="00612B9A" w:rsidRPr="00612B9A" w:rsidTr="00612B9A">
        <w:tc>
          <w:tcPr>
            <w:tcW w:w="708" w:type="dxa"/>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2</w:t>
            </w:r>
          </w:p>
        </w:tc>
        <w:tc>
          <w:tcPr>
            <w:tcW w:w="3260" w:type="dxa"/>
            <w:gridSpan w:val="2"/>
            <w:tcBorders>
              <w:bottom w:val="single" w:sz="4" w:space="0" w:color="auto"/>
            </w:tcBorders>
          </w:tcPr>
          <w:p w:rsidR="00612B9A" w:rsidRPr="00612B9A" w:rsidRDefault="00612B9A" w:rsidP="00612B9A">
            <w:pPr>
              <w:spacing w:after="0" w:line="276" w:lineRule="auto"/>
              <w:jc w:val="left"/>
              <w:rPr>
                <w:rFonts w:ascii="Century Gothic" w:hAnsi="Century Gothic"/>
                <w:sz w:val="20"/>
                <w:szCs w:val="20"/>
              </w:rPr>
            </w:pPr>
            <w:r w:rsidRPr="00612B9A">
              <w:rPr>
                <w:rFonts w:ascii="Century Gothic" w:hAnsi="Century Gothic"/>
                <w:sz w:val="20"/>
                <w:szCs w:val="20"/>
              </w:rPr>
              <w:t>Meningkatkan Pemahaman Terhadap SPIP</w:t>
            </w:r>
          </w:p>
        </w:tc>
        <w:tc>
          <w:tcPr>
            <w:tcW w:w="6628" w:type="dxa"/>
            <w:tcBorders>
              <w:bottom w:val="single" w:sz="4" w:space="0" w:color="auto"/>
            </w:tcBorders>
          </w:tcPr>
          <w:p w:rsidR="00612B9A" w:rsidRPr="00612B9A" w:rsidRDefault="00612B9A" w:rsidP="00612B9A">
            <w:pPr>
              <w:spacing w:after="0" w:line="276" w:lineRule="auto"/>
              <w:jc w:val="left"/>
              <w:rPr>
                <w:rFonts w:ascii="Century Gothic" w:hAnsi="Century Gothic"/>
                <w:sz w:val="20"/>
                <w:szCs w:val="20"/>
              </w:rPr>
            </w:pPr>
            <w:r w:rsidRPr="00612B9A">
              <w:rPr>
                <w:rFonts w:ascii="Century Gothic" w:hAnsi="Century Gothic"/>
                <w:sz w:val="20"/>
                <w:szCs w:val="20"/>
              </w:rPr>
              <w:t>Sosialisasi SPIP kepada seluruh pegawai</w:t>
            </w:r>
          </w:p>
        </w:tc>
        <w:tc>
          <w:tcPr>
            <w:tcW w:w="2444" w:type="dxa"/>
            <w:gridSpan w:val="2"/>
            <w:tcBorders>
              <w:bottom w:val="single" w:sz="4" w:space="0" w:color="auto"/>
            </w:tcBorders>
          </w:tcPr>
          <w:p w:rsidR="00612B9A" w:rsidRPr="00612B9A" w:rsidRDefault="00612B9A" w:rsidP="00612B9A">
            <w:pPr>
              <w:spacing w:after="0" w:line="276" w:lineRule="auto"/>
              <w:ind w:right="-66"/>
              <w:jc w:val="center"/>
              <w:rPr>
                <w:rFonts w:ascii="Century Gothic" w:hAnsi="Century Gothic"/>
                <w:sz w:val="20"/>
                <w:szCs w:val="20"/>
              </w:rPr>
            </w:pPr>
            <w:r w:rsidRPr="00612B9A">
              <w:rPr>
                <w:rFonts w:ascii="Century Gothic" w:hAnsi="Century Gothic"/>
                <w:sz w:val="20"/>
                <w:szCs w:val="20"/>
              </w:rPr>
              <w:t xml:space="preserve">BPKP dan </w:t>
            </w:r>
            <w:r>
              <w:rPr>
                <w:rFonts w:ascii="Century Gothic" w:hAnsi="Century Gothic"/>
                <w:sz w:val="20"/>
                <w:szCs w:val="20"/>
                <w:lang w:val="en-US"/>
              </w:rPr>
              <w:t>DPM &amp; PTSP Provinsi Sumatera Barat</w:t>
            </w:r>
          </w:p>
        </w:tc>
        <w:tc>
          <w:tcPr>
            <w:tcW w:w="1529" w:type="dxa"/>
            <w:tcBorders>
              <w:bottom w:val="single" w:sz="4" w:space="0" w:color="auto"/>
            </w:tcBorders>
          </w:tcPr>
          <w:p w:rsidR="00612B9A" w:rsidRPr="00612B9A" w:rsidRDefault="00612B9A" w:rsidP="00612B9A">
            <w:pPr>
              <w:spacing w:after="0" w:line="276" w:lineRule="auto"/>
              <w:jc w:val="center"/>
              <w:rPr>
                <w:rFonts w:ascii="Century Gothic" w:hAnsi="Century Gothic"/>
                <w:sz w:val="20"/>
                <w:szCs w:val="20"/>
              </w:rPr>
            </w:pPr>
            <w:r>
              <w:rPr>
                <w:rFonts w:ascii="Century Gothic" w:hAnsi="Century Gothic"/>
                <w:sz w:val="20"/>
                <w:szCs w:val="20"/>
                <w:lang w:val="en-US"/>
              </w:rPr>
              <w:t xml:space="preserve">Triwulan II </w:t>
            </w:r>
            <w:r w:rsidRPr="00612B9A">
              <w:rPr>
                <w:rFonts w:ascii="Century Gothic" w:hAnsi="Century Gothic"/>
                <w:sz w:val="20"/>
                <w:szCs w:val="20"/>
              </w:rPr>
              <w:t>2017</w:t>
            </w:r>
          </w:p>
        </w:tc>
      </w:tr>
      <w:tr w:rsidR="00612B9A" w:rsidRPr="00612B9A" w:rsidTr="008375EF">
        <w:tc>
          <w:tcPr>
            <w:tcW w:w="708" w:type="dxa"/>
            <w:tcBorders>
              <w:left w:val="nil"/>
              <w:bottom w:val="nil"/>
              <w:right w:val="nil"/>
            </w:tcBorders>
          </w:tcPr>
          <w:p w:rsidR="00612B9A" w:rsidRPr="00612B9A" w:rsidRDefault="00612B9A" w:rsidP="00612B9A">
            <w:pPr>
              <w:spacing w:after="0" w:line="276" w:lineRule="auto"/>
              <w:jc w:val="center"/>
              <w:rPr>
                <w:rFonts w:ascii="Century Gothic" w:hAnsi="Century Gothic"/>
                <w:sz w:val="20"/>
                <w:szCs w:val="20"/>
              </w:rPr>
            </w:pPr>
          </w:p>
        </w:tc>
        <w:tc>
          <w:tcPr>
            <w:tcW w:w="3260" w:type="dxa"/>
            <w:gridSpan w:val="2"/>
            <w:tcBorders>
              <w:left w:val="nil"/>
              <w:bottom w:val="nil"/>
              <w:right w:val="nil"/>
            </w:tcBorders>
          </w:tcPr>
          <w:p w:rsidR="00612B9A" w:rsidRPr="00612B9A" w:rsidRDefault="00612B9A" w:rsidP="00612B9A">
            <w:pPr>
              <w:spacing w:after="0" w:line="276" w:lineRule="auto"/>
              <w:jc w:val="left"/>
              <w:rPr>
                <w:rFonts w:ascii="Century Gothic" w:hAnsi="Century Gothic"/>
                <w:sz w:val="20"/>
                <w:szCs w:val="20"/>
              </w:rPr>
            </w:pPr>
          </w:p>
        </w:tc>
        <w:tc>
          <w:tcPr>
            <w:tcW w:w="6628" w:type="dxa"/>
            <w:tcBorders>
              <w:left w:val="nil"/>
              <w:bottom w:val="nil"/>
              <w:right w:val="nil"/>
            </w:tcBorders>
          </w:tcPr>
          <w:p w:rsidR="00612B9A" w:rsidRPr="00612B9A" w:rsidRDefault="00612B9A" w:rsidP="00612B9A">
            <w:pPr>
              <w:spacing w:after="0" w:line="276" w:lineRule="auto"/>
              <w:jc w:val="left"/>
              <w:rPr>
                <w:rFonts w:ascii="Century Gothic" w:hAnsi="Century Gothic"/>
                <w:sz w:val="20"/>
                <w:szCs w:val="20"/>
              </w:rPr>
            </w:pPr>
          </w:p>
        </w:tc>
        <w:tc>
          <w:tcPr>
            <w:tcW w:w="2444" w:type="dxa"/>
            <w:gridSpan w:val="2"/>
            <w:tcBorders>
              <w:left w:val="nil"/>
              <w:bottom w:val="nil"/>
              <w:right w:val="nil"/>
            </w:tcBorders>
          </w:tcPr>
          <w:p w:rsidR="00612B9A" w:rsidRPr="00612B9A" w:rsidRDefault="00612B9A" w:rsidP="00612B9A">
            <w:pPr>
              <w:spacing w:after="0" w:line="276" w:lineRule="auto"/>
              <w:ind w:right="-66"/>
              <w:jc w:val="center"/>
              <w:rPr>
                <w:rFonts w:ascii="Century Gothic" w:hAnsi="Century Gothic"/>
                <w:sz w:val="20"/>
                <w:szCs w:val="20"/>
              </w:rPr>
            </w:pPr>
          </w:p>
        </w:tc>
        <w:tc>
          <w:tcPr>
            <w:tcW w:w="1529" w:type="dxa"/>
            <w:tcBorders>
              <w:left w:val="nil"/>
              <w:bottom w:val="nil"/>
              <w:right w:val="nil"/>
            </w:tcBorders>
          </w:tcPr>
          <w:p w:rsidR="00612B9A" w:rsidRDefault="00612B9A" w:rsidP="00612B9A">
            <w:pPr>
              <w:spacing w:after="0" w:line="276" w:lineRule="auto"/>
              <w:jc w:val="center"/>
              <w:rPr>
                <w:rFonts w:ascii="Century Gothic" w:hAnsi="Century Gothic"/>
                <w:sz w:val="20"/>
                <w:szCs w:val="20"/>
                <w:lang w:val="en-US"/>
              </w:rPr>
            </w:pPr>
          </w:p>
          <w:p w:rsidR="00612B9A" w:rsidRDefault="00612B9A" w:rsidP="00612B9A">
            <w:pPr>
              <w:spacing w:after="0" w:line="276" w:lineRule="auto"/>
              <w:jc w:val="center"/>
              <w:rPr>
                <w:rFonts w:ascii="Century Gothic" w:hAnsi="Century Gothic"/>
                <w:sz w:val="20"/>
                <w:szCs w:val="20"/>
                <w:lang w:val="en-US"/>
              </w:rPr>
            </w:pPr>
          </w:p>
        </w:tc>
      </w:tr>
      <w:tr w:rsidR="00612B9A" w:rsidRPr="00612B9A" w:rsidTr="008375EF">
        <w:tc>
          <w:tcPr>
            <w:tcW w:w="708" w:type="dxa"/>
            <w:tcBorders>
              <w:top w:val="nil"/>
              <w:left w:val="nil"/>
              <w:bottom w:val="nil"/>
              <w:right w:val="nil"/>
            </w:tcBorders>
          </w:tcPr>
          <w:p w:rsidR="00612B9A" w:rsidRDefault="00612B9A" w:rsidP="00612B9A">
            <w:pPr>
              <w:spacing w:after="0" w:line="276" w:lineRule="auto"/>
              <w:jc w:val="center"/>
              <w:rPr>
                <w:rFonts w:ascii="Century Gothic" w:hAnsi="Century Gothic"/>
                <w:sz w:val="20"/>
                <w:szCs w:val="20"/>
                <w:lang w:val="en-US"/>
              </w:rPr>
            </w:pPr>
          </w:p>
          <w:p w:rsidR="00612B9A" w:rsidRPr="00612B9A" w:rsidRDefault="00612B9A" w:rsidP="00612B9A">
            <w:pPr>
              <w:spacing w:after="0" w:line="276" w:lineRule="auto"/>
              <w:jc w:val="center"/>
              <w:rPr>
                <w:rFonts w:ascii="Century Gothic" w:hAnsi="Century Gothic"/>
                <w:sz w:val="20"/>
                <w:szCs w:val="20"/>
                <w:lang w:val="en-US"/>
              </w:rPr>
            </w:pPr>
          </w:p>
        </w:tc>
        <w:tc>
          <w:tcPr>
            <w:tcW w:w="3260" w:type="dxa"/>
            <w:gridSpan w:val="2"/>
            <w:tcBorders>
              <w:top w:val="nil"/>
              <w:left w:val="nil"/>
              <w:bottom w:val="nil"/>
              <w:right w:val="nil"/>
            </w:tcBorders>
          </w:tcPr>
          <w:p w:rsidR="00612B9A" w:rsidRPr="00612B9A" w:rsidRDefault="00612B9A" w:rsidP="00612B9A">
            <w:pPr>
              <w:spacing w:after="0" w:line="276" w:lineRule="auto"/>
              <w:jc w:val="left"/>
              <w:rPr>
                <w:rFonts w:ascii="Century Gothic" w:hAnsi="Century Gothic"/>
                <w:sz w:val="20"/>
                <w:szCs w:val="20"/>
              </w:rPr>
            </w:pPr>
          </w:p>
        </w:tc>
        <w:tc>
          <w:tcPr>
            <w:tcW w:w="6628" w:type="dxa"/>
            <w:tcBorders>
              <w:top w:val="nil"/>
              <w:left w:val="nil"/>
              <w:bottom w:val="nil"/>
              <w:right w:val="nil"/>
            </w:tcBorders>
          </w:tcPr>
          <w:p w:rsidR="00612B9A" w:rsidRPr="00612B9A" w:rsidRDefault="00612B9A" w:rsidP="00612B9A">
            <w:pPr>
              <w:spacing w:after="0" w:line="276" w:lineRule="auto"/>
              <w:jc w:val="left"/>
              <w:rPr>
                <w:rFonts w:ascii="Century Gothic" w:hAnsi="Century Gothic"/>
                <w:sz w:val="20"/>
                <w:szCs w:val="20"/>
              </w:rPr>
            </w:pPr>
          </w:p>
        </w:tc>
        <w:tc>
          <w:tcPr>
            <w:tcW w:w="2444" w:type="dxa"/>
            <w:gridSpan w:val="2"/>
            <w:tcBorders>
              <w:top w:val="nil"/>
              <w:left w:val="nil"/>
              <w:bottom w:val="nil"/>
              <w:right w:val="nil"/>
            </w:tcBorders>
          </w:tcPr>
          <w:p w:rsidR="00612B9A" w:rsidRPr="00612B9A" w:rsidRDefault="00612B9A" w:rsidP="00612B9A">
            <w:pPr>
              <w:spacing w:after="0" w:line="276" w:lineRule="auto"/>
              <w:ind w:right="-66"/>
              <w:jc w:val="center"/>
              <w:rPr>
                <w:rFonts w:ascii="Century Gothic" w:hAnsi="Century Gothic"/>
                <w:sz w:val="20"/>
                <w:szCs w:val="20"/>
              </w:rPr>
            </w:pPr>
          </w:p>
        </w:tc>
        <w:tc>
          <w:tcPr>
            <w:tcW w:w="1529" w:type="dxa"/>
            <w:tcBorders>
              <w:top w:val="nil"/>
              <w:left w:val="nil"/>
              <w:bottom w:val="nil"/>
              <w:right w:val="nil"/>
            </w:tcBorders>
          </w:tcPr>
          <w:p w:rsidR="00612B9A" w:rsidRDefault="00612B9A" w:rsidP="00612B9A">
            <w:pPr>
              <w:spacing w:after="0" w:line="276" w:lineRule="auto"/>
              <w:jc w:val="center"/>
              <w:rPr>
                <w:rFonts w:ascii="Century Gothic" w:hAnsi="Century Gothic"/>
                <w:sz w:val="20"/>
                <w:szCs w:val="20"/>
                <w:lang w:val="en-US"/>
              </w:rPr>
            </w:pPr>
          </w:p>
        </w:tc>
      </w:tr>
      <w:tr w:rsidR="00612B9A" w:rsidRPr="00612B9A" w:rsidTr="00612B9A">
        <w:tc>
          <w:tcPr>
            <w:tcW w:w="708" w:type="dxa"/>
            <w:tcBorders>
              <w:top w:val="single" w:sz="4" w:space="0" w:color="auto"/>
            </w:tcBorders>
          </w:tcPr>
          <w:p w:rsidR="00612B9A" w:rsidRPr="00612B9A" w:rsidRDefault="00612B9A" w:rsidP="00612B9A">
            <w:pPr>
              <w:spacing w:after="0"/>
              <w:jc w:val="center"/>
              <w:rPr>
                <w:rFonts w:ascii="Century Gothic" w:hAnsi="Century Gothic"/>
                <w:b/>
                <w:sz w:val="20"/>
                <w:szCs w:val="20"/>
              </w:rPr>
            </w:pPr>
            <w:r w:rsidRPr="00612B9A">
              <w:rPr>
                <w:rFonts w:ascii="Century Gothic" w:hAnsi="Century Gothic"/>
                <w:b/>
                <w:sz w:val="20"/>
                <w:szCs w:val="20"/>
              </w:rPr>
              <w:t>IV</w:t>
            </w:r>
          </w:p>
        </w:tc>
        <w:tc>
          <w:tcPr>
            <w:tcW w:w="13861" w:type="dxa"/>
            <w:gridSpan w:val="6"/>
            <w:tcBorders>
              <w:top w:val="single" w:sz="4" w:space="0" w:color="auto"/>
              <w:bottom w:val="single" w:sz="4" w:space="0" w:color="auto"/>
            </w:tcBorders>
          </w:tcPr>
          <w:p w:rsidR="00612B9A" w:rsidRPr="00612B9A" w:rsidRDefault="00612B9A" w:rsidP="00612B9A">
            <w:pPr>
              <w:spacing w:after="0"/>
              <w:jc w:val="left"/>
              <w:rPr>
                <w:rFonts w:ascii="Century Gothic" w:hAnsi="Century Gothic"/>
                <w:b/>
                <w:sz w:val="20"/>
                <w:szCs w:val="20"/>
              </w:rPr>
            </w:pPr>
            <w:r w:rsidRPr="00612B9A">
              <w:rPr>
                <w:rFonts w:ascii="Century Gothic" w:hAnsi="Century Gothic"/>
                <w:b/>
                <w:sz w:val="20"/>
                <w:szCs w:val="20"/>
              </w:rPr>
              <w:t>Struktur Organisasi yang sesuai dengan Kebutuhan</w:t>
            </w:r>
          </w:p>
        </w:tc>
      </w:tr>
      <w:tr w:rsidR="009422F6" w:rsidRPr="00612B9A" w:rsidTr="00612B9A">
        <w:tc>
          <w:tcPr>
            <w:tcW w:w="708" w:type="dxa"/>
          </w:tcPr>
          <w:p w:rsidR="009422F6" w:rsidRPr="00612B9A" w:rsidRDefault="009422F6" w:rsidP="008375EF">
            <w:pPr>
              <w:spacing w:after="0" w:line="276" w:lineRule="auto"/>
              <w:jc w:val="center"/>
              <w:rPr>
                <w:rFonts w:ascii="Century Gothic" w:hAnsi="Century Gothic"/>
                <w:sz w:val="20"/>
                <w:szCs w:val="20"/>
              </w:rPr>
            </w:pPr>
            <w:r w:rsidRPr="00612B9A">
              <w:rPr>
                <w:rFonts w:ascii="Century Gothic" w:hAnsi="Century Gothic"/>
                <w:sz w:val="20"/>
                <w:szCs w:val="20"/>
              </w:rPr>
              <w:t>1</w:t>
            </w:r>
          </w:p>
        </w:tc>
        <w:tc>
          <w:tcPr>
            <w:tcW w:w="3260" w:type="dxa"/>
            <w:gridSpan w:val="2"/>
            <w:tcBorders>
              <w:bottom w:val="single" w:sz="4" w:space="0" w:color="auto"/>
            </w:tcBorders>
          </w:tcPr>
          <w:p w:rsidR="009422F6" w:rsidRPr="00612B9A" w:rsidRDefault="009422F6" w:rsidP="00612B9A">
            <w:pPr>
              <w:spacing w:after="0" w:line="276" w:lineRule="auto"/>
              <w:rPr>
                <w:rFonts w:ascii="Century Gothic" w:hAnsi="Century Gothic"/>
                <w:sz w:val="20"/>
                <w:szCs w:val="20"/>
              </w:rPr>
            </w:pPr>
            <w:r w:rsidRPr="00612B9A">
              <w:rPr>
                <w:rFonts w:ascii="Century Gothic" w:hAnsi="Century Gothic"/>
                <w:sz w:val="20"/>
                <w:szCs w:val="20"/>
              </w:rPr>
              <w:t>Menjaga Kelansungan Proses</w:t>
            </w:r>
          </w:p>
        </w:tc>
        <w:tc>
          <w:tcPr>
            <w:tcW w:w="6628" w:type="dxa"/>
            <w:tcBorders>
              <w:bottom w:val="single" w:sz="4" w:space="0" w:color="auto"/>
            </w:tcBorders>
          </w:tcPr>
          <w:p w:rsidR="009422F6" w:rsidRPr="00612B9A" w:rsidRDefault="009422F6" w:rsidP="00612B9A">
            <w:pPr>
              <w:spacing w:after="0" w:line="276" w:lineRule="auto"/>
              <w:rPr>
                <w:rFonts w:ascii="Century Gothic" w:hAnsi="Century Gothic"/>
                <w:sz w:val="20"/>
                <w:szCs w:val="20"/>
              </w:rPr>
            </w:pPr>
            <w:r w:rsidRPr="00612B9A">
              <w:rPr>
                <w:rFonts w:ascii="Century Gothic" w:hAnsi="Century Gothic"/>
                <w:sz w:val="20"/>
                <w:szCs w:val="20"/>
              </w:rPr>
              <w:t xml:space="preserve">Evaluasi kompetensi dan kecukupan aparatur, khususnya pengelola keuangan dan barang pada </w:t>
            </w:r>
            <w:r>
              <w:rPr>
                <w:rFonts w:ascii="Century Gothic" w:hAnsi="Century Gothic"/>
                <w:sz w:val="20"/>
                <w:szCs w:val="20"/>
                <w:lang w:val="en-US"/>
              </w:rPr>
              <w:t xml:space="preserve">Dinas </w:t>
            </w:r>
            <w:r w:rsidRPr="00612B9A">
              <w:rPr>
                <w:rFonts w:ascii="Century Gothic" w:hAnsi="Century Gothic"/>
                <w:sz w:val="20"/>
                <w:szCs w:val="20"/>
              </w:rPr>
              <w:t xml:space="preserve">Penanaman Modal Dan Pelayanan Terpadu </w:t>
            </w:r>
            <w:r>
              <w:rPr>
                <w:rFonts w:ascii="Century Gothic" w:hAnsi="Century Gothic"/>
                <w:sz w:val="20"/>
                <w:szCs w:val="20"/>
                <w:lang w:val="en-US"/>
              </w:rPr>
              <w:t xml:space="preserve">Satu Pintu </w:t>
            </w:r>
            <w:r w:rsidRPr="00612B9A">
              <w:rPr>
                <w:rFonts w:ascii="Century Gothic" w:hAnsi="Century Gothic"/>
                <w:sz w:val="20"/>
                <w:szCs w:val="20"/>
              </w:rPr>
              <w:t>Provinsi Sumatera Barat</w:t>
            </w:r>
          </w:p>
        </w:tc>
        <w:tc>
          <w:tcPr>
            <w:tcW w:w="2444" w:type="dxa"/>
            <w:gridSpan w:val="2"/>
            <w:tcBorders>
              <w:bottom w:val="single" w:sz="4" w:space="0" w:color="auto"/>
            </w:tcBorders>
          </w:tcPr>
          <w:p w:rsidR="009422F6" w:rsidRPr="00612B9A" w:rsidRDefault="009422F6" w:rsidP="006D5C4A">
            <w:pPr>
              <w:spacing w:after="0" w:line="276" w:lineRule="auto"/>
              <w:jc w:val="center"/>
              <w:rPr>
                <w:rFonts w:ascii="Century Gothic" w:hAnsi="Century Gothic"/>
                <w:sz w:val="20"/>
                <w:szCs w:val="20"/>
              </w:rPr>
            </w:pPr>
            <w:r w:rsidRPr="00612B9A">
              <w:rPr>
                <w:rFonts w:ascii="Century Gothic" w:hAnsi="Century Gothic"/>
                <w:sz w:val="20"/>
                <w:szCs w:val="20"/>
              </w:rPr>
              <w:t xml:space="preserve">BKD dan </w:t>
            </w:r>
            <w:r>
              <w:rPr>
                <w:rFonts w:ascii="Century Gothic" w:hAnsi="Century Gothic"/>
                <w:sz w:val="20"/>
                <w:szCs w:val="20"/>
                <w:lang w:val="en-US"/>
              </w:rPr>
              <w:t>DPM &amp; PTSP Provinsi Sumatera Barat</w:t>
            </w:r>
          </w:p>
        </w:tc>
        <w:tc>
          <w:tcPr>
            <w:tcW w:w="1529" w:type="dxa"/>
            <w:tcBorders>
              <w:bottom w:val="single" w:sz="4" w:space="0" w:color="auto"/>
            </w:tcBorders>
          </w:tcPr>
          <w:p w:rsidR="009422F6" w:rsidRPr="009422F6" w:rsidRDefault="009422F6" w:rsidP="009422F6">
            <w:pPr>
              <w:spacing w:after="0" w:line="276" w:lineRule="auto"/>
              <w:jc w:val="center"/>
              <w:rPr>
                <w:rFonts w:ascii="Century Gothic" w:hAnsi="Century Gothic"/>
                <w:sz w:val="20"/>
                <w:szCs w:val="20"/>
                <w:lang w:val="en-US"/>
              </w:rPr>
            </w:pPr>
            <w:r w:rsidRPr="00612B9A">
              <w:rPr>
                <w:rFonts w:ascii="Century Gothic" w:hAnsi="Century Gothic"/>
                <w:sz w:val="20"/>
                <w:szCs w:val="20"/>
              </w:rPr>
              <w:t>Akhir 201</w:t>
            </w:r>
            <w:r>
              <w:rPr>
                <w:rFonts w:ascii="Century Gothic" w:hAnsi="Century Gothic"/>
                <w:sz w:val="20"/>
                <w:szCs w:val="20"/>
                <w:lang w:val="en-US"/>
              </w:rPr>
              <w:t>7</w:t>
            </w:r>
          </w:p>
        </w:tc>
      </w:tr>
      <w:tr w:rsidR="00612B9A" w:rsidRPr="00612B9A" w:rsidTr="00612B9A">
        <w:tc>
          <w:tcPr>
            <w:tcW w:w="708" w:type="dxa"/>
          </w:tcPr>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V</w:t>
            </w:r>
          </w:p>
        </w:tc>
        <w:tc>
          <w:tcPr>
            <w:tcW w:w="13861" w:type="dxa"/>
            <w:gridSpan w:val="6"/>
          </w:tcPr>
          <w:p w:rsidR="00612B9A" w:rsidRPr="00612B9A" w:rsidRDefault="00612B9A" w:rsidP="009422F6">
            <w:pPr>
              <w:spacing w:after="0" w:line="276" w:lineRule="auto"/>
              <w:rPr>
                <w:rFonts w:ascii="Century Gothic" w:hAnsi="Century Gothic"/>
                <w:b/>
                <w:sz w:val="20"/>
                <w:szCs w:val="20"/>
              </w:rPr>
            </w:pPr>
            <w:r w:rsidRPr="00612B9A">
              <w:rPr>
                <w:rFonts w:ascii="Century Gothic" w:hAnsi="Century Gothic"/>
                <w:b/>
                <w:sz w:val="20"/>
                <w:szCs w:val="20"/>
              </w:rPr>
              <w:t>Pendelegasian Wewenang Dan Tanggung Jawab</w:t>
            </w:r>
          </w:p>
        </w:tc>
      </w:tr>
      <w:tr w:rsidR="009422F6" w:rsidRPr="00612B9A" w:rsidTr="00612B9A">
        <w:tc>
          <w:tcPr>
            <w:tcW w:w="708" w:type="dxa"/>
          </w:tcPr>
          <w:p w:rsidR="009422F6" w:rsidRPr="00612B9A" w:rsidRDefault="009422F6" w:rsidP="00612B9A">
            <w:pPr>
              <w:spacing w:after="0" w:line="276" w:lineRule="auto"/>
              <w:jc w:val="center"/>
              <w:rPr>
                <w:rFonts w:ascii="Century Gothic" w:hAnsi="Century Gothic"/>
                <w:sz w:val="20"/>
                <w:szCs w:val="20"/>
              </w:rPr>
            </w:pPr>
            <w:r w:rsidRPr="00612B9A">
              <w:rPr>
                <w:rFonts w:ascii="Century Gothic" w:hAnsi="Century Gothic"/>
                <w:sz w:val="20"/>
                <w:szCs w:val="20"/>
              </w:rPr>
              <w:t>1</w:t>
            </w:r>
          </w:p>
        </w:tc>
        <w:tc>
          <w:tcPr>
            <w:tcW w:w="3119" w:type="dxa"/>
            <w:tcBorders>
              <w:bottom w:val="single" w:sz="4" w:space="0" w:color="auto"/>
            </w:tcBorders>
          </w:tcPr>
          <w:p w:rsidR="009422F6" w:rsidRPr="00612B9A" w:rsidRDefault="009422F6" w:rsidP="00612B9A">
            <w:pPr>
              <w:spacing w:after="0" w:line="276" w:lineRule="auto"/>
              <w:jc w:val="left"/>
              <w:rPr>
                <w:rFonts w:ascii="Century Gothic" w:hAnsi="Century Gothic"/>
                <w:sz w:val="20"/>
                <w:szCs w:val="20"/>
              </w:rPr>
            </w:pPr>
            <w:r w:rsidRPr="00612B9A">
              <w:rPr>
                <w:rFonts w:ascii="Century Gothic" w:hAnsi="Century Gothic"/>
                <w:sz w:val="20"/>
                <w:szCs w:val="20"/>
              </w:rPr>
              <w:t>Pengawasan atas pengendalian internal dan risiko</w:t>
            </w:r>
          </w:p>
        </w:tc>
        <w:tc>
          <w:tcPr>
            <w:tcW w:w="6804" w:type="dxa"/>
            <w:gridSpan w:val="3"/>
            <w:tcBorders>
              <w:bottom w:val="single" w:sz="4" w:space="0" w:color="auto"/>
            </w:tcBorders>
          </w:tcPr>
          <w:p w:rsidR="009422F6" w:rsidRPr="00612B9A" w:rsidRDefault="009422F6" w:rsidP="00612B9A">
            <w:pPr>
              <w:spacing w:after="0" w:line="276" w:lineRule="auto"/>
              <w:rPr>
                <w:rFonts w:ascii="Century Gothic" w:hAnsi="Century Gothic"/>
                <w:sz w:val="20"/>
                <w:szCs w:val="20"/>
              </w:rPr>
            </w:pPr>
            <w:r w:rsidRPr="00612B9A">
              <w:rPr>
                <w:rFonts w:ascii="Century Gothic" w:hAnsi="Century Gothic"/>
                <w:sz w:val="20"/>
                <w:szCs w:val="20"/>
              </w:rPr>
              <w:t xml:space="preserve">Melakukan reviu bulanan secara berjenjang terhadap kinerja aparatur dibawahnya pada masing-masing </w:t>
            </w:r>
            <w:r>
              <w:rPr>
                <w:rFonts w:ascii="Century Gothic" w:hAnsi="Century Gothic"/>
                <w:sz w:val="20"/>
                <w:szCs w:val="20"/>
                <w:lang w:val="en-US"/>
              </w:rPr>
              <w:t xml:space="preserve">Dinas </w:t>
            </w:r>
            <w:r w:rsidRPr="00612B9A">
              <w:rPr>
                <w:rFonts w:ascii="Century Gothic" w:hAnsi="Century Gothic"/>
                <w:sz w:val="20"/>
                <w:szCs w:val="20"/>
              </w:rPr>
              <w:t xml:space="preserve">Penanaman Modal Dan Pelayanan Terpadu </w:t>
            </w:r>
            <w:r>
              <w:rPr>
                <w:rFonts w:ascii="Century Gothic" w:hAnsi="Century Gothic"/>
                <w:sz w:val="20"/>
                <w:szCs w:val="20"/>
                <w:lang w:val="en-US"/>
              </w:rPr>
              <w:t xml:space="preserve">Satu Pintu </w:t>
            </w:r>
            <w:r w:rsidRPr="00612B9A">
              <w:rPr>
                <w:rFonts w:ascii="Century Gothic" w:hAnsi="Century Gothic"/>
                <w:sz w:val="20"/>
                <w:szCs w:val="20"/>
              </w:rPr>
              <w:t>Provinsi Sumatera Barat sesuai Peraturan Gubernur tentang penilaian kinerja</w:t>
            </w:r>
          </w:p>
        </w:tc>
        <w:tc>
          <w:tcPr>
            <w:tcW w:w="2409" w:type="dxa"/>
            <w:tcBorders>
              <w:bottom w:val="single" w:sz="4" w:space="0" w:color="auto"/>
            </w:tcBorders>
          </w:tcPr>
          <w:p w:rsidR="009422F6" w:rsidRDefault="009422F6" w:rsidP="006D5C4A">
            <w:pPr>
              <w:spacing w:after="0" w:line="276" w:lineRule="auto"/>
              <w:jc w:val="center"/>
              <w:rPr>
                <w:rFonts w:ascii="Century Gothic" w:hAnsi="Century Gothic"/>
                <w:sz w:val="20"/>
                <w:szCs w:val="20"/>
                <w:lang w:val="en-US"/>
              </w:rPr>
            </w:pPr>
            <w:r>
              <w:rPr>
                <w:rFonts w:ascii="Century Gothic" w:hAnsi="Century Gothic"/>
                <w:sz w:val="20"/>
                <w:szCs w:val="20"/>
                <w:lang w:val="en-US"/>
              </w:rPr>
              <w:t xml:space="preserve">DPM &amp; PTSP </w:t>
            </w:r>
          </w:p>
          <w:p w:rsidR="009422F6" w:rsidRPr="00612B9A" w:rsidRDefault="009422F6" w:rsidP="009422F6">
            <w:pPr>
              <w:spacing w:after="0" w:line="276" w:lineRule="auto"/>
              <w:ind w:left="-81" w:right="-66"/>
              <w:jc w:val="center"/>
              <w:rPr>
                <w:rFonts w:ascii="Century Gothic" w:hAnsi="Century Gothic"/>
                <w:sz w:val="20"/>
                <w:szCs w:val="20"/>
              </w:rPr>
            </w:pPr>
            <w:r>
              <w:rPr>
                <w:rFonts w:ascii="Century Gothic" w:hAnsi="Century Gothic"/>
                <w:sz w:val="20"/>
                <w:szCs w:val="20"/>
                <w:lang w:val="en-US"/>
              </w:rPr>
              <w:t>Provinsi Sumatera Barat</w:t>
            </w:r>
          </w:p>
        </w:tc>
        <w:tc>
          <w:tcPr>
            <w:tcW w:w="1529" w:type="dxa"/>
            <w:tcBorders>
              <w:bottom w:val="single" w:sz="4" w:space="0" w:color="auto"/>
            </w:tcBorders>
          </w:tcPr>
          <w:p w:rsidR="009422F6" w:rsidRPr="00612B9A" w:rsidRDefault="009422F6" w:rsidP="009422F6">
            <w:pPr>
              <w:spacing w:after="0" w:line="276" w:lineRule="auto"/>
              <w:jc w:val="center"/>
              <w:rPr>
                <w:rFonts w:ascii="Century Gothic" w:hAnsi="Century Gothic"/>
                <w:sz w:val="20"/>
                <w:szCs w:val="20"/>
              </w:rPr>
            </w:pPr>
            <w:r w:rsidRPr="00612B9A">
              <w:rPr>
                <w:rFonts w:ascii="Century Gothic" w:hAnsi="Century Gothic"/>
                <w:sz w:val="20"/>
                <w:szCs w:val="20"/>
              </w:rPr>
              <w:t>Akhir 201</w:t>
            </w:r>
            <w:r>
              <w:rPr>
                <w:rFonts w:ascii="Century Gothic" w:hAnsi="Century Gothic"/>
                <w:sz w:val="20"/>
                <w:szCs w:val="20"/>
                <w:lang w:val="en-US"/>
              </w:rPr>
              <w:t>7</w:t>
            </w:r>
          </w:p>
          <w:p w:rsidR="009422F6" w:rsidRPr="009422F6" w:rsidRDefault="009422F6" w:rsidP="009422F6">
            <w:pPr>
              <w:spacing w:after="0" w:line="276" w:lineRule="auto"/>
              <w:jc w:val="center"/>
              <w:rPr>
                <w:rFonts w:ascii="Century Gothic" w:hAnsi="Century Gothic"/>
                <w:sz w:val="20"/>
                <w:szCs w:val="20"/>
                <w:lang w:val="en-US"/>
              </w:rPr>
            </w:pPr>
            <w:r>
              <w:rPr>
                <w:rFonts w:ascii="Century Gothic" w:hAnsi="Century Gothic"/>
                <w:sz w:val="20"/>
                <w:szCs w:val="20"/>
                <w:lang w:val="en-US"/>
              </w:rPr>
              <w:t xml:space="preserve"> </w:t>
            </w:r>
          </w:p>
        </w:tc>
      </w:tr>
      <w:tr w:rsidR="00612B9A" w:rsidRPr="00612B9A" w:rsidTr="00612B9A">
        <w:tc>
          <w:tcPr>
            <w:tcW w:w="708" w:type="dxa"/>
          </w:tcPr>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VI</w:t>
            </w:r>
          </w:p>
        </w:tc>
        <w:tc>
          <w:tcPr>
            <w:tcW w:w="13861" w:type="dxa"/>
            <w:gridSpan w:val="6"/>
          </w:tcPr>
          <w:p w:rsidR="00612B9A" w:rsidRPr="00612B9A" w:rsidRDefault="00612B9A" w:rsidP="009422F6">
            <w:pPr>
              <w:spacing w:after="0" w:line="276" w:lineRule="auto"/>
              <w:rPr>
                <w:rFonts w:ascii="Century Gothic" w:hAnsi="Century Gothic"/>
                <w:b/>
                <w:sz w:val="20"/>
                <w:szCs w:val="20"/>
              </w:rPr>
            </w:pPr>
            <w:r w:rsidRPr="00612B9A">
              <w:rPr>
                <w:rFonts w:ascii="Century Gothic" w:hAnsi="Century Gothic"/>
                <w:b/>
                <w:sz w:val="20"/>
                <w:szCs w:val="20"/>
              </w:rPr>
              <w:t>Kebijakan Pengembangan SDM</w:t>
            </w:r>
          </w:p>
        </w:tc>
      </w:tr>
      <w:tr w:rsidR="00612B9A" w:rsidRPr="00612B9A" w:rsidTr="009422F6">
        <w:trPr>
          <w:trHeight w:val="872"/>
        </w:trPr>
        <w:tc>
          <w:tcPr>
            <w:tcW w:w="708" w:type="dxa"/>
          </w:tcPr>
          <w:p w:rsidR="00612B9A" w:rsidRPr="00612B9A" w:rsidRDefault="00612B9A" w:rsidP="00612B9A">
            <w:pPr>
              <w:spacing w:after="0" w:line="276" w:lineRule="auto"/>
              <w:jc w:val="center"/>
              <w:rPr>
                <w:rFonts w:ascii="Century Gothic" w:hAnsi="Century Gothic"/>
                <w:sz w:val="20"/>
                <w:szCs w:val="20"/>
              </w:rPr>
            </w:pPr>
            <w:r w:rsidRPr="00612B9A">
              <w:rPr>
                <w:rFonts w:ascii="Century Gothic" w:hAnsi="Century Gothic"/>
                <w:sz w:val="20"/>
                <w:szCs w:val="20"/>
              </w:rPr>
              <w:t>1</w:t>
            </w:r>
          </w:p>
        </w:tc>
        <w:tc>
          <w:tcPr>
            <w:tcW w:w="3119" w:type="dxa"/>
          </w:tcPr>
          <w:p w:rsidR="00612B9A" w:rsidRPr="00612B9A" w:rsidRDefault="00612B9A" w:rsidP="00612B9A">
            <w:pPr>
              <w:spacing w:after="0" w:line="276" w:lineRule="auto"/>
              <w:jc w:val="left"/>
              <w:rPr>
                <w:rFonts w:ascii="Century Gothic" w:hAnsi="Century Gothic"/>
                <w:sz w:val="20"/>
                <w:szCs w:val="20"/>
              </w:rPr>
            </w:pPr>
            <w:r w:rsidRPr="00612B9A">
              <w:rPr>
                <w:rFonts w:ascii="Century Gothic" w:hAnsi="Century Gothic"/>
                <w:sz w:val="20"/>
                <w:szCs w:val="20"/>
              </w:rPr>
              <w:t>Penerimaan dan  retensi pegawai pada posisi kunci</w:t>
            </w:r>
          </w:p>
        </w:tc>
        <w:tc>
          <w:tcPr>
            <w:tcW w:w="6804" w:type="dxa"/>
            <w:gridSpan w:val="3"/>
          </w:tcPr>
          <w:p w:rsidR="00612B9A" w:rsidRPr="00612B9A" w:rsidRDefault="00612B9A" w:rsidP="00612B9A">
            <w:pPr>
              <w:spacing w:after="0" w:line="276" w:lineRule="auto"/>
              <w:rPr>
                <w:rFonts w:ascii="Century Gothic" w:hAnsi="Century Gothic"/>
                <w:sz w:val="20"/>
                <w:szCs w:val="20"/>
              </w:rPr>
            </w:pPr>
            <w:r w:rsidRPr="00612B9A">
              <w:rPr>
                <w:rFonts w:ascii="Century Gothic" w:hAnsi="Century Gothic"/>
                <w:sz w:val="20"/>
                <w:szCs w:val="20"/>
              </w:rPr>
              <w:t>Membuat usulan untuk penempatan SDM pada posisi kunci sesuai kompetensi dan kebutuhan</w:t>
            </w:r>
          </w:p>
        </w:tc>
        <w:tc>
          <w:tcPr>
            <w:tcW w:w="2409" w:type="dxa"/>
          </w:tcPr>
          <w:p w:rsidR="009422F6" w:rsidRDefault="00612B9A" w:rsidP="009422F6">
            <w:pPr>
              <w:spacing w:after="0" w:line="276" w:lineRule="auto"/>
              <w:jc w:val="center"/>
              <w:rPr>
                <w:rFonts w:ascii="Century Gothic" w:hAnsi="Century Gothic"/>
                <w:sz w:val="20"/>
                <w:szCs w:val="20"/>
                <w:lang w:val="en-US"/>
              </w:rPr>
            </w:pPr>
            <w:r w:rsidRPr="00612B9A">
              <w:rPr>
                <w:rFonts w:ascii="Century Gothic" w:hAnsi="Century Gothic"/>
                <w:sz w:val="20"/>
                <w:szCs w:val="20"/>
              </w:rPr>
              <w:t xml:space="preserve">BKD dan </w:t>
            </w:r>
            <w:r w:rsidR="009422F6">
              <w:rPr>
                <w:rFonts w:ascii="Century Gothic" w:hAnsi="Century Gothic"/>
                <w:sz w:val="20"/>
                <w:szCs w:val="20"/>
                <w:lang w:val="en-US"/>
              </w:rPr>
              <w:t xml:space="preserve">DPM &amp; PTSP </w:t>
            </w:r>
          </w:p>
          <w:p w:rsidR="00612B9A" w:rsidRPr="00612B9A" w:rsidRDefault="009422F6" w:rsidP="009422F6">
            <w:pPr>
              <w:spacing w:after="0" w:line="276" w:lineRule="auto"/>
              <w:jc w:val="center"/>
              <w:rPr>
                <w:rFonts w:ascii="Century Gothic" w:hAnsi="Century Gothic"/>
                <w:sz w:val="20"/>
                <w:szCs w:val="20"/>
              </w:rPr>
            </w:pPr>
            <w:r>
              <w:rPr>
                <w:rFonts w:ascii="Century Gothic" w:hAnsi="Century Gothic"/>
                <w:sz w:val="20"/>
                <w:szCs w:val="20"/>
                <w:lang w:val="en-US"/>
              </w:rPr>
              <w:t>Provinsi Sumatera Barat</w:t>
            </w:r>
          </w:p>
        </w:tc>
        <w:tc>
          <w:tcPr>
            <w:tcW w:w="1529" w:type="dxa"/>
          </w:tcPr>
          <w:p w:rsidR="00612B9A" w:rsidRPr="00612B9A" w:rsidRDefault="009422F6" w:rsidP="009422F6">
            <w:pPr>
              <w:spacing w:after="0" w:line="276" w:lineRule="auto"/>
              <w:jc w:val="center"/>
              <w:rPr>
                <w:rFonts w:ascii="Century Gothic" w:hAnsi="Century Gothic"/>
                <w:sz w:val="20"/>
                <w:szCs w:val="20"/>
              </w:rPr>
            </w:pPr>
            <w:r w:rsidRPr="00612B9A">
              <w:rPr>
                <w:rFonts w:ascii="Century Gothic" w:hAnsi="Century Gothic"/>
                <w:sz w:val="20"/>
                <w:szCs w:val="20"/>
              </w:rPr>
              <w:t>Akhir 201</w:t>
            </w:r>
            <w:r>
              <w:rPr>
                <w:rFonts w:ascii="Century Gothic" w:hAnsi="Century Gothic"/>
                <w:sz w:val="20"/>
                <w:szCs w:val="20"/>
                <w:lang w:val="en-US"/>
              </w:rPr>
              <w:t>7</w:t>
            </w:r>
          </w:p>
        </w:tc>
      </w:tr>
      <w:tr w:rsidR="009422F6" w:rsidRPr="00612B9A" w:rsidTr="00612B9A">
        <w:tc>
          <w:tcPr>
            <w:tcW w:w="708" w:type="dxa"/>
          </w:tcPr>
          <w:p w:rsidR="009422F6" w:rsidRPr="00612B9A" w:rsidRDefault="009422F6" w:rsidP="00612B9A">
            <w:pPr>
              <w:spacing w:after="0" w:line="276" w:lineRule="auto"/>
              <w:jc w:val="center"/>
              <w:rPr>
                <w:rFonts w:ascii="Century Gothic" w:hAnsi="Century Gothic"/>
                <w:sz w:val="20"/>
                <w:szCs w:val="20"/>
              </w:rPr>
            </w:pPr>
            <w:r w:rsidRPr="00612B9A">
              <w:rPr>
                <w:rFonts w:ascii="Century Gothic" w:hAnsi="Century Gothic"/>
                <w:sz w:val="20"/>
                <w:szCs w:val="20"/>
              </w:rPr>
              <w:t>2</w:t>
            </w:r>
          </w:p>
        </w:tc>
        <w:tc>
          <w:tcPr>
            <w:tcW w:w="3119" w:type="dxa"/>
          </w:tcPr>
          <w:p w:rsidR="009422F6" w:rsidRPr="00612B9A" w:rsidRDefault="009422F6" w:rsidP="00612B9A">
            <w:pPr>
              <w:spacing w:after="0" w:line="276" w:lineRule="auto"/>
              <w:jc w:val="left"/>
              <w:rPr>
                <w:rFonts w:ascii="Century Gothic" w:hAnsi="Century Gothic"/>
                <w:sz w:val="20"/>
                <w:szCs w:val="20"/>
              </w:rPr>
            </w:pPr>
            <w:r w:rsidRPr="00612B9A">
              <w:rPr>
                <w:rFonts w:ascii="Century Gothic" w:hAnsi="Century Gothic"/>
                <w:sz w:val="20"/>
                <w:szCs w:val="20"/>
              </w:rPr>
              <w:t>Menyusun Program Pengembangan SDM</w:t>
            </w:r>
          </w:p>
        </w:tc>
        <w:tc>
          <w:tcPr>
            <w:tcW w:w="6804" w:type="dxa"/>
            <w:gridSpan w:val="3"/>
          </w:tcPr>
          <w:p w:rsidR="009422F6" w:rsidRPr="00612B9A" w:rsidRDefault="009422F6" w:rsidP="00612B9A">
            <w:pPr>
              <w:spacing w:after="0" w:line="276" w:lineRule="auto"/>
              <w:jc w:val="left"/>
              <w:rPr>
                <w:rFonts w:ascii="Century Gothic" w:hAnsi="Century Gothic"/>
                <w:sz w:val="20"/>
                <w:szCs w:val="20"/>
              </w:rPr>
            </w:pPr>
            <w:r w:rsidRPr="00612B9A">
              <w:rPr>
                <w:rFonts w:ascii="Century Gothic" w:hAnsi="Century Gothic"/>
                <w:sz w:val="20"/>
                <w:szCs w:val="20"/>
              </w:rPr>
              <w:t>Menyusun perencanaan pelatihan untuk peningkatan SDM</w:t>
            </w:r>
          </w:p>
        </w:tc>
        <w:tc>
          <w:tcPr>
            <w:tcW w:w="2409" w:type="dxa"/>
          </w:tcPr>
          <w:p w:rsidR="009422F6" w:rsidRDefault="009422F6" w:rsidP="006D5C4A">
            <w:pPr>
              <w:spacing w:after="0" w:line="276" w:lineRule="auto"/>
              <w:jc w:val="center"/>
              <w:rPr>
                <w:rFonts w:ascii="Century Gothic" w:hAnsi="Century Gothic"/>
                <w:sz w:val="20"/>
                <w:szCs w:val="20"/>
                <w:lang w:val="en-US"/>
              </w:rPr>
            </w:pPr>
            <w:r>
              <w:rPr>
                <w:rFonts w:ascii="Century Gothic" w:hAnsi="Century Gothic"/>
                <w:sz w:val="20"/>
                <w:szCs w:val="20"/>
                <w:lang w:val="en-US"/>
              </w:rPr>
              <w:t xml:space="preserve">DPM &amp; PTSP </w:t>
            </w:r>
          </w:p>
          <w:p w:rsidR="009422F6" w:rsidRPr="00612B9A" w:rsidRDefault="009422F6" w:rsidP="006D5C4A">
            <w:pPr>
              <w:spacing w:after="0" w:line="276" w:lineRule="auto"/>
              <w:ind w:left="-81" w:right="-66"/>
              <w:jc w:val="center"/>
              <w:rPr>
                <w:rFonts w:ascii="Century Gothic" w:hAnsi="Century Gothic"/>
                <w:sz w:val="20"/>
                <w:szCs w:val="20"/>
              </w:rPr>
            </w:pPr>
            <w:r>
              <w:rPr>
                <w:rFonts w:ascii="Century Gothic" w:hAnsi="Century Gothic"/>
                <w:sz w:val="20"/>
                <w:szCs w:val="20"/>
                <w:lang w:val="en-US"/>
              </w:rPr>
              <w:t>Provinsi Sumatera Barat</w:t>
            </w:r>
          </w:p>
        </w:tc>
        <w:tc>
          <w:tcPr>
            <w:tcW w:w="1529" w:type="dxa"/>
          </w:tcPr>
          <w:p w:rsidR="009422F6" w:rsidRPr="009422F6" w:rsidRDefault="009422F6" w:rsidP="009422F6">
            <w:pPr>
              <w:spacing w:after="0" w:line="276" w:lineRule="auto"/>
              <w:jc w:val="center"/>
              <w:rPr>
                <w:rFonts w:ascii="Century Gothic" w:hAnsi="Century Gothic"/>
                <w:sz w:val="20"/>
                <w:szCs w:val="20"/>
                <w:lang w:val="en-US"/>
              </w:rPr>
            </w:pPr>
            <w:r w:rsidRPr="00612B9A">
              <w:rPr>
                <w:rFonts w:ascii="Century Gothic" w:hAnsi="Century Gothic"/>
                <w:sz w:val="20"/>
                <w:szCs w:val="20"/>
              </w:rPr>
              <w:t>Akhir 201</w:t>
            </w:r>
            <w:r>
              <w:rPr>
                <w:rFonts w:ascii="Century Gothic" w:hAnsi="Century Gothic"/>
                <w:sz w:val="20"/>
                <w:szCs w:val="20"/>
                <w:lang w:val="en-US"/>
              </w:rPr>
              <w:t>7</w:t>
            </w:r>
          </w:p>
        </w:tc>
      </w:tr>
      <w:tr w:rsidR="00612B9A" w:rsidRPr="00612B9A" w:rsidTr="00612B9A">
        <w:tc>
          <w:tcPr>
            <w:tcW w:w="708" w:type="dxa"/>
          </w:tcPr>
          <w:p w:rsidR="00612B9A" w:rsidRPr="00612B9A" w:rsidRDefault="00612B9A" w:rsidP="00612B9A">
            <w:pPr>
              <w:spacing w:after="0" w:line="276" w:lineRule="auto"/>
              <w:jc w:val="center"/>
              <w:rPr>
                <w:rFonts w:ascii="Century Gothic" w:hAnsi="Century Gothic"/>
                <w:b/>
                <w:sz w:val="20"/>
                <w:szCs w:val="20"/>
              </w:rPr>
            </w:pPr>
            <w:r w:rsidRPr="00612B9A">
              <w:rPr>
                <w:rFonts w:ascii="Century Gothic" w:hAnsi="Century Gothic"/>
                <w:b/>
                <w:sz w:val="20"/>
                <w:szCs w:val="20"/>
              </w:rPr>
              <w:t>VII</w:t>
            </w:r>
          </w:p>
        </w:tc>
        <w:tc>
          <w:tcPr>
            <w:tcW w:w="13861" w:type="dxa"/>
            <w:gridSpan w:val="6"/>
          </w:tcPr>
          <w:p w:rsidR="00612B9A" w:rsidRPr="00612B9A" w:rsidRDefault="00612B9A" w:rsidP="00612B9A">
            <w:pPr>
              <w:spacing w:after="0" w:line="276" w:lineRule="auto"/>
              <w:jc w:val="left"/>
              <w:rPr>
                <w:rFonts w:ascii="Century Gothic" w:hAnsi="Century Gothic"/>
                <w:b/>
                <w:sz w:val="20"/>
                <w:szCs w:val="20"/>
              </w:rPr>
            </w:pPr>
            <w:r w:rsidRPr="00612B9A">
              <w:rPr>
                <w:rFonts w:ascii="Century Gothic" w:hAnsi="Century Gothic"/>
                <w:b/>
                <w:sz w:val="20"/>
                <w:szCs w:val="20"/>
              </w:rPr>
              <w:t>Hubungan Kerja yang Baik dengan Instansi Pemerintah</w:t>
            </w:r>
          </w:p>
        </w:tc>
      </w:tr>
      <w:tr w:rsidR="009422F6" w:rsidRPr="00612B9A" w:rsidTr="00A01062">
        <w:tc>
          <w:tcPr>
            <w:tcW w:w="708" w:type="dxa"/>
            <w:tcBorders>
              <w:bottom w:val="single" w:sz="4" w:space="0" w:color="auto"/>
            </w:tcBorders>
          </w:tcPr>
          <w:p w:rsidR="009422F6" w:rsidRPr="00612B9A" w:rsidRDefault="009422F6" w:rsidP="00612B9A">
            <w:pPr>
              <w:spacing w:after="0" w:line="276" w:lineRule="auto"/>
              <w:jc w:val="center"/>
              <w:rPr>
                <w:rFonts w:ascii="Century Gothic" w:hAnsi="Century Gothic"/>
                <w:sz w:val="20"/>
                <w:szCs w:val="20"/>
              </w:rPr>
            </w:pPr>
            <w:r w:rsidRPr="00612B9A">
              <w:rPr>
                <w:rFonts w:ascii="Century Gothic" w:hAnsi="Century Gothic"/>
                <w:sz w:val="20"/>
                <w:szCs w:val="20"/>
              </w:rPr>
              <w:t>1</w:t>
            </w:r>
          </w:p>
        </w:tc>
        <w:tc>
          <w:tcPr>
            <w:tcW w:w="3119" w:type="dxa"/>
            <w:tcBorders>
              <w:bottom w:val="single" w:sz="4" w:space="0" w:color="auto"/>
            </w:tcBorders>
          </w:tcPr>
          <w:p w:rsidR="009422F6" w:rsidRPr="00612B9A" w:rsidRDefault="009422F6" w:rsidP="00612B9A">
            <w:pPr>
              <w:spacing w:after="0" w:line="276" w:lineRule="auto"/>
              <w:rPr>
                <w:rFonts w:ascii="Century Gothic" w:hAnsi="Century Gothic"/>
                <w:sz w:val="20"/>
                <w:szCs w:val="20"/>
              </w:rPr>
            </w:pPr>
            <w:r w:rsidRPr="00612B9A">
              <w:rPr>
                <w:rFonts w:ascii="Century Gothic" w:hAnsi="Century Gothic"/>
                <w:sz w:val="20"/>
                <w:szCs w:val="20"/>
              </w:rPr>
              <w:t>Koordinasi dan Konsultasi dengan Pihak Terkait</w:t>
            </w:r>
          </w:p>
        </w:tc>
        <w:tc>
          <w:tcPr>
            <w:tcW w:w="6804" w:type="dxa"/>
            <w:gridSpan w:val="3"/>
            <w:tcBorders>
              <w:bottom w:val="single" w:sz="4" w:space="0" w:color="auto"/>
            </w:tcBorders>
          </w:tcPr>
          <w:p w:rsidR="009422F6" w:rsidRPr="00612B9A" w:rsidRDefault="009422F6" w:rsidP="00612B9A">
            <w:pPr>
              <w:spacing w:after="0" w:line="276" w:lineRule="auto"/>
              <w:rPr>
                <w:rFonts w:ascii="Century Gothic" w:hAnsi="Century Gothic"/>
                <w:sz w:val="20"/>
                <w:szCs w:val="20"/>
              </w:rPr>
            </w:pPr>
            <w:r w:rsidRPr="00612B9A">
              <w:rPr>
                <w:rFonts w:ascii="Century Gothic" w:hAnsi="Century Gothic"/>
                <w:sz w:val="20"/>
                <w:szCs w:val="20"/>
              </w:rPr>
              <w:t>Melakukan Rapat Koordinasi dengan Instansi Penanaman Modal Kab/Kota secara Periodik (Minimal 2 kali setahun)</w:t>
            </w:r>
          </w:p>
        </w:tc>
        <w:tc>
          <w:tcPr>
            <w:tcW w:w="2409" w:type="dxa"/>
            <w:tcBorders>
              <w:bottom w:val="single" w:sz="4" w:space="0" w:color="auto"/>
            </w:tcBorders>
          </w:tcPr>
          <w:p w:rsidR="009422F6" w:rsidRDefault="009422F6" w:rsidP="006D5C4A">
            <w:pPr>
              <w:spacing w:after="0" w:line="276" w:lineRule="auto"/>
              <w:jc w:val="center"/>
              <w:rPr>
                <w:rFonts w:ascii="Century Gothic" w:hAnsi="Century Gothic"/>
                <w:sz w:val="20"/>
                <w:szCs w:val="20"/>
                <w:lang w:val="en-US"/>
              </w:rPr>
            </w:pPr>
            <w:r w:rsidRPr="00612B9A">
              <w:rPr>
                <w:rFonts w:ascii="Century Gothic" w:hAnsi="Century Gothic"/>
                <w:sz w:val="20"/>
                <w:szCs w:val="20"/>
              </w:rPr>
              <w:t xml:space="preserve">BKD dan </w:t>
            </w:r>
            <w:r>
              <w:rPr>
                <w:rFonts w:ascii="Century Gothic" w:hAnsi="Century Gothic"/>
                <w:sz w:val="20"/>
                <w:szCs w:val="20"/>
                <w:lang w:val="en-US"/>
              </w:rPr>
              <w:t xml:space="preserve">DPM &amp; PTSP </w:t>
            </w:r>
          </w:p>
          <w:p w:rsidR="009422F6" w:rsidRPr="00612B9A" w:rsidRDefault="009422F6" w:rsidP="006D5C4A">
            <w:pPr>
              <w:spacing w:after="0" w:line="276" w:lineRule="auto"/>
              <w:jc w:val="center"/>
              <w:rPr>
                <w:rFonts w:ascii="Century Gothic" w:hAnsi="Century Gothic"/>
                <w:sz w:val="20"/>
                <w:szCs w:val="20"/>
              </w:rPr>
            </w:pPr>
            <w:r>
              <w:rPr>
                <w:rFonts w:ascii="Century Gothic" w:hAnsi="Century Gothic"/>
                <w:sz w:val="20"/>
                <w:szCs w:val="20"/>
                <w:lang w:val="en-US"/>
              </w:rPr>
              <w:t>Provinsi Sumatera Barat</w:t>
            </w:r>
          </w:p>
        </w:tc>
        <w:tc>
          <w:tcPr>
            <w:tcW w:w="1529" w:type="dxa"/>
            <w:tcBorders>
              <w:bottom w:val="single" w:sz="4" w:space="0" w:color="auto"/>
            </w:tcBorders>
          </w:tcPr>
          <w:p w:rsidR="009422F6" w:rsidRPr="009422F6" w:rsidRDefault="009422F6" w:rsidP="006D5C4A">
            <w:pPr>
              <w:spacing w:after="0" w:line="276" w:lineRule="auto"/>
              <w:jc w:val="center"/>
              <w:rPr>
                <w:rFonts w:ascii="Century Gothic" w:hAnsi="Century Gothic"/>
                <w:sz w:val="20"/>
                <w:szCs w:val="20"/>
                <w:lang w:val="en-US"/>
              </w:rPr>
            </w:pPr>
            <w:r w:rsidRPr="00612B9A">
              <w:rPr>
                <w:rFonts w:ascii="Century Gothic" w:hAnsi="Century Gothic"/>
                <w:sz w:val="20"/>
                <w:szCs w:val="20"/>
              </w:rPr>
              <w:t>Akhir 201</w:t>
            </w:r>
            <w:r>
              <w:rPr>
                <w:rFonts w:ascii="Century Gothic" w:hAnsi="Century Gothic"/>
                <w:sz w:val="20"/>
                <w:szCs w:val="20"/>
                <w:lang w:val="en-US"/>
              </w:rPr>
              <w:t>7</w:t>
            </w:r>
          </w:p>
        </w:tc>
      </w:tr>
      <w:tr w:rsidR="00A01062" w:rsidRPr="00612B9A" w:rsidTr="00A01062">
        <w:tc>
          <w:tcPr>
            <w:tcW w:w="708" w:type="dxa"/>
            <w:tcBorders>
              <w:left w:val="nil"/>
              <w:bottom w:val="nil"/>
              <w:right w:val="nil"/>
            </w:tcBorders>
          </w:tcPr>
          <w:p w:rsidR="00A01062" w:rsidRPr="00612B9A" w:rsidRDefault="00A01062" w:rsidP="00612B9A">
            <w:pPr>
              <w:spacing w:after="0" w:line="276" w:lineRule="auto"/>
              <w:jc w:val="center"/>
              <w:rPr>
                <w:rFonts w:ascii="Century Gothic" w:hAnsi="Century Gothic"/>
                <w:sz w:val="20"/>
                <w:szCs w:val="20"/>
              </w:rPr>
            </w:pPr>
          </w:p>
        </w:tc>
        <w:tc>
          <w:tcPr>
            <w:tcW w:w="3119" w:type="dxa"/>
            <w:tcBorders>
              <w:left w:val="nil"/>
              <w:bottom w:val="nil"/>
              <w:right w:val="nil"/>
            </w:tcBorders>
          </w:tcPr>
          <w:p w:rsidR="00A01062" w:rsidRPr="00612B9A" w:rsidRDefault="00A01062" w:rsidP="00612B9A">
            <w:pPr>
              <w:spacing w:after="0" w:line="276" w:lineRule="auto"/>
              <w:rPr>
                <w:rFonts w:ascii="Century Gothic" w:hAnsi="Century Gothic"/>
                <w:sz w:val="20"/>
                <w:szCs w:val="20"/>
              </w:rPr>
            </w:pPr>
          </w:p>
        </w:tc>
        <w:tc>
          <w:tcPr>
            <w:tcW w:w="6804" w:type="dxa"/>
            <w:gridSpan w:val="3"/>
            <w:tcBorders>
              <w:left w:val="nil"/>
              <w:bottom w:val="nil"/>
              <w:right w:val="nil"/>
            </w:tcBorders>
          </w:tcPr>
          <w:p w:rsidR="00A01062" w:rsidRPr="00612B9A" w:rsidRDefault="00A01062" w:rsidP="00612B9A">
            <w:pPr>
              <w:spacing w:after="0" w:line="276" w:lineRule="auto"/>
              <w:rPr>
                <w:rFonts w:ascii="Century Gothic" w:hAnsi="Century Gothic"/>
                <w:sz w:val="20"/>
                <w:szCs w:val="20"/>
              </w:rPr>
            </w:pPr>
          </w:p>
        </w:tc>
        <w:tc>
          <w:tcPr>
            <w:tcW w:w="2409" w:type="dxa"/>
            <w:tcBorders>
              <w:left w:val="nil"/>
              <w:bottom w:val="nil"/>
              <w:right w:val="nil"/>
            </w:tcBorders>
          </w:tcPr>
          <w:p w:rsidR="00A01062" w:rsidRPr="00612B9A" w:rsidRDefault="00A01062" w:rsidP="006D5C4A">
            <w:pPr>
              <w:spacing w:after="0" w:line="276" w:lineRule="auto"/>
              <w:jc w:val="center"/>
              <w:rPr>
                <w:rFonts w:ascii="Century Gothic" w:hAnsi="Century Gothic"/>
                <w:sz w:val="20"/>
                <w:szCs w:val="20"/>
              </w:rPr>
            </w:pPr>
          </w:p>
        </w:tc>
        <w:tc>
          <w:tcPr>
            <w:tcW w:w="1529" w:type="dxa"/>
            <w:tcBorders>
              <w:left w:val="nil"/>
              <w:bottom w:val="nil"/>
              <w:right w:val="nil"/>
            </w:tcBorders>
          </w:tcPr>
          <w:p w:rsidR="00A01062" w:rsidRPr="00612B9A" w:rsidRDefault="00A01062" w:rsidP="006D5C4A">
            <w:pPr>
              <w:spacing w:after="0" w:line="276" w:lineRule="auto"/>
              <w:jc w:val="center"/>
              <w:rPr>
                <w:rFonts w:ascii="Century Gothic" w:hAnsi="Century Gothic"/>
                <w:sz w:val="20"/>
                <w:szCs w:val="20"/>
              </w:rPr>
            </w:pPr>
          </w:p>
        </w:tc>
      </w:tr>
    </w:tbl>
    <w:p w:rsidR="00612B9A" w:rsidRPr="009422F6" w:rsidRDefault="00612B9A" w:rsidP="009422F6">
      <w:pPr>
        <w:spacing w:before="120" w:after="0" w:line="240" w:lineRule="auto"/>
        <w:ind w:right="720"/>
        <w:jc w:val="center"/>
        <w:rPr>
          <w:rFonts w:ascii="Century Gothic" w:hAnsi="Century Gothic"/>
          <w:sz w:val="20"/>
          <w:szCs w:val="20"/>
          <w:lang w:val="en-US"/>
        </w:rPr>
      </w:pPr>
      <w:r w:rsidRPr="00612B9A">
        <w:rPr>
          <w:rFonts w:ascii="Century Gothic" w:hAnsi="Century Gothic"/>
          <w:sz w:val="20"/>
          <w:szCs w:val="20"/>
        </w:rPr>
        <w:t xml:space="preserve">                                                                                                                         </w:t>
      </w:r>
      <w:r w:rsidR="00BC4E50">
        <w:rPr>
          <w:rFonts w:ascii="Century Gothic" w:hAnsi="Century Gothic"/>
          <w:sz w:val="20"/>
          <w:szCs w:val="20"/>
        </w:rPr>
        <w:t xml:space="preserve">                      Padang,  </w:t>
      </w:r>
      <w:r w:rsidR="009422F6">
        <w:rPr>
          <w:rFonts w:ascii="Century Gothic" w:hAnsi="Century Gothic"/>
          <w:sz w:val="20"/>
          <w:szCs w:val="20"/>
          <w:lang w:val="en-US"/>
        </w:rPr>
        <w:t xml:space="preserve">1 </w:t>
      </w:r>
      <w:r w:rsidR="00BC4E50">
        <w:rPr>
          <w:rFonts w:ascii="Century Gothic" w:hAnsi="Century Gothic"/>
          <w:sz w:val="20"/>
          <w:szCs w:val="20"/>
        </w:rPr>
        <w:t xml:space="preserve"> </w:t>
      </w:r>
      <w:r w:rsidR="009422F6">
        <w:rPr>
          <w:rFonts w:ascii="Century Gothic" w:hAnsi="Century Gothic"/>
          <w:sz w:val="20"/>
          <w:szCs w:val="20"/>
          <w:lang w:val="en-US"/>
        </w:rPr>
        <w:t xml:space="preserve">Maret </w:t>
      </w:r>
      <w:r w:rsidR="00BC4E50">
        <w:rPr>
          <w:rFonts w:ascii="Century Gothic" w:hAnsi="Century Gothic"/>
          <w:sz w:val="20"/>
          <w:szCs w:val="20"/>
        </w:rPr>
        <w:t xml:space="preserve"> </w:t>
      </w:r>
      <w:r w:rsidR="009422F6">
        <w:rPr>
          <w:rFonts w:ascii="Century Gothic" w:hAnsi="Century Gothic"/>
          <w:sz w:val="20"/>
          <w:szCs w:val="20"/>
          <w:lang w:val="en-US"/>
        </w:rPr>
        <w:t>2017</w:t>
      </w:r>
    </w:p>
    <w:p w:rsidR="00612B9A" w:rsidRPr="00612B9A" w:rsidRDefault="00612B9A" w:rsidP="00612B9A">
      <w:pPr>
        <w:spacing w:after="0" w:line="240" w:lineRule="auto"/>
        <w:ind w:right="720"/>
        <w:jc w:val="center"/>
        <w:rPr>
          <w:rFonts w:ascii="Century Gothic" w:hAnsi="Century Gothic"/>
          <w:sz w:val="20"/>
          <w:szCs w:val="20"/>
        </w:rPr>
      </w:pPr>
      <w:r w:rsidRPr="00612B9A">
        <w:rPr>
          <w:rFonts w:ascii="Century Gothic" w:hAnsi="Century Gothic"/>
          <w:sz w:val="20"/>
          <w:szCs w:val="20"/>
        </w:rPr>
        <w:t xml:space="preserve">                                                                                                                                               Kepala </w:t>
      </w:r>
      <w:r w:rsidR="009422F6">
        <w:rPr>
          <w:rFonts w:ascii="Century Gothic" w:hAnsi="Century Gothic"/>
          <w:sz w:val="20"/>
          <w:szCs w:val="20"/>
          <w:lang w:val="en-US"/>
        </w:rPr>
        <w:t>DPM &amp; PTSP</w:t>
      </w:r>
      <w:r w:rsidRPr="00612B9A">
        <w:rPr>
          <w:rFonts w:ascii="Century Gothic" w:hAnsi="Century Gothic"/>
          <w:sz w:val="20"/>
          <w:szCs w:val="20"/>
        </w:rPr>
        <w:t xml:space="preserve"> </w:t>
      </w:r>
    </w:p>
    <w:p w:rsidR="00612B9A" w:rsidRPr="00612B9A" w:rsidRDefault="00612B9A" w:rsidP="00612B9A">
      <w:pPr>
        <w:spacing w:after="0" w:line="240" w:lineRule="auto"/>
        <w:ind w:right="720"/>
        <w:jc w:val="center"/>
        <w:rPr>
          <w:rFonts w:ascii="Century Gothic" w:hAnsi="Century Gothic"/>
          <w:sz w:val="20"/>
          <w:szCs w:val="20"/>
        </w:rPr>
      </w:pPr>
      <w:r w:rsidRPr="00612B9A">
        <w:rPr>
          <w:rFonts w:ascii="Century Gothic" w:hAnsi="Century Gothic"/>
          <w:sz w:val="20"/>
          <w:szCs w:val="20"/>
        </w:rPr>
        <w:t xml:space="preserve">                                                                                                                                               Provinsi Sumatera Barat</w:t>
      </w:r>
    </w:p>
    <w:p w:rsidR="00612B9A" w:rsidRPr="00612B9A" w:rsidRDefault="00612B9A" w:rsidP="00612B9A">
      <w:pPr>
        <w:spacing w:after="0" w:line="240" w:lineRule="auto"/>
        <w:ind w:right="720"/>
        <w:jc w:val="right"/>
        <w:rPr>
          <w:rFonts w:ascii="Century Gothic" w:hAnsi="Century Gothic"/>
          <w:sz w:val="20"/>
          <w:szCs w:val="20"/>
        </w:rPr>
      </w:pPr>
    </w:p>
    <w:p w:rsidR="00612B9A" w:rsidRDefault="00612B9A" w:rsidP="00612B9A">
      <w:pPr>
        <w:spacing w:after="0" w:line="240" w:lineRule="auto"/>
        <w:ind w:right="720"/>
        <w:jc w:val="right"/>
        <w:rPr>
          <w:rFonts w:ascii="Century Gothic" w:hAnsi="Century Gothic"/>
          <w:sz w:val="20"/>
          <w:szCs w:val="20"/>
          <w:lang w:val="en-US"/>
        </w:rPr>
      </w:pPr>
    </w:p>
    <w:p w:rsidR="009422F6" w:rsidRPr="009422F6" w:rsidRDefault="009422F6" w:rsidP="00612B9A">
      <w:pPr>
        <w:spacing w:after="0" w:line="240" w:lineRule="auto"/>
        <w:ind w:right="720"/>
        <w:jc w:val="right"/>
        <w:rPr>
          <w:rFonts w:ascii="Century Gothic" w:hAnsi="Century Gothic"/>
          <w:sz w:val="20"/>
          <w:szCs w:val="20"/>
          <w:lang w:val="en-US"/>
        </w:rPr>
      </w:pPr>
    </w:p>
    <w:p w:rsidR="00612B9A" w:rsidRDefault="00612B9A" w:rsidP="00612B9A">
      <w:pPr>
        <w:spacing w:after="0" w:line="240" w:lineRule="auto"/>
        <w:ind w:right="720"/>
        <w:jc w:val="center"/>
        <w:rPr>
          <w:rFonts w:ascii="Century Gothic" w:hAnsi="Century Gothic"/>
          <w:sz w:val="20"/>
          <w:szCs w:val="20"/>
          <w:u w:val="single"/>
          <w:lang w:val="en-US"/>
        </w:rPr>
      </w:pPr>
      <w:r w:rsidRPr="00612B9A">
        <w:rPr>
          <w:rFonts w:ascii="Century Gothic" w:hAnsi="Century Gothic"/>
          <w:sz w:val="20"/>
          <w:szCs w:val="20"/>
        </w:rPr>
        <w:t xml:space="preserve">                                                                                                                                              </w:t>
      </w:r>
      <w:r w:rsidRPr="00612B9A">
        <w:rPr>
          <w:rFonts w:ascii="Century Gothic" w:hAnsi="Century Gothic"/>
          <w:sz w:val="20"/>
          <w:szCs w:val="20"/>
          <w:u w:val="single"/>
        </w:rPr>
        <w:t>Maswar Dedi, AP.M.Si</w:t>
      </w:r>
    </w:p>
    <w:p w:rsidR="009422F6" w:rsidRPr="009422F6" w:rsidRDefault="009422F6" w:rsidP="009422F6">
      <w:pPr>
        <w:spacing w:after="0" w:line="240" w:lineRule="auto"/>
        <w:ind w:left="7920" w:right="720" w:firstLine="720"/>
        <w:jc w:val="center"/>
        <w:rPr>
          <w:rFonts w:ascii="Century Gothic" w:hAnsi="Century Gothic"/>
          <w:sz w:val="20"/>
          <w:szCs w:val="20"/>
          <w:lang w:val="en-US"/>
        </w:rPr>
      </w:pPr>
      <w:r w:rsidRPr="009422F6">
        <w:rPr>
          <w:rFonts w:ascii="Century Gothic" w:hAnsi="Century Gothic"/>
          <w:sz w:val="20"/>
          <w:szCs w:val="20"/>
          <w:lang w:val="en-US"/>
        </w:rPr>
        <w:t>Pembina Tk. I</w:t>
      </w:r>
    </w:p>
    <w:p w:rsidR="00612B9A" w:rsidRPr="00612B9A" w:rsidRDefault="00612B9A" w:rsidP="00612B9A">
      <w:pPr>
        <w:spacing w:after="0" w:line="240" w:lineRule="auto"/>
        <w:ind w:right="379"/>
        <w:jc w:val="center"/>
        <w:rPr>
          <w:rFonts w:ascii="Century Gothic" w:hAnsi="Century Gothic"/>
          <w:sz w:val="20"/>
          <w:szCs w:val="20"/>
        </w:rPr>
      </w:pPr>
      <w:r w:rsidRPr="00612B9A">
        <w:rPr>
          <w:rFonts w:ascii="Century Gothic" w:hAnsi="Century Gothic"/>
          <w:sz w:val="20"/>
          <w:szCs w:val="20"/>
        </w:rPr>
        <w:t xml:space="preserve">                                                                                                                                         NIP. 19740618 199311 1 001</w:t>
      </w:r>
    </w:p>
    <w:p w:rsidR="00612B9A" w:rsidRPr="00612B9A" w:rsidRDefault="00612B9A" w:rsidP="00612B9A">
      <w:pPr>
        <w:jc w:val="center"/>
        <w:rPr>
          <w:rFonts w:ascii="Century Gothic" w:hAnsi="Century Gothic"/>
          <w:b/>
          <w:sz w:val="20"/>
          <w:szCs w:val="20"/>
        </w:rPr>
      </w:pPr>
    </w:p>
    <w:p w:rsidR="00A01062" w:rsidRDefault="009422F6" w:rsidP="00A01062">
      <w:pPr>
        <w:spacing w:line="240" w:lineRule="auto"/>
        <w:rPr>
          <w:rFonts w:ascii="Century Gothic" w:hAnsi="Century Gothic"/>
          <w:b/>
          <w:sz w:val="20"/>
          <w:szCs w:val="20"/>
          <w:lang w:val="en-US"/>
        </w:rPr>
      </w:pPr>
      <w:r w:rsidRPr="009422F6">
        <w:rPr>
          <w:rFonts w:ascii="Century Gothic" w:hAnsi="Century Gothic"/>
          <w:b/>
          <w:sz w:val="20"/>
          <w:szCs w:val="20"/>
        </w:rPr>
        <w:lastRenderedPageBreak/>
        <w:t xml:space="preserve">                                                                             DAFTAR RISIKO PRIORITAS TERIDENTIFIKASI                                                     </w:t>
      </w:r>
      <w:r w:rsidR="00A01062">
        <w:rPr>
          <w:rFonts w:ascii="Century Gothic" w:hAnsi="Century Gothic"/>
          <w:b/>
          <w:sz w:val="20"/>
          <w:szCs w:val="20"/>
          <w:lang w:val="en-US"/>
        </w:rPr>
        <w:t xml:space="preserve"> </w:t>
      </w:r>
    </w:p>
    <w:p w:rsidR="00A01062" w:rsidRDefault="00A01062" w:rsidP="00A01062">
      <w:pPr>
        <w:spacing w:line="240" w:lineRule="auto"/>
        <w:jc w:val="center"/>
        <w:rPr>
          <w:rFonts w:ascii="Century Gothic" w:hAnsi="Century Gothic"/>
          <w:b/>
          <w:sz w:val="20"/>
          <w:szCs w:val="20"/>
          <w:lang w:val="en-US"/>
        </w:rPr>
      </w:pPr>
      <w:r>
        <w:rPr>
          <w:rFonts w:ascii="Century Gothic" w:hAnsi="Century Gothic"/>
          <w:b/>
          <w:sz w:val="20"/>
          <w:szCs w:val="20"/>
          <w:lang w:val="en-US"/>
        </w:rPr>
        <w:t xml:space="preserve">                                                                                                                      </w:t>
      </w:r>
      <w:r w:rsidR="009422F6" w:rsidRPr="009422F6">
        <w:rPr>
          <w:rFonts w:ascii="Century Gothic" w:hAnsi="Century Gothic"/>
          <w:b/>
          <w:sz w:val="20"/>
          <w:szCs w:val="20"/>
        </w:rPr>
        <w:t xml:space="preserve"> </w:t>
      </w:r>
      <w:r>
        <w:rPr>
          <w:rFonts w:ascii="Century Gothic" w:hAnsi="Century Gothic"/>
          <w:b/>
          <w:sz w:val="20"/>
          <w:szCs w:val="20"/>
          <w:lang w:val="en-US"/>
        </w:rPr>
        <w:tab/>
      </w:r>
      <w:r>
        <w:rPr>
          <w:rFonts w:ascii="Century Gothic" w:hAnsi="Century Gothic"/>
          <w:b/>
          <w:sz w:val="20"/>
          <w:szCs w:val="20"/>
          <w:lang w:val="en-US"/>
        </w:rPr>
        <w:tab/>
      </w:r>
      <w:r>
        <w:rPr>
          <w:rFonts w:ascii="Century Gothic" w:hAnsi="Century Gothic"/>
          <w:b/>
          <w:sz w:val="20"/>
          <w:szCs w:val="20"/>
          <w:lang w:val="en-US"/>
        </w:rPr>
        <w:tab/>
      </w:r>
      <w:r>
        <w:rPr>
          <w:rFonts w:ascii="Century Gothic" w:hAnsi="Century Gothic"/>
          <w:b/>
          <w:sz w:val="20"/>
          <w:szCs w:val="20"/>
          <w:lang w:val="en-US"/>
        </w:rPr>
        <w:tab/>
      </w:r>
      <w:r>
        <w:rPr>
          <w:rFonts w:ascii="Century Gothic" w:hAnsi="Century Gothic"/>
          <w:b/>
          <w:sz w:val="20"/>
          <w:szCs w:val="20"/>
          <w:lang w:val="en-US"/>
        </w:rPr>
        <w:tab/>
      </w:r>
      <w:r>
        <w:rPr>
          <w:rFonts w:ascii="Century Gothic" w:hAnsi="Century Gothic"/>
          <w:b/>
          <w:sz w:val="20"/>
          <w:szCs w:val="20"/>
          <w:lang w:val="en-US"/>
        </w:rPr>
        <w:tab/>
      </w:r>
      <w:r w:rsidR="00E35455">
        <w:rPr>
          <w:rFonts w:ascii="Century Gothic" w:hAnsi="Century Gothic"/>
          <w:b/>
          <w:sz w:val="20"/>
          <w:szCs w:val="20"/>
        </w:rPr>
        <w:t xml:space="preserve">    </w:t>
      </w:r>
      <w:r>
        <w:rPr>
          <w:rFonts w:ascii="Century Gothic" w:hAnsi="Century Gothic"/>
          <w:b/>
          <w:sz w:val="20"/>
          <w:szCs w:val="20"/>
          <w:lang w:val="en-US"/>
        </w:rPr>
        <w:t>L</w:t>
      </w:r>
      <w:r w:rsidR="009422F6" w:rsidRPr="009422F6">
        <w:rPr>
          <w:rFonts w:ascii="Century Gothic" w:hAnsi="Century Gothic"/>
          <w:b/>
          <w:sz w:val="20"/>
          <w:szCs w:val="20"/>
        </w:rPr>
        <w:t>ampiran 2</w:t>
      </w:r>
    </w:p>
    <w:p w:rsidR="009422F6" w:rsidRDefault="009422F6" w:rsidP="00F828AB">
      <w:pPr>
        <w:spacing w:after="0" w:line="240" w:lineRule="auto"/>
        <w:jc w:val="left"/>
        <w:rPr>
          <w:rFonts w:ascii="Century Gothic" w:hAnsi="Century Gothic"/>
          <w:b/>
          <w:sz w:val="20"/>
          <w:szCs w:val="20"/>
          <w:lang w:val="en-US"/>
        </w:rPr>
      </w:pPr>
      <w:r w:rsidRPr="00A01062">
        <w:rPr>
          <w:rFonts w:ascii="Century Gothic" w:hAnsi="Century Gothic"/>
          <w:b/>
          <w:sz w:val="20"/>
          <w:szCs w:val="20"/>
        </w:rPr>
        <w:t xml:space="preserve">Tujuan 1 : Meningkatkan perbaikan iklim investasi yang berdayasaing dan realisasi investasi. </w:t>
      </w:r>
    </w:p>
    <w:p w:rsidR="00A01062" w:rsidRDefault="00A01062" w:rsidP="00F828AB">
      <w:pPr>
        <w:spacing w:after="0" w:line="240" w:lineRule="auto"/>
        <w:jc w:val="left"/>
        <w:rPr>
          <w:rFonts w:ascii="Century Gothic" w:hAnsi="Century Gothic"/>
          <w:b/>
          <w:sz w:val="20"/>
          <w:szCs w:val="20"/>
          <w:lang w:val="en-US"/>
        </w:rPr>
      </w:pPr>
      <w:r>
        <w:rPr>
          <w:rFonts w:ascii="Century Gothic" w:hAnsi="Century Gothic"/>
          <w:b/>
          <w:sz w:val="20"/>
          <w:szCs w:val="20"/>
          <w:lang w:val="en-US"/>
        </w:rPr>
        <w:t>Bidang Pengendalian Pelaksanaan Penanaman Modal dan</w:t>
      </w:r>
      <w:r w:rsidR="00BC4E50">
        <w:rPr>
          <w:rFonts w:ascii="Century Gothic" w:hAnsi="Century Gothic"/>
          <w:b/>
          <w:sz w:val="20"/>
          <w:szCs w:val="20"/>
          <w:lang w:val="en-US"/>
        </w:rPr>
        <w:t xml:space="preserve"> S</w:t>
      </w:r>
      <w:r w:rsidR="00BC4E50">
        <w:rPr>
          <w:rFonts w:ascii="Century Gothic" w:hAnsi="Century Gothic"/>
          <w:b/>
          <w:sz w:val="20"/>
          <w:szCs w:val="20"/>
        </w:rPr>
        <w:t>i</w:t>
      </w:r>
      <w:r>
        <w:rPr>
          <w:rFonts w:ascii="Century Gothic" w:hAnsi="Century Gothic"/>
          <w:b/>
          <w:sz w:val="20"/>
          <w:szCs w:val="20"/>
          <w:lang w:val="en-US"/>
        </w:rPr>
        <w:t xml:space="preserve">stem Informasi Informasi Penanaman Modal </w:t>
      </w:r>
    </w:p>
    <w:p w:rsidR="00F828AB" w:rsidRPr="00A01062" w:rsidRDefault="00F828AB" w:rsidP="00F828AB">
      <w:pPr>
        <w:spacing w:after="0" w:line="240" w:lineRule="auto"/>
        <w:jc w:val="left"/>
        <w:rPr>
          <w:rFonts w:ascii="Century Gothic" w:hAnsi="Century Gothic"/>
          <w:b/>
          <w:sz w:val="20"/>
          <w:szCs w:val="20"/>
          <w:lang w:val="en-US"/>
        </w:rPr>
      </w:pPr>
    </w:p>
    <w:tbl>
      <w:tblPr>
        <w:tblW w:w="14940"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tblPr>
      <w:tblGrid>
        <w:gridCol w:w="540"/>
        <w:gridCol w:w="5107"/>
        <w:gridCol w:w="2159"/>
        <w:gridCol w:w="4169"/>
        <w:gridCol w:w="2965"/>
      </w:tblGrid>
      <w:tr w:rsidR="00D5004C" w:rsidRPr="009422F6" w:rsidTr="000F67C1">
        <w:tc>
          <w:tcPr>
            <w:tcW w:w="540" w:type="dxa"/>
            <w:shd w:val="clear" w:color="auto" w:fill="B2A1C7" w:themeFill="accent4" w:themeFillTint="99"/>
            <w:vAlign w:val="center"/>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No</w:t>
            </w:r>
          </w:p>
        </w:tc>
        <w:tc>
          <w:tcPr>
            <w:tcW w:w="5107" w:type="dxa"/>
            <w:shd w:val="clear" w:color="auto" w:fill="B2A1C7" w:themeFill="accent4" w:themeFillTint="99"/>
            <w:vAlign w:val="center"/>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Pernyataan Risiko</w:t>
            </w:r>
          </w:p>
        </w:tc>
        <w:tc>
          <w:tcPr>
            <w:tcW w:w="2159" w:type="dxa"/>
            <w:shd w:val="clear" w:color="auto" w:fill="B2A1C7" w:themeFill="accent4" w:themeFillTint="99"/>
            <w:vAlign w:val="center"/>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Pemilik Risiko</w:t>
            </w:r>
          </w:p>
        </w:tc>
        <w:tc>
          <w:tcPr>
            <w:tcW w:w="4169" w:type="dxa"/>
            <w:shd w:val="clear" w:color="auto" w:fill="B2A1C7" w:themeFill="accent4" w:themeFillTint="99"/>
            <w:vAlign w:val="center"/>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Penyebab</w:t>
            </w:r>
          </w:p>
        </w:tc>
        <w:tc>
          <w:tcPr>
            <w:tcW w:w="2965" w:type="dxa"/>
            <w:shd w:val="clear" w:color="auto" w:fill="B2A1C7" w:themeFill="accent4" w:themeFillTint="99"/>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Dampak pada Capaian Tujuan</w:t>
            </w:r>
          </w:p>
        </w:tc>
      </w:tr>
      <w:tr w:rsidR="009422F6" w:rsidRPr="009422F6" w:rsidTr="000F67C1">
        <w:trPr>
          <w:trHeight w:val="305"/>
        </w:trPr>
        <w:tc>
          <w:tcPr>
            <w:tcW w:w="540" w:type="dxa"/>
            <w:shd w:val="clear" w:color="auto" w:fill="E5B8B7" w:themeFill="accent2" w:themeFillTint="66"/>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1</w:t>
            </w:r>
          </w:p>
        </w:tc>
        <w:tc>
          <w:tcPr>
            <w:tcW w:w="5107" w:type="dxa"/>
            <w:shd w:val="clear" w:color="auto" w:fill="E5B8B7" w:themeFill="accent2" w:themeFillTint="66"/>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2</w:t>
            </w:r>
          </w:p>
        </w:tc>
        <w:tc>
          <w:tcPr>
            <w:tcW w:w="2159" w:type="dxa"/>
            <w:shd w:val="clear" w:color="auto" w:fill="E5B8B7" w:themeFill="accent2" w:themeFillTint="66"/>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3</w:t>
            </w:r>
          </w:p>
        </w:tc>
        <w:tc>
          <w:tcPr>
            <w:tcW w:w="4169" w:type="dxa"/>
            <w:shd w:val="clear" w:color="auto" w:fill="E5B8B7" w:themeFill="accent2" w:themeFillTint="66"/>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4</w:t>
            </w:r>
          </w:p>
        </w:tc>
        <w:tc>
          <w:tcPr>
            <w:tcW w:w="2965" w:type="dxa"/>
            <w:shd w:val="clear" w:color="auto" w:fill="E5B8B7" w:themeFill="accent2" w:themeFillTint="66"/>
          </w:tcPr>
          <w:p w:rsidR="009422F6" w:rsidRPr="00A01062" w:rsidRDefault="009422F6" w:rsidP="00E35455">
            <w:pPr>
              <w:spacing w:after="0" w:line="240" w:lineRule="auto"/>
              <w:jc w:val="center"/>
              <w:rPr>
                <w:rFonts w:ascii="Century Gothic" w:hAnsi="Century Gothic"/>
                <w:b/>
                <w:sz w:val="20"/>
                <w:szCs w:val="20"/>
              </w:rPr>
            </w:pPr>
            <w:r w:rsidRPr="00A01062">
              <w:rPr>
                <w:rFonts w:ascii="Century Gothic" w:hAnsi="Century Gothic"/>
                <w:b/>
                <w:sz w:val="20"/>
                <w:szCs w:val="20"/>
              </w:rPr>
              <w:t>5</w:t>
            </w:r>
          </w:p>
        </w:tc>
      </w:tr>
      <w:tr w:rsidR="00A01062" w:rsidRPr="00A01062" w:rsidTr="000F67C1">
        <w:trPr>
          <w:trHeight w:val="1493"/>
        </w:trPr>
        <w:tc>
          <w:tcPr>
            <w:tcW w:w="540" w:type="dxa"/>
            <w:vMerge w:val="restart"/>
          </w:tcPr>
          <w:p w:rsidR="00A01062" w:rsidRPr="00A01062" w:rsidRDefault="00A01062" w:rsidP="00A01062">
            <w:pPr>
              <w:spacing w:after="0" w:line="276" w:lineRule="auto"/>
              <w:jc w:val="center"/>
              <w:rPr>
                <w:rFonts w:ascii="Century Gothic" w:hAnsi="Century Gothic"/>
                <w:sz w:val="18"/>
                <w:szCs w:val="18"/>
              </w:rPr>
            </w:pPr>
            <w:r w:rsidRPr="00A01062">
              <w:rPr>
                <w:rFonts w:ascii="Century Gothic" w:hAnsi="Century Gothic"/>
                <w:sz w:val="18"/>
                <w:szCs w:val="18"/>
              </w:rPr>
              <w:t>1</w:t>
            </w:r>
          </w:p>
          <w:p w:rsidR="00A01062" w:rsidRPr="00A01062" w:rsidRDefault="00A01062" w:rsidP="00A01062">
            <w:pPr>
              <w:spacing w:line="276" w:lineRule="auto"/>
              <w:jc w:val="center"/>
              <w:rPr>
                <w:rFonts w:ascii="Century Gothic" w:hAnsi="Century Gothic"/>
                <w:sz w:val="18"/>
                <w:szCs w:val="18"/>
              </w:rPr>
            </w:pPr>
            <w:r>
              <w:rPr>
                <w:rFonts w:ascii="Century Gothic" w:hAnsi="Century Gothic"/>
                <w:sz w:val="18"/>
                <w:szCs w:val="18"/>
                <w:lang w:val="en-US"/>
              </w:rPr>
              <w:t xml:space="preserve"> </w:t>
            </w:r>
          </w:p>
        </w:tc>
        <w:tc>
          <w:tcPr>
            <w:tcW w:w="5107" w:type="dxa"/>
          </w:tcPr>
          <w:p w:rsidR="00A01062" w:rsidRPr="00A01062" w:rsidRDefault="00A01062" w:rsidP="00A01062">
            <w:pPr>
              <w:tabs>
                <w:tab w:val="left" w:pos="450"/>
                <w:tab w:val="left" w:leader="dot" w:pos="8280"/>
              </w:tabs>
              <w:spacing w:after="0" w:line="276" w:lineRule="auto"/>
              <w:ind w:right="-7"/>
              <w:rPr>
                <w:rFonts w:ascii="Century Gothic" w:hAnsi="Century Gothic"/>
                <w:sz w:val="18"/>
                <w:szCs w:val="18"/>
              </w:rPr>
            </w:pPr>
            <w:r w:rsidRPr="00A01062">
              <w:rPr>
                <w:rFonts w:ascii="Century Gothic" w:hAnsi="Century Gothic"/>
                <w:sz w:val="18"/>
                <w:szCs w:val="18"/>
              </w:rPr>
              <w:t>Peserta yang hadir bukan orang yang menangani LKPM, sehingga  LKPM yang disampaikan tidak tepat waktu dan tidak sesuai dengan keadaan yang sebenarnya di lapangan.</w:t>
            </w:r>
          </w:p>
        </w:tc>
        <w:tc>
          <w:tcPr>
            <w:tcW w:w="2159" w:type="dxa"/>
          </w:tcPr>
          <w:p w:rsidR="00A01062" w:rsidRPr="00A01062" w:rsidRDefault="00A01062" w:rsidP="00040A05">
            <w:pPr>
              <w:spacing w:after="0" w:line="276" w:lineRule="auto"/>
              <w:rPr>
                <w:rFonts w:ascii="Century Gothic" w:hAnsi="Century Gothic"/>
                <w:sz w:val="18"/>
                <w:szCs w:val="18"/>
                <w:lang w:val="en-US"/>
              </w:rPr>
            </w:pPr>
            <w:r>
              <w:rPr>
                <w:rFonts w:ascii="Century Gothic" w:hAnsi="Century Gothic"/>
                <w:sz w:val="18"/>
                <w:szCs w:val="18"/>
                <w:lang w:val="en-US"/>
              </w:rPr>
              <w:t>Bidang Pengendalian Pelaksanaan Penanaman Modal dan Sistem Informasi Penanaman Modal</w:t>
            </w:r>
          </w:p>
        </w:tc>
        <w:tc>
          <w:tcPr>
            <w:tcW w:w="4169" w:type="dxa"/>
          </w:tcPr>
          <w:p w:rsidR="00A01062" w:rsidRPr="00A01062" w:rsidRDefault="00A01062" w:rsidP="00A01062">
            <w:pPr>
              <w:spacing w:after="0" w:line="276" w:lineRule="auto"/>
              <w:rPr>
                <w:rFonts w:ascii="Century Gothic" w:hAnsi="Century Gothic"/>
                <w:sz w:val="18"/>
                <w:szCs w:val="18"/>
              </w:rPr>
            </w:pPr>
            <w:r w:rsidRPr="00A01062">
              <w:rPr>
                <w:rFonts w:ascii="Century Gothic" w:hAnsi="Century Gothic"/>
                <w:sz w:val="18"/>
                <w:szCs w:val="18"/>
              </w:rPr>
              <w:t>Kurangnya komitment Perusahaan PMA dan PMDN untuk melaksanakan kewajibannya dalam menyampaikan LKPM</w:t>
            </w:r>
          </w:p>
          <w:p w:rsidR="00A01062" w:rsidRPr="00A01062" w:rsidRDefault="00A01062" w:rsidP="00A01062">
            <w:pPr>
              <w:spacing w:after="0" w:line="276" w:lineRule="auto"/>
              <w:jc w:val="left"/>
              <w:rPr>
                <w:rFonts w:ascii="Century Gothic" w:hAnsi="Century Gothic"/>
                <w:sz w:val="18"/>
                <w:szCs w:val="18"/>
              </w:rPr>
            </w:pPr>
          </w:p>
          <w:p w:rsidR="00A01062" w:rsidRPr="00A01062" w:rsidRDefault="00A01062" w:rsidP="00A01062">
            <w:pPr>
              <w:spacing w:after="0" w:line="276" w:lineRule="auto"/>
              <w:jc w:val="left"/>
              <w:rPr>
                <w:rFonts w:ascii="Century Gothic" w:hAnsi="Century Gothic"/>
                <w:sz w:val="18"/>
                <w:szCs w:val="18"/>
              </w:rPr>
            </w:pPr>
          </w:p>
          <w:p w:rsidR="00A01062" w:rsidRPr="00A01062" w:rsidRDefault="00A01062" w:rsidP="00A01062">
            <w:pPr>
              <w:spacing w:after="0" w:line="276" w:lineRule="auto"/>
              <w:jc w:val="left"/>
              <w:rPr>
                <w:rFonts w:ascii="Century Gothic" w:hAnsi="Century Gothic"/>
                <w:sz w:val="18"/>
                <w:szCs w:val="18"/>
              </w:rPr>
            </w:pPr>
          </w:p>
        </w:tc>
        <w:tc>
          <w:tcPr>
            <w:tcW w:w="2965" w:type="dxa"/>
          </w:tcPr>
          <w:p w:rsidR="00A01062" w:rsidRPr="00A01062" w:rsidRDefault="00A01062" w:rsidP="00A01062">
            <w:pPr>
              <w:spacing w:after="0" w:line="276" w:lineRule="auto"/>
              <w:rPr>
                <w:rFonts w:ascii="Century Gothic" w:hAnsi="Century Gothic"/>
                <w:sz w:val="18"/>
                <w:szCs w:val="18"/>
              </w:rPr>
            </w:pPr>
            <w:r w:rsidRPr="00A01062">
              <w:rPr>
                <w:rFonts w:ascii="Century Gothic" w:hAnsi="Century Gothic"/>
                <w:sz w:val="18"/>
                <w:szCs w:val="18"/>
              </w:rPr>
              <w:t xml:space="preserve">Komitment perusahaan yang rendah akan mempengaruhi penyampaian LKPM ke </w:t>
            </w:r>
            <w:r>
              <w:rPr>
                <w:rFonts w:ascii="Century Gothic" w:hAnsi="Century Gothic"/>
                <w:sz w:val="18"/>
                <w:szCs w:val="18"/>
                <w:lang w:val="en-US"/>
              </w:rPr>
              <w:t>DPM &amp; PTSP</w:t>
            </w:r>
            <w:r w:rsidRPr="00A01062">
              <w:rPr>
                <w:rFonts w:ascii="Century Gothic" w:hAnsi="Century Gothic"/>
                <w:sz w:val="18"/>
                <w:szCs w:val="18"/>
              </w:rPr>
              <w:t xml:space="preserve"> Kabupaten Kota, </w:t>
            </w:r>
            <w:r>
              <w:rPr>
                <w:rFonts w:ascii="Century Gothic" w:hAnsi="Century Gothic"/>
                <w:sz w:val="18"/>
                <w:szCs w:val="18"/>
                <w:lang w:val="en-US"/>
              </w:rPr>
              <w:t>DPM &amp; PTSP</w:t>
            </w:r>
            <w:r w:rsidRPr="00A01062">
              <w:rPr>
                <w:rFonts w:ascii="Century Gothic" w:hAnsi="Century Gothic"/>
                <w:sz w:val="18"/>
                <w:szCs w:val="18"/>
              </w:rPr>
              <w:t xml:space="preserve"> Provinsi Sumatera Barat, dan BKPM RI</w:t>
            </w:r>
          </w:p>
        </w:tc>
      </w:tr>
      <w:tr w:rsidR="00A01062" w:rsidRPr="00A01062" w:rsidTr="000F67C1">
        <w:tc>
          <w:tcPr>
            <w:tcW w:w="540" w:type="dxa"/>
            <w:vMerge/>
          </w:tcPr>
          <w:p w:rsidR="00A01062" w:rsidRPr="00A01062" w:rsidRDefault="00A01062" w:rsidP="00A01062">
            <w:pPr>
              <w:spacing w:after="0" w:line="276" w:lineRule="auto"/>
              <w:jc w:val="center"/>
              <w:rPr>
                <w:rFonts w:ascii="Century Gothic" w:hAnsi="Century Gothic"/>
                <w:sz w:val="18"/>
                <w:szCs w:val="18"/>
                <w:lang w:val="en-US"/>
              </w:rPr>
            </w:pPr>
          </w:p>
        </w:tc>
        <w:tc>
          <w:tcPr>
            <w:tcW w:w="5107" w:type="dxa"/>
          </w:tcPr>
          <w:p w:rsidR="00A01062" w:rsidRPr="00A01062" w:rsidRDefault="00A01062" w:rsidP="00040A05">
            <w:pPr>
              <w:tabs>
                <w:tab w:val="left" w:pos="450"/>
                <w:tab w:val="left" w:pos="4036"/>
                <w:tab w:val="left" w:leader="dot" w:pos="8280"/>
              </w:tabs>
              <w:spacing w:after="0" w:line="276" w:lineRule="auto"/>
              <w:ind w:right="-7"/>
              <w:rPr>
                <w:rFonts w:ascii="Century Gothic" w:hAnsi="Century Gothic"/>
                <w:sz w:val="18"/>
                <w:szCs w:val="18"/>
              </w:rPr>
            </w:pPr>
            <w:r w:rsidRPr="00A01062">
              <w:rPr>
                <w:rFonts w:ascii="Century Gothic" w:hAnsi="Century Gothic"/>
                <w:sz w:val="18"/>
                <w:szCs w:val="18"/>
              </w:rPr>
              <w:t>Tidak semua perusahaan PMA dan PMDN yang dapat diberikan pemahaman dalam mengisi LKPM sehingga menyebabkan terhambatnya penyampaian LKPM oleh perusahaan</w:t>
            </w:r>
          </w:p>
        </w:tc>
        <w:tc>
          <w:tcPr>
            <w:tcW w:w="2159" w:type="dxa"/>
          </w:tcPr>
          <w:p w:rsidR="00A01062" w:rsidRPr="00A01062" w:rsidRDefault="00A01062" w:rsidP="00A01062">
            <w:pPr>
              <w:spacing w:after="0" w:line="276" w:lineRule="auto"/>
              <w:jc w:val="left"/>
              <w:rPr>
                <w:rFonts w:ascii="Century Gothic" w:hAnsi="Century Gothic"/>
                <w:sz w:val="18"/>
                <w:szCs w:val="18"/>
              </w:rPr>
            </w:pPr>
          </w:p>
        </w:tc>
        <w:tc>
          <w:tcPr>
            <w:tcW w:w="4169" w:type="dxa"/>
          </w:tcPr>
          <w:p w:rsidR="00A01062" w:rsidRPr="00040A05" w:rsidRDefault="00040A05" w:rsidP="00040A05">
            <w:pPr>
              <w:spacing w:after="0" w:line="276" w:lineRule="auto"/>
              <w:rPr>
                <w:rFonts w:ascii="Century Gothic" w:hAnsi="Century Gothic"/>
                <w:sz w:val="18"/>
                <w:szCs w:val="18"/>
                <w:lang w:val="en-US"/>
              </w:rPr>
            </w:pPr>
            <w:r>
              <w:rPr>
                <w:rFonts w:ascii="Century Gothic" w:hAnsi="Century Gothic"/>
                <w:sz w:val="18"/>
                <w:szCs w:val="18"/>
                <w:lang w:val="en-US"/>
              </w:rPr>
              <w:t>Terbatasnya Anggaran sehingga setiap pengusulan penambahan anggaran guna memperbanyak perusahaan yang diundang tidak dapat diakomodir oleh tim anggaran</w:t>
            </w:r>
          </w:p>
        </w:tc>
        <w:tc>
          <w:tcPr>
            <w:tcW w:w="2965" w:type="dxa"/>
          </w:tcPr>
          <w:p w:rsidR="00A01062" w:rsidRPr="00040A05" w:rsidRDefault="00040A05" w:rsidP="00040A05">
            <w:pPr>
              <w:spacing w:after="0" w:line="276" w:lineRule="auto"/>
              <w:rPr>
                <w:rFonts w:ascii="Century Gothic" w:hAnsi="Century Gothic"/>
                <w:sz w:val="18"/>
                <w:szCs w:val="18"/>
                <w:lang w:val="en-US"/>
              </w:rPr>
            </w:pPr>
            <w:r>
              <w:rPr>
                <w:rFonts w:ascii="Century Gothic" w:hAnsi="Century Gothic"/>
                <w:sz w:val="18"/>
                <w:szCs w:val="18"/>
                <w:lang w:val="en-US"/>
              </w:rPr>
              <w:t>Anggaran yang terbatas mempengaruhi jumlah perusahaan PMA/PMDN yang diberikan bimbingan dan penyuluhan penanaman modal terutama pengisian LKPM yang benar dan tepat sasaran</w:t>
            </w:r>
          </w:p>
        </w:tc>
      </w:tr>
      <w:tr w:rsidR="00A01062" w:rsidRPr="00A01062" w:rsidTr="000F67C1">
        <w:tc>
          <w:tcPr>
            <w:tcW w:w="540" w:type="dxa"/>
          </w:tcPr>
          <w:p w:rsidR="00A01062" w:rsidRPr="00A01062" w:rsidRDefault="00A01062" w:rsidP="00A01062">
            <w:pPr>
              <w:spacing w:after="0" w:line="276" w:lineRule="auto"/>
              <w:jc w:val="center"/>
              <w:rPr>
                <w:rFonts w:ascii="Century Gothic" w:hAnsi="Century Gothic"/>
                <w:sz w:val="18"/>
                <w:szCs w:val="18"/>
              </w:rPr>
            </w:pPr>
          </w:p>
        </w:tc>
        <w:tc>
          <w:tcPr>
            <w:tcW w:w="5107" w:type="dxa"/>
          </w:tcPr>
          <w:p w:rsidR="00A01062" w:rsidRPr="00A01062" w:rsidRDefault="00A01062" w:rsidP="00A01062">
            <w:pPr>
              <w:tabs>
                <w:tab w:val="left" w:pos="450"/>
                <w:tab w:val="left" w:pos="4036"/>
                <w:tab w:val="left" w:leader="dot" w:pos="8280"/>
              </w:tabs>
              <w:spacing w:after="0" w:line="276" w:lineRule="auto"/>
              <w:ind w:right="-7"/>
              <w:rPr>
                <w:rFonts w:ascii="Century Gothic" w:hAnsi="Century Gothic"/>
                <w:sz w:val="18"/>
                <w:szCs w:val="18"/>
              </w:rPr>
            </w:pPr>
          </w:p>
        </w:tc>
        <w:tc>
          <w:tcPr>
            <w:tcW w:w="2159" w:type="dxa"/>
          </w:tcPr>
          <w:p w:rsidR="00A01062" w:rsidRPr="00A01062" w:rsidRDefault="00A01062" w:rsidP="00A01062">
            <w:pPr>
              <w:spacing w:after="0" w:line="276" w:lineRule="auto"/>
              <w:jc w:val="left"/>
              <w:rPr>
                <w:rFonts w:ascii="Century Gothic" w:hAnsi="Century Gothic"/>
                <w:sz w:val="18"/>
                <w:szCs w:val="18"/>
              </w:rPr>
            </w:pPr>
          </w:p>
        </w:tc>
        <w:tc>
          <w:tcPr>
            <w:tcW w:w="4169" w:type="dxa"/>
          </w:tcPr>
          <w:p w:rsidR="00A01062" w:rsidRPr="00A01062" w:rsidRDefault="00A01062" w:rsidP="00A01062">
            <w:pPr>
              <w:spacing w:after="0" w:line="276" w:lineRule="auto"/>
              <w:jc w:val="left"/>
              <w:rPr>
                <w:rFonts w:ascii="Century Gothic" w:hAnsi="Century Gothic"/>
                <w:sz w:val="18"/>
                <w:szCs w:val="18"/>
              </w:rPr>
            </w:pPr>
          </w:p>
        </w:tc>
        <w:tc>
          <w:tcPr>
            <w:tcW w:w="2965" w:type="dxa"/>
          </w:tcPr>
          <w:p w:rsidR="00A01062" w:rsidRPr="00A01062" w:rsidRDefault="00A01062" w:rsidP="00A01062">
            <w:pPr>
              <w:spacing w:after="0" w:line="276" w:lineRule="auto"/>
              <w:jc w:val="left"/>
              <w:rPr>
                <w:rFonts w:ascii="Century Gothic" w:hAnsi="Century Gothic"/>
                <w:sz w:val="18"/>
                <w:szCs w:val="18"/>
              </w:rPr>
            </w:pPr>
          </w:p>
        </w:tc>
      </w:tr>
      <w:tr w:rsidR="00040A05" w:rsidRPr="00A01062" w:rsidTr="008375EF">
        <w:tc>
          <w:tcPr>
            <w:tcW w:w="540" w:type="dxa"/>
            <w:tcBorders>
              <w:bottom w:val="single" w:sz="4" w:space="0" w:color="auto"/>
            </w:tcBorders>
          </w:tcPr>
          <w:p w:rsidR="00040A05" w:rsidRPr="00040A05" w:rsidRDefault="00040A05" w:rsidP="00040A05">
            <w:pPr>
              <w:spacing w:after="0" w:line="276" w:lineRule="auto"/>
              <w:jc w:val="center"/>
              <w:rPr>
                <w:rFonts w:ascii="Century Gothic" w:hAnsi="Century Gothic"/>
                <w:sz w:val="18"/>
                <w:szCs w:val="18"/>
                <w:lang w:val="en-US"/>
              </w:rPr>
            </w:pPr>
            <w:r>
              <w:rPr>
                <w:rFonts w:ascii="Century Gothic" w:hAnsi="Century Gothic"/>
                <w:sz w:val="18"/>
                <w:szCs w:val="18"/>
                <w:lang w:val="en-US"/>
              </w:rPr>
              <w:t>2</w:t>
            </w:r>
          </w:p>
        </w:tc>
        <w:tc>
          <w:tcPr>
            <w:tcW w:w="5107" w:type="dxa"/>
            <w:tcBorders>
              <w:bottom w:val="single" w:sz="4" w:space="0" w:color="auto"/>
            </w:tcBorders>
          </w:tcPr>
          <w:p w:rsidR="00040A05" w:rsidRPr="00A01062" w:rsidRDefault="00040A05" w:rsidP="00040A05">
            <w:pPr>
              <w:tabs>
                <w:tab w:val="left" w:pos="450"/>
                <w:tab w:val="left" w:leader="dot" w:pos="8280"/>
              </w:tabs>
              <w:spacing w:after="0" w:line="276" w:lineRule="auto"/>
              <w:ind w:right="-7"/>
              <w:rPr>
                <w:rFonts w:ascii="Century Gothic" w:hAnsi="Century Gothic"/>
                <w:sz w:val="18"/>
                <w:szCs w:val="18"/>
              </w:rPr>
            </w:pPr>
            <w:r w:rsidRPr="00A01062">
              <w:rPr>
                <w:rFonts w:ascii="Century Gothic" w:hAnsi="Century Gothic"/>
                <w:sz w:val="18"/>
                <w:szCs w:val="18"/>
              </w:rPr>
              <w:t>Sedikit sekali (hanya sebagian kecil) perusahaan PMA dan PMDN yang dapat dilakukan pengawasan pelaksanaan penanaman modal akan menghambat penyampaian LKPM oleh perusahaan dan pencabutan/ pembatalan Izin Prinsip</w:t>
            </w:r>
          </w:p>
        </w:tc>
        <w:tc>
          <w:tcPr>
            <w:tcW w:w="2159" w:type="dxa"/>
            <w:tcBorders>
              <w:bottom w:val="single" w:sz="4" w:space="0" w:color="auto"/>
            </w:tcBorders>
          </w:tcPr>
          <w:p w:rsidR="00040A05" w:rsidRPr="00A01062" w:rsidRDefault="00040A05" w:rsidP="00040A05">
            <w:pPr>
              <w:spacing w:after="0" w:line="276" w:lineRule="auto"/>
              <w:rPr>
                <w:rFonts w:ascii="Century Gothic" w:hAnsi="Century Gothic"/>
                <w:sz w:val="18"/>
                <w:szCs w:val="18"/>
                <w:lang w:val="en-US"/>
              </w:rPr>
            </w:pPr>
            <w:r>
              <w:rPr>
                <w:rFonts w:ascii="Century Gothic" w:hAnsi="Century Gothic"/>
                <w:sz w:val="18"/>
                <w:szCs w:val="18"/>
                <w:lang w:val="en-US"/>
              </w:rPr>
              <w:t>Bidang Pengendalian Pelaksanaan Penanaman Modal dan Sistem Informasi Penanaman Modal</w:t>
            </w:r>
          </w:p>
        </w:tc>
        <w:tc>
          <w:tcPr>
            <w:tcW w:w="4169" w:type="dxa"/>
            <w:tcBorders>
              <w:bottom w:val="single" w:sz="4" w:space="0" w:color="auto"/>
            </w:tcBorders>
          </w:tcPr>
          <w:p w:rsidR="00040A05" w:rsidRPr="00040A05" w:rsidRDefault="00040A05" w:rsidP="00040A05">
            <w:pPr>
              <w:spacing w:after="0" w:line="276" w:lineRule="auto"/>
              <w:rPr>
                <w:rFonts w:ascii="Century Gothic" w:hAnsi="Century Gothic"/>
                <w:sz w:val="18"/>
                <w:szCs w:val="18"/>
                <w:lang w:val="en-US"/>
              </w:rPr>
            </w:pPr>
            <w:r>
              <w:rPr>
                <w:rFonts w:ascii="Century Gothic" w:hAnsi="Century Gothic"/>
                <w:sz w:val="18"/>
                <w:szCs w:val="18"/>
                <w:lang w:val="en-US"/>
              </w:rPr>
              <w:t>Terbatasnya Anggaran sehingga setiap pengusulan penambahan anggaran guna memperbanyak perusahaan yang diundang tidak dapat diakomodir oleh tim anggaran</w:t>
            </w:r>
          </w:p>
        </w:tc>
        <w:tc>
          <w:tcPr>
            <w:tcW w:w="2965" w:type="dxa"/>
            <w:tcBorders>
              <w:bottom w:val="single" w:sz="4" w:space="0" w:color="auto"/>
            </w:tcBorders>
          </w:tcPr>
          <w:p w:rsidR="00040A05" w:rsidRPr="00040A05" w:rsidRDefault="00040A05" w:rsidP="00040A05">
            <w:pPr>
              <w:spacing w:after="0" w:line="276" w:lineRule="auto"/>
              <w:rPr>
                <w:rFonts w:ascii="Century Gothic" w:hAnsi="Century Gothic"/>
                <w:sz w:val="18"/>
                <w:szCs w:val="18"/>
                <w:lang w:val="en-US"/>
              </w:rPr>
            </w:pPr>
            <w:r>
              <w:rPr>
                <w:rFonts w:ascii="Century Gothic" w:hAnsi="Century Gothic"/>
                <w:sz w:val="18"/>
                <w:szCs w:val="18"/>
                <w:lang w:val="en-US"/>
              </w:rPr>
              <w:t>Anggaran yang terbatas mempengaruhi jumlah perusahaan PMA/PMDN yang ada di Sumatera Barat</w:t>
            </w:r>
          </w:p>
        </w:tc>
      </w:tr>
      <w:tr w:rsidR="00040A05" w:rsidRPr="00A01062" w:rsidTr="008375EF">
        <w:tc>
          <w:tcPr>
            <w:tcW w:w="540" w:type="dxa"/>
            <w:tcBorders>
              <w:left w:val="single" w:sz="4" w:space="0" w:color="auto"/>
              <w:bottom w:val="single" w:sz="4" w:space="0" w:color="auto"/>
              <w:right w:val="single" w:sz="4" w:space="0" w:color="auto"/>
            </w:tcBorders>
          </w:tcPr>
          <w:p w:rsidR="00040A05" w:rsidRDefault="00040A05" w:rsidP="00040A05">
            <w:pPr>
              <w:spacing w:after="0" w:line="276" w:lineRule="auto"/>
              <w:jc w:val="center"/>
              <w:rPr>
                <w:rFonts w:ascii="Century Gothic" w:hAnsi="Century Gothic"/>
                <w:sz w:val="18"/>
                <w:szCs w:val="18"/>
                <w:lang w:val="en-US"/>
              </w:rPr>
            </w:pPr>
          </w:p>
        </w:tc>
        <w:tc>
          <w:tcPr>
            <w:tcW w:w="5107" w:type="dxa"/>
            <w:tcBorders>
              <w:left w:val="single" w:sz="4" w:space="0" w:color="auto"/>
              <w:bottom w:val="single" w:sz="4" w:space="0" w:color="auto"/>
              <w:right w:val="single" w:sz="4" w:space="0" w:color="auto"/>
            </w:tcBorders>
          </w:tcPr>
          <w:p w:rsidR="00040A05" w:rsidRPr="00A01062" w:rsidRDefault="00040A05" w:rsidP="00040A05">
            <w:pPr>
              <w:tabs>
                <w:tab w:val="left" w:pos="450"/>
                <w:tab w:val="left" w:leader="dot" w:pos="8280"/>
              </w:tabs>
              <w:spacing w:after="0" w:line="276" w:lineRule="auto"/>
              <w:ind w:right="-7"/>
              <w:rPr>
                <w:rFonts w:ascii="Century Gothic" w:hAnsi="Century Gothic"/>
                <w:sz w:val="18"/>
                <w:szCs w:val="18"/>
              </w:rPr>
            </w:pPr>
          </w:p>
        </w:tc>
        <w:tc>
          <w:tcPr>
            <w:tcW w:w="2159" w:type="dxa"/>
            <w:tcBorders>
              <w:left w:val="single" w:sz="4" w:space="0" w:color="auto"/>
              <w:bottom w:val="single" w:sz="4" w:space="0" w:color="auto"/>
              <w:right w:val="single" w:sz="4" w:space="0" w:color="auto"/>
            </w:tcBorders>
          </w:tcPr>
          <w:p w:rsidR="00040A05" w:rsidRDefault="00040A05" w:rsidP="00040A05">
            <w:pPr>
              <w:spacing w:after="0" w:line="276" w:lineRule="auto"/>
              <w:jc w:val="left"/>
              <w:rPr>
                <w:rFonts w:ascii="Century Gothic" w:hAnsi="Century Gothic"/>
                <w:sz w:val="18"/>
                <w:szCs w:val="18"/>
                <w:lang w:val="en-US"/>
              </w:rPr>
            </w:pPr>
          </w:p>
        </w:tc>
        <w:tc>
          <w:tcPr>
            <w:tcW w:w="4169" w:type="dxa"/>
            <w:tcBorders>
              <w:left w:val="single" w:sz="4" w:space="0" w:color="auto"/>
              <w:bottom w:val="single" w:sz="4" w:space="0" w:color="auto"/>
              <w:right w:val="single" w:sz="4" w:space="0" w:color="auto"/>
            </w:tcBorders>
          </w:tcPr>
          <w:p w:rsidR="00040A05" w:rsidRDefault="00040A05" w:rsidP="00040A05">
            <w:pPr>
              <w:spacing w:after="0" w:line="276" w:lineRule="auto"/>
              <w:rPr>
                <w:rFonts w:ascii="Century Gothic" w:hAnsi="Century Gothic"/>
                <w:sz w:val="18"/>
                <w:szCs w:val="18"/>
                <w:lang w:val="en-US"/>
              </w:rPr>
            </w:pPr>
          </w:p>
        </w:tc>
        <w:tc>
          <w:tcPr>
            <w:tcW w:w="2965" w:type="dxa"/>
            <w:tcBorders>
              <w:left w:val="single" w:sz="4" w:space="0" w:color="auto"/>
              <w:bottom w:val="single" w:sz="4" w:space="0" w:color="auto"/>
              <w:right w:val="single" w:sz="4" w:space="0" w:color="auto"/>
            </w:tcBorders>
          </w:tcPr>
          <w:p w:rsidR="00040A05" w:rsidRDefault="00040A05" w:rsidP="00040A05">
            <w:pPr>
              <w:spacing w:after="0" w:line="276" w:lineRule="auto"/>
              <w:rPr>
                <w:rFonts w:ascii="Century Gothic" w:hAnsi="Century Gothic"/>
                <w:sz w:val="18"/>
                <w:szCs w:val="18"/>
                <w:lang w:val="en-US"/>
              </w:rPr>
            </w:pPr>
          </w:p>
        </w:tc>
      </w:tr>
      <w:tr w:rsidR="00040A05" w:rsidRPr="00A01062" w:rsidTr="008375EF">
        <w:tc>
          <w:tcPr>
            <w:tcW w:w="540" w:type="dxa"/>
            <w:tcBorders>
              <w:top w:val="single" w:sz="4" w:space="0" w:color="auto"/>
              <w:left w:val="nil"/>
              <w:bottom w:val="nil"/>
              <w:right w:val="nil"/>
            </w:tcBorders>
          </w:tcPr>
          <w:p w:rsidR="00040A05" w:rsidRDefault="00040A05" w:rsidP="00040A05">
            <w:pPr>
              <w:spacing w:after="0" w:line="276" w:lineRule="auto"/>
              <w:jc w:val="center"/>
              <w:rPr>
                <w:rFonts w:ascii="Century Gothic" w:hAnsi="Century Gothic"/>
                <w:sz w:val="18"/>
                <w:szCs w:val="18"/>
                <w:lang w:val="en-US"/>
              </w:rPr>
            </w:pPr>
          </w:p>
        </w:tc>
        <w:tc>
          <w:tcPr>
            <w:tcW w:w="5107" w:type="dxa"/>
            <w:tcBorders>
              <w:top w:val="single" w:sz="4" w:space="0" w:color="auto"/>
              <w:left w:val="nil"/>
              <w:bottom w:val="nil"/>
              <w:right w:val="nil"/>
            </w:tcBorders>
          </w:tcPr>
          <w:p w:rsidR="00040A05" w:rsidRPr="00A01062" w:rsidRDefault="00040A05" w:rsidP="00040A05">
            <w:pPr>
              <w:tabs>
                <w:tab w:val="left" w:pos="450"/>
                <w:tab w:val="left" w:leader="dot" w:pos="8280"/>
              </w:tabs>
              <w:spacing w:after="0" w:line="276" w:lineRule="auto"/>
              <w:ind w:right="-7"/>
              <w:rPr>
                <w:rFonts w:ascii="Century Gothic" w:hAnsi="Century Gothic"/>
                <w:sz w:val="18"/>
                <w:szCs w:val="18"/>
              </w:rPr>
            </w:pPr>
          </w:p>
        </w:tc>
        <w:tc>
          <w:tcPr>
            <w:tcW w:w="2159" w:type="dxa"/>
            <w:tcBorders>
              <w:top w:val="single" w:sz="4" w:space="0" w:color="auto"/>
              <w:left w:val="nil"/>
              <w:bottom w:val="nil"/>
              <w:right w:val="nil"/>
            </w:tcBorders>
          </w:tcPr>
          <w:p w:rsidR="00040A05" w:rsidRDefault="00040A05" w:rsidP="00040A05">
            <w:pPr>
              <w:spacing w:after="0" w:line="276" w:lineRule="auto"/>
              <w:jc w:val="left"/>
              <w:rPr>
                <w:rFonts w:ascii="Century Gothic" w:hAnsi="Century Gothic"/>
                <w:sz w:val="18"/>
                <w:szCs w:val="18"/>
                <w:lang w:val="en-US"/>
              </w:rPr>
            </w:pPr>
          </w:p>
        </w:tc>
        <w:tc>
          <w:tcPr>
            <w:tcW w:w="4169" w:type="dxa"/>
            <w:tcBorders>
              <w:top w:val="single" w:sz="4" w:space="0" w:color="auto"/>
              <w:left w:val="nil"/>
              <w:bottom w:val="nil"/>
              <w:right w:val="nil"/>
            </w:tcBorders>
          </w:tcPr>
          <w:p w:rsidR="00040A05" w:rsidRDefault="00040A05" w:rsidP="00040A05">
            <w:pPr>
              <w:spacing w:after="0" w:line="276" w:lineRule="auto"/>
              <w:rPr>
                <w:rFonts w:ascii="Century Gothic" w:hAnsi="Century Gothic"/>
                <w:sz w:val="18"/>
                <w:szCs w:val="18"/>
                <w:lang w:val="en-US"/>
              </w:rPr>
            </w:pPr>
          </w:p>
        </w:tc>
        <w:tc>
          <w:tcPr>
            <w:tcW w:w="2965" w:type="dxa"/>
            <w:tcBorders>
              <w:top w:val="single" w:sz="4" w:space="0" w:color="auto"/>
              <w:left w:val="nil"/>
              <w:bottom w:val="nil"/>
              <w:right w:val="nil"/>
            </w:tcBorders>
          </w:tcPr>
          <w:p w:rsidR="00040A05" w:rsidRDefault="00040A05" w:rsidP="00040A05">
            <w:pPr>
              <w:spacing w:after="0" w:line="276" w:lineRule="auto"/>
              <w:rPr>
                <w:rFonts w:ascii="Century Gothic" w:hAnsi="Century Gothic"/>
                <w:sz w:val="18"/>
                <w:szCs w:val="18"/>
                <w:lang w:val="en-US"/>
              </w:rPr>
            </w:pPr>
          </w:p>
        </w:tc>
      </w:tr>
      <w:tr w:rsidR="00040A05" w:rsidRPr="00A01062" w:rsidTr="000F67C1">
        <w:tc>
          <w:tcPr>
            <w:tcW w:w="540" w:type="dxa"/>
            <w:tcBorders>
              <w:top w:val="nil"/>
              <w:left w:val="nil"/>
              <w:bottom w:val="nil"/>
              <w:right w:val="nil"/>
            </w:tcBorders>
          </w:tcPr>
          <w:p w:rsidR="00040A05" w:rsidRDefault="00040A05" w:rsidP="00040A05">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040A05" w:rsidRPr="00A01062" w:rsidRDefault="00040A05" w:rsidP="00040A05">
            <w:pPr>
              <w:tabs>
                <w:tab w:val="left" w:pos="450"/>
                <w:tab w:val="left" w:leader="dot" w:pos="8280"/>
              </w:tabs>
              <w:spacing w:after="0" w:line="276" w:lineRule="auto"/>
              <w:ind w:right="-7"/>
              <w:rPr>
                <w:rFonts w:ascii="Century Gothic" w:hAnsi="Century Gothic"/>
                <w:sz w:val="18"/>
                <w:szCs w:val="18"/>
              </w:rPr>
            </w:pPr>
          </w:p>
        </w:tc>
        <w:tc>
          <w:tcPr>
            <w:tcW w:w="2159" w:type="dxa"/>
            <w:tcBorders>
              <w:top w:val="nil"/>
              <w:left w:val="nil"/>
              <w:bottom w:val="nil"/>
              <w:right w:val="nil"/>
            </w:tcBorders>
          </w:tcPr>
          <w:p w:rsidR="00040A05" w:rsidRDefault="00040A05" w:rsidP="00040A05">
            <w:pPr>
              <w:spacing w:after="0" w:line="276" w:lineRule="auto"/>
              <w:jc w:val="left"/>
              <w:rPr>
                <w:rFonts w:ascii="Century Gothic" w:hAnsi="Century Gothic"/>
                <w:sz w:val="18"/>
                <w:szCs w:val="18"/>
                <w:lang w:val="en-US"/>
              </w:rPr>
            </w:pPr>
          </w:p>
        </w:tc>
        <w:tc>
          <w:tcPr>
            <w:tcW w:w="4169" w:type="dxa"/>
            <w:tcBorders>
              <w:top w:val="nil"/>
              <w:left w:val="nil"/>
              <w:bottom w:val="nil"/>
              <w:right w:val="nil"/>
            </w:tcBorders>
          </w:tcPr>
          <w:p w:rsidR="00040A05" w:rsidRDefault="00040A05" w:rsidP="00040A05">
            <w:pPr>
              <w:spacing w:after="0" w:line="276" w:lineRule="auto"/>
              <w:rPr>
                <w:rFonts w:ascii="Century Gothic" w:hAnsi="Century Gothic"/>
                <w:sz w:val="18"/>
                <w:szCs w:val="18"/>
                <w:lang w:val="en-US"/>
              </w:rPr>
            </w:pPr>
          </w:p>
        </w:tc>
        <w:tc>
          <w:tcPr>
            <w:tcW w:w="2965" w:type="dxa"/>
            <w:tcBorders>
              <w:top w:val="nil"/>
              <w:left w:val="nil"/>
              <w:bottom w:val="nil"/>
              <w:right w:val="nil"/>
            </w:tcBorders>
          </w:tcPr>
          <w:p w:rsidR="00040A05" w:rsidRDefault="00040A05" w:rsidP="00040A05">
            <w:pPr>
              <w:spacing w:after="0" w:line="276" w:lineRule="auto"/>
              <w:rPr>
                <w:rFonts w:ascii="Century Gothic" w:hAnsi="Century Gothic"/>
                <w:sz w:val="18"/>
                <w:szCs w:val="18"/>
                <w:lang w:val="en-US"/>
              </w:rPr>
            </w:pPr>
          </w:p>
        </w:tc>
      </w:tr>
      <w:tr w:rsidR="00040A05" w:rsidRPr="00A01062" w:rsidTr="000F67C1">
        <w:tc>
          <w:tcPr>
            <w:tcW w:w="540" w:type="dxa"/>
            <w:tcBorders>
              <w:top w:val="nil"/>
              <w:left w:val="nil"/>
              <w:bottom w:val="nil"/>
              <w:right w:val="nil"/>
            </w:tcBorders>
          </w:tcPr>
          <w:p w:rsidR="00040A05" w:rsidRDefault="00040A05" w:rsidP="00040A05">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040A05" w:rsidRPr="00A01062" w:rsidRDefault="00040A05" w:rsidP="00040A05">
            <w:pPr>
              <w:tabs>
                <w:tab w:val="left" w:pos="450"/>
                <w:tab w:val="left" w:leader="dot" w:pos="8280"/>
              </w:tabs>
              <w:spacing w:after="0" w:line="276" w:lineRule="auto"/>
              <w:ind w:right="-7"/>
              <w:rPr>
                <w:rFonts w:ascii="Century Gothic" w:hAnsi="Century Gothic"/>
                <w:sz w:val="18"/>
                <w:szCs w:val="18"/>
              </w:rPr>
            </w:pPr>
          </w:p>
        </w:tc>
        <w:tc>
          <w:tcPr>
            <w:tcW w:w="2159" w:type="dxa"/>
            <w:tcBorders>
              <w:top w:val="nil"/>
              <w:left w:val="nil"/>
              <w:bottom w:val="nil"/>
              <w:right w:val="nil"/>
            </w:tcBorders>
          </w:tcPr>
          <w:p w:rsidR="00040A05" w:rsidRDefault="00040A05" w:rsidP="00040A05">
            <w:pPr>
              <w:spacing w:after="0" w:line="276" w:lineRule="auto"/>
              <w:jc w:val="left"/>
              <w:rPr>
                <w:rFonts w:ascii="Century Gothic" w:hAnsi="Century Gothic"/>
                <w:sz w:val="18"/>
                <w:szCs w:val="18"/>
                <w:lang w:val="en-US"/>
              </w:rPr>
            </w:pPr>
          </w:p>
        </w:tc>
        <w:tc>
          <w:tcPr>
            <w:tcW w:w="4169" w:type="dxa"/>
            <w:tcBorders>
              <w:top w:val="nil"/>
              <w:left w:val="nil"/>
              <w:bottom w:val="nil"/>
              <w:right w:val="nil"/>
            </w:tcBorders>
          </w:tcPr>
          <w:p w:rsidR="00040A05" w:rsidRDefault="00040A05" w:rsidP="00040A05">
            <w:pPr>
              <w:spacing w:after="0" w:line="276" w:lineRule="auto"/>
              <w:rPr>
                <w:rFonts w:ascii="Century Gothic" w:hAnsi="Century Gothic"/>
                <w:sz w:val="18"/>
                <w:szCs w:val="18"/>
                <w:lang w:val="en-US"/>
              </w:rPr>
            </w:pPr>
          </w:p>
        </w:tc>
        <w:tc>
          <w:tcPr>
            <w:tcW w:w="2965" w:type="dxa"/>
            <w:tcBorders>
              <w:top w:val="nil"/>
              <w:left w:val="nil"/>
              <w:bottom w:val="nil"/>
              <w:right w:val="nil"/>
            </w:tcBorders>
          </w:tcPr>
          <w:p w:rsidR="00040A05" w:rsidRDefault="00040A05" w:rsidP="00040A05">
            <w:pPr>
              <w:spacing w:after="0" w:line="276" w:lineRule="auto"/>
              <w:rPr>
                <w:rFonts w:ascii="Century Gothic" w:hAnsi="Century Gothic"/>
                <w:sz w:val="18"/>
                <w:szCs w:val="18"/>
                <w:lang w:val="en-US"/>
              </w:rPr>
            </w:pPr>
          </w:p>
        </w:tc>
      </w:tr>
      <w:tr w:rsidR="00040A05" w:rsidRPr="00A01062" w:rsidTr="000F67C1">
        <w:tc>
          <w:tcPr>
            <w:tcW w:w="540" w:type="dxa"/>
            <w:tcBorders>
              <w:top w:val="nil"/>
              <w:left w:val="nil"/>
              <w:bottom w:val="nil"/>
              <w:right w:val="nil"/>
            </w:tcBorders>
          </w:tcPr>
          <w:p w:rsidR="00040A05" w:rsidRDefault="00040A05" w:rsidP="00040A05">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040A05" w:rsidRPr="00A01062" w:rsidRDefault="00040A05" w:rsidP="00040A05">
            <w:pPr>
              <w:tabs>
                <w:tab w:val="left" w:pos="450"/>
                <w:tab w:val="left" w:leader="dot" w:pos="8280"/>
              </w:tabs>
              <w:spacing w:after="0" w:line="276" w:lineRule="auto"/>
              <w:ind w:right="-7"/>
              <w:rPr>
                <w:rFonts w:ascii="Century Gothic" w:hAnsi="Century Gothic"/>
                <w:sz w:val="18"/>
                <w:szCs w:val="18"/>
              </w:rPr>
            </w:pPr>
          </w:p>
        </w:tc>
        <w:tc>
          <w:tcPr>
            <w:tcW w:w="2159" w:type="dxa"/>
            <w:tcBorders>
              <w:top w:val="nil"/>
              <w:left w:val="nil"/>
              <w:bottom w:val="nil"/>
              <w:right w:val="nil"/>
            </w:tcBorders>
          </w:tcPr>
          <w:p w:rsidR="00040A05" w:rsidRDefault="00040A05" w:rsidP="00040A05">
            <w:pPr>
              <w:spacing w:after="0" w:line="276" w:lineRule="auto"/>
              <w:jc w:val="left"/>
              <w:rPr>
                <w:rFonts w:ascii="Century Gothic" w:hAnsi="Century Gothic"/>
                <w:sz w:val="18"/>
                <w:szCs w:val="18"/>
                <w:lang w:val="en-US"/>
              </w:rPr>
            </w:pPr>
          </w:p>
        </w:tc>
        <w:tc>
          <w:tcPr>
            <w:tcW w:w="4169" w:type="dxa"/>
            <w:tcBorders>
              <w:top w:val="nil"/>
              <w:left w:val="nil"/>
              <w:bottom w:val="nil"/>
              <w:right w:val="nil"/>
            </w:tcBorders>
          </w:tcPr>
          <w:p w:rsidR="00040A05" w:rsidRDefault="00040A05" w:rsidP="00040A05">
            <w:pPr>
              <w:spacing w:after="0" w:line="276" w:lineRule="auto"/>
              <w:rPr>
                <w:rFonts w:ascii="Century Gothic" w:hAnsi="Century Gothic"/>
                <w:sz w:val="18"/>
                <w:szCs w:val="18"/>
                <w:lang w:val="en-US"/>
              </w:rPr>
            </w:pPr>
          </w:p>
        </w:tc>
        <w:tc>
          <w:tcPr>
            <w:tcW w:w="2965" w:type="dxa"/>
            <w:tcBorders>
              <w:top w:val="nil"/>
              <w:left w:val="nil"/>
              <w:bottom w:val="nil"/>
              <w:right w:val="nil"/>
            </w:tcBorders>
          </w:tcPr>
          <w:p w:rsidR="00040A05" w:rsidRDefault="00040A05" w:rsidP="00040A05">
            <w:pPr>
              <w:spacing w:after="0" w:line="276" w:lineRule="auto"/>
              <w:rPr>
                <w:rFonts w:ascii="Century Gothic" w:hAnsi="Century Gothic"/>
                <w:sz w:val="18"/>
                <w:szCs w:val="18"/>
                <w:lang w:val="en-US"/>
              </w:rPr>
            </w:pPr>
          </w:p>
        </w:tc>
      </w:tr>
      <w:tr w:rsidR="008C1E5F" w:rsidRPr="00A01062" w:rsidTr="000F67C1">
        <w:tc>
          <w:tcPr>
            <w:tcW w:w="540" w:type="dxa"/>
            <w:vMerge w:val="restart"/>
            <w:tcBorders>
              <w:top w:val="single" w:sz="4" w:space="0" w:color="auto"/>
            </w:tcBorders>
          </w:tcPr>
          <w:p w:rsidR="008C1E5F" w:rsidRPr="00040A05" w:rsidRDefault="008C1E5F" w:rsidP="00040A05">
            <w:pPr>
              <w:spacing w:after="0" w:line="276" w:lineRule="auto"/>
              <w:jc w:val="center"/>
              <w:rPr>
                <w:rFonts w:ascii="Century Gothic" w:hAnsi="Century Gothic"/>
                <w:sz w:val="18"/>
                <w:szCs w:val="18"/>
                <w:lang w:val="en-US"/>
              </w:rPr>
            </w:pPr>
            <w:r>
              <w:rPr>
                <w:rFonts w:ascii="Century Gothic" w:hAnsi="Century Gothic"/>
                <w:sz w:val="18"/>
                <w:szCs w:val="18"/>
                <w:lang w:val="en-US"/>
              </w:rPr>
              <w:lastRenderedPageBreak/>
              <w:t>3</w:t>
            </w:r>
          </w:p>
        </w:tc>
        <w:tc>
          <w:tcPr>
            <w:tcW w:w="5107" w:type="dxa"/>
            <w:tcBorders>
              <w:top w:val="single" w:sz="4" w:space="0" w:color="auto"/>
              <w:bottom w:val="single" w:sz="4" w:space="0" w:color="auto"/>
            </w:tcBorders>
          </w:tcPr>
          <w:p w:rsidR="008C1E5F" w:rsidRPr="00A01062" w:rsidRDefault="008C1E5F" w:rsidP="00040A05">
            <w:pPr>
              <w:tabs>
                <w:tab w:val="left" w:pos="450"/>
                <w:tab w:val="left" w:leader="dot" w:pos="8280"/>
              </w:tabs>
              <w:spacing w:after="0" w:line="276" w:lineRule="auto"/>
              <w:ind w:right="-7"/>
              <w:rPr>
                <w:rFonts w:ascii="Century Gothic" w:hAnsi="Century Gothic"/>
                <w:sz w:val="18"/>
                <w:szCs w:val="18"/>
              </w:rPr>
            </w:pPr>
            <w:r w:rsidRPr="00A01062">
              <w:rPr>
                <w:rFonts w:ascii="Century Gothic" w:hAnsi="Century Gothic"/>
                <w:sz w:val="18"/>
                <w:szCs w:val="18"/>
              </w:rPr>
              <w:t>Peserta yang hadir tidak sesuai dengan kompetensi sehingga akan menghambat penyediaan data realisasi investasi PMA dan PMDN sesuai dengan target yang telah ditetapkan</w:t>
            </w:r>
          </w:p>
        </w:tc>
        <w:tc>
          <w:tcPr>
            <w:tcW w:w="2159" w:type="dxa"/>
            <w:tcBorders>
              <w:top w:val="single" w:sz="4" w:space="0" w:color="auto"/>
              <w:bottom w:val="single" w:sz="4" w:space="0" w:color="auto"/>
            </w:tcBorders>
          </w:tcPr>
          <w:p w:rsidR="008C1E5F" w:rsidRPr="00A01062" w:rsidRDefault="008C1E5F" w:rsidP="00040A05">
            <w:pPr>
              <w:spacing w:after="0" w:line="276" w:lineRule="auto"/>
              <w:rPr>
                <w:rFonts w:ascii="Century Gothic" w:hAnsi="Century Gothic"/>
                <w:sz w:val="18"/>
                <w:szCs w:val="18"/>
                <w:lang w:val="en-US"/>
              </w:rPr>
            </w:pPr>
            <w:r>
              <w:rPr>
                <w:rFonts w:ascii="Century Gothic" w:hAnsi="Century Gothic"/>
                <w:sz w:val="18"/>
                <w:szCs w:val="18"/>
                <w:lang w:val="en-US"/>
              </w:rPr>
              <w:t>Bidang Pengendalian Pelaksanaan Penanaman Modal dan Sistem Informasi Penanaman Modal</w:t>
            </w:r>
          </w:p>
        </w:tc>
        <w:tc>
          <w:tcPr>
            <w:tcW w:w="4169" w:type="dxa"/>
            <w:tcBorders>
              <w:top w:val="single" w:sz="4" w:space="0" w:color="auto"/>
              <w:bottom w:val="single" w:sz="4" w:space="0" w:color="auto"/>
            </w:tcBorders>
          </w:tcPr>
          <w:p w:rsidR="008C1E5F" w:rsidRPr="00040A05" w:rsidRDefault="008C1E5F" w:rsidP="00040A05">
            <w:pPr>
              <w:spacing w:after="0" w:line="276" w:lineRule="auto"/>
              <w:rPr>
                <w:rFonts w:ascii="Century Gothic" w:hAnsi="Century Gothic"/>
                <w:sz w:val="18"/>
                <w:szCs w:val="18"/>
                <w:lang w:val="en-US"/>
              </w:rPr>
            </w:pPr>
            <w:r>
              <w:rPr>
                <w:rFonts w:ascii="Century Gothic" w:hAnsi="Century Gothic"/>
                <w:sz w:val="18"/>
                <w:szCs w:val="18"/>
                <w:lang w:val="en-US"/>
              </w:rPr>
              <w:t>Banyak DPM &amp; PTSP Kabupaten/Kota di Provinsi Sumatera Barat memiliki permasalahan kekurangan SDM Bidang Pengendalian Pelaksanaan Penanaman Modal baik secara kuantitas maupun kualitas</w:t>
            </w:r>
          </w:p>
        </w:tc>
        <w:tc>
          <w:tcPr>
            <w:tcW w:w="2965" w:type="dxa"/>
            <w:tcBorders>
              <w:top w:val="single" w:sz="4" w:space="0" w:color="auto"/>
              <w:bottom w:val="single" w:sz="4" w:space="0" w:color="auto"/>
            </w:tcBorders>
          </w:tcPr>
          <w:p w:rsidR="008C1E5F" w:rsidRPr="00040A05" w:rsidRDefault="008C1E5F" w:rsidP="00040A05">
            <w:pPr>
              <w:spacing w:after="0" w:line="276" w:lineRule="auto"/>
              <w:rPr>
                <w:rFonts w:ascii="Century Gothic" w:hAnsi="Century Gothic"/>
                <w:sz w:val="18"/>
                <w:szCs w:val="18"/>
                <w:lang w:val="en-US"/>
              </w:rPr>
            </w:pPr>
            <w:r>
              <w:rPr>
                <w:rFonts w:ascii="Century Gothic" w:hAnsi="Century Gothic"/>
                <w:sz w:val="18"/>
                <w:szCs w:val="18"/>
                <w:lang w:val="en-US"/>
              </w:rPr>
              <w:t>Keterbatasan kualitas dan kuantitas SDM dibidang Pengendalian Pelaksanaan Penanaman Modal mempengaruhi pencapaian target realisasi investasi kabupaten/Kota</w:t>
            </w:r>
          </w:p>
        </w:tc>
      </w:tr>
      <w:tr w:rsidR="008C1E5F" w:rsidRPr="00A01062" w:rsidTr="000F67C1">
        <w:tc>
          <w:tcPr>
            <w:tcW w:w="540" w:type="dxa"/>
            <w:vMerge/>
          </w:tcPr>
          <w:p w:rsidR="008C1E5F" w:rsidRPr="008C1E5F" w:rsidRDefault="008C1E5F" w:rsidP="00040A05">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8C1E5F" w:rsidRPr="00A01062" w:rsidRDefault="008C1E5F" w:rsidP="00040A05">
            <w:pPr>
              <w:tabs>
                <w:tab w:val="left" w:pos="450"/>
                <w:tab w:val="left" w:pos="4036"/>
                <w:tab w:val="left" w:leader="dot" w:pos="8280"/>
              </w:tabs>
              <w:spacing w:after="0" w:line="276" w:lineRule="auto"/>
              <w:ind w:right="-7"/>
              <w:rPr>
                <w:rFonts w:ascii="Century Gothic" w:hAnsi="Century Gothic"/>
                <w:sz w:val="18"/>
                <w:szCs w:val="18"/>
              </w:rPr>
            </w:pPr>
            <w:r w:rsidRPr="00A01062">
              <w:rPr>
                <w:rFonts w:ascii="Century Gothic" w:hAnsi="Century Gothic"/>
                <w:sz w:val="18"/>
                <w:szCs w:val="18"/>
              </w:rPr>
              <w:t>Rendahnya pengetahuan aparatur Kabupaten dan Kota dalam memahami pengendalian pelaksanaan penanaman modal sehingga akan menghambat upaya penggumpulan data realisasi investasi di daerah</w:t>
            </w:r>
          </w:p>
          <w:p w:rsidR="008C1E5F" w:rsidRPr="00A01062" w:rsidRDefault="008C1E5F" w:rsidP="00040A05">
            <w:pPr>
              <w:tabs>
                <w:tab w:val="left" w:pos="450"/>
                <w:tab w:val="left" w:pos="4036"/>
                <w:tab w:val="left" w:leader="dot" w:pos="8280"/>
              </w:tabs>
              <w:spacing w:after="0" w:line="276" w:lineRule="auto"/>
              <w:ind w:right="-7"/>
              <w:rPr>
                <w:rFonts w:ascii="Century Gothic" w:hAnsi="Century Gothic"/>
                <w:sz w:val="18"/>
                <w:szCs w:val="18"/>
              </w:rPr>
            </w:pPr>
          </w:p>
        </w:tc>
        <w:tc>
          <w:tcPr>
            <w:tcW w:w="2159" w:type="dxa"/>
            <w:tcBorders>
              <w:top w:val="single" w:sz="4" w:space="0" w:color="auto"/>
            </w:tcBorders>
          </w:tcPr>
          <w:p w:rsidR="008C1E5F" w:rsidRPr="00A01062" w:rsidRDefault="008C1E5F" w:rsidP="008C1E5F">
            <w:pPr>
              <w:spacing w:after="0" w:line="276" w:lineRule="auto"/>
              <w:rPr>
                <w:rFonts w:ascii="Century Gothic" w:hAnsi="Century Gothic"/>
                <w:sz w:val="18"/>
                <w:szCs w:val="18"/>
              </w:rPr>
            </w:pPr>
          </w:p>
        </w:tc>
        <w:tc>
          <w:tcPr>
            <w:tcW w:w="4169" w:type="dxa"/>
            <w:tcBorders>
              <w:top w:val="single" w:sz="4" w:space="0" w:color="auto"/>
              <w:bottom w:val="single" w:sz="4" w:space="0" w:color="auto"/>
            </w:tcBorders>
          </w:tcPr>
          <w:p w:rsidR="008C1E5F" w:rsidRPr="008C1E5F" w:rsidRDefault="008C1E5F" w:rsidP="008C1E5F">
            <w:pPr>
              <w:spacing w:after="0" w:line="276" w:lineRule="auto"/>
              <w:rPr>
                <w:rFonts w:ascii="Century Gothic" w:hAnsi="Century Gothic"/>
                <w:sz w:val="18"/>
                <w:szCs w:val="18"/>
                <w:lang w:val="en-US"/>
              </w:rPr>
            </w:pPr>
            <w:r>
              <w:rPr>
                <w:rFonts w:ascii="Century Gothic" w:hAnsi="Century Gothic"/>
                <w:sz w:val="18"/>
                <w:szCs w:val="18"/>
                <w:lang w:val="en-US"/>
              </w:rPr>
              <w:t>Kurangnya Sosialisasi pengendalian penanaman modal bagi aparatur DPM &amp; PTSP bidang pengendalian pelaksanaan penanaman modal</w:t>
            </w:r>
          </w:p>
        </w:tc>
        <w:tc>
          <w:tcPr>
            <w:tcW w:w="2965" w:type="dxa"/>
            <w:tcBorders>
              <w:top w:val="single" w:sz="4" w:space="0" w:color="auto"/>
            </w:tcBorders>
          </w:tcPr>
          <w:p w:rsidR="008C1E5F" w:rsidRPr="008C1E5F" w:rsidRDefault="008C1E5F" w:rsidP="008C1E5F">
            <w:pPr>
              <w:spacing w:after="0" w:line="276" w:lineRule="auto"/>
              <w:rPr>
                <w:rFonts w:ascii="Century Gothic" w:hAnsi="Century Gothic"/>
                <w:sz w:val="18"/>
                <w:szCs w:val="18"/>
                <w:lang w:val="en-US"/>
              </w:rPr>
            </w:pPr>
            <w:r>
              <w:rPr>
                <w:rFonts w:ascii="Century Gothic" w:hAnsi="Century Gothic"/>
                <w:sz w:val="18"/>
                <w:szCs w:val="18"/>
                <w:lang w:val="en-US"/>
              </w:rPr>
              <w:t>Pengetahuan dan keahlian yang rendah dalam bidang pengendalian pelaksanaan penanaman modal mempengaruhi pengumpulan data realisasi investasi di kabupaten/kota</w:t>
            </w:r>
          </w:p>
        </w:tc>
      </w:tr>
      <w:tr w:rsidR="00DE7342" w:rsidRPr="00A01062" w:rsidTr="000F67C1">
        <w:tc>
          <w:tcPr>
            <w:tcW w:w="540" w:type="dxa"/>
          </w:tcPr>
          <w:p w:rsidR="00DE7342" w:rsidRPr="008C1E5F" w:rsidRDefault="00DE7342" w:rsidP="00040A05">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DE7342" w:rsidRPr="00A01062" w:rsidRDefault="00DE7342" w:rsidP="00040A05">
            <w:pPr>
              <w:tabs>
                <w:tab w:val="left" w:pos="450"/>
                <w:tab w:val="left" w:pos="4036"/>
                <w:tab w:val="left" w:leader="dot" w:pos="8280"/>
              </w:tabs>
              <w:spacing w:after="0" w:line="276" w:lineRule="auto"/>
              <w:ind w:right="-7"/>
              <w:rPr>
                <w:rFonts w:ascii="Century Gothic" w:hAnsi="Century Gothic"/>
                <w:sz w:val="18"/>
                <w:szCs w:val="18"/>
              </w:rPr>
            </w:pPr>
          </w:p>
        </w:tc>
        <w:tc>
          <w:tcPr>
            <w:tcW w:w="2159" w:type="dxa"/>
            <w:tcBorders>
              <w:top w:val="single" w:sz="4" w:space="0" w:color="auto"/>
            </w:tcBorders>
          </w:tcPr>
          <w:p w:rsidR="00DE7342" w:rsidRPr="00A01062" w:rsidRDefault="00DE7342" w:rsidP="008C1E5F">
            <w:pPr>
              <w:spacing w:after="0" w:line="276" w:lineRule="auto"/>
              <w:rPr>
                <w:rFonts w:ascii="Century Gothic" w:hAnsi="Century Gothic"/>
                <w:sz w:val="18"/>
                <w:szCs w:val="18"/>
              </w:rPr>
            </w:pPr>
          </w:p>
        </w:tc>
        <w:tc>
          <w:tcPr>
            <w:tcW w:w="4169" w:type="dxa"/>
            <w:tcBorders>
              <w:top w:val="single" w:sz="4" w:space="0" w:color="auto"/>
              <w:bottom w:val="single" w:sz="4" w:space="0" w:color="auto"/>
            </w:tcBorders>
          </w:tcPr>
          <w:p w:rsidR="00DE7342" w:rsidRDefault="00DE7342" w:rsidP="008C1E5F">
            <w:pPr>
              <w:spacing w:after="0" w:line="276" w:lineRule="auto"/>
              <w:rPr>
                <w:rFonts w:ascii="Century Gothic" w:hAnsi="Century Gothic"/>
                <w:sz w:val="18"/>
                <w:szCs w:val="18"/>
                <w:lang w:val="en-US"/>
              </w:rPr>
            </w:pPr>
          </w:p>
        </w:tc>
        <w:tc>
          <w:tcPr>
            <w:tcW w:w="2965" w:type="dxa"/>
            <w:tcBorders>
              <w:top w:val="single" w:sz="4" w:space="0" w:color="auto"/>
            </w:tcBorders>
          </w:tcPr>
          <w:p w:rsidR="00DE7342" w:rsidRDefault="00DE7342" w:rsidP="008C1E5F">
            <w:pPr>
              <w:spacing w:after="0" w:line="276" w:lineRule="auto"/>
              <w:rPr>
                <w:rFonts w:ascii="Century Gothic" w:hAnsi="Century Gothic"/>
                <w:sz w:val="18"/>
                <w:szCs w:val="18"/>
                <w:lang w:val="en-US"/>
              </w:rPr>
            </w:pPr>
          </w:p>
        </w:tc>
      </w:tr>
      <w:tr w:rsidR="008C1E5F" w:rsidRPr="00A01062" w:rsidTr="000F67C1">
        <w:tc>
          <w:tcPr>
            <w:tcW w:w="540" w:type="dxa"/>
          </w:tcPr>
          <w:p w:rsidR="008C1E5F" w:rsidRPr="008C1E5F" w:rsidRDefault="008C1E5F" w:rsidP="00040A05">
            <w:pPr>
              <w:spacing w:after="0" w:line="276" w:lineRule="auto"/>
              <w:jc w:val="center"/>
              <w:rPr>
                <w:rFonts w:ascii="Century Gothic" w:hAnsi="Century Gothic"/>
                <w:sz w:val="18"/>
                <w:szCs w:val="18"/>
                <w:lang w:val="en-US"/>
              </w:rPr>
            </w:pPr>
            <w:r>
              <w:rPr>
                <w:rFonts w:ascii="Century Gothic" w:hAnsi="Century Gothic"/>
                <w:sz w:val="18"/>
                <w:szCs w:val="18"/>
                <w:lang w:val="en-US"/>
              </w:rPr>
              <w:t>4</w:t>
            </w:r>
          </w:p>
        </w:tc>
        <w:tc>
          <w:tcPr>
            <w:tcW w:w="5107" w:type="dxa"/>
          </w:tcPr>
          <w:p w:rsidR="008C1E5F" w:rsidRPr="00A01062" w:rsidRDefault="008C1E5F" w:rsidP="00040A05">
            <w:pPr>
              <w:tabs>
                <w:tab w:val="left" w:pos="450"/>
                <w:tab w:val="left" w:pos="4036"/>
                <w:tab w:val="left" w:leader="dot" w:pos="8280"/>
              </w:tabs>
              <w:spacing w:after="0" w:line="276" w:lineRule="auto"/>
              <w:ind w:right="-7"/>
              <w:rPr>
                <w:rFonts w:ascii="Century Gothic" w:hAnsi="Century Gothic"/>
                <w:sz w:val="18"/>
                <w:szCs w:val="18"/>
              </w:rPr>
            </w:pPr>
            <w:r w:rsidRPr="00A01062">
              <w:rPr>
                <w:rFonts w:ascii="Century Gothic" w:hAnsi="Century Gothic"/>
                <w:sz w:val="18"/>
                <w:szCs w:val="18"/>
              </w:rPr>
              <w:t>Tidak diperoleh kesepakatan bersama antar pihak yang bermasalah dan hanya dilakukan fasilitasi penyelesaian permasalahan sehingga tidak didapatkannya solusi akhir penyelesaian permasalahan tersebut.</w:t>
            </w:r>
          </w:p>
          <w:p w:rsidR="008C1E5F" w:rsidRPr="00A01062" w:rsidRDefault="008C1E5F" w:rsidP="00040A05">
            <w:pPr>
              <w:tabs>
                <w:tab w:val="left" w:pos="450"/>
                <w:tab w:val="left" w:pos="4036"/>
                <w:tab w:val="left" w:leader="dot" w:pos="8280"/>
              </w:tabs>
              <w:spacing w:after="0" w:line="276" w:lineRule="auto"/>
              <w:ind w:right="-7"/>
              <w:rPr>
                <w:rFonts w:ascii="Century Gothic" w:hAnsi="Century Gothic"/>
                <w:sz w:val="18"/>
                <w:szCs w:val="18"/>
              </w:rPr>
            </w:pPr>
          </w:p>
        </w:tc>
        <w:tc>
          <w:tcPr>
            <w:tcW w:w="2159" w:type="dxa"/>
          </w:tcPr>
          <w:p w:rsidR="008C1E5F" w:rsidRPr="00A01062" w:rsidRDefault="008C1E5F" w:rsidP="006D5C4A">
            <w:pPr>
              <w:spacing w:after="0" w:line="276" w:lineRule="auto"/>
              <w:rPr>
                <w:rFonts w:ascii="Century Gothic" w:hAnsi="Century Gothic"/>
                <w:sz w:val="18"/>
                <w:szCs w:val="18"/>
                <w:lang w:val="en-US"/>
              </w:rPr>
            </w:pPr>
            <w:r>
              <w:rPr>
                <w:rFonts w:ascii="Century Gothic" w:hAnsi="Century Gothic"/>
                <w:sz w:val="18"/>
                <w:szCs w:val="18"/>
                <w:lang w:val="en-US"/>
              </w:rPr>
              <w:t>Bidang Pengendalian Pelaksanaan Penanaman Modal dan Sistem Informasi Penanaman Modal</w:t>
            </w:r>
          </w:p>
        </w:tc>
        <w:tc>
          <w:tcPr>
            <w:tcW w:w="4169" w:type="dxa"/>
            <w:tcBorders>
              <w:bottom w:val="single" w:sz="4" w:space="0" w:color="auto"/>
            </w:tcBorders>
          </w:tcPr>
          <w:p w:rsidR="008C1E5F" w:rsidRPr="008C1E5F" w:rsidRDefault="008C1E5F" w:rsidP="008C1E5F">
            <w:pPr>
              <w:spacing w:after="0" w:line="276" w:lineRule="auto"/>
              <w:rPr>
                <w:rFonts w:ascii="Century Gothic" w:hAnsi="Century Gothic"/>
                <w:sz w:val="18"/>
                <w:szCs w:val="18"/>
                <w:lang w:val="en-US"/>
              </w:rPr>
            </w:pPr>
            <w:r>
              <w:rPr>
                <w:rFonts w:ascii="Century Gothic" w:hAnsi="Century Gothic"/>
                <w:sz w:val="18"/>
                <w:szCs w:val="18"/>
                <w:lang w:val="en-US"/>
              </w:rPr>
              <w:t>Pihak yang bermasalah tidak ada yang mau mengalah sehingga membuat penyelesaian permasalahan tidak dapat terlaksana secara baik-baik</w:t>
            </w:r>
          </w:p>
        </w:tc>
        <w:tc>
          <w:tcPr>
            <w:tcW w:w="2965" w:type="dxa"/>
          </w:tcPr>
          <w:p w:rsidR="008C1E5F" w:rsidRPr="008C1E5F" w:rsidRDefault="008C1E5F" w:rsidP="008C1E5F">
            <w:pPr>
              <w:spacing w:after="0" w:line="276" w:lineRule="auto"/>
              <w:rPr>
                <w:rFonts w:ascii="Century Gothic" w:hAnsi="Century Gothic"/>
                <w:sz w:val="18"/>
                <w:szCs w:val="18"/>
                <w:lang w:val="en-US"/>
              </w:rPr>
            </w:pPr>
            <w:r>
              <w:rPr>
                <w:rFonts w:ascii="Century Gothic" w:hAnsi="Century Gothic"/>
                <w:sz w:val="18"/>
                <w:szCs w:val="18"/>
                <w:lang w:val="en-US"/>
              </w:rPr>
              <w:t>Tidak adanya kesepakatan antara pihak yang bermasalah dalam penyelesaian investasi berpengaruh pada tingkat penyelesaian permasalahan</w:t>
            </w:r>
          </w:p>
        </w:tc>
      </w:tr>
      <w:tr w:rsidR="008C1E5F" w:rsidRPr="00A01062" w:rsidTr="000F67C1">
        <w:tc>
          <w:tcPr>
            <w:tcW w:w="540" w:type="dxa"/>
          </w:tcPr>
          <w:p w:rsidR="008C1E5F" w:rsidRDefault="008C1E5F" w:rsidP="00040A05">
            <w:pPr>
              <w:spacing w:after="0" w:line="276" w:lineRule="auto"/>
              <w:jc w:val="center"/>
              <w:rPr>
                <w:rFonts w:ascii="Century Gothic" w:hAnsi="Century Gothic"/>
                <w:sz w:val="18"/>
                <w:szCs w:val="18"/>
                <w:lang w:val="en-US"/>
              </w:rPr>
            </w:pPr>
          </w:p>
        </w:tc>
        <w:tc>
          <w:tcPr>
            <w:tcW w:w="5107" w:type="dxa"/>
          </w:tcPr>
          <w:p w:rsidR="008C1E5F" w:rsidRPr="00A01062" w:rsidRDefault="008C1E5F" w:rsidP="00040A05">
            <w:pPr>
              <w:tabs>
                <w:tab w:val="left" w:pos="450"/>
                <w:tab w:val="left" w:pos="4036"/>
                <w:tab w:val="left" w:leader="dot" w:pos="8280"/>
              </w:tabs>
              <w:spacing w:after="0" w:line="276" w:lineRule="auto"/>
              <w:ind w:right="-7"/>
              <w:rPr>
                <w:rFonts w:ascii="Century Gothic" w:hAnsi="Century Gothic"/>
                <w:sz w:val="18"/>
                <w:szCs w:val="18"/>
              </w:rPr>
            </w:pPr>
          </w:p>
        </w:tc>
        <w:tc>
          <w:tcPr>
            <w:tcW w:w="2159" w:type="dxa"/>
          </w:tcPr>
          <w:p w:rsidR="008C1E5F" w:rsidRPr="00A01062" w:rsidRDefault="008C1E5F" w:rsidP="00040A05">
            <w:pPr>
              <w:spacing w:after="0" w:line="276" w:lineRule="auto"/>
              <w:jc w:val="left"/>
              <w:rPr>
                <w:rFonts w:ascii="Century Gothic" w:hAnsi="Century Gothic"/>
                <w:sz w:val="18"/>
                <w:szCs w:val="18"/>
              </w:rPr>
            </w:pPr>
          </w:p>
        </w:tc>
        <w:tc>
          <w:tcPr>
            <w:tcW w:w="4169" w:type="dxa"/>
            <w:tcBorders>
              <w:bottom w:val="single" w:sz="4" w:space="0" w:color="auto"/>
            </w:tcBorders>
          </w:tcPr>
          <w:p w:rsidR="008C1E5F" w:rsidRPr="00A01062" w:rsidRDefault="008C1E5F" w:rsidP="00040A05">
            <w:pPr>
              <w:spacing w:after="0" w:line="276" w:lineRule="auto"/>
              <w:jc w:val="left"/>
              <w:rPr>
                <w:rFonts w:ascii="Century Gothic" w:hAnsi="Century Gothic"/>
                <w:sz w:val="18"/>
                <w:szCs w:val="18"/>
              </w:rPr>
            </w:pPr>
          </w:p>
        </w:tc>
        <w:tc>
          <w:tcPr>
            <w:tcW w:w="2965" w:type="dxa"/>
          </w:tcPr>
          <w:p w:rsidR="008C1E5F" w:rsidRPr="00A01062" w:rsidRDefault="008C1E5F" w:rsidP="00040A05">
            <w:pPr>
              <w:spacing w:after="0" w:line="276" w:lineRule="auto"/>
              <w:jc w:val="left"/>
              <w:rPr>
                <w:rFonts w:ascii="Century Gothic" w:hAnsi="Century Gothic"/>
                <w:sz w:val="18"/>
                <w:szCs w:val="18"/>
              </w:rPr>
            </w:pPr>
          </w:p>
        </w:tc>
      </w:tr>
      <w:tr w:rsidR="008C1E5F" w:rsidRPr="00A01062" w:rsidTr="008375EF">
        <w:tc>
          <w:tcPr>
            <w:tcW w:w="540" w:type="dxa"/>
            <w:tcBorders>
              <w:bottom w:val="single" w:sz="4" w:space="0" w:color="auto"/>
            </w:tcBorders>
          </w:tcPr>
          <w:p w:rsidR="008C1E5F" w:rsidRPr="008C1E5F" w:rsidRDefault="008C1E5F" w:rsidP="00040A05">
            <w:pPr>
              <w:spacing w:after="0" w:line="276" w:lineRule="auto"/>
              <w:jc w:val="center"/>
              <w:rPr>
                <w:rFonts w:ascii="Century Gothic" w:hAnsi="Century Gothic"/>
                <w:sz w:val="18"/>
                <w:szCs w:val="18"/>
                <w:lang w:val="en-US"/>
              </w:rPr>
            </w:pPr>
            <w:r>
              <w:rPr>
                <w:rFonts w:ascii="Century Gothic" w:hAnsi="Century Gothic"/>
                <w:sz w:val="18"/>
                <w:szCs w:val="18"/>
                <w:lang w:val="en-US"/>
              </w:rPr>
              <w:t>5</w:t>
            </w:r>
          </w:p>
        </w:tc>
        <w:tc>
          <w:tcPr>
            <w:tcW w:w="5107" w:type="dxa"/>
            <w:tcBorders>
              <w:bottom w:val="single" w:sz="4" w:space="0" w:color="auto"/>
            </w:tcBorders>
          </w:tcPr>
          <w:p w:rsidR="008C1E5F" w:rsidRPr="00A01062" w:rsidRDefault="008C1E5F" w:rsidP="008C1E5F">
            <w:pPr>
              <w:tabs>
                <w:tab w:val="left" w:pos="450"/>
                <w:tab w:val="left" w:leader="dot" w:pos="8280"/>
              </w:tabs>
              <w:spacing w:after="0" w:line="276" w:lineRule="auto"/>
              <w:ind w:right="-7"/>
              <w:rPr>
                <w:rFonts w:ascii="Century Gothic" w:hAnsi="Century Gothic"/>
                <w:sz w:val="18"/>
                <w:szCs w:val="18"/>
              </w:rPr>
            </w:pPr>
            <w:r>
              <w:rPr>
                <w:rFonts w:ascii="Century Gothic" w:hAnsi="Century Gothic"/>
                <w:sz w:val="18"/>
                <w:szCs w:val="18"/>
                <w:lang w:val="en-US"/>
              </w:rPr>
              <w:t>DPM &amp; PTSP</w:t>
            </w:r>
            <w:r w:rsidRPr="00A01062">
              <w:rPr>
                <w:rFonts w:ascii="Century Gothic" w:hAnsi="Century Gothic"/>
                <w:sz w:val="18"/>
                <w:szCs w:val="18"/>
              </w:rPr>
              <w:t xml:space="preserve"> Kabupaten Kota tidak menyampaikan permasalahan investasi ke </w:t>
            </w:r>
            <w:r>
              <w:rPr>
                <w:rFonts w:ascii="Century Gothic" w:hAnsi="Century Gothic"/>
                <w:sz w:val="18"/>
                <w:szCs w:val="18"/>
                <w:lang w:val="en-US"/>
              </w:rPr>
              <w:t xml:space="preserve">DPM &amp; PTSP </w:t>
            </w:r>
            <w:r w:rsidRPr="00A01062">
              <w:rPr>
                <w:rFonts w:ascii="Century Gothic" w:hAnsi="Century Gothic"/>
                <w:sz w:val="18"/>
                <w:szCs w:val="18"/>
              </w:rPr>
              <w:t>Provinsi Sumatera Barat sehingga menghambat upaya penyelesaian permasalahan investasi di Kabupaten Kota melalui diskusi dalam Forum Investasi Sumatera Barat</w:t>
            </w:r>
          </w:p>
        </w:tc>
        <w:tc>
          <w:tcPr>
            <w:tcW w:w="2159" w:type="dxa"/>
            <w:tcBorders>
              <w:bottom w:val="single" w:sz="4" w:space="0" w:color="auto"/>
            </w:tcBorders>
          </w:tcPr>
          <w:p w:rsidR="008C1E5F" w:rsidRPr="00A01062" w:rsidRDefault="008C1E5F" w:rsidP="006D5C4A">
            <w:pPr>
              <w:spacing w:after="0" w:line="276" w:lineRule="auto"/>
              <w:rPr>
                <w:rFonts w:ascii="Century Gothic" w:hAnsi="Century Gothic"/>
                <w:sz w:val="18"/>
                <w:szCs w:val="18"/>
                <w:lang w:val="en-US"/>
              </w:rPr>
            </w:pPr>
            <w:r>
              <w:rPr>
                <w:rFonts w:ascii="Century Gothic" w:hAnsi="Century Gothic"/>
                <w:sz w:val="18"/>
                <w:szCs w:val="18"/>
                <w:lang w:val="en-US"/>
              </w:rPr>
              <w:t>Bidang Pengendalian Pelaksanaan Penanaman Modal dan Sistem Informasi Penanaman Modal</w:t>
            </w:r>
          </w:p>
        </w:tc>
        <w:tc>
          <w:tcPr>
            <w:tcW w:w="4169" w:type="dxa"/>
            <w:tcBorders>
              <w:bottom w:val="single" w:sz="4" w:space="0" w:color="auto"/>
            </w:tcBorders>
          </w:tcPr>
          <w:p w:rsidR="008C1E5F" w:rsidRPr="008C1E5F" w:rsidRDefault="008C1E5F" w:rsidP="008C1E5F">
            <w:pPr>
              <w:spacing w:after="0" w:line="276" w:lineRule="auto"/>
              <w:rPr>
                <w:rFonts w:ascii="Century Gothic" w:hAnsi="Century Gothic"/>
                <w:sz w:val="18"/>
                <w:szCs w:val="18"/>
                <w:lang w:val="en-US"/>
              </w:rPr>
            </w:pPr>
            <w:r>
              <w:rPr>
                <w:rFonts w:ascii="Century Gothic" w:hAnsi="Century Gothic"/>
                <w:sz w:val="18"/>
                <w:szCs w:val="18"/>
                <w:lang w:val="en-US"/>
              </w:rPr>
              <w:t>Lemahnya pemahaman DPM &amp; PTSP Kabupaten/Kota dalam memahamitugas pengendalian pelaksanaan penanaman modal terutama dalam menginventarisasi dan melaporkan permasalahan investasi ke DPM &amp; PTSP Provinsi Sumatera Barat</w:t>
            </w:r>
          </w:p>
        </w:tc>
        <w:tc>
          <w:tcPr>
            <w:tcW w:w="2965" w:type="dxa"/>
            <w:tcBorders>
              <w:bottom w:val="single" w:sz="4" w:space="0" w:color="auto"/>
            </w:tcBorders>
          </w:tcPr>
          <w:p w:rsidR="008C1E5F" w:rsidRPr="008C1E5F" w:rsidRDefault="008C1E5F" w:rsidP="008C1E5F">
            <w:pPr>
              <w:spacing w:after="0" w:line="276" w:lineRule="auto"/>
              <w:rPr>
                <w:rFonts w:ascii="Century Gothic" w:hAnsi="Century Gothic"/>
                <w:sz w:val="18"/>
                <w:szCs w:val="18"/>
                <w:lang w:val="en-US"/>
              </w:rPr>
            </w:pPr>
            <w:r>
              <w:rPr>
                <w:rFonts w:ascii="Century Gothic" w:hAnsi="Century Gothic"/>
                <w:sz w:val="18"/>
                <w:szCs w:val="18"/>
                <w:lang w:val="en-US"/>
              </w:rPr>
              <w:t>Inventarisasi dan penyampaian permasalahan investasi di kabupaten/kota oleh DPM &amp; PTSP kabupaten/kota ke DPM &amp; PTSP Provinsi Sumatera Barat mempengaruhi pembahasan penyelesaian permasalahan tersebut pada diskusi Forum Investasi Sumatera Barat</w:t>
            </w:r>
          </w:p>
        </w:tc>
      </w:tr>
      <w:tr w:rsidR="00DE7342" w:rsidRPr="00A01062" w:rsidTr="008375EF">
        <w:tc>
          <w:tcPr>
            <w:tcW w:w="540" w:type="dxa"/>
            <w:tcBorders>
              <w:left w:val="single" w:sz="4" w:space="0" w:color="auto"/>
              <w:bottom w:val="single" w:sz="4" w:space="0" w:color="auto"/>
              <w:right w:val="single" w:sz="4" w:space="0" w:color="auto"/>
            </w:tcBorders>
          </w:tcPr>
          <w:p w:rsidR="00DE7342" w:rsidRDefault="00DE7342" w:rsidP="00040A05">
            <w:pPr>
              <w:spacing w:after="0" w:line="276" w:lineRule="auto"/>
              <w:jc w:val="center"/>
              <w:rPr>
                <w:rFonts w:ascii="Century Gothic" w:hAnsi="Century Gothic"/>
                <w:sz w:val="18"/>
                <w:szCs w:val="18"/>
                <w:lang w:val="en-US"/>
              </w:rPr>
            </w:pPr>
          </w:p>
        </w:tc>
        <w:tc>
          <w:tcPr>
            <w:tcW w:w="5107" w:type="dxa"/>
            <w:tcBorders>
              <w:left w:val="single" w:sz="4" w:space="0" w:color="auto"/>
              <w:bottom w:val="single" w:sz="4" w:space="0" w:color="auto"/>
              <w:right w:val="single" w:sz="4" w:space="0" w:color="auto"/>
            </w:tcBorders>
          </w:tcPr>
          <w:p w:rsidR="00DE7342" w:rsidRDefault="00DE7342" w:rsidP="008C1E5F">
            <w:pPr>
              <w:tabs>
                <w:tab w:val="left" w:pos="450"/>
                <w:tab w:val="left" w:leader="dot" w:pos="8280"/>
              </w:tabs>
              <w:spacing w:after="0" w:line="276" w:lineRule="auto"/>
              <w:ind w:right="-7"/>
              <w:rPr>
                <w:rFonts w:ascii="Century Gothic" w:hAnsi="Century Gothic"/>
                <w:sz w:val="18"/>
                <w:szCs w:val="18"/>
                <w:lang w:val="en-US"/>
              </w:rPr>
            </w:pPr>
          </w:p>
        </w:tc>
        <w:tc>
          <w:tcPr>
            <w:tcW w:w="2159" w:type="dxa"/>
            <w:tcBorders>
              <w:left w:val="single" w:sz="4" w:space="0" w:color="auto"/>
              <w:bottom w:val="single" w:sz="4" w:space="0" w:color="auto"/>
              <w:right w:val="single" w:sz="4" w:space="0" w:color="auto"/>
            </w:tcBorders>
          </w:tcPr>
          <w:p w:rsidR="00DE7342" w:rsidRDefault="00DE7342" w:rsidP="006D5C4A">
            <w:pPr>
              <w:spacing w:after="0" w:line="276" w:lineRule="auto"/>
              <w:rPr>
                <w:rFonts w:ascii="Century Gothic" w:hAnsi="Century Gothic"/>
                <w:sz w:val="18"/>
                <w:szCs w:val="18"/>
                <w:lang w:val="en-US"/>
              </w:rPr>
            </w:pPr>
          </w:p>
        </w:tc>
        <w:tc>
          <w:tcPr>
            <w:tcW w:w="4169" w:type="dxa"/>
            <w:tcBorders>
              <w:left w:val="single" w:sz="4" w:space="0" w:color="auto"/>
              <w:bottom w:val="single" w:sz="4" w:space="0" w:color="auto"/>
              <w:right w:val="single" w:sz="4" w:space="0" w:color="auto"/>
            </w:tcBorders>
          </w:tcPr>
          <w:p w:rsidR="00DE7342" w:rsidRDefault="00DE7342" w:rsidP="008C1E5F">
            <w:pPr>
              <w:spacing w:after="0" w:line="276" w:lineRule="auto"/>
              <w:rPr>
                <w:rFonts w:ascii="Century Gothic" w:hAnsi="Century Gothic"/>
                <w:sz w:val="18"/>
                <w:szCs w:val="18"/>
                <w:lang w:val="en-US"/>
              </w:rPr>
            </w:pPr>
          </w:p>
        </w:tc>
        <w:tc>
          <w:tcPr>
            <w:tcW w:w="2965" w:type="dxa"/>
            <w:tcBorders>
              <w:left w:val="single" w:sz="4" w:space="0" w:color="auto"/>
              <w:bottom w:val="single" w:sz="4" w:space="0" w:color="auto"/>
              <w:right w:val="single" w:sz="4" w:space="0" w:color="auto"/>
            </w:tcBorders>
          </w:tcPr>
          <w:p w:rsidR="00DE7342" w:rsidRDefault="00DE7342" w:rsidP="008C1E5F">
            <w:pPr>
              <w:spacing w:after="0" w:line="276" w:lineRule="auto"/>
              <w:rPr>
                <w:rFonts w:ascii="Century Gothic" w:hAnsi="Century Gothic"/>
                <w:sz w:val="18"/>
                <w:szCs w:val="18"/>
                <w:lang w:val="en-US"/>
              </w:rPr>
            </w:pPr>
          </w:p>
        </w:tc>
      </w:tr>
      <w:tr w:rsidR="00D5004C" w:rsidRPr="00A01062" w:rsidTr="008375EF">
        <w:tc>
          <w:tcPr>
            <w:tcW w:w="540" w:type="dxa"/>
            <w:tcBorders>
              <w:top w:val="single" w:sz="4" w:space="0" w:color="auto"/>
              <w:left w:val="nil"/>
              <w:bottom w:val="nil"/>
              <w:right w:val="nil"/>
            </w:tcBorders>
          </w:tcPr>
          <w:p w:rsidR="00D5004C" w:rsidRDefault="00D5004C" w:rsidP="00040A05">
            <w:pPr>
              <w:spacing w:after="0" w:line="276" w:lineRule="auto"/>
              <w:jc w:val="center"/>
              <w:rPr>
                <w:rFonts w:ascii="Century Gothic" w:hAnsi="Century Gothic"/>
                <w:sz w:val="18"/>
                <w:szCs w:val="18"/>
                <w:lang w:val="en-US"/>
              </w:rPr>
            </w:pPr>
          </w:p>
        </w:tc>
        <w:tc>
          <w:tcPr>
            <w:tcW w:w="5107" w:type="dxa"/>
            <w:tcBorders>
              <w:top w:val="single" w:sz="4" w:space="0" w:color="auto"/>
              <w:left w:val="nil"/>
              <w:bottom w:val="nil"/>
              <w:right w:val="nil"/>
            </w:tcBorders>
          </w:tcPr>
          <w:p w:rsidR="00D5004C" w:rsidRDefault="00D5004C" w:rsidP="008C1E5F">
            <w:pPr>
              <w:tabs>
                <w:tab w:val="left" w:pos="450"/>
                <w:tab w:val="left" w:leader="dot" w:pos="8280"/>
              </w:tabs>
              <w:spacing w:after="0" w:line="276" w:lineRule="auto"/>
              <w:ind w:right="-7"/>
              <w:rPr>
                <w:rFonts w:ascii="Century Gothic" w:hAnsi="Century Gothic"/>
                <w:sz w:val="18"/>
                <w:szCs w:val="18"/>
                <w:lang w:val="en-US"/>
              </w:rPr>
            </w:pPr>
          </w:p>
        </w:tc>
        <w:tc>
          <w:tcPr>
            <w:tcW w:w="2159" w:type="dxa"/>
            <w:tcBorders>
              <w:top w:val="single" w:sz="4" w:space="0" w:color="auto"/>
              <w:left w:val="nil"/>
              <w:bottom w:val="nil"/>
              <w:right w:val="nil"/>
            </w:tcBorders>
          </w:tcPr>
          <w:p w:rsidR="00D5004C" w:rsidRDefault="00D5004C" w:rsidP="006D5C4A">
            <w:pPr>
              <w:spacing w:after="0" w:line="276" w:lineRule="auto"/>
              <w:rPr>
                <w:rFonts w:ascii="Century Gothic" w:hAnsi="Century Gothic"/>
                <w:sz w:val="18"/>
                <w:szCs w:val="18"/>
                <w:lang w:val="en-US"/>
              </w:rPr>
            </w:pPr>
          </w:p>
        </w:tc>
        <w:tc>
          <w:tcPr>
            <w:tcW w:w="4169" w:type="dxa"/>
            <w:tcBorders>
              <w:top w:val="single" w:sz="4" w:space="0" w:color="auto"/>
              <w:left w:val="nil"/>
              <w:bottom w:val="nil"/>
              <w:right w:val="nil"/>
            </w:tcBorders>
          </w:tcPr>
          <w:p w:rsidR="00D5004C" w:rsidRDefault="00D5004C" w:rsidP="008C1E5F">
            <w:pPr>
              <w:spacing w:after="0" w:line="276" w:lineRule="auto"/>
              <w:rPr>
                <w:rFonts w:ascii="Century Gothic" w:hAnsi="Century Gothic"/>
                <w:sz w:val="18"/>
                <w:szCs w:val="18"/>
                <w:lang w:val="en-US"/>
              </w:rPr>
            </w:pPr>
          </w:p>
        </w:tc>
        <w:tc>
          <w:tcPr>
            <w:tcW w:w="2965" w:type="dxa"/>
            <w:tcBorders>
              <w:top w:val="single" w:sz="4" w:space="0" w:color="auto"/>
              <w:left w:val="nil"/>
              <w:bottom w:val="nil"/>
              <w:right w:val="nil"/>
            </w:tcBorders>
          </w:tcPr>
          <w:p w:rsidR="00D5004C" w:rsidRDefault="00D5004C" w:rsidP="008C1E5F">
            <w:pPr>
              <w:spacing w:after="0" w:line="276" w:lineRule="auto"/>
              <w:rPr>
                <w:rFonts w:ascii="Century Gothic" w:hAnsi="Century Gothic"/>
                <w:sz w:val="18"/>
                <w:szCs w:val="18"/>
                <w:lang w:val="en-US"/>
              </w:rPr>
            </w:pPr>
          </w:p>
        </w:tc>
      </w:tr>
      <w:tr w:rsidR="008C1E5F" w:rsidRPr="00A01062" w:rsidTr="000F67C1">
        <w:tc>
          <w:tcPr>
            <w:tcW w:w="540" w:type="dxa"/>
            <w:tcBorders>
              <w:top w:val="nil"/>
              <w:left w:val="nil"/>
              <w:bottom w:val="nil"/>
              <w:right w:val="nil"/>
            </w:tcBorders>
          </w:tcPr>
          <w:p w:rsidR="008C1E5F" w:rsidRDefault="008C1E5F" w:rsidP="00040A05">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8C1E5F" w:rsidRDefault="008C1E5F" w:rsidP="008C1E5F">
            <w:pPr>
              <w:tabs>
                <w:tab w:val="left" w:pos="450"/>
                <w:tab w:val="left" w:leader="dot" w:pos="8280"/>
              </w:tabs>
              <w:spacing w:after="0" w:line="276" w:lineRule="auto"/>
              <w:ind w:right="-7"/>
              <w:rPr>
                <w:rFonts w:ascii="Century Gothic" w:hAnsi="Century Gothic"/>
                <w:sz w:val="18"/>
                <w:szCs w:val="18"/>
                <w:lang w:val="en-US"/>
              </w:rPr>
            </w:pPr>
          </w:p>
        </w:tc>
        <w:tc>
          <w:tcPr>
            <w:tcW w:w="2159" w:type="dxa"/>
            <w:tcBorders>
              <w:top w:val="nil"/>
              <w:left w:val="nil"/>
              <w:bottom w:val="nil"/>
              <w:right w:val="nil"/>
            </w:tcBorders>
          </w:tcPr>
          <w:p w:rsidR="008C1E5F" w:rsidRDefault="008C1E5F" w:rsidP="006D5C4A">
            <w:pPr>
              <w:spacing w:after="0" w:line="276" w:lineRule="auto"/>
              <w:rPr>
                <w:rFonts w:ascii="Century Gothic" w:hAnsi="Century Gothic"/>
                <w:sz w:val="18"/>
                <w:szCs w:val="18"/>
                <w:lang w:val="en-US"/>
              </w:rPr>
            </w:pPr>
          </w:p>
        </w:tc>
        <w:tc>
          <w:tcPr>
            <w:tcW w:w="4169" w:type="dxa"/>
            <w:tcBorders>
              <w:top w:val="nil"/>
              <w:left w:val="nil"/>
              <w:bottom w:val="nil"/>
              <w:right w:val="nil"/>
            </w:tcBorders>
          </w:tcPr>
          <w:p w:rsidR="008C1E5F" w:rsidRDefault="008C1E5F" w:rsidP="008C1E5F">
            <w:pPr>
              <w:spacing w:after="0" w:line="276" w:lineRule="auto"/>
              <w:rPr>
                <w:rFonts w:ascii="Century Gothic" w:hAnsi="Century Gothic"/>
                <w:sz w:val="18"/>
                <w:szCs w:val="18"/>
                <w:lang w:val="en-US"/>
              </w:rPr>
            </w:pPr>
          </w:p>
        </w:tc>
        <w:tc>
          <w:tcPr>
            <w:tcW w:w="2965" w:type="dxa"/>
            <w:tcBorders>
              <w:top w:val="nil"/>
              <w:left w:val="nil"/>
              <w:bottom w:val="nil"/>
              <w:right w:val="nil"/>
            </w:tcBorders>
          </w:tcPr>
          <w:p w:rsidR="008C1E5F" w:rsidRDefault="008C1E5F" w:rsidP="008C1E5F">
            <w:pPr>
              <w:spacing w:after="0" w:line="276" w:lineRule="auto"/>
              <w:rPr>
                <w:rFonts w:ascii="Century Gothic" w:hAnsi="Century Gothic"/>
                <w:sz w:val="18"/>
                <w:szCs w:val="18"/>
                <w:lang w:val="en-US"/>
              </w:rPr>
            </w:pPr>
          </w:p>
        </w:tc>
      </w:tr>
      <w:tr w:rsidR="00DE7342" w:rsidRPr="00A01062" w:rsidTr="000F67C1">
        <w:tc>
          <w:tcPr>
            <w:tcW w:w="540" w:type="dxa"/>
            <w:tcBorders>
              <w:top w:val="single" w:sz="4" w:space="0" w:color="auto"/>
              <w:bottom w:val="single" w:sz="4" w:space="0" w:color="auto"/>
            </w:tcBorders>
          </w:tcPr>
          <w:p w:rsidR="00DE7342" w:rsidRPr="00DE7342" w:rsidRDefault="00DE7342" w:rsidP="00DE7342">
            <w:pPr>
              <w:spacing w:after="0" w:line="276" w:lineRule="auto"/>
              <w:jc w:val="center"/>
              <w:rPr>
                <w:rFonts w:ascii="Century Gothic" w:hAnsi="Century Gothic"/>
                <w:sz w:val="18"/>
                <w:szCs w:val="18"/>
                <w:lang w:val="en-US"/>
              </w:rPr>
            </w:pPr>
            <w:r>
              <w:rPr>
                <w:rFonts w:ascii="Century Gothic" w:hAnsi="Century Gothic"/>
                <w:sz w:val="18"/>
                <w:szCs w:val="18"/>
                <w:lang w:val="en-US"/>
              </w:rPr>
              <w:lastRenderedPageBreak/>
              <w:t>6</w:t>
            </w:r>
          </w:p>
        </w:tc>
        <w:tc>
          <w:tcPr>
            <w:tcW w:w="5107" w:type="dxa"/>
            <w:tcBorders>
              <w:top w:val="single" w:sz="4" w:space="0" w:color="auto"/>
              <w:bottom w:val="single" w:sz="4" w:space="0" w:color="auto"/>
            </w:tcBorders>
          </w:tcPr>
          <w:p w:rsidR="00DE7342" w:rsidRPr="00A01062" w:rsidRDefault="00DE7342" w:rsidP="00DE7342">
            <w:pPr>
              <w:tabs>
                <w:tab w:val="left" w:pos="450"/>
                <w:tab w:val="left" w:leader="dot" w:pos="8280"/>
              </w:tabs>
              <w:spacing w:after="0" w:line="276" w:lineRule="auto"/>
              <w:ind w:right="-7"/>
              <w:rPr>
                <w:rFonts w:ascii="Century Gothic" w:hAnsi="Century Gothic"/>
                <w:sz w:val="18"/>
                <w:szCs w:val="18"/>
              </w:rPr>
            </w:pPr>
            <w:r w:rsidRPr="00A01062">
              <w:rPr>
                <w:rFonts w:ascii="Century Gothic" w:hAnsi="Century Gothic"/>
                <w:sz w:val="18"/>
                <w:szCs w:val="18"/>
              </w:rPr>
              <w:t>Pejabat yang hadir lebih didominasi oleh Eselon IV dan Staf sehingga menghambat pelaksanaan penyelesaian permasalahan investasi di Kabupaten/ Kota</w:t>
            </w:r>
          </w:p>
        </w:tc>
        <w:tc>
          <w:tcPr>
            <w:tcW w:w="2159" w:type="dxa"/>
            <w:tcBorders>
              <w:top w:val="single" w:sz="4" w:space="0" w:color="auto"/>
              <w:bottom w:val="single" w:sz="4" w:space="0" w:color="auto"/>
            </w:tcBorders>
          </w:tcPr>
          <w:p w:rsidR="00DE7342" w:rsidRPr="00A01062" w:rsidRDefault="00DE7342" w:rsidP="006D5C4A">
            <w:pPr>
              <w:spacing w:after="0" w:line="276" w:lineRule="auto"/>
              <w:rPr>
                <w:rFonts w:ascii="Century Gothic" w:hAnsi="Century Gothic"/>
                <w:sz w:val="18"/>
                <w:szCs w:val="18"/>
                <w:lang w:val="en-US"/>
              </w:rPr>
            </w:pPr>
            <w:r>
              <w:rPr>
                <w:rFonts w:ascii="Century Gothic" w:hAnsi="Century Gothic"/>
                <w:sz w:val="18"/>
                <w:szCs w:val="18"/>
                <w:lang w:val="en-US"/>
              </w:rPr>
              <w:t>Bidang Pengendalian Pelaksanaan Penanaman Modal dan Sistem Informasi Penanaman Modal</w:t>
            </w:r>
          </w:p>
        </w:tc>
        <w:tc>
          <w:tcPr>
            <w:tcW w:w="4169" w:type="dxa"/>
            <w:tcBorders>
              <w:top w:val="single" w:sz="4" w:space="0" w:color="auto"/>
              <w:bottom w:val="single" w:sz="4" w:space="0" w:color="auto"/>
            </w:tcBorders>
          </w:tcPr>
          <w:p w:rsidR="00DE7342" w:rsidRPr="00DE7342" w:rsidRDefault="00DE7342" w:rsidP="00DE7342">
            <w:pPr>
              <w:spacing w:after="0" w:line="276" w:lineRule="auto"/>
              <w:rPr>
                <w:rFonts w:ascii="Century Gothic" w:hAnsi="Century Gothic"/>
                <w:sz w:val="18"/>
                <w:szCs w:val="18"/>
                <w:lang w:val="en-US"/>
              </w:rPr>
            </w:pPr>
            <w:r>
              <w:rPr>
                <w:rFonts w:ascii="Century Gothic" w:hAnsi="Century Gothic"/>
                <w:sz w:val="18"/>
                <w:szCs w:val="18"/>
                <w:lang w:val="en-US"/>
              </w:rPr>
              <w:t>Terbatasnya jumlah aparatur bidang pengendalian pelaksanaan penanaman modal di kabupaten/kota sehingga tidak mampu menugaskan eslon II atau eselon III untuk mengikuti bimbingan teknis penyelesaian permasalahan investasi</w:t>
            </w:r>
          </w:p>
        </w:tc>
        <w:tc>
          <w:tcPr>
            <w:tcW w:w="2965" w:type="dxa"/>
            <w:tcBorders>
              <w:top w:val="single" w:sz="4" w:space="0" w:color="auto"/>
              <w:bottom w:val="single" w:sz="4" w:space="0" w:color="auto"/>
            </w:tcBorders>
          </w:tcPr>
          <w:p w:rsidR="00CD5133" w:rsidRDefault="00DE7342" w:rsidP="00DE7342">
            <w:pPr>
              <w:spacing w:after="0" w:line="276" w:lineRule="auto"/>
              <w:rPr>
                <w:rFonts w:ascii="Century Gothic" w:hAnsi="Century Gothic"/>
                <w:sz w:val="18"/>
                <w:szCs w:val="18"/>
                <w:lang w:val="en-US"/>
              </w:rPr>
            </w:pPr>
            <w:r>
              <w:rPr>
                <w:rFonts w:ascii="Century Gothic" w:hAnsi="Century Gothic"/>
                <w:sz w:val="18"/>
                <w:szCs w:val="18"/>
                <w:lang w:val="en-US"/>
              </w:rPr>
              <w:t>Level eselon  pejabat yang mengikuti bimbingan teknis</w:t>
            </w:r>
          </w:p>
          <w:p w:rsidR="00DE7342" w:rsidRPr="00DE7342" w:rsidRDefault="00DE7342" w:rsidP="00DE7342">
            <w:pPr>
              <w:spacing w:after="0" w:line="276" w:lineRule="auto"/>
              <w:rPr>
                <w:rFonts w:ascii="Century Gothic" w:hAnsi="Century Gothic"/>
                <w:sz w:val="18"/>
                <w:szCs w:val="18"/>
                <w:lang w:val="en-US"/>
              </w:rPr>
            </w:pPr>
            <w:r>
              <w:rPr>
                <w:rFonts w:ascii="Century Gothic" w:hAnsi="Century Gothic"/>
                <w:sz w:val="18"/>
                <w:szCs w:val="18"/>
                <w:lang w:val="en-US"/>
              </w:rPr>
              <w:t xml:space="preserve"> penyelesaian permasalahan dan penerapan penyelesaian permasalahan investasi di kabupaten/kota</w:t>
            </w:r>
          </w:p>
        </w:tc>
      </w:tr>
      <w:tr w:rsidR="004C52F5" w:rsidRPr="00A01062" w:rsidTr="000F67C1">
        <w:tc>
          <w:tcPr>
            <w:tcW w:w="540" w:type="dxa"/>
            <w:tcBorders>
              <w:top w:val="single" w:sz="4" w:space="0" w:color="auto"/>
              <w:bottom w:val="single" w:sz="4" w:space="0" w:color="auto"/>
            </w:tcBorders>
          </w:tcPr>
          <w:p w:rsidR="004C52F5" w:rsidRPr="004C52F5" w:rsidRDefault="004C52F5" w:rsidP="004C52F5">
            <w:pPr>
              <w:spacing w:after="0" w:line="276" w:lineRule="auto"/>
              <w:jc w:val="center"/>
              <w:rPr>
                <w:rFonts w:ascii="Century Gothic" w:hAnsi="Century Gothic"/>
                <w:sz w:val="18"/>
                <w:szCs w:val="18"/>
              </w:rPr>
            </w:pPr>
            <w:r>
              <w:rPr>
                <w:rFonts w:ascii="Century Gothic" w:hAnsi="Century Gothic"/>
                <w:sz w:val="18"/>
                <w:szCs w:val="18"/>
              </w:rPr>
              <w:t>7</w:t>
            </w:r>
          </w:p>
        </w:tc>
        <w:tc>
          <w:tcPr>
            <w:tcW w:w="5107" w:type="dxa"/>
            <w:tcBorders>
              <w:top w:val="single" w:sz="4" w:space="0" w:color="auto"/>
              <w:bottom w:val="single" w:sz="4" w:space="0" w:color="auto"/>
            </w:tcBorders>
          </w:tcPr>
          <w:p w:rsidR="004C52F5" w:rsidRPr="0038387D" w:rsidRDefault="004C52F5" w:rsidP="004C52F5">
            <w:pPr>
              <w:tabs>
                <w:tab w:val="left" w:pos="450"/>
                <w:tab w:val="left" w:leader="dot" w:pos="8280"/>
              </w:tabs>
              <w:spacing w:after="0" w:line="276" w:lineRule="auto"/>
              <w:rPr>
                <w:rFonts w:ascii="Century Gothic" w:hAnsi="Century Gothic"/>
                <w:sz w:val="18"/>
                <w:szCs w:val="18"/>
              </w:rPr>
            </w:pPr>
            <w:r w:rsidRPr="00D245D3">
              <w:rPr>
                <w:rFonts w:ascii="Century Gothic" w:hAnsi="Century Gothic"/>
                <w:sz w:val="18"/>
                <w:szCs w:val="18"/>
              </w:rPr>
              <w:t>Data kurang valid sehingga sulit digunakan untuk mengambil keputusan/kebijakan  di Bidang Penanaman modal</w:t>
            </w:r>
          </w:p>
        </w:tc>
        <w:tc>
          <w:tcPr>
            <w:tcW w:w="2159" w:type="dxa"/>
            <w:tcBorders>
              <w:top w:val="single" w:sz="4" w:space="0" w:color="auto"/>
              <w:bottom w:val="single" w:sz="4" w:space="0" w:color="auto"/>
            </w:tcBorders>
          </w:tcPr>
          <w:p w:rsidR="004C52F5" w:rsidRPr="0038387D" w:rsidRDefault="004C52F5" w:rsidP="004C52F5">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4C52F5" w:rsidRPr="00D245D3" w:rsidRDefault="004C52F5" w:rsidP="004C52F5">
            <w:pPr>
              <w:spacing w:after="0" w:line="276" w:lineRule="auto"/>
              <w:rPr>
                <w:rFonts w:ascii="Century Gothic" w:hAnsi="Century Gothic"/>
                <w:sz w:val="18"/>
                <w:szCs w:val="18"/>
                <w:lang w:val="en-US"/>
              </w:rPr>
            </w:pPr>
            <w:r w:rsidRPr="00D245D3">
              <w:rPr>
                <w:rFonts w:ascii="Century Gothic" w:hAnsi="Century Gothic"/>
                <w:sz w:val="18"/>
                <w:szCs w:val="18"/>
              </w:rPr>
              <w:t>Kurangnya komitmen aparatur tentang pentingnya pemberian data yang valid, sehingga jarang yang mau mengoreksi data lama untuk diperbarui sesuai dengan aturan yang</w:t>
            </w:r>
            <w:r>
              <w:rPr>
                <w:rFonts w:ascii="Century Gothic" w:hAnsi="Century Gothic"/>
                <w:sz w:val="18"/>
                <w:szCs w:val="18"/>
                <w:lang w:val="en-US"/>
              </w:rPr>
              <w:t xml:space="preserve"> yang berlaku</w:t>
            </w:r>
          </w:p>
        </w:tc>
        <w:tc>
          <w:tcPr>
            <w:tcW w:w="2965" w:type="dxa"/>
            <w:tcBorders>
              <w:top w:val="single" w:sz="4" w:space="0" w:color="auto"/>
              <w:bottom w:val="single" w:sz="4" w:space="0" w:color="auto"/>
            </w:tcBorders>
          </w:tcPr>
          <w:p w:rsidR="004C52F5" w:rsidRPr="0038387D" w:rsidRDefault="004C52F5" w:rsidP="004C52F5">
            <w:pPr>
              <w:spacing w:after="0" w:line="276" w:lineRule="auto"/>
              <w:rPr>
                <w:rFonts w:ascii="Century Gothic" w:hAnsi="Century Gothic"/>
                <w:sz w:val="18"/>
                <w:szCs w:val="18"/>
              </w:rPr>
            </w:pPr>
            <w:r>
              <w:rPr>
                <w:rFonts w:ascii="Century Gothic" w:hAnsi="Century Gothic"/>
                <w:sz w:val="18"/>
                <w:szCs w:val="18"/>
                <w:lang w:val="en-US"/>
              </w:rPr>
              <w:t>O</w:t>
            </w:r>
            <w:r w:rsidRPr="00D245D3">
              <w:rPr>
                <w:rFonts w:ascii="Century Gothic" w:hAnsi="Century Gothic"/>
                <w:sz w:val="18"/>
                <w:szCs w:val="18"/>
              </w:rPr>
              <w:t>leh Karena data yang didapat kurang  valid maka agak sulit untuk menyediakan informasi yang lebih informatif sehingga akan mempengaruhi kualitas perencanaan</w:t>
            </w:r>
          </w:p>
        </w:tc>
      </w:tr>
      <w:tr w:rsidR="004C52F5" w:rsidRPr="00A01062" w:rsidTr="000F67C1">
        <w:tc>
          <w:tcPr>
            <w:tcW w:w="540" w:type="dxa"/>
            <w:tcBorders>
              <w:top w:val="single" w:sz="4" w:space="0" w:color="auto"/>
              <w:bottom w:val="single" w:sz="4" w:space="0" w:color="auto"/>
            </w:tcBorders>
          </w:tcPr>
          <w:p w:rsidR="004C52F5" w:rsidRDefault="004C52F5" w:rsidP="00DE7342">
            <w:pPr>
              <w:spacing w:after="0" w:line="276" w:lineRule="auto"/>
              <w:jc w:val="center"/>
              <w:rPr>
                <w:rFonts w:ascii="Century Gothic" w:hAnsi="Century Gothic"/>
                <w:sz w:val="18"/>
                <w:szCs w:val="18"/>
                <w:lang w:val="en-US"/>
              </w:rPr>
            </w:pPr>
          </w:p>
        </w:tc>
        <w:tc>
          <w:tcPr>
            <w:tcW w:w="5107" w:type="dxa"/>
            <w:tcBorders>
              <w:top w:val="single" w:sz="4" w:space="0" w:color="auto"/>
              <w:bottom w:val="single" w:sz="4" w:space="0" w:color="auto"/>
            </w:tcBorders>
          </w:tcPr>
          <w:p w:rsidR="004C52F5" w:rsidRPr="00A01062" w:rsidRDefault="004C52F5" w:rsidP="00DE7342">
            <w:pPr>
              <w:tabs>
                <w:tab w:val="left" w:pos="450"/>
                <w:tab w:val="left" w:leader="dot" w:pos="8280"/>
              </w:tabs>
              <w:spacing w:after="0" w:line="276" w:lineRule="auto"/>
              <w:ind w:right="-7"/>
              <w:rPr>
                <w:rFonts w:ascii="Century Gothic" w:hAnsi="Century Gothic"/>
                <w:sz w:val="18"/>
                <w:szCs w:val="18"/>
              </w:rPr>
            </w:pPr>
          </w:p>
        </w:tc>
        <w:tc>
          <w:tcPr>
            <w:tcW w:w="2159" w:type="dxa"/>
            <w:tcBorders>
              <w:top w:val="single" w:sz="4" w:space="0" w:color="auto"/>
              <w:bottom w:val="single" w:sz="4" w:space="0" w:color="auto"/>
            </w:tcBorders>
          </w:tcPr>
          <w:p w:rsidR="004C52F5" w:rsidRDefault="004C52F5" w:rsidP="006D5C4A">
            <w:pPr>
              <w:spacing w:after="0" w:line="276" w:lineRule="auto"/>
              <w:rPr>
                <w:rFonts w:ascii="Century Gothic" w:hAnsi="Century Gothic"/>
                <w:sz w:val="18"/>
                <w:szCs w:val="18"/>
                <w:lang w:val="en-US"/>
              </w:rPr>
            </w:pPr>
          </w:p>
        </w:tc>
        <w:tc>
          <w:tcPr>
            <w:tcW w:w="4169" w:type="dxa"/>
            <w:tcBorders>
              <w:top w:val="single" w:sz="4" w:space="0" w:color="auto"/>
              <w:bottom w:val="single" w:sz="4" w:space="0" w:color="auto"/>
            </w:tcBorders>
          </w:tcPr>
          <w:p w:rsidR="004C52F5" w:rsidRDefault="004C52F5" w:rsidP="00DE7342">
            <w:pPr>
              <w:spacing w:after="0" w:line="276" w:lineRule="auto"/>
              <w:rPr>
                <w:rFonts w:ascii="Century Gothic" w:hAnsi="Century Gothic"/>
                <w:sz w:val="18"/>
                <w:szCs w:val="18"/>
                <w:lang w:val="en-US"/>
              </w:rPr>
            </w:pPr>
          </w:p>
        </w:tc>
        <w:tc>
          <w:tcPr>
            <w:tcW w:w="2965" w:type="dxa"/>
            <w:tcBorders>
              <w:top w:val="single" w:sz="4" w:space="0" w:color="auto"/>
              <w:bottom w:val="single" w:sz="4" w:space="0" w:color="auto"/>
            </w:tcBorders>
          </w:tcPr>
          <w:p w:rsidR="004C52F5" w:rsidRDefault="004C52F5" w:rsidP="00DE7342">
            <w:pPr>
              <w:spacing w:after="0" w:line="276" w:lineRule="auto"/>
              <w:rPr>
                <w:rFonts w:ascii="Century Gothic" w:hAnsi="Century Gothic"/>
                <w:sz w:val="18"/>
                <w:szCs w:val="18"/>
                <w:lang w:val="en-US"/>
              </w:rPr>
            </w:pPr>
          </w:p>
        </w:tc>
      </w:tr>
      <w:tr w:rsidR="004C52F5" w:rsidRPr="00A01062" w:rsidTr="000F67C1">
        <w:tc>
          <w:tcPr>
            <w:tcW w:w="540" w:type="dxa"/>
            <w:tcBorders>
              <w:top w:val="single" w:sz="4" w:space="0" w:color="auto"/>
              <w:bottom w:val="single" w:sz="4" w:space="0" w:color="auto"/>
            </w:tcBorders>
          </w:tcPr>
          <w:p w:rsidR="004C52F5" w:rsidRPr="004C52F5" w:rsidRDefault="004C52F5" w:rsidP="004C52F5">
            <w:pPr>
              <w:spacing w:after="0" w:line="276" w:lineRule="auto"/>
              <w:jc w:val="center"/>
              <w:rPr>
                <w:rFonts w:ascii="Century Gothic" w:hAnsi="Century Gothic"/>
                <w:sz w:val="18"/>
                <w:szCs w:val="18"/>
              </w:rPr>
            </w:pPr>
            <w:r>
              <w:rPr>
                <w:rFonts w:ascii="Century Gothic" w:hAnsi="Century Gothic"/>
                <w:sz w:val="18"/>
                <w:szCs w:val="18"/>
              </w:rPr>
              <w:t>8</w:t>
            </w:r>
          </w:p>
        </w:tc>
        <w:tc>
          <w:tcPr>
            <w:tcW w:w="5107" w:type="dxa"/>
            <w:tcBorders>
              <w:top w:val="single" w:sz="4" w:space="0" w:color="auto"/>
              <w:bottom w:val="single" w:sz="4" w:space="0" w:color="auto"/>
            </w:tcBorders>
          </w:tcPr>
          <w:p w:rsidR="004C52F5" w:rsidRPr="00D245D3" w:rsidRDefault="004C52F5" w:rsidP="004C52F5">
            <w:pPr>
              <w:tabs>
                <w:tab w:val="left" w:pos="450"/>
                <w:tab w:val="left" w:leader="dot" w:pos="8280"/>
              </w:tabs>
              <w:spacing w:after="0" w:line="276" w:lineRule="auto"/>
              <w:rPr>
                <w:rFonts w:ascii="Century Gothic" w:hAnsi="Century Gothic"/>
                <w:sz w:val="18"/>
                <w:szCs w:val="18"/>
              </w:rPr>
            </w:pPr>
            <w:r>
              <w:rPr>
                <w:rFonts w:ascii="Century Gothic" w:hAnsi="Century Gothic"/>
                <w:sz w:val="18"/>
                <w:szCs w:val="18"/>
                <w:lang w:val="en-US"/>
              </w:rPr>
              <w:t>M</w:t>
            </w:r>
            <w:r w:rsidRPr="00D245D3">
              <w:rPr>
                <w:rFonts w:ascii="Century Gothic" w:hAnsi="Century Gothic"/>
                <w:sz w:val="18"/>
                <w:szCs w:val="18"/>
              </w:rPr>
              <w:t>asih terdapatnya permasalahan lahan yang belum celar and clean sehingga dapat berakibat terkendalanya penetapan KEK Sumatera Barat</w:t>
            </w:r>
          </w:p>
        </w:tc>
        <w:tc>
          <w:tcPr>
            <w:tcW w:w="2159" w:type="dxa"/>
            <w:tcBorders>
              <w:top w:val="single" w:sz="4" w:space="0" w:color="auto"/>
              <w:bottom w:val="single" w:sz="4" w:space="0" w:color="auto"/>
            </w:tcBorders>
          </w:tcPr>
          <w:p w:rsidR="004C52F5" w:rsidRPr="0038387D" w:rsidRDefault="004C52F5" w:rsidP="004C52F5">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4C52F5" w:rsidRPr="00D245D3" w:rsidRDefault="004C52F5" w:rsidP="004C52F5">
            <w:pPr>
              <w:spacing w:after="0" w:line="276" w:lineRule="auto"/>
              <w:rPr>
                <w:rFonts w:ascii="Century Gothic" w:hAnsi="Century Gothic"/>
                <w:sz w:val="18"/>
                <w:szCs w:val="18"/>
              </w:rPr>
            </w:pPr>
            <w:r w:rsidRPr="00D245D3">
              <w:rPr>
                <w:rFonts w:ascii="Century Gothic" w:hAnsi="Century Gothic"/>
                <w:sz w:val="18"/>
                <w:szCs w:val="18"/>
              </w:rPr>
              <w:t>Lahan yang direncanakan untuk kawasan KEK sebagian besar merupakan tanah ulayat sehingga mempengaruhi percepatan penetapan KEK Sumatera Barat</w:t>
            </w:r>
          </w:p>
        </w:tc>
        <w:tc>
          <w:tcPr>
            <w:tcW w:w="2965" w:type="dxa"/>
            <w:tcBorders>
              <w:top w:val="single" w:sz="4" w:space="0" w:color="auto"/>
              <w:bottom w:val="single" w:sz="4" w:space="0" w:color="auto"/>
            </w:tcBorders>
          </w:tcPr>
          <w:p w:rsidR="004C52F5" w:rsidRPr="00D245D3" w:rsidRDefault="004C52F5" w:rsidP="004C52F5">
            <w:pPr>
              <w:spacing w:after="0" w:line="276" w:lineRule="auto"/>
              <w:rPr>
                <w:rFonts w:ascii="Century Gothic" w:hAnsi="Century Gothic"/>
                <w:sz w:val="18"/>
                <w:szCs w:val="18"/>
                <w:lang w:val="en-US"/>
              </w:rPr>
            </w:pPr>
            <w:r>
              <w:rPr>
                <w:rFonts w:ascii="Century Gothic" w:hAnsi="Century Gothic"/>
                <w:sz w:val="18"/>
                <w:szCs w:val="18"/>
                <w:lang w:val="en-US"/>
              </w:rPr>
              <w:t>P</w:t>
            </w:r>
            <w:r w:rsidRPr="00D245D3">
              <w:rPr>
                <w:rFonts w:ascii="Century Gothic" w:hAnsi="Century Gothic"/>
                <w:sz w:val="18"/>
                <w:szCs w:val="18"/>
                <w:lang w:val="en-US"/>
              </w:rPr>
              <w:t>ermasalahan lahan yang belum clearand clear akan memepangaruhi percepatan penetapan KEK Sumatera Barat</w:t>
            </w:r>
          </w:p>
        </w:tc>
      </w:tr>
      <w:tr w:rsidR="00CD5133" w:rsidRPr="00A01062" w:rsidTr="000F67C1">
        <w:tc>
          <w:tcPr>
            <w:tcW w:w="540" w:type="dxa"/>
            <w:tcBorders>
              <w:top w:val="single" w:sz="4" w:space="0" w:color="auto"/>
              <w:left w:val="nil"/>
              <w:bottom w:val="nil"/>
              <w:right w:val="nil"/>
            </w:tcBorders>
          </w:tcPr>
          <w:p w:rsidR="00CD5133" w:rsidRDefault="00CD5133" w:rsidP="00DE7342">
            <w:pPr>
              <w:spacing w:after="0" w:line="276" w:lineRule="auto"/>
              <w:jc w:val="center"/>
              <w:rPr>
                <w:rFonts w:ascii="Century Gothic" w:hAnsi="Century Gothic"/>
                <w:sz w:val="18"/>
                <w:szCs w:val="18"/>
                <w:lang w:val="en-US"/>
              </w:rPr>
            </w:pPr>
          </w:p>
        </w:tc>
        <w:tc>
          <w:tcPr>
            <w:tcW w:w="5107" w:type="dxa"/>
            <w:tcBorders>
              <w:top w:val="single" w:sz="4" w:space="0" w:color="auto"/>
              <w:left w:val="nil"/>
              <w:bottom w:val="nil"/>
              <w:right w:val="nil"/>
            </w:tcBorders>
          </w:tcPr>
          <w:p w:rsidR="00CD5133" w:rsidRPr="00A01062" w:rsidRDefault="00CD5133" w:rsidP="00DE7342">
            <w:pPr>
              <w:tabs>
                <w:tab w:val="left" w:pos="450"/>
                <w:tab w:val="left" w:leader="dot" w:pos="8280"/>
              </w:tabs>
              <w:spacing w:after="0" w:line="276" w:lineRule="auto"/>
              <w:ind w:right="-7"/>
              <w:rPr>
                <w:rFonts w:ascii="Century Gothic" w:hAnsi="Century Gothic"/>
                <w:sz w:val="18"/>
                <w:szCs w:val="18"/>
              </w:rPr>
            </w:pPr>
          </w:p>
        </w:tc>
        <w:tc>
          <w:tcPr>
            <w:tcW w:w="2159" w:type="dxa"/>
            <w:tcBorders>
              <w:top w:val="single" w:sz="4" w:space="0" w:color="auto"/>
              <w:left w:val="nil"/>
              <w:bottom w:val="nil"/>
              <w:right w:val="nil"/>
            </w:tcBorders>
          </w:tcPr>
          <w:p w:rsidR="00CD5133" w:rsidRDefault="00CD5133" w:rsidP="006D5C4A">
            <w:pPr>
              <w:spacing w:after="0" w:line="276" w:lineRule="auto"/>
              <w:rPr>
                <w:rFonts w:ascii="Century Gothic" w:hAnsi="Century Gothic"/>
                <w:sz w:val="18"/>
                <w:szCs w:val="18"/>
                <w:lang w:val="en-US"/>
              </w:rPr>
            </w:pPr>
          </w:p>
        </w:tc>
        <w:tc>
          <w:tcPr>
            <w:tcW w:w="4169" w:type="dxa"/>
            <w:tcBorders>
              <w:top w:val="single" w:sz="4" w:space="0" w:color="auto"/>
              <w:left w:val="nil"/>
              <w:bottom w:val="nil"/>
              <w:right w:val="nil"/>
            </w:tcBorders>
          </w:tcPr>
          <w:p w:rsidR="00CD5133" w:rsidRDefault="00CD5133" w:rsidP="00DE7342">
            <w:pPr>
              <w:spacing w:after="0" w:line="276" w:lineRule="auto"/>
              <w:rPr>
                <w:rFonts w:ascii="Century Gothic" w:hAnsi="Century Gothic"/>
                <w:sz w:val="18"/>
                <w:szCs w:val="18"/>
                <w:lang w:val="en-US"/>
              </w:rPr>
            </w:pPr>
          </w:p>
        </w:tc>
        <w:tc>
          <w:tcPr>
            <w:tcW w:w="2965" w:type="dxa"/>
            <w:tcBorders>
              <w:top w:val="single" w:sz="4" w:space="0" w:color="auto"/>
              <w:left w:val="nil"/>
              <w:bottom w:val="nil"/>
              <w:right w:val="nil"/>
            </w:tcBorders>
          </w:tcPr>
          <w:p w:rsidR="00CD5133" w:rsidRDefault="00CD5133" w:rsidP="00DE7342">
            <w:pPr>
              <w:spacing w:after="0" w:line="276" w:lineRule="auto"/>
              <w:rPr>
                <w:rFonts w:ascii="Century Gothic" w:hAnsi="Century Gothic"/>
                <w:sz w:val="18"/>
                <w:szCs w:val="18"/>
                <w:lang w:val="en-US"/>
              </w:rPr>
            </w:pPr>
          </w:p>
        </w:tc>
      </w:tr>
      <w:tr w:rsidR="00CD5133" w:rsidRPr="00A01062" w:rsidTr="000F67C1">
        <w:tc>
          <w:tcPr>
            <w:tcW w:w="5647" w:type="dxa"/>
            <w:gridSpan w:val="2"/>
            <w:tcBorders>
              <w:top w:val="nil"/>
              <w:left w:val="nil"/>
              <w:bottom w:val="nil"/>
              <w:right w:val="nil"/>
            </w:tcBorders>
          </w:tcPr>
          <w:p w:rsidR="00CD5133" w:rsidRPr="00D5004C" w:rsidRDefault="00CD5133" w:rsidP="00CD5133">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CD5133" w:rsidRPr="00D5004C" w:rsidRDefault="00CD5133" w:rsidP="00CD5133">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CD5133" w:rsidRPr="00D5004C" w:rsidRDefault="00CD5133" w:rsidP="00CD5133">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CD5133" w:rsidRPr="00D5004C" w:rsidRDefault="00CD5133" w:rsidP="00CD5133">
            <w:pPr>
              <w:tabs>
                <w:tab w:val="left" w:pos="450"/>
                <w:tab w:val="left" w:leader="dot" w:pos="8280"/>
              </w:tabs>
              <w:spacing w:after="0" w:line="276" w:lineRule="auto"/>
              <w:ind w:right="-7"/>
              <w:rPr>
                <w:rFonts w:ascii="Century Gothic" w:hAnsi="Century Gothic"/>
                <w:b/>
                <w:sz w:val="18"/>
                <w:szCs w:val="18"/>
                <w:lang w:val="en-US"/>
              </w:rPr>
            </w:pPr>
          </w:p>
          <w:p w:rsidR="00CD5133" w:rsidRPr="00D5004C" w:rsidRDefault="00CD5133" w:rsidP="00CD5133">
            <w:pPr>
              <w:tabs>
                <w:tab w:val="left" w:pos="450"/>
                <w:tab w:val="left" w:leader="dot" w:pos="8280"/>
              </w:tabs>
              <w:spacing w:after="0" w:line="276" w:lineRule="auto"/>
              <w:ind w:right="-7"/>
              <w:rPr>
                <w:rFonts w:ascii="Century Gothic" w:hAnsi="Century Gothic"/>
                <w:b/>
                <w:sz w:val="18"/>
                <w:szCs w:val="18"/>
                <w:lang w:val="en-US"/>
              </w:rPr>
            </w:pPr>
          </w:p>
          <w:p w:rsidR="00CD5133" w:rsidRPr="00D5004C" w:rsidRDefault="00CD5133" w:rsidP="00CD5133">
            <w:pPr>
              <w:tabs>
                <w:tab w:val="left" w:pos="450"/>
                <w:tab w:val="left" w:leader="dot" w:pos="8280"/>
              </w:tabs>
              <w:spacing w:after="0" w:line="276" w:lineRule="auto"/>
              <w:ind w:right="-7"/>
              <w:rPr>
                <w:rFonts w:ascii="Century Gothic" w:hAnsi="Century Gothic"/>
                <w:b/>
                <w:sz w:val="18"/>
                <w:szCs w:val="18"/>
                <w:lang w:val="en-US"/>
              </w:rPr>
            </w:pPr>
          </w:p>
          <w:p w:rsidR="00CD5133" w:rsidRPr="00D5004C" w:rsidRDefault="00CD5133" w:rsidP="00CD5133">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CD5133" w:rsidRPr="00D5004C" w:rsidRDefault="00CD5133" w:rsidP="00CD5133">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CD5133" w:rsidRPr="00D5004C" w:rsidRDefault="00CD5133" w:rsidP="00CD5133">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NIP. 19740618 199311 1 001</w:t>
            </w:r>
          </w:p>
        </w:tc>
        <w:tc>
          <w:tcPr>
            <w:tcW w:w="2159" w:type="dxa"/>
            <w:tcBorders>
              <w:top w:val="nil"/>
              <w:left w:val="nil"/>
              <w:bottom w:val="nil"/>
              <w:right w:val="nil"/>
            </w:tcBorders>
          </w:tcPr>
          <w:p w:rsidR="00CD5133" w:rsidRPr="00D5004C" w:rsidRDefault="00CD5133" w:rsidP="006D5C4A">
            <w:pPr>
              <w:spacing w:after="0" w:line="276" w:lineRule="auto"/>
              <w:rPr>
                <w:rFonts w:ascii="Century Gothic" w:hAnsi="Century Gothic"/>
                <w:b/>
                <w:sz w:val="18"/>
                <w:szCs w:val="18"/>
                <w:lang w:val="en-US"/>
              </w:rPr>
            </w:pPr>
          </w:p>
          <w:p w:rsidR="00CD5133" w:rsidRPr="00D5004C" w:rsidRDefault="00CD5133" w:rsidP="006D5C4A">
            <w:pPr>
              <w:spacing w:after="0" w:line="276" w:lineRule="auto"/>
              <w:rPr>
                <w:rFonts w:ascii="Century Gothic" w:hAnsi="Century Gothic"/>
                <w:b/>
                <w:sz w:val="18"/>
                <w:szCs w:val="18"/>
                <w:lang w:val="en-US"/>
              </w:rPr>
            </w:pPr>
          </w:p>
          <w:p w:rsidR="00CD5133" w:rsidRPr="00D5004C" w:rsidRDefault="00CD5133" w:rsidP="006D5C4A">
            <w:pPr>
              <w:spacing w:after="0" w:line="276" w:lineRule="auto"/>
              <w:rPr>
                <w:rFonts w:ascii="Century Gothic" w:hAnsi="Century Gothic"/>
                <w:b/>
                <w:sz w:val="18"/>
                <w:szCs w:val="18"/>
                <w:lang w:val="en-US"/>
              </w:rPr>
            </w:pPr>
          </w:p>
          <w:p w:rsidR="00CD5133" w:rsidRPr="00D5004C" w:rsidRDefault="00CD5133" w:rsidP="006D5C4A">
            <w:pPr>
              <w:spacing w:after="0" w:line="276" w:lineRule="auto"/>
              <w:rPr>
                <w:rFonts w:ascii="Century Gothic" w:hAnsi="Century Gothic"/>
                <w:b/>
                <w:sz w:val="18"/>
                <w:szCs w:val="18"/>
                <w:lang w:val="en-US"/>
              </w:rPr>
            </w:pPr>
          </w:p>
          <w:p w:rsidR="00CD5133" w:rsidRPr="00D5004C" w:rsidRDefault="00CD5133" w:rsidP="006D5C4A">
            <w:pPr>
              <w:spacing w:after="0" w:line="276" w:lineRule="auto"/>
              <w:rPr>
                <w:rFonts w:ascii="Century Gothic" w:hAnsi="Century Gothic"/>
                <w:b/>
                <w:sz w:val="18"/>
                <w:szCs w:val="18"/>
                <w:lang w:val="en-US"/>
              </w:rPr>
            </w:pPr>
          </w:p>
          <w:p w:rsidR="00CD5133" w:rsidRPr="00D5004C" w:rsidRDefault="00CD5133" w:rsidP="006D5C4A">
            <w:pPr>
              <w:spacing w:after="0" w:line="276" w:lineRule="auto"/>
              <w:rPr>
                <w:rFonts w:ascii="Century Gothic" w:hAnsi="Century Gothic"/>
                <w:b/>
                <w:sz w:val="18"/>
                <w:szCs w:val="18"/>
                <w:lang w:val="en-US"/>
              </w:rPr>
            </w:pPr>
          </w:p>
          <w:p w:rsidR="00CD5133" w:rsidRPr="00D5004C" w:rsidRDefault="00CD5133" w:rsidP="006D5C4A">
            <w:pPr>
              <w:spacing w:after="0" w:line="276" w:lineRule="auto"/>
              <w:rPr>
                <w:rFonts w:ascii="Century Gothic" w:hAnsi="Century Gothic"/>
                <w:b/>
                <w:sz w:val="18"/>
                <w:szCs w:val="18"/>
                <w:lang w:val="en-US"/>
              </w:rPr>
            </w:pPr>
          </w:p>
          <w:p w:rsidR="00CD5133" w:rsidRPr="00D5004C" w:rsidRDefault="00CD5133" w:rsidP="006D5C4A">
            <w:pPr>
              <w:spacing w:after="0" w:line="276" w:lineRule="auto"/>
              <w:rPr>
                <w:rFonts w:ascii="Century Gothic" w:hAnsi="Century Gothic"/>
                <w:b/>
                <w:sz w:val="18"/>
                <w:szCs w:val="18"/>
                <w:lang w:val="en-US"/>
              </w:rPr>
            </w:pPr>
          </w:p>
          <w:p w:rsidR="00CD5133" w:rsidRPr="00D5004C" w:rsidRDefault="00CD5133" w:rsidP="006D5C4A">
            <w:pPr>
              <w:spacing w:after="0" w:line="276" w:lineRule="auto"/>
              <w:rPr>
                <w:rFonts w:ascii="Century Gothic" w:hAnsi="Century Gothic"/>
                <w:b/>
                <w:sz w:val="18"/>
                <w:szCs w:val="18"/>
                <w:lang w:val="en-US"/>
              </w:rPr>
            </w:pPr>
          </w:p>
        </w:tc>
        <w:tc>
          <w:tcPr>
            <w:tcW w:w="7134" w:type="dxa"/>
            <w:gridSpan w:val="2"/>
            <w:tcBorders>
              <w:top w:val="nil"/>
              <w:left w:val="nil"/>
              <w:bottom w:val="nil"/>
              <w:right w:val="nil"/>
            </w:tcBorders>
          </w:tcPr>
          <w:p w:rsidR="00CD5133" w:rsidRPr="00D5004C" w:rsidRDefault="00CD5133" w:rsidP="00CD5133">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CD5133" w:rsidRPr="00D5004C" w:rsidRDefault="00CD5133" w:rsidP="00CD5133">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Kepala Bidang Pengendalian Pelaksanaan Penanaman Modal dan</w:t>
            </w:r>
          </w:p>
          <w:p w:rsidR="00CD5133" w:rsidRPr="00D5004C" w:rsidRDefault="00CD5133" w:rsidP="00CD5133">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SIstem Informasi Penanaman Modal</w:t>
            </w:r>
          </w:p>
          <w:p w:rsidR="00CD5133" w:rsidRPr="00D5004C" w:rsidRDefault="00CD5133" w:rsidP="00CD5133">
            <w:pPr>
              <w:spacing w:after="0" w:line="276" w:lineRule="auto"/>
              <w:jc w:val="center"/>
              <w:rPr>
                <w:rFonts w:ascii="Century Gothic" w:hAnsi="Century Gothic"/>
                <w:b/>
                <w:sz w:val="18"/>
                <w:szCs w:val="18"/>
                <w:lang w:val="en-US"/>
              </w:rPr>
            </w:pPr>
          </w:p>
          <w:p w:rsidR="00CD5133" w:rsidRPr="00D5004C" w:rsidRDefault="00CD5133" w:rsidP="00CD5133">
            <w:pPr>
              <w:spacing w:after="0" w:line="276" w:lineRule="auto"/>
              <w:jc w:val="center"/>
              <w:rPr>
                <w:rFonts w:ascii="Century Gothic" w:hAnsi="Century Gothic"/>
                <w:b/>
                <w:sz w:val="18"/>
                <w:szCs w:val="18"/>
                <w:lang w:val="en-US"/>
              </w:rPr>
            </w:pPr>
          </w:p>
          <w:p w:rsidR="00CD5133" w:rsidRPr="00D5004C" w:rsidRDefault="00CD5133" w:rsidP="00CD5133">
            <w:pPr>
              <w:spacing w:after="0" w:line="276" w:lineRule="auto"/>
              <w:jc w:val="center"/>
              <w:rPr>
                <w:rFonts w:ascii="Century Gothic" w:hAnsi="Century Gothic"/>
                <w:b/>
                <w:sz w:val="18"/>
                <w:szCs w:val="18"/>
                <w:lang w:val="en-US"/>
              </w:rPr>
            </w:pPr>
          </w:p>
          <w:p w:rsidR="00CD5133" w:rsidRPr="00D5004C" w:rsidRDefault="00CD5133" w:rsidP="00CD5133">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Ir. OLLYANDES, S.Pt</w:t>
            </w:r>
          </w:p>
          <w:p w:rsidR="00CD5133" w:rsidRPr="00D5004C" w:rsidRDefault="00CD5133" w:rsidP="00CD5133">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CD5133" w:rsidRPr="00D5004C" w:rsidRDefault="00CD5133" w:rsidP="00CD5133">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NIP. 19660625 199211 1 001</w:t>
            </w:r>
          </w:p>
        </w:tc>
      </w:tr>
      <w:tr w:rsidR="00D5004C" w:rsidRPr="00A01062" w:rsidTr="000F67C1">
        <w:tc>
          <w:tcPr>
            <w:tcW w:w="14940" w:type="dxa"/>
            <w:gridSpan w:val="5"/>
            <w:tcBorders>
              <w:top w:val="nil"/>
              <w:left w:val="nil"/>
              <w:bottom w:val="nil"/>
              <w:right w:val="nil"/>
            </w:tcBorders>
          </w:tcPr>
          <w:p w:rsidR="00D5004C" w:rsidRDefault="00D5004C" w:rsidP="00CD5133">
            <w:pPr>
              <w:spacing w:after="0" w:line="276" w:lineRule="auto"/>
              <w:jc w:val="center"/>
              <w:rPr>
                <w:rFonts w:ascii="Century Gothic" w:hAnsi="Century Gothic"/>
                <w:sz w:val="18"/>
                <w:szCs w:val="18"/>
                <w:lang w:val="en-US"/>
              </w:rPr>
            </w:pPr>
          </w:p>
        </w:tc>
      </w:tr>
      <w:tr w:rsidR="00D5004C" w:rsidRPr="00A01062" w:rsidTr="000F67C1">
        <w:tc>
          <w:tcPr>
            <w:tcW w:w="14940" w:type="dxa"/>
            <w:gridSpan w:val="5"/>
            <w:tcBorders>
              <w:top w:val="nil"/>
              <w:left w:val="nil"/>
              <w:bottom w:val="nil"/>
              <w:right w:val="nil"/>
            </w:tcBorders>
          </w:tcPr>
          <w:p w:rsidR="00D5004C" w:rsidRDefault="00D5004C" w:rsidP="00CD5133">
            <w:pPr>
              <w:spacing w:after="0" w:line="276" w:lineRule="auto"/>
              <w:jc w:val="center"/>
              <w:rPr>
                <w:rFonts w:ascii="Century Gothic" w:hAnsi="Century Gothic"/>
                <w:sz w:val="18"/>
                <w:szCs w:val="18"/>
                <w:lang w:val="en-US"/>
              </w:rPr>
            </w:pPr>
          </w:p>
        </w:tc>
      </w:tr>
      <w:tr w:rsidR="00D5004C" w:rsidRPr="00A01062" w:rsidTr="000F67C1">
        <w:tc>
          <w:tcPr>
            <w:tcW w:w="14940" w:type="dxa"/>
            <w:gridSpan w:val="5"/>
            <w:tcBorders>
              <w:top w:val="nil"/>
              <w:left w:val="nil"/>
              <w:bottom w:val="nil"/>
              <w:right w:val="nil"/>
            </w:tcBorders>
          </w:tcPr>
          <w:p w:rsidR="00D5004C" w:rsidRDefault="00D5004C" w:rsidP="00CD5133">
            <w:pPr>
              <w:spacing w:after="0" w:line="276" w:lineRule="auto"/>
              <w:jc w:val="center"/>
              <w:rPr>
                <w:rFonts w:ascii="Century Gothic" w:hAnsi="Century Gothic"/>
                <w:sz w:val="18"/>
                <w:szCs w:val="18"/>
                <w:lang w:val="en-US"/>
              </w:rPr>
            </w:pPr>
          </w:p>
        </w:tc>
      </w:tr>
      <w:tr w:rsidR="00D5004C" w:rsidRPr="00A01062" w:rsidTr="000F67C1">
        <w:tc>
          <w:tcPr>
            <w:tcW w:w="14940" w:type="dxa"/>
            <w:gridSpan w:val="5"/>
            <w:tcBorders>
              <w:top w:val="nil"/>
              <w:left w:val="nil"/>
              <w:bottom w:val="nil"/>
              <w:right w:val="nil"/>
            </w:tcBorders>
          </w:tcPr>
          <w:p w:rsidR="00D5004C" w:rsidRDefault="00D5004C" w:rsidP="00CD5133">
            <w:pPr>
              <w:spacing w:after="0" w:line="276" w:lineRule="auto"/>
              <w:jc w:val="center"/>
              <w:rPr>
                <w:rFonts w:ascii="Century Gothic" w:hAnsi="Century Gothic"/>
                <w:sz w:val="18"/>
                <w:szCs w:val="18"/>
                <w:lang w:val="en-US"/>
              </w:rPr>
            </w:pPr>
          </w:p>
        </w:tc>
      </w:tr>
      <w:tr w:rsidR="00D5004C" w:rsidRPr="00A01062" w:rsidTr="000F67C1">
        <w:tc>
          <w:tcPr>
            <w:tcW w:w="14940" w:type="dxa"/>
            <w:gridSpan w:val="5"/>
            <w:tcBorders>
              <w:top w:val="nil"/>
              <w:left w:val="nil"/>
              <w:bottom w:val="nil"/>
              <w:right w:val="nil"/>
            </w:tcBorders>
          </w:tcPr>
          <w:p w:rsidR="00D5004C" w:rsidRDefault="00D5004C" w:rsidP="00CD5133">
            <w:pPr>
              <w:spacing w:after="0" w:line="276" w:lineRule="auto"/>
              <w:jc w:val="center"/>
              <w:rPr>
                <w:rFonts w:ascii="Century Gothic" w:hAnsi="Century Gothic"/>
                <w:sz w:val="18"/>
                <w:szCs w:val="18"/>
                <w:lang w:val="en-US"/>
              </w:rPr>
            </w:pPr>
          </w:p>
        </w:tc>
      </w:tr>
      <w:tr w:rsidR="00D5004C" w:rsidRPr="00A01062" w:rsidTr="000F67C1">
        <w:tc>
          <w:tcPr>
            <w:tcW w:w="14940" w:type="dxa"/>
            <w:gridSpan w:val="5"/>
            <w:tcBorders>
              <w:top w:val="nil"/>
              <w:left w:val="nil"/>
              <w:bottom w:val="nil"/>
              <w:right w:val="nil"/>
            </w:tcBorders>
          </w:tcPr>
          <w:p w:rsidR="00D5004C" w:rsidRDefault="00D5004C" w:rsidP="00CD5133">
            <w:pPr>
              <w:spacing w:after="0" w:line="276" w:lineRule="auto"/>
              <w:jc w:val="center"/>
              <w:rPr>
                <w:rFonts w:ascii="Century Gothic" w:hAnsi="Century Gothic"/>
                <w:sz w:val="18"/>
                <w:szCs w:val="18"/>
                <w:lang w:val="en-US"/>
              </w:rPr>
            </w:pPr>
          </w:p>
        </w:tc>
      </w:tr>
      <w:tr w:rsidR="00D5004C" w:rsidRPr="00A01062" w:rsidTr="000F67C1">
        <w:tc>
          <w:tcPr>
            <w:tcW w:w="14940" w:type="dxa"/>
            <w:gridSpan w:val="5"/>
            <w:tcBorders>
              <w:top w:val="nil"/>
              <w:left w:val="nil"/>
              <w:bottom w:val="nil"/>
              <w:right w:val="nil"/>
            </w:tcBorders>
          </w:tcPr>
          <w:p w:rsidR="00D5004C" w:rsidRDefault="00D5004C" w:rsidP="00CD5133">
            <w:pPr>
              <w:spacing w:after="0" w:line="276" w:lineRule="auto"/>
              <w:jc w:val="center"/>
              <w:rPr>
                <w:rFonts w:ascii="Century Gothic" w:hAnsi="Century Gothic"/>
                <w:sz w:val="18"/>
                <w:szCs w:val="18"/>
                <w:lang w:val="en-US"/>
              </w:rPr>
            </w:pPr>
          </w:p>
        </w:tc>
      </w:tr>
      <w:tr w:rsidR="00D5004C" w:rsidRPr="00A01062" w:rsidTr="000F67C1">
        <w:tc>
          <w:tcPr>
            <w:tcW w:w="14940" w:type="dxa"/>
            <w:gridSpan w:val="5"/>
            <w:tcBorders>
              <w:top w:val="nil"/>
              <w:left w:val="nil"/>
              <w:bottom w:val="nil"/>
              <w:right w:val="nil"/>
            </w:tcBorders>
          </w:tcPr>
          <w:p w:rsidR="00D5004C" w:rsidRDefault="00D5004C" w:rsidP="00E35455">
            <w:pPr>
              <w:spacing w:after="0" w:line="276" w:lineRule="auto"/>
              <w:jc w:val="center"/>
              <w:rPr>
                <w:rFonts w:ascii="Century Gothic" w:hAnsi="Century Gothic"/>
                <w:sz w:val="18"/>
                <w:szCs w:val="18"/>
                <w:lang w:val="en-US"/>
              </w:rPr>
            </w:pPr>
            <w:r w:rsidRPr="009422F6">
              <w:rPr>
                <w:rFonts w:ascii="Century Gothic" w:hAnsi="Century Gothic"/>
                <w:b/>
                <w:sz w:val="20"/>
                <w:szCs w:val="20"/>
              </w:rPr>
              <w:lastRenderedPageBreak/>
              <w:t xml:space="preserve">DAFTAR RISIKO PRIORITAS TERIDENTIFIKASI                                                     </w:t>
            </w:r>
            <w:r>
              <w:rPr>
                <w:rFonts w:ascii="Century Gothic" w:hAnsi="Century Gothic"/>
                <w:b/>
                <w:sz w:val="20"/>
                <w:szCs w:val="20"/>
                <w:lang w:val="en-US"/>
              </w:rPr>
              <w:t xml:space="preserve"> </w:t>
            </w:r>
          </w:p>
        </w:tc>
      </w:tr>
      <w:tr w:rsidR="00D5004C" w:rsidRPr="00A01062" w:rsidTr="000F67C1">
        <w:tc>
          <w:tcPr>
            <w:tcW w:w="14940" w:type="dxa"/>
            <w:gridSpan w:val="5"/>
            <w:tcBorders>
              <w:top w:val="nil"/>
              <w:left w:val="nil"/>
              <w:bottom w:val="nil"/>
              <w:right w:val="nil"/>
            </w:tcBorders>
          </w:tcPr>
          <w:p w:rsidR="00D5004C" w:rsidRDefault="00D5004C" w:rsidP="00E35455">
            <w:pPr>
              <w:spacing w:after="0" w:line="276" w:lineRule="auto"/>
              <w:jc w:val="center"/>
              <w:rPr>
                <w:rFonts w:ascii="Century Gothic" w:hAnsi="Century Gothic"/>
                <w:sz w:val="18"/>
                <w:szCs w:val="18"/>
                <w:lang w:val="en-US"/>
              </w:rPr>
            </w:pPr>
          </w:p>
        </w:tc>
      </w:tr>
      <w:tr w:rsidR="00D5004C" w:rsidRPr="00A01062" w:rsidTr="000F67C1">
        <w:tc>
          <w:tcPr>
            <w:tcW w:w="14940" w:type="dxa"/>
            <w:gridSpan w:val="5"/>
            <w:tcBorders>
              <w:top w:val="nil"/>
              <w:left w:val="nil"/>
              <w:bottom w:val="nil"/>
              <w:right w:val="nil"/>
            </w:tcBorders>
          </w:tcPr>
          <w:p w:rsidR="00D5004C" w:rsidRPr="00AF0170" w:rsidRDefault="00D5004C" w:rsidP="00E35455">
            <w:pPr>
              <w:spacing w:after="0" w:line="276" w:lineRule="auto"/>
              <w:jc w:val="center"/>
              <w:rPr>
                <w:rFonts w:ascii="Century Gothic" w:hAnsi="Century Gothic"/>
                <w:b/>
                <w:sz w:val="20"/>
                <w:szCs w:val="20"/>
                <w:lang w:val="en-US"/>
              </w:rPr>
            </w:pPr>
            <w:r w:rsidRPr="008E4AC7">
              <w:rPr>
                <w:rFonts w:ascii="Century Gothic" w:hAnsi="Century Gothic"/>
                <w:b/>
                <w:sz w:val="20"/>
                <w:szCs w:val="20"/>
                <w:lang w:val="en-US"/>
              </w:rPr>
              <w:t xml:space="preserve">                                                                                                                      </w:t>
            </w:r>
            <w:r w:rsidRPr="008E4AC7">
              <w:rPr>
                <w:rFonts w:ascii="Century Gothic" w:hAnsi="Century Gothic"/>
                <w:b/>
                <w:sz w:val="20"/>
                <w:szCs w:val="20"/>
              </w:rPr>
              <w:t xml:space="preserve"> </w:t>
            </w:r>
            <w:r w:rsidR="00E35455">
              <w:rPr>
                <w:rFonts w:ascii="Century Gothic" w:hAnsi="Century Gothic"/>
                <w:b/>
                <w:sz w:val="20"/>
                <w:szCs w:val="20"/>
                <w:lang w:val="en-US"/>
              </w:rPr>
              <w:tab/>
            </w:r>
            <w:r w:rsidR="00E35455">
              <w:rPr>
                <w:rFonts w:ascii="Century Gothic" w:hAnsi="Century Gothic"/>
                <w:b/>
                <w:sz w:val="20"/>
                <w:szCs w:val="20"/>
                <w:lang w:val="en-US"/>
              </w:rPr>
              <w:tab/>
            </w:r>
            <w:r w:rsidR="00E35455">
              <w:rPr>
                <w:rFonts w:ascii="Century Gothic" w:hAnsi="Century Gothic"/>
                <w:b/>
                <w:sz w:val="20"/>
                <w:szCs w:val="20"/>
                <w:lang w:val="en-US"/>
              </w:rPr>
              <w:tab/>
            </w:r>
            <w:r w:rsidR="00E35455">
              <w:rPr>
                <w:rFonts w:ascii="Century Gothic" w:hAnsi="Century Gothic"/>
                <w:b/>
                <w:sz w:val="20"/>
                <w:szCs w:val="20"/>
                <w:lang w:val="en-US"/>
              </w:rPr>
              <w:tab/>
            </w:r>
            <w:r w:rsidR="00E35455">
              <w:rPr>
                <w:rFonts w:ascii="Century Gothic" w:hAnsi="Century Gothic"/>
                <w:b/>
                <w:sz w:val="20"/>
                <w:szCs w:val="20"/>
              </w:rPr>
              <w:t xml:space="preserve">            </w:t>
            </w:r>
            <w:r w:rsidRPr="008E4AC7">
              <w:rPr>
                <w:rFonts w:ascii="Century Gothic" w:hAnsi="Century Gothic"/>
                <w:b/>
                <w:sz w:val="20"/>
                <w:szCs w:val="20"/>
                <w:lang w:val="en-US"/>
              </w:rPr>
              <w:t>L</w:t>
            </w:r>
            <w:r w:rsidRPr="008E4AC7">
              <w:rPr>
                <w:rFonts w:ascii="Century Gothic" w:hAnsi="Century Gothic"/>
                <w:b/>
                <w:sz w:val="20"/>
                <w:szCs w:val="20"/>
              </w:rPr>
              <w:t xml:space="preserve">ampiran </w:t>
            </w:r>
            <w:r w:rsidR="00AF0170">
              <w:rPr>
                <w:rFonts w:ascii="Century Gothic" w:hAnsi="Century Gothic"/>
                <w:b/>
                <w:sz w:val="20"/>
                <w:szCs w:val="20"/>
                <w:lang w:val="en-US"/>
              </w:rPr>
              <w:t>2</w:t>
            </w:r>
          </w:p>
        </w:tc>
      </w:tr>
      <w:tr w:rsidR="00D5004C" w:rsidRPr="00A01062" w:rsidTr="000F67C1">
        <w:tc>
          <w:tcPr>
            <w:tcW w:w="14940" w:type="dxa"/>
            <w:gridSpan w:val="5"/>
            <w:tcBorders>
              <w:top w:val="nil"/>
              <w:left w:val="nil"/>
              <w:bottom w:val="nil"/>
              <w:right w:val="nil"/>
            </w:tcBorders>
          </w:tcPr>
          <w:p w:rsidR="00D5004C" w:rsidRPr="008E4AC7" w:rsidRDefault="00D5004C" w:rsidP="00F828AB">
            <w:pPr>
              <w:spacing w:after="0" w:line="240" w:lineRule="auto"/>
              <w:rPr>
                <w:rFonts w:ascii="Century Gothic" w:hAnsi="Century Gothic"/>
                <w:b/>
                <w:sz w:val="20"/>
                <w:szCs w:val="20"/>
              </w:rPr>
            </w:pPr>
            <w:r w:rsidRPr="008E4AC7">
              <w:rPr>
                <w:rFonts w:ascii="Century Gothic" w:hAnsi="Century Gothic"/>
                <w:b/>
                <w:sz w:val="20"/>
                <w:szCs w:val="20"/>
              </w:rPr>
              <w:t xml:space="preserve">Tujuan 1 : Meningkatkan perbaikan iklim investasi yang berdayasaing dan realisasi investasi. </w:t>
            </w:r>
          </w:p>
        </w:tc>
      </w:tr>
      <w:tr w:rsidR="00D5004C" w:rsidRPr="00A01062" w:rsidTr="000F67C1">
        <w:tc>
          <w:tcPr>
            <w:tcW w:w="14940" w:type="dxa"/>
            <w:gridSpan w:val="5"/>
            <w:tcBorders>
              <w:top w:val="nil"/>
              <w:left w:val="nil"/>
              <w:bottom w:val="nil"/>
              <w:right w:val="nil"/>
            </w:tcBorders>
          </w:tcPr>
          <w:p w:rsidR="00D5004C" w:rsidRPr="008E4AC7" w:rsidRDefault="00D5004C" w:rsidP="00F828AB">
            <w:pPr>
              <w:spacing w:after="0" w:line="240" w:lineRule="auto"/>
              <w:rPr>
                <w:rFonts w:ascii="Century Gothic" w:hAnsi="Century Gothic"/>
                <w:b/>
                <w:sz w:val="20"/>
                <w:szCs w:val="20"/>
              </w:rPr>
            </w:pPr>
            <w:r w:rsidRPr="008E4AC7">
              <w:rPr>
                <w:rFonts w:ascii="Century Gothic" w:hAnsi="Century Gothic"/>
                <w:b/>
                <w:sz w:val="20"/>
                <w:szCs w:val="20"/>
                <w:lang w:val="en-US"/>
              </w:rPr>
              <w:t xml:space="preserve">Bidang </w:t>
            </w:r>
            <w:r w:rsidR="0038387D">
              <w:rPr>
                <w:rFonts w:ascii="Century Gothic" w:hAnsi="Century Gothic"/>
                <w:b/>
                <w:sz w:val="20"/>
                <w:szCs w:val="20"/>
                <w:lang w:val="en-US"/>
              </w:rPr>
              <w:t xml:space="preserve">Perencanaan dan Pengembangan Iklim </w:t>
            </w:r>
            <w:r w:rsidRPr="008E4AC7">
              <w:rPr>
                <w:rFonts w:ascii="Century Gothic" w:hAnsi="Century Gothic"/>
                <w:b/>
                <w:sz w:val="20"/>
                <w:szCs w:val="20"/>
                <w:lang w:val="en-US"/>
              </w:rPr>
              <w:t xml:space="preserve">Penanaman Modal </w:t>
            </w:r>
          </w:p>
        </w:tc>
      </w:tr>
      <w:tr w:rsidR="00F828AB" w:rsidRPr="00A01062" w:rsidTr="000F67C1">
        <w:tc>
          <w:tcPr>
            <w:tcW w:w="14940" w:type="dxa"/>
            <w:gridSpan w:val="5"/>
            <w:tcBorders>
              <w:top w:val="nil"/>
              <w:left w:val="nil"/>
              <w:bottom w:val="nil"/>
              <w:right w:val="nil"/>
            </w:tcBorders>
          </w:tcPr>
          <w:p w:rsidR="00F828AB" w:rsidRPr="008E4AC7" w:rsidRDefault="00F828AB" w:rsidP="00F828AB">
            <w:pPr>
              <w:spacing w:after="0" w:line="240" w:lineRule="auto"/>
              <w:rPr>
                <w:rFonts w:ascii="Century Gothic" w:hAnsi="Century Gothic"/>
                <w:b/>
                <w:sz w:val="20"/>
                <w:szCs w:val="20"/>
                <w:lang w:val="en-US"/>
              </w:rPr>
            </w:pPr>
          </w:p>
        </w:tc>
      </w:tr>
      <w:tr w:rsidR="00E35455" w:rsidRPr="00A01062" w:rsidTr="00E35455">
        <w:trPr>
          <w:trHeight w:val="551"/>
        </w:trPr>
        <w:tc>
          <w:tcPr>
            <w:tcW w:w="540" w:type="dxa"/>
            <w:tcBorders>
              <w:top w:val="single" w:sz="4" w:space="0" w:color="auto"/>
              <w:bottom w:val="single" w:sz="4" w:space="0" w:color="auto"/>
            </w:tcBorders>
            <w:shd w:val="clear" w:color="auto" w:fill="B2A1C7" w:themeFill="accent4" w:themeFillTint="99"/>
            <w:vAlign w:val="center"/>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No</w:t>
            </w:r>
          </w:p>
        </w:tc>
        <w:tc>
          <w:tcPr>
            <w:tcW w:w="5107" w:type="dxa"/>
            <w:tcBorders>
              <w:top w:val="single" w:sz="4" w:space="0" w:color="auto"/>
              <w:bottom w:val="single" w:sz="4" w:space="0" w:color="auto"/>
            </w:tcBorders>
            <w:shd w:val="clear" w:color="auto" w:fill="B2A1C7" w:themeFill="accent4" w:themeFillTint="99"/>
            <w:vAlign w:val="center"/>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Pernyataan Risiko</w:t>
            </w:r>
          </w:p>
        </w:tc>
        <w:tc>
          <w:tcPr>
            <w:tcW w:w="2159" w:type="dxa"/>
            <w:tcBorders>
              <w:top w:val="single" w:sz="4" w:space="0" w:color="auto"/>
              <w:bottom w:val="single" w:sz="4" w:space="0" w:color="auto"/>
            </w:tcBorders>
            <w:shd w:val="clear" w:color="auto" w:fill="B2A1C7" w:themeFill="accent4" w:themeFillTint="99"/>
            <w:vAlign w:val="center"/>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Pemilik Risiko</w:t>
            </w:r>
          </w:p>
        </w:tc>
        <w:tc>
          <w:tcPr>
            <w:tcW w:w="4169" w:type="dxa"/>
            <w:tcBorders>
              <w:top w:val="single" w:sz="4" w:space="0" w:color="auto"/>
              <w:bottom w:val="single" w:sz="4" w:space="0" w:color="auto"/>
            </w:tcBorders>
            <w:shd w:val="clear" w:color="auto" w:fill="B2A1C7" w:themeFill="accent4" w:themeFillTint="99"/>
            <w:vAlign w:val="center"/>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Penyebab</w:t>
            </w:r>
          </w:p>
        </w:tc>
        <w:tc>
          <w:tcPr>
            <w:tcW w:w="2965" w:type="dxa"/>
            <w:tcBorders>
              <w:top w:val="single" w:sz="4" w:space="0" w:color="auto"/>
              <w:bottom w:val="single" w:sz="4" w:space="0" w:color="auto"/>
            </w:tcBorders>
            <w:shd w:val="clear" w:color="auto" w:fill="B2A1C7" w:themeFill="accent4" w:themeFillTint="99"/>
            <w:vAlign w:val="center"/>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Dampak pada Capaian Tujuan</w:t>
            </w:r>
          </w:p>
        </w:tc>
      </w:tr>
      <w:tr w:rsidR="00E35455" w:rsidRPr="00A01062" w:rsidTr="00E35455">
        <w:trPr>
          <w:trHeight w:val="147"/>
        </w:trPr>
        <w:tc>
          <w:tcPr>
            <w:tcW w:w="540" w:type="dxa"/>
            <w:tcBorders>
              <w:top w:val="single" w:sz="4" w:space="0" w:color="auto"/>
              <w:bottom w:val="single" w:sz="4" w:space="0" w:color="auto"/>
            </w:tcBorders>
            <w:shd w:val="clear" w:color="auto" w:fill="E5B8B7" w:themeFill="accent2" w:themeFillTint="66"/>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1</w:t>
            </w:r>
          </w:p>
        </w:tc>
        <w:tc>
          <w:tcPr>
            <w:tcW w:w="5107" w:type="dxa"/>
            <w:tcBorders>
              <w:top w:val="single" w:sz="4" w:space="0" w:color="auto"/>
              <w:bottom w:val="single" w:sz="4" w:space="0" w:color="auto"/>
            </w:tcBorders>
            <w:shd w:val="clear" w:color="auto" w:fill="E5B8B7" w:themeFill="accent2" w:themeFillTint="66"/>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2</w:t>
            </w:r>
          </w:p>
        </w:tc>
        <w:tc>
          <w:tcPr>
            <w:tcW w:w="2159" w:type="dxa"/>
            <w:tcBorders>
              <w:top w:val="single" w:sz="4" w:space="0" w:color="auto"/>
              <w:bottom w:val="single" w:sz="4" w:space="0" w:color="auto"/>
            </w:tcBorders>
            <w:shd w:val="clear" w:color="auto" w:fill="E5B8B7" w:themeFill="accent2" w:themeFillTint="66"/>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3</w:t>
            </w:r>
          </w:p>
        </w:tc>
        <w:tc>
          <w:tcPr>
            <w:tcW w:w="4169" w:type="dxa"/>
            <w:tcBorders>
              <w:top w:val="single" w:sz="4" w:space="0" w:color="auto"/>
              <w:bottom w:val="single" w:sz="4" w:space="0" w:color="auto"/>
            </w:tcBorders>
            <w:shd w:val="clear" w:color="auto" w:fill="E5B8B7" w:themeFill="accent2" w:themeFillTint="66"/>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4</w:t>
            </w:r>
          </w:p>
        </w:tc>
        <w:tc>
          <w:tcPr>
            <w:tcW w:w="2965" w:type="dxa"/>
            <w:tcBorders>
              <w:top w:val="single" w:sz="4" w:space="0" w:color="auto"/>
              <w:bottom w:val="single" w:sz="4" w:space="0" w:color="auto"/>
            </w:tcBorders>
            <w:shd w:val="clear" w:color="auto" w:fill="E5B8B7" w:themeFill="accent2" w:themeFillTint="66"/>
          </w:tcPr>
          <w:p w:rsidR="00E35455" w:rsidRPr="00A01062" w:rsidRDefault="00E35455" w:rsidP="00705FF2">
            <w:pPr>
              <w:spacing w:after="0" w:line="240" w:lineRule="auto"/>
              <w:jc w:val="center"/>
              <w:rPr>
                <w:rFonts w:ascii="Century Gothic" w:hAnsi="Century Gothic"/>
                <w:b/>
                <w:sz w:val="20"/>
                <w:szCs w:val="20"/>
              </w:rPr>
            </w:pPr>
            <w:r w:rsidRPr="00A01062">
              <w:rPr>
                <w:rFonts w:ascii="Century Gothic" w:hAnsi="Century Gothic"/>
                <w:b/>
                <w:sz w:val="20"/>
                <w:szCs w:val="20"/>
              </w:rPr>
              <w:t>5</w:t>
            </w:r>
          </w:p>
        </w:tc>
      </w:tr>
      <w:tr w:rsidR="0038387D" w:rsidRPr="00A01062" w:rsidTr="000F67C1">
        <w:trPr>
          <w:trHeight w:val="1052"/>
        </w:trPr>
        <w:tc>
          <w:tcPr>
            <w:tcW w:w="540" w:type="dxa"/>
            <w:tcBorders>
              <w:top w:val="single" w:sz="4" w:space="0" w:color="auto"/>
              <w:bottom w:val="single" w:sz="4" w:space="0" w:color="auto"/>
            </w:tcBorders>
          </w:tcPr>
          <w:p w:rsidR="0038387D" w:rsidRPr="00D245D3" w:rsidRDefault="00D245D3" w:rsidP="0038387D">
            <w:pPr>
              <w:tabs>
                <w:tab w:val="left" w:pos="450"/>
                <w:tab w:val="left" w:leader="dot" w:pos="8280"/>
              </w:tabs>
              <w:spacing w:after="0" w:line="276" w:lineRule="auto"/>
              <w:ind w:right="-7"/>
              <w:jc w:val="center"/>
              <w:rPr>
                <w:rFonts w:ascii="Century Gothic" w:hAnsi="Century Gothic"/>
                <w:sz w:val="18"/>
                <w:szCs w:val="18"/>
                <w:lang w:val="en-US"/>
              </w:rPr>
            </w:pPr>
            <w:r>
              <w:rPr>
                <w:rFonts w:ascii="Century Gothic" w:hAnsi="Century Gothic"/>
                <w:sz w:val="18"/>
                <w:szCs w:val="18"/>
                <w:lang w:val="en-US"/>
              </w:rPr>
              <w:t>1</w:t>
            </w:r>
          </w:p>
        </w:tc>
        <w:tc>
          <w:tcPr>
            <w:tcW w:w="5107" w:type="dxa"/>
            <w:tcBorders>
              <w:top w:val="single" w:sz="4" w:space="0" w:color="auto"/>
              <w:bottom w:val="single" w:sz="4" w:space="0" w:color="auto"/>
            </w:tcBorders>
          </w:tcPr>
          <w:p w:rsidR="0038387D" w:rsidRPr="0038387D" w:rsidRDefault="0038387D" w:rsidP="0038387D">
            <w:pPr>
              <w:tabs>
                <w:tab w:val="left" w:pos="450"/>
                <w:tab w:val="left" w:leader="dot" w:pos="8280"/>
              </w:tabs>
              <w:spacing w:after="0" w:line="276" w:lineRule="auto"/>
              <w:ind w:right="-7"/>
              <w:rPr>
                <w:rFonts w:ascii="Century Gothic" w:hAnsi="Century Gothic"/>
                <w:sz w:val="18"/>
                <w:szCs w:val="18"/>
                <w:lang w:val="en-US"/>
              </w:rPr>
            </w:pPr>
            <w:r w:rsidRPr="0038387D">
              <w:rPr>
                <w:rFonts w:ascii="Century Gothic" w:hAnsi="Century Gothic"/>
                <w:sz w:val="18"/>
                <w:szCs w:val="18"/>
              </w:rPr>
              <w:t>Rendahnya pemahaman penyelenggara pemerintahan  terhadap aturan/kebijakan terkait penanaman modal akan dapat mengarah kepada premanisme, pungutan liar dan permasalahan lahan</w:t>
            </w:r>
          </w:p>
        </w:tc>
        <w:tc>
          <w:tcPr>
            <w:tcW w:w="2159" w:type="dxa"/>
            <w:tcBorders>
              <w:top w:val="single" w:sz="4" w:space="0" w:color="auto"/>
              <w:bottom w:val="single" w:sz="4" w:space="0" w:color="auto"/>
            </w:tcBorders>
          </w:tcPr>
          <w:p w:rsidR="0038387D" w:rsidRPr="0038387D" w:rsidRDefault="0038387D" w:rsidP="0038387D">
            <w:pPr>
              <w:spacing w:line="276" w:lineRule="auto"/>
              <w:rPr>
                <w:rFonts w:ascii="Century Gothic" w:hAnsi="Century Gothic"/>
                <w:sz w:val="18"/>
                <w:szCs w:val="18"/>
              </w:rPr>
            </w:pPr>
            <w:r w:rsidRPr="0038387D">
              <w:rPr>
                <w:rFonts w:ascii="Century Gothic" w:hAnsi="Century Gothic"/>
                <w:sz w:val="18"/>
                <w:szCs w:val="18"/>
                <w:lang w:val="en-US"/>
              </w:rPr>
              <w:t>Bidang Perencanaan dan Pengembangan Iklim Penanaman Modal</w:t>
            </w:r>
          </w:p>
        </w:tc>
        <w:tc>
          <w:tcPr>
            <w:tcW w:w="4169" w:type="dxa"/>
            <w:tcBorders>
              <w:top w:val="single" w:sz="4" w:space="0" w:color="auto"/>
              <w:bottom w:val="single" w:sz="4" w:space="0" w:color="auto"/>
            </w:tcBorders>
          </w:tcPr>
          <w:p w:rsidR="0038387D" w:rsidRPr="0038387D" w:rsidRDefault="0038387D" w:rsidP="0038387D">
            <w:pPr>
              <w:spacing w:after="0" w:line="276" w:lineRule="auto"/>
              <w:rPr>
                <w:rFonts w:ascii="Century Gothic" w:hAnsi="Century Gothic"/>
                <w:sz w:val="18"/>
                <w:szCs w:val="18"/>
                <w:lang w:val="en-US"/>
              </w:rPr>
            </w:pPr>
            <w:r w:rsidRPr="0038387D">
              <w:rPr>
                <w:rFonts w:ascii="Century Gothic" w:hAnsi="Century Gothic"/>
                <w:sz w:val="18"/>
                <w:szCs w:val="18"/>
                <w:lang w:val="en-US"/>
              </w:rPr>
              <w:t>Terbatasnya peserta dan daerah lokasi pemberian sosialisasi aturan/kebijakan terkait penanaman modal kepada penyelenggara pemerintahan di daerah, tokoh masyarakat dan perusahaan mempengaruhi kenyamanan berusaha bagi investor</w:t>
            </w:r>
          </w:p>
        </w:tc>
        <w:tc>
          <w:tcPr>
            <w:tcW w:w="2965" w:type="dxa"/>
            <w:tcBorders>
              <w:top w:val="single" w:sz="4" w:space="0" w:color="auto"/>
              <w:bottom w:val="single" w:sz="4" w:space="0" w:color="auto"/>
            </w:tcBorders>
          </w:tcPr>
          <w:p w:rsidR="0038387D" w:rsidRPr="0038387D" w:rsidRDefault="0038387D" w:rsidP="0038387D">
            <w:pPr>
              <w:spacing w:after="0" w:line="276" w:lineRule="auto"/>
              <w:rPr>
                <w:rFonts w:ascii="Century Gothic" w:hAnsi="Century Gothic"/>
                <w:sz w:val="18"/>
                <w:szCs w:val="18"/>
                <w:lang w:val="en-US"/>
              </w:rPr>
            </w:pPr>
            <w:r w:rsidRPr="0038387D">
              <w:rPr>
                <w:rFonts w:ascii="Century Gothic" w:hAnsi="Century Gothic"/>
                <w:sz w:val="18"/>
                <w:szCs w:val="18"/>
                <w:lang w:val="en-US"/>
              </w:rPr>
              <w:t>Rendahnya pemahaman penyelenggara pemerintahan di daerah, tokoh masyarakat dan dunia usaha terkait kebijakan/regulasi di bidang penanaman modal akan mempengaruhi</w:t>
            </w:r>
          </w:p>
        </w:tc>
      </w:tr>
      <w:tr w:rsidR="0038387D" w:rsidRPr="00A01062" w:rsidTr="000F67C1">
        <w:trPr>
          <w:trHeight w:val="170"/>
        </w:trPr>
        <w:tc>
          <w:tcPr>
            <w:tcW w:w="540" w:type="dxa"/>
            <w:tcBorders>
              <w:top w:val="single" w:sz="4" w:space="0" w:color="auto"/>
              <w:bottom w:val="single" w:sz="4" w:space="0" w:color="auto"/>
            </w:tcBorders>
          </w:tcPr>
          <w:p w:rsidR="0038387D" w:rsidRPr="0038387D" w:rsidRDefault="0038387D" w:rsidP="0038387D">
            <w:pPr>
              <w:spacing w:after="0" w:line="276" w:lineRule="auto"/>
              <w:jc w:val="center"/>
              <w:rPr>
                <w:rFonts w:ascii="Century Gothic" w:hAnsi="Century Gothic"/>
                <w:sz w:val="18"/>
                <w:szCs w:val="18"/>
                <w:lang w:val="en-US"/>
              </w:rPr>
            </w:pPr>
          </w:p>
        </w:tc>
        <w:tc>
          <w:tcPr>
            <w:tcW w:w="5107" w:type="dxa"/>
            <w:tcBorders>
              <w:top w:val="single" w:sz="4" w:space="0" w:color="auto"/>
              <w:bottom w:val="single" w:sz="4" w:space="0" w:color="auto"/>
            </w:tcBorders>
          </w:tcPr>
          <w:p w:rsidR="0038387D" w:rsidRPr="0038387D" w:rsidRDefault="0038387D" w:rsidP="0038387D">
            <w:pPr>
              <w:tabs>
                <w:tab w:val="left" w:pos="450"/>
                <w:tab w:val="left" w:pos="4036"/>
                <w:tab w:val="left" w:leader="dot" w:pos="8280"/>
              </w:tabs>
              <w:spacing w:after="0" w:line="276" w:lineRule="auto"/>
              <w:ind w:right="-7"/>
              <w:rPr>
                <w:rFonts w:ascii="Century Gothic" w:hAnsi="Century Gothic"/>
                <w:sz w:val="18"/>
                <w:szCs w:val="18"/>
              </w:rPr>
            </w:pPr>
          </w:p>
        </w:tc>
        <w:tc>
          <w:tcPr>
            <w:tcW w:w="2159" w:type="dxa"/>
            <w:tcBorders>
              <w:top w:val="single" w:sz="4" w:space="0" w:color="auto"/>
              <w:bottom w:val="single" w:sz="4" w:space="0" w:color="auto"/>
            </w:tcBorders>
          </w:tcPr>
          <w:p w:rsidR="0038387D" w:rsidRPr="0038387D" w:rsidRDefault="0038387D"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38387D" w:rsidRPr="0038387D" w:rsidRDefault="0038387D" w:rsidP="0038387D">
            <w:pPr>
              <w:spacing w:after="0" w:line="276" w:lineRule="auto"/>
              <w:jc w:val="left"/>
              <w:rPr>
                <w:rFonts w:ascii="Century Gothic" w:hAnsi="Century Gothic"/>
                <w:sz w:val="18"/>
                <w:szCs w:val="18"/>
              </w:rPr>
            </w:pPr>
          </w:p>
        </w:tc>
        <w:tc>
          <w:tcPr>
            <w:tcW w:w="2965" w:type="dxa"/>
            <w:tcBorders>
              <w:top w:val="single" w:sz="4" w:space="0" w:color="auto"/>
              <w:bottom w:val="single" w:sz="4" w:space="0" w:color="auto"/>
            </w:tcBorders>
          </w:tcPr>
          <w:p w:rsidR="0038387D" w:rsidRPr="0038387D" w:rsidRDefault="0038387D" w:rsidP="0038387D">
            <w:pPr>
              <w:spacing w:after="0" w:line="276" w:lineRule="auto"/>
              <w:jc w:val="left"/>
              <w:rPr>
                <w:rFonts w:ascii="Century Gothic" w:hAnsi="Century Gothic"/>
                <w:sz w:val="18"/>
                <w:szCs w:val="18"/>
              </w:rPr>
            </w:pPr>
          </w:p>
        </w:tc>
      </w:tr>
      <w:tr w:rsidR="00D245D3" w:rsidRPr="00A01062" w:rsidTr="000F67C1">
        <w:tc>
          <w:tcPr>
            <w:tcW w:w="540" w:type="dxa"/>
            <w:tcBorders>
              <w:top w:val="single" w:sz="4" w:space="0" w:color="auto"/>
            </w:tcBorders>
          </w:tcPr>
          <w:p w:rsidR="00D245D3" w:rsidRPr="00D245D3" w:rsidRDefault="00D245D3" w:rsidP="004C52F5">
            <w:pPr>
              <w:spacing w:after="0" w:line="276" w:lineRule="auto"/>
              <w:jc w:val="center"/>
              <w:rPr>
                <w:rFonts w:ascii="Century Gothic" w:hAnsi="Century Gothic"/>
                <w:sz w:val="18"/>
                <w:szCs w:val="18"/>
                <w:lang w:val="en-US"/>
              </w:rPr>
            </w:pPr>
            <w:r>
              <w:rPr>
                <w:rFonts w:ascii="Century Gothic" w:hAnsi="Century Gothic"/>
                <w:sz w:val="18"/>
                <w:szCs w:val="18"/>
                <w:lang w:val="en-US"/>
              </w:rPr>
              <w:t>2</w:t>
            </w:r>
          </w:p>
        </w:tc>
        <w:tc>
          <w:tcPr>
            <w:tcW w:w="5107" w:type="dxa"/>
            <w:tcBorders>
              <w:top w:val="single" w:sz="4" w:space="0" w:color="auto"/>
            </w:tcBorders>
          </w:tcPr>
          <w:p w:rsidR="00D245D3" w:rsidRPr="0038387D" w:rsidRDefault="00D245D3" w:rsidP="006D5C4A">
            <w:pPr>
              <w:tabs>
                <w:tab w:val="left" w:pos="450"/>
                <w:tab w:val="left" w:leader="dot" w:pos="8280"/>
              </w:tabs>
              <w:spacing w:after="0" w:line="276" w:lineRule="auto"/>
              <w:rPr>
                <w:rFonts w:ascii="Century Gothic" w:hAnsi="Century Gothic"/>
                <w:sz w:val="18"/>
                <w:szCs w:val="18"/>
              </w:rPr>
            </w:pPr>
            <w:r w:rsidRPr="0038387D">
              <w:rPr>
                <w:rFonts w:ascii="Century Gothic" w:hAnsi="Century Gothic"/>
                <w:sz w:val="18"/>
                <w:szCs w:val="18"/>
              </w:rPr>
              <w:t>Aparatur penyelenggara pemerintahan di Provinsi Sumatera Barat masih berorientasi kepada peningkatan PAD sehingga akan dapat mengarah kepada tidak adanya insentif yang akan diberikan oleh Pemerintah Provinsi Sumatera Barat kepada investor</w:t>
            </w:r>
          </w:p>
        </w:tc>
        <w:tc>
          <w:tcPr>
            <w:tcW w:w="2159" w:type="dxa"/>
            <w:tcBorders>
              <w:top w:val="single" w:sz="4" w:space="0" w:color="auto"/>
            </w:tcBorders>
          </w:tcPr>
          <w:p w:rsidR="00D245D3" w:rsidRPr="0038387D" w:rsidRDefault="00D245D3" w:rsidP="0038387D">
            <w:pPr>
              <w:spacing w:line="276" w:lineRule="auto"/>
              <w:rPr>
                <w:rFonts w:ascii="Century Gothic" w:hAnsi="Century Gothic"/>
                <w:b/>
                <w:sz w:val="18"/>
                <w:szCs w:val="18"/>
              </w:rPr>
            </w:pPr>
            <w:r w:rsidRPr="0038387D">
              <w:rPr>
                <w:rFonts w:ascii="Century Gothic" w:hAnsi="Century Gothic"/>
                <w:b/>
                <w:sz w:val="18"/>
                <w:szCs w:val="18"/>
                <w:lang w:val="en-US"/>
              </w:rPr>
              <w:t xml:space="preserve">  </w:t>
            </w:r>
          </w:p>
        </w:tc>
        <w:tc>
          <w:tcPr>
            <w:tcW w:w="4169" w:type="dxa"/>
            <w:tcBorders>
              <w:top w:val="single" w:sz="4" w:space="0" w:color="auto"/>
              <w:bottom w:val="single" w:sz="4" w:space="0" w:color="auto"/>
            </w:tcBorders>
          </w:tcPr>
          <w:p w:rsidR="00D245D3" w:rsidRPr="0038387D" w:rsidRDefault="00D245D3" w:rsidP="0038387D">
            <w:pPr>
              <w:spacing w:after="0" w:line="276" w:lineRule="auto"/>
              <w:rPr>
                <w:rFonts w:ascii="Century Gothic" w:hAnsi="Century Gothic"/>
                <w:sz w:val="18"/>
                <w:szCs w:val="18"/>
              </w:rPr>
            </w:pPr>
            <w:r w:rsidRPr="0038387D">
              <w:rPr>
                <w:rFonts w:ascii="Century Gothic" w:hAnsi="Century Gothic"/>
                <w:sz w:val="18"/>
                <w:szCs w:val="18"/>
              </w:rPr>
              <w:t>kurangnya komitmen pimpinan untuk memberikan insentif kepada investor mempengaruhi ada tidaknya insentif yang akan diberikan kepada investor</w:t>
            </w:r>
          </w:p>
        </w:tc>
        <w:tc>
          <w:tcPr>
            <w:tcW w:w="2965" w:type="dxa"/>
            <w:tcBorders>
              <w:top w:val="single" w:sz="4" w:space="0" w:color="auto"/>
            </w:tcBorders>
          </w:tcPr>
          <w:p w:rsidR="00D245D3" w:rsidRPr="0038387D" w:rsidRDefault="00D245D3" w:rsidP="0038387D">
            <w:pPr>
              <w:spacing w:after="0" w:line="276" w:lineRule="auto"/>
              <w:rPr>
                <w:rFonts w:ascii="Century Gothic" w:hAnsi="Century Gothic"/>
                <w:sz w:val="18"/>
                <w:szCs w:val="18"/>
              </w:rPr>
            </w:pPr>
            <w:r w:rsidRPr="0038387D">
              <w:rPr>
                <w:rFonts w:ascii="Century Gothic" w:hAnsi="Century Gothic"/>
                <w:sz w:val="18"/>
                <w:szCs w:val="18"/>
              </w:rPr>
              <w:t>Aparatur penyelenggara yang masih berorientasi kepada peningkatan PAD akan mempengaruhi ada tidaknya insentif yang akan diberikan kepada investor</w:t>
            </w:r>
          </w:p>
        </w:tc>
      </w:tr>
      <w:tr w:rsidR="004C52F5" w:rsidRPr="00A01062" w:rsidTr="000F67C1">
        <w:tc>
          <w:tcPr>
            <w:tcW w:w="540" w:type="dxa"/>
            <w:tcBorders>
              <w:top w:val="single" w:sz="4" w:space="0" w:color="auto"/>
            </w:tcBorders>
          </w:tcPr>
          <w:p w:rsidR="004C52F5" w:rsidRPr="0038387D" w:rsidRDefault="004C52F5" w:rsidP="004C52F5">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4C52F5" w:rsidRPr="0038387D" w:rsidRDefault="004C52F5" w:rsidP="004C52F5">
            <w:pPr>
              <w:tabs>
                <w:tab w:val="left" w:pos="450"/>
                <w:tab w:val="left" w:pos="4036"/>
                <w:tab w:val="left" w:leader="dot" w:pos="8280"/>
              </w:tabs>
              <w:spacing w:after="0" w:line="276" w:lineRule="auto"/>
              <w:ind w:right="-7"/>
              <w:rPr>
                <w:rFonts w:ascii="Century Gothic" w:hAnsi="Century Gothic"/>
                <w:sz w:val="18"/>
                <w:szCs w:val="18"/>
              </w:rPr>
            </w:pPr>
          </w:p>
        </w:tc>
        <w:tc>
          <w:tcPr>
            <w:tcW w:w="2159" w:type="dxa"/>
            <w:tcBorders>
              <w:top w:val="single" w:sz="4" w:space="0" w:color="auto"/>
            </w:tcBorders>
          </w:tcPr>
          <w:p w:rsidR="004C52F5" w:rsidRPr="0038387D" w:rsidRDefault="004C52F5" w:rsidP="004C52F5">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4C52F5" w:rsidRPr="0038387D" w:rsidRDefault="004C52F5" w:rsidP="004C52F5">
            <w:pPr>
              <w:spacing w:after="0" w:line="276" w:lineRule="auto"/>
              <w:jc w:val="left"/>
              <w:rPr>
                <w:rFonts w:ascii="Century Gothic" w:hAnsi="Century Gothic"/>
                <w:sz w:val="18"/>
                <w:szCs w:val="18"/>
              </w:rPr>
            </w:pPr>
          </w:p>
        </w:tc>
        <w:tc>
          <w:tcPr>
            <w:tcW w:w="2965" w:type="dxa"/>
            <w:tcBorders>
              <w:top w:val="single" w:sz="4" w:space="0" w:color="auto"/>
            </w:tcBorders>
          </w:tcPr>
          <w:p w:rsidR="004C52F5" w:rsidRPr="0038387D" w:rsidRDefault="004C52F5" w:rsidP="004C52F5">
            <w:pPr>
              <w:spacing w:after="0" w:line="276" w:lineRule="auto"/>
              <w:jc w:val="left"/>
              <w:rPr>
                <w:rFonts w:ascii="Century Gothic" w:hAnsi="Century Gothic"/>
                <w:sz w:val="18"/>
                <w:szCs w:val="18"/>
              </w:rPr>
            </w:pPr>
          </w:p>
        </w:tc>
      </w:tr>
      <w:tr w:rsidR="00D245D3" w:rsidRPr="00A01062" w:rsidTr="000F67C1">
        <w:tc>
          <w:tcPr>
            <w:tcW w:w="540" w:type="dxa"/>
            <w:tcBorders>
              <w:top w:val="single" w:sz="4" w:space="0" w:color="auto"/>
            </w:tcBorders>
          </w:tcPr>
          <w:p w:rsidR="00D245D3" w:rsidRPr="004C52F5" w:rsidRDefault="004C52F5" w:rsidP="0038387D">
            <w:pPr>
              <w:spacing w:after="0" w:line="276" w:lineRule="auto"/>
              <w:jc w:val="center"/>
              <w:rPr>
                <w:rFonts w:ascii="Century Gothic" w:hAnsi="Century Gothic"/>
                <w:sz w:val="18"/>
                <w:szCs w:val="18"/>
              </w:rPr>
            </w:pPr>
            <w:r>
              <w:rPr>
                <w:rFonts w:ascii="Century Gothic" w:hAnsi="Century Gothic"/>
                <w:sz w:val="18"/>
                <w:szCs w:val="18"/>
              </w:rPr>
              <w:t>3</w:t>
            </w:r>
          </w:p>
        </w:tc>
        <w:tc>
          <w:tcPr>
            <w:tcW w:w="5107" w:type="dxa"/>
            <w:tcBorders>
              <w:top w:val="single" w:sz="4" w:space="0" w:color="auto"/>
            </w:tcBorders>
          </w:tcPr>
          <w:p w:rsidR="00D245D3" w:rsidRPr="0038387D" w:rsidRDefault="00D245D3" w:rsidP="0038387D">
            <w:pPr>
              <w:tabs>
                <w:tab w:val="left" w:pos="450"/>
                <w:tab w:val="left" w:leader="dot" w:pos="8280"/>
              </w:tabs>
              <w:spacing w:after="0" w:line="276" w:lineRule="auto"/>
              <w:rPr>
                <w:rFonts w:ascii="Century Gothic" w:hAnsi="Century Gothic"/>
                <w:sz w:val="18"/>
                <w:szCs w:val="18"/>
              </w:rPr>
            </w:pPr>
            <w:r w:rsidRPr="00D245D3">
              <w:rPr>
                <w:rFonts w:ascii="Century Gothic" w:hAnsi="Century Gothic"/>
                <w:sz w:val="18"/>
                <w:szCs w:val="18"/>
              </w:rPr>
              <w:t>Potensi dan peluang investasi yang disusun tidak dapat mengakomodir seluruh usulan kabupaten/kota</w:t>
            </w: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38387D" w:rsidRDefault="00D245D3" w:rsidP="00D245D3">
            <w:pPr>
              <w:spacing w:after="0" w:line="276" w:lineRule="auto"/>
              <w:rPr>
                <w:rFonts w:ascii="Century Gothic" w:hAnsi="Century Gothic"/>
                <w:sz w:val="18"/>
                <w:szCs w:val="18"/>
              </w:rPr>
            </w:pPr>
            <w:r w:rsidRPr="00D245D3">
              <w:rPr>
                <w:rFonts w:ascii="Century Gothic" w:hAnsi="Century Gothic"/>
                <w:sz w:val="18"/>
                <w:szCs w:val="18"/>
              </w:rPr>
              <w:t>Kurangnya ketersediaan data yang valid dan terukur untuk suatu potensi sehingga mengakibatkan kesulitan didalam penyusunan peluang investasi</w:t>
            </w:r>
          </w:p>
        </w:tc>
        <w:tc>
          <w:tcPr>
            <w:tcW w:w="2965" w:type="dxa"/>
            <w:tcBorders>
              <w:top w:val="single" w:sz="4" w:space="0" w:color="auto"/>
            </w:tcBorders>
          </w:tcPr>
          <w:p w:rsidR="00D245D3" w:rsidRPr="0038387D" w:rsidRDefault="00D245D3" w:rsidP="00D245D3">
            <w:pPr>
              <w:spacing w:after="0" w:line="276" w:lineRule="auto"/>
              <w:rPr>
                <w:rFonts w:ascii="Century Gothic" w:hAnsi="Century Gothic"/>
                <w:sz w:val="18"/>
                <w:szCs w:val="18"/>
              </w:rPr>
            </w:pPr>
            <w:r>
              <w:rPr>
                <w:rFonts w:ascii="Century Gothic" w:hAnsi="Century Gothic"/>
                <w:sz w:val="18"/>
                <w:szCs w:val="18"/>
                <w:lang w:val="en-US"/>
              </w:rPr>
              <w:t>B</w:t>
            </w:r>
            <w:r w:rsidRPr="00D245D3">
              <w:rPr>
                <w:rFonts w:ascii="Century Gothic" w:hAnsi="Century Gothic"/>
                <w:sz w:val="18"/>
                <w:szCs w:val="18"/>
              </w:rPr>
              <w:t>elum  tergambarnya semua potensi yang ada di Sumatera Barat secara detail dan yang terkaji kelayakannya</w:t>
            </w:r>
          </w:p>
        </w:tc>
      </w:tr>
      <w:tr w:rsidR="00D245D3" w:rsidRPr="00A01062" w:rsidTr="000F67C1">
        <w:tc>
          <w:tcPr>
            <w:tcW w:w="540" w:type="dxa"/>
            <w:tcBorders>
              <w:top w:val="single" w:sz="4" w:space="0" w:color="auto"/>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single" w:sz="4" w:space="0" w:color="auto"/>
            </w:tcBorders>
          </w:tcPr>
          <w:p w:rsidR="00D245D3" w:rsidRDefault="00D245D3" w:rsidP="00D245D3">
            <w:pPr>
              <w:spacing w:after="0" w:line="276" w:lineRule="auto"/>
              <w:rPr>
                <w:rFonts w:ascii="Century Gothic" w:hAnsi="Century Gothic"/>
                <w:sz w:val="18"/>
                <w:szCs w:val="18"/>
                <w:lang w:val="en-US"/>
              </w:rPr>
            </w:pPr>
          </w:p>
        </w:tc>
      </w:tr>
      <w:tr w:rsidR="00D245D3" w:rsidRPr="00A01062" w:rsidTr="000F67C1">
        <w:tc>
          <w:tcPr>
            <w:tcW w:w="540" w:type="dxa"/>
            <w:tcBorders>
              <w:top w:val="single" w:sz="4" w:space="0" w:color="auto"/>
            </w:tcBorders>
          </w:tcPr>
          <w:p w:rsidR="00D245D3" w:rsidRPr="004C52F5" w:rsidRDefault="004C52F5" w:rsidP="0038387D">
            <w:pPr>
              <w:spacing w:after="0" w:line="276" w:lineRule="auto"/>
              <w:jc w:val="center"/>
              <w:rPr>
                <w:rFonts w:ascii="Century Gothic" w:hAnsi="Century Gothic"/>
                <w:sz w:val="18"/>
                <w:szCs w:val="18"/>
              </w:rPr>
            </w:pPr>
            <w:r>
              <w:rPr>
                <w:rFonts w:ascii="Century Gothic" w:hAnsi="Century Gothic"/>
                <w:sz w:val="18"/>
                <w:szCs w:val="18"/>
              </w:rPr>
              <w:t>4</w:t>
            </w:r>
          </w:p>
        </w:tc>
        <w:tc>
          <w:tcPr>
            <w:tcW w:w="5107" w:type="dxa"/>
            <w:tcBorders>
              <w:top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r w:rsidRPr="00D245D3">
              <w:rPr>
                <w:rFonts w:ascii="Century Gothic" w:hAnsi="Century Gothic"/>
                <w:sz w:val="18"/>
                <w:szCs w:val="18"/>
              </w:rPr>
              <w:t>Penyusunan FS Bidang usaha yang disusun belum didukung data lokasi yang valid</w:t>
            </w: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r w:rsidRPr="00D245D3">
              <w:rPr>
                <w:rFonts w:ascii="Century Gothic" w:hAnsi="Century Gothic"/>
                <w:sz w:val="18"/>
                <w:szCs w:val="18"/>
              </w:rPr>
              <w:t>Belum diperolehnya data ketersediaan lahan yang clear and clean dari daerah</w:t>
            </w:r>
          </w:p>
        </w:tc>
        <w:tc>
          <w:tcPr>
            <w:tcW w:w="2965" w:type="dxa"/>
            <w:tcBorders>
              <w:top w:val="single" w:sz="4" w:space="0" w:color="auto"/>
            </w:tcBorders>
          </w:tcPr>
          <w:p w:rsidR="00D245D3" w:rsidRDefault="00D245D3" w:rsidP="00D245D3">
            <w:pPr>
              <w:spacing w:after="0" w:line="276" w:lineRule="auto"/>
              <w:rPr>
                <w:rFonts w:ascii="Century Gothic" w:hAnsi="Century Gothic"/>
                <w:sz w:val="18"/>
                <w:szCs w:val="18"/>
                <w:lang w:val="en-US"/>
              </w:rPr>
            </w:pPr>
            <w:r w:rsidRPr="00D245D3">
              <w:rPr>
                <w:rFonts w:ascii="Century Gothic" w:hAnsi="Century Gothic"/>
                <w:sz w:val="18"/>
                <w:szCs w:val="18"/>
                <w:lang w:val="en-US"/>
              </w:rPr>
              <w:t>Data lokasi yang belum valid akan mempengaruhi kualitas FS yang akan disusun</w:t>
            </w:r>
          </w:p>
        </w:tc>
      </w:tr>
      <w:tr w:rsidR="00D245D3" w:rsidRPr="00A01062" w:rsidTr="004C52F5">
        <w:tc>
          <w:tcPr>
            <w:tcW w:w="540" w:type="dxa"/>
            <w:tcBorders>
              <w:top w:val="single" w:sz="4" w:space="0" w:color="auto"/>
              <w:bottom w:val="single" w:sz="4" w:space="0" w:color="auto"/>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single" w:sz="4" w:space="0" w:color="auto"/>
              <w:bottom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bottom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lang w:val="en-US"/>
              </w:rPr>
            </w:pPr>
          </w:p>
        </w:tc>
      </w:tr>
      <w:tr w:rsidR="004C52F5" w:rsidRPr="00A01062" w:rsidTr="004C52F5">
        <w:tc>
          <w:tcPr>
            <w:tcW w:w="540" w:type="dxa"/>
            <w:tcBorders>
              <w:top w:val="single" w:sz="4" w:space="0" w:color="auto"/>
              <w:left w:val="nil"/>
              <w:bottom w:val="nil"/>
              <w:right w:val="nil"/>
            </w:tcBorders>
          </w:tcPr>
          <w:p w:rsidR="004C52F5" w:rsidRDefault="004C52F5" w:rsidP="0038387D">
            <w:pPr>
              <w:spacing w:after="0" w:line="276" w:lineRule="auto"/>
              <w:jc w:val="center"/>
              <w:rPr>
                <w:rFonts w:ascii="Century Gothic" w:hAnsi="Century Gothic"/>
                <w:sz w:val="18"/>
                <w:szCs w:val="18"/>
                <w:lang w:val="en-US"/>
              </w:rPr>
            </w:pPr>
          </w:p>
        </w:tc>
        <w:tc>
          <w:tcPr>
            <w:tcW w:w="5107" w:type="dxa"/>
            <w:tcBorders>
              <w:top w:val="single" w:sz="4" w:space="0" w:color="auto"/>
              <w:left w:val="nil"/>
              <w:bottom w:val="nil"/>
              <w:right w:val="nil"/>
            </w:tcBorders>
          </w:tcPr>
          <w:p w:rsidR="004C52F5" w:rsidRPr="00D245D3" w:rsidRDefault="004C52F5"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left w:val="nil"/>
              <w:bottom w:val="nil"/>
              <w:right w:val="nil"/>
            </w:tcBorders>
          </w:tcPr>
          <w:p w:rsidR="004C52F5" w:rsidRPr="0038387D" w:rsidRDefault="004C52F5" w:rsidP="0038387D">
            <w:pPr>
              <w:spacing w:after="0" w:line="276" w:lineRule="auto"/>
              <w:jc w:val="left"/>
              <w:rPr>
                <w:rFonts w:ascii="Century Gothic" w:hAnsi="Century Gothic"/>
                <w:sz w:val="18"/>
                <w:szCs w:val="18"/>
              </w:rPr>
            </w:pPr>
          </w:p>
        </w:tc>
        <w:tc>
          <w:tcPr>
            <w:tcW w:w="4169" w:type="dxa"/>
            <w:tcBorders>
              <w:top w:val="single" w:sz="4" w:space="0" w:color="auto"/>
              <w:left w:val="nil"/>
              <w:bottom w:val="nil"/>
              <w:right w:val="nil"/>
            </w:tcBorders>
          </w:tcPr>
          <w:p w:rsidR="004C52F5" w:rsidRPr="00D245D3" w:rsidRDefault="004C52F5" w:rsidP="00D245D3">
            <w:pPr>
              <w:spacing w:after="0" w:line="276" w:lineRule="auto"/>
              <w:rPr>
                <w:rFonts w:ascii="Century Gothic" w:hAnsi="Century Gothic"/>
                <w:sz w:val="18"/>
                <w:szCs w:val="18"/>
              </w:rPr>
            </w:pPr>
          </w:p>
        </w:tc>
        <w:tc>
          <w:tcPr>
            <w:tcW w:w="2965" w:type="dxa"/>
            <w:tcBorders>
              <w:top w:val="single" w:sz="4" w:space="0" w:color="auto"/>
              <w:left w:val="nil"/>
              <w:bottom w:val="nil"/>
              <w:right w:val="nil"/>
            </w:tcBorders>
          </w:tcPr>
          <w:p w:rsidR="004C52F5" w:rsidRPr="00D245D3" w:rsidRDefault="004C52F5" w:rsidP="00D245D3">
            <w:pPr>
              <w:spacing w:after="0" w:line="276" w:lineRule="auto"/>
              <w:rPr>
                <w:rFonts w:ascii="Century Gothic" w:hAnsi="Century Gothic"/>
                <w:sz w:val="18"/>
                <w:szCs w:val="18"/>
                <w:lang w:val="en-US"/>
              </w:rPr>
            </w:pPr>
          </w:p>
        </w:tc>
      </w:tr>
      <w:tr w:rsidR="004C52F5" w:rsidRPr="00A01062" w:rsidTr="004C52F5">
        <w:tc>
          <w:tcPr>
            <w:tcW w:w="540" w:type="dxa"/>
            <w:tcBorders>
              <w:top w:val="nil"/>
              <w:left w:val="nil"/>
              <w:bottom w:val="single" w:sz="4" w:space="0" w:color="auto"/>
              <w:right w:val="nil"/>
            </w:tcBorders>
          </w:tcPr>
          <w:p w:rsidR="004C52F5" w:rsidRDefault="004C52F5" w:rsidP="0038387D">
            <w:pPr>
              <w:spacing w:after="0" w:line="276" w:lineRule="auto"/>
              <w:jc w:val="center"/>
              <w:rPr>
                <w:rFonts w:ascii="Century Gothic" w:hAnsi="Century Gothic"/>
                <w:sz w:val="18"/>
                <w:szCs w:val="18"/>
                <w:lang w:val="en-US"/>
              </w:rPr>
            </w:pPr>
          </w:p>
        </w:tc>
        <w:tc>
          <w:tcPr>
            <w:tcW w:w="5107" w:type="dxa"/>
            <w:tcBorders>
              <w:top w:val="nil"/>
              <w:left w:val="nil"/>
              <w:bottom w:val="single" w:sz="4" w:space="0" w:color="auto"/>
              <w:right w:val="nil"/>
            </w:tcBorders>
          </w:tcPr>
          <w:p w:rsidR="004C52F5" w:rsidRPr="00D245D3" w:rsidRDefault="004C52F5"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single" w:sz="4" w:space="0" w:color="auto"/>
              <w:right w:val="nil"/>
            </w:tcBorders>
          </w:tcPr>
          <w:p w:rsidR="004C52F5" w:rsidRPr="0038387D" w:rsidRDefault="004C52F5" w:rsidP="0038387D">
            <w:pPr>
              <w:spacing w:after="0" w:line="276" w:lineRule="auto"/>
              <w:jc w:val="left"/>
              <w:rPr>
                <w:rFonts w:ascii="Century Gothic" w:hAnsi="Century Gothic"/>
                <w:sz w:val="18"/>
                <w:szCs w:val="18"/>
              </w:rPr>
            </w:pPr>
          </w:p>
        </w:tc>
        <w:tc>
          <w:tcPr>
            <w:tcW w:w="4169" w:type="dxa"/>
            <w:tcBorders>
              <w:top w:val="nil"/>
              <w:left w:val="nil"/>
              <w:bottom w:val="single" w:sz="4" w:space="0" w:color="auto"/>
              <w:right w:val="nil"/>
            </w:tcBorders>
          </w:tcPr>
          <w:p w:rsidR="004C52F5" w:rsidRPr="00D245D3" w:rsidRDefault="004C52F5" w:rsidP="00D245D3">
            <w:pPr>
              <w:spacing w:after="0" w:line="276" w:lineRule="auto"/>
              <w:rPr>
                <w:rFonts w:ascii="Century Gothic" w:hAnsi="Century Gothic"/>
                <w:sz w:val="18"/>
                <w:szCs w:val="18"/>
              </w:rPr>
            </w:pPr>
          </w:p>
        </w:tc>
        <w:tc>
          <w:tcPr>
            <w:tcW w:w="2965" w:type="dxa"/>
            <w:tcBorders>
              <w:top w:val="nil"/>
              <w:left w:val="nil"/>
              <w:bottom w:val="single" w:sz="4" w:space="0" w:color="auto"/>
              <w:right w:val="nil"/>
            </w:tcBorders>
          </w:tcPr>
          <w:p w:rsidR="004C52F5" w:rsidRPr="00D245D3" w:rsidRDefault="004C52F5" w:rsidP="00D245D3">
            <w:pPr>
              <w:spacing w:after="0" w:line="276" w:lineRule="auto"/>
              <w:rPr>
                <w:rFonts w:ascii="Century Gothic" w:hAnsi="Century Gothic"/>
                <w:sz w:val="18"/>
                <w:szCs w:val="18"/>
                <w:lang w:val="en-US"/>
              </w:rPr>
            </w:pPr>
          </w:p>
        </w:tc>
      </w:tr>
      <w:tr w:rsidR="00D245D3" w:rsidRPr="00A01062" w:rsidTr="004C52F5">
        <w:tc>
          <w:tcPr>
            <w:tcW w:w="540" w:type="dxa"/>
            <w:tcBorders>
              <w:top w:val="single" w:sz="4" w:space="0" w:color="auto"/>
            </w:tcBorders>
          </w:tcPr>
          <w:p w:rsidR="00D245D3" w:rsidRPr="004C52F5" w:rsidRDefault="004C52F5" w:rsidP="0038387D">
            <w:pPr>
              <w:spacing w:after="0" w:line="276" w:lineRule="auto"/>
              <w:jc w:val="center"/>
              <w:rPr>
                <w:rFonts w:ascii="Century Gothic" w:hAnsi="Century Gothic"/>
                <w:sz w:val="18"/>
                <w:szCs w:val="18"/>
              </w:rPr>
            </w:pPr>
            <w:r>
              <w:rPr>
                <w:rFonts w:ascii="Century Gothic" w:hAnsi="Century Gothic"/>
                <w:sz w:val="18"/>
                <w:szCs w:val="18"/>
              </w:rPr>
              <w:t>5</w:t>
            </w:r>
          </w:p>
        </w:tc>
        <w:tc>
          <w:tcPr>
            <w:tcW w:w="5107" w:type="dxa"/>
            <w:tcBorders>
              <w:top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r w:rsidRPr="00D245D3">
              <w:rPr>
                <w:rFonts w:ascii="Century Gothic" w:hAnsi="Century Gothic"/>
                <w:sz w:val="18"/>
                <w:szCs w:val="18"/>
              </w:rPr>
              <w:t>Hasil rumusan tidak dapat ditindaklanjuti oleh provinsi maupun kabupaten/kota</w:t>
            </w: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r w:rsidRPr="00D245D3">
              <w:rPr>
                <w:rFonts w:ascii="Century Gothic" w:hAnsi="Century Gothic"/>
                <w:sz w:val="18"/>
                <w:szCs w:val="18"/>
              </w:rPr>
              <w:t>Kurangnya komitmen pimpinan untuk menjadikan investasi sebagai prioritas daerah</w:t>
            </w:r>
          </w:p>
        </w:tc>
        <w:tc>
          <w:tcPr>
            <w:tcW w:w="2965" w:type="dxa"/>
            <w:tcBorders>
              <w:top w:val="single" w:sz="4" w:space="0" w:color="auto"/>
            </w:tcBorders>
          </w:tcPr>
          <w:p w:rsidR="00D245D3" w:rsidRPr="00D245D3" w:rsidRDefault="00D245D3" w:rsidP="00D245D3">
            <w:pPr>
              <w:spacing w:after="0" w:line="276" w:lineRule="auto"/>
              <w:rPr>
                <w:rFonts w:ascii="Century Gothic" w:hAnsi="Century Gothic"/>
                <w:sz w:val="18"/>
                <w:szCs w:val="18"/>
                <w:lang w:val="en-US"/>
              </w:rPr>
            </w:pPr>
            <w:r w:rsidRPr="00D245D3">
              <w:rPr>
                <w:rFonts w:ascii="Century Gothic" w:hAnsi="Century Gothic"/>
                <w:sz w:val="18"/>
                <w:szCs w:val="18"/>
                <w:lang w:val="en-US"/>
              </w:rPr>
              <w:t>Kurangnya komitmen pimpinan akan mengakibatkan hasil rumusan tidak dapat ditindaklanjuti oleh daerah</w:t>
            </w:r>
          </w:p>
        </w:tc>
      </w:tr>
      <w:tr w:rsidR="00D245D3" w:rsidRPr="00A01062" w:rsidTr="000F67C1">
        <w:tc>
          <w:tcPr>
            <w:tcW w:w="540" w:type="dxa"/>
            <w:tcBorders>
              <w:top w:val="single" w:sz="4" w:space="0" w:color="auto"/>
              <w:left w:val="nil"/>
              <w:bottom w:val="nil"/>
              <w:right w:val="nil"/>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single" w:sz="4" w:space="0" w:color="auto"/>
              <w:left w:val="nil"/>
              <w:bottom w:val="nil"/>
              <w:right w:val="nil"/>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left w:val="nil"/>
              <w:bottom w:val="nil"/>
              <w:right w:val="nil"/>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left w:val="nil"/>
              <w:bottom w:val="nil"/>
              <w:right w:val="nil"/>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single" w:sz="4" w:space="0" w:color="auto"/>
              <w:left w:val="nil"/>
              <w:bottom w:val="nil"/>
              <w:right w:val="nil"/>
            </w:tcBorders>
          </w:tcPr>
          <w:p w:rsidR="00D245D3" w:rsidRPr="00D245D3" w:rsidRDefault="00D245D3" w:rsidP="00D245D3">
            <w:pPr>
              <w:spacing w:after="0" w:line="276" w:lineRule="auto"/>
              <w:rPr>
                <w:rFonts w:ascii="Century Gothic" w:hAnsi="Century Gothic"/>
                <w:sz w:val="18"/>
                <w:szCs w:val="18"/>
                <w:lang w:val="en-US"/>
              </w:rPr>
            </w:pPr>
          </w:p>
        </w:tc>
      </w:tr>
      <w:tr w:rsidR="00D245D3" w:rsidRPr="00A01062" w:rsidTr="000F67C1">
        <w:tc>
          <w:tcPr>
            <w:tcW w:w="5647" w:type="dxa"/>
            <w:gridSpan w:val="2"/>
            <w:tcBorders>
              <w:top w:val="nil"/>
              <w:left w:val="nil"/>
              <w:bottom w:val="nil"/>
              <w:right w:val="nil"/>
            </w:tcBorders>
          </w:tcPr>
          <w:p w:rsidR="00D245D3" w:rsidRPr="00D5004C" w:rsidRDefault="00D245D3"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Mengetahui,</w:t>
            </w:r>
          </w:p>
          <w:p w:rsidR="00D245D3" w:rsidRPr="00D5004C" w:rsidRDefault="00D245D3"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Kepala DPM &amp; PTSP</w:t>
            </w:r>
          </w:p>
          <w:p w:rsidR="00D245D3" w:rsidRPr="00D5004C" w:rsidRDefault="00D245D3"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Provinsi Sumatera Barat</w:t>
            </w:r>
          </w:p>
          <w:p w:rsidR="00D245D3" w:rsidRPr="00D5004C" w:rsidRDefault="00D245D3" w:rsidP="008E4227">
            <w:pPr>
              <w:tabs>
                <w:tab w:val="left" w:pos="450"/>
                <w:tab w:val="left" w:leader="dot" w:pos="8280"/>
              </w:tabs>
              <w:spacing w:after="0" w:line="276" w:lineRule="auto"/>
              <w:ind w:right="-7"/>
              <w:jc w:val="center"/>
              <w:rPr>
                <w:rFonts w:ascii="Century Gothic" w:hAnsi="Century Gothic"/>
                <w:b/>
                <w:sz w:val="18"/>
                <w:szCs w:val="18"/>
                <w:lang w:val="en-US"/>
              </w:rPr>
            </w:pPr>
          </w:p>
          <w:p w:rsidR="00D245D3" w:rsidRPr="00D5004C" w:rsidRDefault="00D245D3" w:rsidP="008E4227">
            <w:pPr>
              <w:tabs>
                <w:tab w:val="left" w:pos="450"/>
                <w:tab w:val="left" w:leader="dot" w:pos="8280"/>
              </w:tabs>
              <w:spacing w:after="0" w:line="276" w:lineRule="auto"/>
              <w:ind w:right="-7"/>
              <w:jc w:val="center"/>
              <w:rPr>
                <w:rFonts w:ascii="Century Gothic" w:hAnsi="Century Gothic"/>
                <w:b/>
                <w:sz w:val="18"/>
                <w:szCs w:val="18"/>
                <w:lang w:val="en-US"/>
              </w:rPr>
            </w:pPr>
          </w:p>
          <w:p w:rsidR="00D245D3" w:rsidRPr="00D5004C" w:rsidRDefault="00D245D3" w:rsidP="008E4227">
            <w:pPr>
              <w:tabs>
                <w:tab w:val="left" w:pos="450"/>
                <w:tab w:val="left" w:leader="dot" w:pos="8280"/>
              </w:tabs>
              <w:spacing w:after="0" w:line="276" w:lineRule="auto"/>
              <w:ind w:right="-7"/>
              <w:jc w:val="center"/>
              <w:rPr>
                <w:rFonts w:ascii="Century Gothic" w:hAnsi="Century Gothic"/>
                <w:b/>
                <w:sz w:val="18"/>
                <w:szCs w:val="18"/>
                <w:lang w:val="en-US"/>
              </w:rPr>
            </w:pPr>
          </w:p>
          <w:p w:rsidR="00D245D3" w:rsidRPr="00D5004C" w:rsidRDefault="00D245D3"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MASWAR DEDI, A.P, M.Si</w:t>
            </w:r>
          </w:p>
          <w:p w:rsidR="00D245D3" w:rsidRPr="00D5004C" w:rsidRDefault="00D245D3"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Pembina Tk. I</w:t>
            </w:r>
          </w:p>
          <w:p w:rsidR="00D245D3" w:rsidRPr="00D5004C" w:rsidRDefault="00D245D3"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NIP. 19740618 199311 1 001</w:t>
            </w:r>
          </w:p>
        </w:tc>
        <w:tc>
          <w:tcPr>
            <w:tcW w:w="9293" w:type="dxa"/>
            <w:gridSpan w:val="3"/>
            <w:tcBorders>
              <w:top w:val="nil"/>
              <w:left w:val="nil"/>
              <w:bottom w:val="nil"/>
              <w:right w:val="nil"/>
            </w:tcBorders>
          </w:tcPr>
          <w:p w:rsidR="00D245D3" w:rsidRPr="00D5004C" w:rsidRDefault="00D245D3" w:rsidP="00D245D3">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7034CA" w:rsidRDefault="00D245D3" w:rsidP="00D245D3">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sidR="007034CA">
              <w:rPr>
                <w:rFonts w:ascii="Century Gothic" w:hAnsi="Century Gothic"/>
                <w:b/>
                <w:sz w:val="18"/>
                <w:szCs w:val="18"/>
                <w:lang w:val="en-US"/>
              </w:rPr>
              <w:t xml:space="preserve">Perencanaan dan Pengembangan </w:t>
            </w:r>
          </w:p>
          <w:p w:rsidR="00D245D3" w:rsidRPr="00D5004C" w:rsidRDefault="007034CA" w:rsidP="00D245D3">
            <w:pPr>
              <w:spacing w:after="0" w:line="276" w:lineRule="auto"/>
              <w:jc w:val="center"/>
              <w:rPr>
                <w:rFonts w:ascii="Century Gothic" w:hAnsi="Century Gothic"/>
                <w:b/>
                <w:sz w:val="18"/>
                <w:szCs w:val="18"/>
                <w:lang w:val="en-US"/>
              </w:rPr>
            </w:pPr>
            <w:r>
              <w:rPr>
                <w:rFonts w:ascii="Century Gothic" w:hAnsi="Century Gothic"/>
                <w:b/>
                <w:sz w:val="18"/>
                <w:szCs w:val="18"/>
                <w:lang w:val="en-US"/>
              </w:rPr>
              <w:t>Iklim Penanaman Modal</w:t>
            </w:r>
          </w:p>
          <w:p w:rsidR="00D245D3" w:rsidRPr="00D5004C" w:rsidRDefault="007034CA" w:rsidP="00D245D3">
            <w:pPr>
              <w:spacing w:after="0" w:line="276" w:lineRule="auto"/>
              <w:jc w:val="center"/>
              <w:rPr>
                <w:rFonts w:ascii="Century Gothic" w:hAnsi="Century Gothic"/>
                <w:b/>
                <w:sz w:val="18"/>
                <w:szCs w:val="18"/>
                <w:lang w:val="en-US"/>
              </w:rPr>
            </w:pPr>
            <w:r>
              <w:rPr>
                <w:rFonts w:ascii="Century Gothic" w:hAnsi="Century Gothic"/>
                <w:b/>
                <w:sz w:val="18"/>
                <w:szCs w:val="18"/>
                <w:lang w:val="en-US"/>
              </w:rPr>
              <w:t xml:space="preserve"> </w:t>
            </w:r>
          </w:p>
          <w:p w:rsidR="00D245D3" w:rsidRPr="00D5004C" w:rsidRDefault="00D245D3" w:rsidP="00D245D3">
            <w:pPr>
              <w:spacing w:after="0" w:line="276" w:lineRule="auto"/>
              <w:jc w:val="center"/>
              <w:rPr>
                <w:rFonts w:ascii="Century Gothic" w:hAnsi="Century Gothic"/>
                <w:b/>
                <w:sz w:val="18"/>
                <w:szCs w:val="18"/>
                <w:lang w:val="en-US"/>
              </w:rPr>
            </w:pPr>
          </w:p>
          <w:p w:rsidR="00D245D3" w:rsidRPr="00D5004C" w:rsidRDefault="00D245D3" w:rsidP="00D245D3">
            <w:pPr>
              <w:spacing w:after="0" w:line="276" w:lineRule="auto"/>
              <w:jc w:val="center"/>
              <w:rPr>
                <w:rFonts w:ascii="Century Gothic" w:hAnsi="Century Gothic"/>
                <w:b/>
                <w:sz w:val="18"/>
                <w:szCs w:val="18"/>
                <w:lang w:val="en-US"/>
              </w:rPr>
            </w:pPr>
          </w:p>
          <w:p w:rsidR="00D245D3" w:rsidRPr="00D5004C" w:rsidRDefault="007034CA" w:rsidP="00D245D3">
            <w:pPr>
              <w:spacing w:after="0" w:line="276" w:lineRule="auto"/>
              <w:jc w:val="center"/>
              <w:rPr>
                <w:rFonts w:ascii="Century Gothic" w:hAnsi="Century Gothic"/>
                <w:b/>
                <w:sz w:val="18"/>
                <w:szCs w:val="18"/>
                <w:lang w:val="en-US"/>
              </w:rPr>
            </w:pPr>
            <w:r>
              <w:rPr>
                <w:rFonts w:ascii="Century Gothic" w:hAnsi="Century Gothic"/>
                <w:b/>
                <w:sz w:val="18"/>
                <w:szCs w:val="18"/>
                <w:lang w:val="en-US"/>
              </w:rPr>
              <w:t>DELMI, B.Sc</w:t>
            </w:r>
          </w:p>
          <w:p w:rsidR="00D245D3" w:rsidRPr="00D5004C" w:rsidRDefault="00D245D3" w:rsidP="00D245D3">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D245D3" w:rsidRPr="00D245D3" w:rsidRDefault="00D245D3" w:rsidP="007034CA">
            <w:pPr>
              <w:spacing w:after="0" w:line="276" w:lineRule="auto"/>
              <w:jc w:val="center"/>
              <w:rPr>
                <w:rFonts w:ascii="Century Gothic" w:hAnsi="Century Gothic"/>
                <w:sz w:val="18"/>
                <w:szCs w:val="18"/>
                <w:lang w:val="en-US"/>
              </w:rPr>
            </w:pPr>
            <w:r w:rsidRPr="00D5004C">
              <w:rPr>
                <w:rFonts w:ascii="Century Gothic" w:hAnsi="Century Gothic"/>
                <w:b/>
                <w:sz w:val="18"/>
                <w:szCs w:val="18"/>
                <w:lang w:val="en-US"/>
              </w:rPr>
              <w:t xml:space="preserve">NIP. </w:t>
            </w:r>
            <w:r w:rsidR="007034CA">
              <w:rPr>
                <w:rFonts w:ascii="Century Gothic" w:hAnsi="Century Gothic"/>
                <w:b/>
                <w:sz w:val="18"/>
                <w:szCs w:val="18"/>
                <w:lang w:val="en-US"/>
              </w:rPr>
              <w:t>19611016 198603 1 003</w:t>
            </w:r>
          </w:p>
        </w:tc>
      </w:tr>
      <w:tr w:rsidR="00D245D3" w:rsidRPr="00A01062" w:rsidTr="000F67C1">
        <w:tc>
          <w:tcPr>
            <w:tcW w:w="5647" w:type="dxa"/>
            <w:gridSpan w:val="2"/>
            <w:tcBorders>
              <w:top w:val="nil"/>
              <w:left w:val="nil"/>
              <w:bottom w:val="nil"/>
              <w:right w:val="nil"/>
            </w:tcBorders>
          </w:tcPr>
          <w:p w:rsidR="00D245D3" w:rsidRPr="00D5004C" w:rsidRDefault="00D245D3"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D245D3" w:rsidRPr="00D5004C" w:rsidRDefault="00D245D3"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4C52F5" w:rsidRPr="00A01062" w:rsidTr="000F67C1">
        <w:tc>
          <w:tcPr>
            <w:tcW w:w="5647" w:type="dxa"/>
            <w:gridSpan w:val="2"/>
            <w:tcBorders>
              <w:top w:val="nil"/>
              <w:left w:val="nil"/>
              <w:bottom w:val="nil"/>
              <w:right w:val="nil"/>
            </w:tcBorders>
          </w:tcPr>
          <w:p w:rsidR="004C52F5" w:rsidRPr="00D5004C" w:rsidRDefault="004C52F5" w:rsidP="006D5C4A">
            <w:pPr>
              <w:tabs>
                <w:tab w:val="left" w:pos="450"/>
                <w:tab w:val="left" w:leader="dot" w:pos="8280"/>
              </w:tabs>
              <w:spacing w:after="0" w:line="276" w:lineRule="auto"/>
              <w:ind w:right="-7"/>
              <w:rPr>
                <w:rFonts w:ascii="Century Gothic" w:hAnsi="Century Gothic"/>
                <w:b/>
                <w:sz w:val="18"/>
                <w:szCs w:val="18"/>
                <w:lang w:val="en-US"/>
              </w:rPr>
            </w:pPr>
          </w:p>
        </w:tc>
        <w:tc>
          <w:tcPr>
            <w:tcW w:w="9293" w:type="dxa"/>
            <w:gridSpan w:val="3"/>
            <w:tcBorders>
              <w:top w:val="nil"/>
              <w:left w:val="nil"/>
              <w:bottom w:val="nil"/>
              <w:right w:val="nil"/>
            </w:tcBorders>
          </w:tcPr>
          <w:p w:rsidR="004C52F5" w:rsidRPr="00D5004C" w:rsidRDefault="004C52F5" w:rsidP="00D245D3">
            <w:pPr>
              <w:spacing w:after="0" w:line="276" w:lineRule="auto"/>
              <w:jc w:val="center"/>
              <w:rPr>
                <w:rFonts w:ascii="Century Gothic" w:hAnsi="Century Gothic"/>
                <w:b/>
                <w:sz w:val="18"/>
                <w:szCs w:val="18"/>
                <w:lang w:val="en-US"/>
              </w:rPr>
            </w:pPr>
          </w:p>
        </w:tc>
      </w:tr>
      <w:tr w:rsidR="00E35455" w:rsidRPr="00A01062" w:rsidTr="00705FF2">
        <w:tc>
          <w:tcPr>
            <w:tcW w:w="14940" w:type="dxa"/>
            <w:gridSpan w:val="5"/>
            <w:tcBorders>
              <w:top w:val="nil"/>
              <w:left w:val="nil"/>
              <w:bottom w:val="nil"/>
              <w:right w:val="nil"/>
            </w:tcBorders>
          </w:tcPr>
          <w:p w:rsidR="00E35455" w:rsidRDefault="00E35455" w:rsidP="00E35455">
            <w:pPr>
              <w:spacing w:after="0" w:line="276" w:lineRule="auto"/>
              <w:jc w:val="center"/>
            </w:pPr>
            <w:r w:rsidRPr="00E56F14">
              <w:rPr>
                <w:rFonts w:ascii="Century Gothic" w:hAnsi="Century Gothic"/>
                <w:b/>
                <w:sz w:val="20"/>
                <w:szCs w:val="20"/>
              </w:rPr>
              <w:lastRenderedPageBreak/>
              <w:t>DAFTAR RISIKO PRIORITAS TERIDENTIFIKASI</w:t>
            </w:r>
          </w:p>
        </w:tc>
      </w:tr>
      <w:tr w:rsidR="00E35455" w:rsidRPr="00A01062" w:rsidTr="00705FF2">
        <w:trPr>
          <w:trHeight w:val="287"/>
        </w:trPr>
        <w:tc>
          <w:tcPr>
            <w:tcW w:w="14940" w:type="dxa"/>
            <w:gridSpan w:val="5"/>
            <w:tcBorders>
              <w:top w:val="nil"/>
              <w:left w:val="nil"/>
              <w:bottom w:val="nil"/>
              <w:right w:val="nil"/>
            </w:tcBorders>
          </w:tcPr>
          <w:p w:rsidR="00E35455" w:rsidRDefault="00E35455" w:rsidP="00E35455">
            <w:pPr>
              <w:spacing w:after="0" w:line="276" w:lineRule="auto"/>
              <w:jc w:val="center"/>
            </w:pPr>
            <w:r>
              <w:rPr>
                <w:rFonts w:ascii="Century Gothic" w:hAnsi="Century Gothic"/>
                <w:b/>
                <w:sz w:val="20"/>
                <w:szCs w:val="20"/>
              </w:rPr>
              <w:t xml:space="preserve">                                                                                                                                                                        </w:t>
            </w:r>
            <w:r w:rsidRPr="00FA382A">
              <w:rPr>
                <w:rFonts w:ascii="Century Gothic" w:hAnsi="Century Gothic"/>
                <w:b/>
                <w:sz w:val="20"/>
                <w:szCs w:val="20"/>
                <w:lang w:val="en-US"/>
              </w:rPr>
              <w:t>L</w:t>
            </w:r>
            <w:r w:rsidRPr="00FA382A">
              <w:rPr>
                <w:rFonts w:ascii="Century Gothic" w:hAnsi="Century Gothic"/>
                <w:b/>
                <w:sz w:val="20"/>
                <w:szCs w:val="20"/>
              </w:rPr>
              <w:t>ampiran 2</w:t>
            </w:r>
          </w:p>
        </w:tc>
      </w:tr>
      <w:tr w:rsidR="000F67C1" w:rsidRPr="00A01062" w:rsidTr="000F67C1">
        <w:tc>
          <w:tcPr>
            <w:tcW w:w="11975" w:type="dxa"/>
            <w:gridSpan w:val="4"/>
            <w:tcBorders>
              <w:top w:val="nil"/>
              <w:left w:val="nil"/>
              <w:bottom w:val="nil"/>
              <w:right w:val="nil"/>
            </w:tcBorders>
          </w:tcPr>
          <w:p w:rsidR="000F67C1" w:rsidRPr="00D245D3" w:rsidRDefault="000F67C1" w:rsidP="00E35455">
            <w:pPr>
              <w:spacing w:after="0" w:line="276" w:lineRule="auto"/>
              <w:rPr>
                <w:rFonts w:ascii="Century Gothic" w:hAnsi="Century Gothic"/>
                <w:sz w:val="18"/>
                <w:szCs w:val="18"/>
              </w:rPr>
            </w:pPr>
            <w:r w:rsidRPr="008E4AC7">
              <w:rPr>
                <w:rFonts w:ascii="Century Gothic" w:hAnsi="Century Gothic"/>
                <w:b/>
                <w:sz w:val="20"/>
                <w:szCs w:val="20"/>
              </w:rPr>
              <w:t>Tujuan 1 : Meningkatkan perbaikan iklim investasi yang berdayasaing dan realisasi investasi.</w:t>
            </w:r>
          </w:p>
        </w:tc>
        <w:tc>
          <w:tcPr>
            <w:tcW w:w="2965" w:type="dxa"/>
            <w:tcBorders>
              <w:top w:val="nil"/>
              <w:left w:val="nil"/>
              <w:bottom w:val="nil"/>
              <w:right w:val="nil"/>
            </w:tcBorders>
          </w:tcPr>
          <w:p w:rsidR="000F67C1" w:rsidRPr="00D245D3" w:rsidRDefault="000F67C1" w:rsidP="00E35455">
            <w:pPr>
              <w:spacing w:after="0" w:line="276" w:lineRule="auto"/>
              <w:rPr>
                <w:rFonts w:ascii="Century Gothic" w:hAnsi="Century Gothic"/>
                <w:sz w:val="18"/>
                <w:szCs w:val="18"/>
                <w:lang w:val="en-US"/>
              </w:rPr>
            </w:pPr>
          </w:p>
        </w:tc>
      </w:tr>
      <w:tr w:rsidR="000F67C1" w:rsidRPr="00A01062" w:rsidTr="000F67C1">
        <w:tc>
          <w:tcPr>
            <w:tcW w:w="11975" w:type="dxa"/>
            <w:gridSpan w:val="4"/>
            <w:tcBorders>
              <w:top w:val="nil"/>
              <w:left w:val="nil"/>
              <w:bottom w:val="nil"/>
              <w:right w:val="nil"/>
            </w:tcBorders>
          </w:tcPr>
          <w:p w:rsidR="000F67C1" w:rsidRPr="000F67C1" w:rsidRDefault="000F67C1" w:rsidP="00E35455">
            <w:pPr>
              <w:spacing w:after="0" w:line="276" w:lineRule="auto"/>
              <w:rPr>
                <w:rFonts w:ascii="Century Gothic" w:hAnsi="Century Gothic"/>
                <w:b/>
                <w:sz w:val="20"/>
                <w:szCs w:val="20"/>
                <w:lang w:val="en-US"/>
              </w:rPr>
            </w:pPr>
            <w:r>
              <w:rPr>
                <w:rFonts w:ascii="Century Gothic" w:hAnsi="Century Gothic"/>
                <w:b/>
                <w:sz w:val="20"/>
                <w:szCs w:val="20"/>
                <w:lang w:val="en-US"/>
              </w:rPr>
              <w:t>Bidang Promosi Pena</w:t>
            </w:r>
            <w:r w:rsidR="00F828AB">
              <w:rPr>
                <w:rFonts w:ascii="Century Gothic" w:hAnsi="Century Gothic"/>
                <w:b/>
                <w:sz w:val="20"/>
                <w:szCs w:val="20"/>
                <w:lang w:val="en-US"/>
              </w:rPr>
              <w:t>naman Modal</w:t>
            </w:r>
          </w:p>
        </w:tc>
        <w:tc>
          <w:tcPr>
            <w:tcW w:w="2965" w:type="dxa"/>
            <w:tcBorders>
              <w:top w:val="nil"/>
              <w:left w:val="nil"/>
              <w:bottom w:val="nil"/>
              <w:right w:val="nil"/>
            </w:tcBorders>
          </w:tcPr>
          <w:p w:rsidR="000F67C1" w:rsidRPr="00D245D3" w:rsidRDefault="000F67C1" w:rsidP="00E35455">
            <w:pPr>
              <w:spacing w:after="0" w:line="276" w:lineRule="auto"/>
              <w:rPr>
                <w:rFonts w:ascii="Century Gothic" w:hAnsi="Century Gothic"/>
                <w:sz w:val="18"/>
                <w:szCs w:val="18"/>
                <w:lang w:val="en-US"/>
              </w:rPr>
            </w:pPr>
          </w:p>
        </w:tc>
      </w:tr>
      <w:tr w:rsidR="000F67C1" w:rsidRPr="00A01062" w:rsidTr="000F67C1">
        <w:tc>
          <w:tcPr>
            <w:tcW w:w="11975" w:type="dxa"/>
            <w:gridSpan w:val="4"/>
            <w:tcBorders>
              <w:top w:val="nil"/>
              <w:left w:val="nil"/>
              <w:bottom w:val="single" w:sz="4" w:space="0" w:color="auto"/>
              <w:right w:val="nil"/>
            </w:tcBorders>
          </w:tcPr>
          <w:p w:rsidR="000F67C1" w:rsidRPr="008E4AC7" w:rsidRDefault="000F67C1" w:rsidP="00D245D3">
            <w:pPr>
              <w:spacing w:after="0" w:line="276" w:lineRule="auto"/>
              <w:rPr>
                <w:rFonts w:ascii="Century Gothic" w:hAnsi="Century Gothic"/>
                <w:b/>
                <w:sz w:val="20"/>
                <w:szCs w:val="20"/>
              </w:rPr>
            </w:pPr>
          </w:p>
        </w:tc>
        <w:tc>
          <w:tcPr>
            <w:tcW w:w="2965" w:type="dxa"/>
            <w:tcBorders>
              <w:top w:val="nil"/>
              <w:left w:val="nil"/>
              <w:bottom w:val="single" w:sz="4" w:space="0" w:color="auto"/>
              <w:right w:val="nil"/>
            </w:tcBorders>
          </w:tcPr>
          <w:p w:rsidR="000F67C1" w:rsidRPr="00D245D3" w:rsidRDefault="000F67C1" w:rsidP="00D245D3">
            <w:pPr>
              <w:spacing w:after="0" w:line="276" w:lineRule="auto"/>
              <w:rPr>
                <w:rFonts w:ascii="Century Gothic" w:hAnsi="Century Gothic"/>
                <w:sz w:val="18"/>
                <w:szCs w:val="18"/>
                <w:lang w:val="en-US"/>
              </w:rPr>
            </w:pPr>
          </w:p>
        </w:tc>
      </w:tr>
      <w:tr w:rsidR="00F828AB" w:rsidRPr="00A01062" w:rsidTr="00F828AB">
        <w:tc>
          <w:tcPr>
            <w:tcW w:w="540" w:type="dxa"/>
            <w:tcBorders>
              <w:top w:val="single" w:sz="4" w:space="0" w:color="auto"/>
            </w:tcBorders>
            <w:shd w:val="clear" w:color="auto" w:fill="B2A1C7" w:themeFill="accent4" w:themeFillTint="99"/>
            <w:vAlign w:val="center"/>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No</w:t>
            </w:r>
          </w:p>
        </w:tc>
        <w:tc>
          <w:tcPr>
            <w:tcW w:w="5107" w:type="dxa"/>
            <w:tcBorders>
              <w:top w:val="single" w:sz="4" w:space="0" w:color="auto"/>
            </w:tcBorders>
            <w:shd w:val="clear" w:color="auto" w:fill="B2A1C7" w:themeFill="accent4" w:themeFillTint="99"/>
            <w:vAlign w:val="center"/>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Pernyataan Risiko</w:t>
            </w:r>
          </w:p>
        </w:tc>
        <w:tc>
          <w:tcPr>
            <w:tcW w:w="2159" w:type="dxa"/>
            <w:tcBorders>
              <w:top w:val="single" w:sz="4" w:space="0" w:color="auto"/>
            </w:tcBorders>
            <w:shd w:val="clear" w:color="auto" w:fill="B2A1C7" w:themeFill="accent4" w:themeFillTint="99"/>
            <w:vAlign w:val="center"/>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Pemilik Risiko</w:t>
            </w:r>
          </w:p>
        </w:tc>
        <w:tc>
          <w:tcPr>
            <w:tcW w:w="4169" w:type="dxa"/>
            <w:tcBorders>
              <w:top w:val="single" w:sz="4" w:space="0" w:color="auto"/>
              <w:bottom w:val="single" w:sz="4" w:space="0" w:color="auto"/>
            </w:tcBorders>
            <w:shd w:val="clear" w:color="auto" w:fill="B2A1C7" w:themeFill="accent4" w:themeFillTint="99"/>
            <w:vAlign w:val="center"/>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Penyebab</w:t>
            </w:r>
          </w:p>
        </w:tc>
        <w:tc>
          <w:tcPr>
            <w:tcW w:w="2965" w:type="dxa"/>
            <w:tcBorders>
              <w:top w:val="single" w:sz="4" w:space="0" w:color="auto"/>
            </w:tcBorders>
            <w:shd w:val="clear" w:color="auto" w:fill="B2A1C7" w:themeFill="accent4" w:themeFillTint="99"/>
            <w:vAlign w:val="center"/>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Dampak pada Capaian Tujuan</w:t>
            </w:r>
          </w:p>
        </w:tc>
      </w:tr>
      <w:tr w:rsidR="00F828AB" w:rsidRPr="00A01062" w:rsidTr="00F828AB">
        <w:tc>
          <w:tcPr>
            <w:tcW w:w="540" w:type="dxa"/>
            <w:tcBorders>
              <w:top w:val="single" w:sz="4" w:space="0" w:color="auto"/>
            </w:tcBorders>
            <w:shd w:val="clear" w:color="auto" w:fill="E5B8B7" w:themeFill="accent2" w:themeFillTint="66"/>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1</w:t>
            </w:r>
          </w:p>
        </w:tc>
        <w:tc>
          <w:tcPr>
            <w:tcW w:w="5107" w:type="dxa"/>
            <w:tcBorders>
              <w:top w:val="single" w:sz="4" w:space="0" w:color="auto"/>
            </w:tcBorders>
            <w:shd w:val="clear" w:color="auto" w:fill="E5B8B7" w:themeFill="accent2" w:themeFillTint="66"/>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2</w:t>
            </w:r>
          </w:p>
        </w:tc>
        <w:tc>
          <w:tcPr>
            <w:tcW w:w="2159" w:type="dxa"/>
            <w:tcBorders>
              <w:top w:val="single" w:sz="4" w:space="0" w:color="auto"/>
            </w:tcBorders>
            <w:shd w:val="clear" w:color="auto" w:fill="E5B8B7" w:themeFill="accent2" w:themeFillTint="66"/>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3</w:t>
            </w:r>
          </w:p>
        </w:tc>
        <w:tc>
          <w:tcPr>
            <w:tcW w:w="4169" w:type="dxa"/>
            <w:tcBorders>
              <w:top w:val="single" w:sz="4" w:space="0" w:color="auto"/>
              <w:bottom w:val="single" w:sz="4" w:space="0" w:color="auto"/>
            </w:tcBorders>
            <w:shd w:val="clear" w:color="auto" w:fill="E5B8B7" w:themeFill="accent2" w:themeFillTint="66"/>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4</w:t>
            </w:r>
          </w:p>
        </w:tc>
        <w:tc>
          <w:tcPr>
            <w:tcW w:w="2965" w:type="dxa"/>
            <w:tcBorders>
              <w:top w:val="single" w:sz="4" w:space="0" w:color="auto"/>
            </w:tcBorders>
            <w:shd w:val="clear" w:color="auto" w:fill="E5B8B7" w:themeFill="accent2" w:themeFillTint="66"/>
          </w:tcPr>
          <w:p w:rsidR="00F828AB" w:rsidRPr="00A01062" w:rsidRDefault="00F828AB" w:rsidP="00E35455">
            <w:pPr>
              <w:spacing w:after="0" w:line="240" w:lineRule="auto"/>
              <w:jc w:val="center"/>
              <w:rPr>
                <w:rFonts w:ascii="Century Gothic" w:hAnsi="Century Gothic"/>
                <w:b/>
                <w:sz w:val="20"/>
                <w:szCs w:val="20"/>
              </w:rPr>
            </w:pPr>
            <w:r w:rsidRPr="00A01062">
              <w:rPr>
                <w:rFonts w:ascii="Century Gothic" w:hAnsi="Century Gothic"/>
                <w:b/>
                <w:sz w:val="20"/>
                <w:szCs w:val="20"/>
              </w:rPr>
              <w:t>5</w:t>
            </w:r>
          </w:p>
        </w:tc>
      </w:tr>
      <w:tr w:rsidR="00D245D3" w:rsidRPr="00A01062" w:rsidTr="000F67C1">
        <w:tc>
          <w:tcPr>
            <w:tcW w:w="540" w:type="dxa"/>
            <w:tcBorders>
              <w:top w:val="single" w:sz="4" w:space="0" w:color="auto"/>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single" w:sz="4" w:space="0" w:color="auto"/>
            </w:tcBorders>
          </w:tcPr>
          <w:p w:rsidR="00D245D3" w:rsidRPr="00D245D3" w:rsidRDefault="00D245D3" w:rsidP="00D245D3">
            <w:pPr>
              <w:spacing w:after="0" w:line="276" w:lineRule="auto"/>
              <w:rPr>
                <w:rFonts w:ascii="Century Gothic" w:hAnsi="Century Gothic"/>
                <w:sz w:val="18"/>
                <w:szCs w:val="18"/>
                <w:lang w:val="en-US"/>
              </w:rPr>
            </w:pPr>
          </w:p>
        </w:tc>
      </w:tr>
      <w:tr w:rsidR="00D245D3" w:rsidRPr="00A01062" w:rsidTr="000F67C1">
        <w:tc>
          <w:tcPr>
            <w:tcW w:w="540" w:type="dxa"/>
            <w:tcBorders>
              <w:top w:val="single" w:sz="4" w:space="0" w:color="auto"/>
            </w:tcBorders>
          </w:tcPr>
          <w:p w:rsidR="00D245D3" w:rsidRDefault="00F828AB"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1</w:t>
            </w:r>
          </w:p>
        </w:tc>
        <w:tc>
          <w:tcPr>
            <w:tcW w:w="5107" w:type="dxa"/>
            <w:tcBorders>
              <w:top w:val="single" w:sz="4" w:space="0" w:color="auto"/>
            </w:tcBorders>
          </w:tcPr>
          <w:p w:rsidR="00D245D3" w:rsidRPr="00D245D3" w:rsidRDefault="00F828AB" w:rsidP="0038387D">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Materi Peluang investasi sektor unggulan kabupaten/kota tidak semuanya dapat terpenuhi sesuai data yang diharapkan/diinginkan .</w:t>
            </w:r>
          </w:p>
        </w:tc>
        <w:tc>
          <w:tcPr>
            <w:tcW w:w="2159" w:type="dxa"/>
            <w:tcBorders>
              <w:top w:val="single" w:sz="4" w:space="0" w:color="auto"/>
            </w:tcBorders>
          </w:tcPr>
          <w:p w:rsidR="00D245D3" w:rsidRPr="00F828AB" w:rsidRDefault="00F828AB" w:rsidP="0038387D">
            <w:pPr>
              <w:spacing w:after="0" w:line="276" w:lineRule="auto"/>
              <w:jc w:val="left"/>
              <w:rPr>
                <w:rFonts w:ascii="Century Gothic" w:hAnsi="Century Gothic"/>
                <w:sz w:val="18"/>
                <w:szCs w:val="18"/>
                <w:lang w:val="en-US"/>
              </w:rPr>
            </w:pPr>
            <w:r>
              <w:rPr>
                <w:rFonts w:ascii="Century Gothic" w:hAnsi="Century Gothic"/>
                <w:sz w:val="18"/>
                <w:szCs w:val="18"/>
                <w:lang w:val="en-US"/>
              </w:rPr>
              <w:t>Bidang Promosi Penanaman Modal</w:t>
            </w:r>
          </w:p>
        </w:tc>
        <w:tc>
          <w:tcPr>
            <w:tcW w:w="4169" w:type="dxa"/>
            <w:tcBorders>
              <w:top w:val="single" w:sz="4" w:space="0" w:color="auto"/>
              <w:bottom w:val="single" w:sz="4" w:space="0" w:color="auto"/>
            </w:tcBorders>
          </w:tcPr>
          <w:p w:rsidR="00D245D3" w:rsidRPr="00D245D3" w:rsidRDefault="00F828AB" w:rsidP="00D245D3">
            <w:pPr>
              <w:spacing w:after="0" w:line="276" w:lineRule="auto"/>
              <w:rPr>
                <w:rFonts w:ascii="Century Gothic" w:hAnsi="Century Gothic"/>
                <w:sz w:val="18"/>
                <w:szCs w:val="18"/>
              </w:rPr>
            </w:pPr>
            <w:r w:rsidRPr="00F828AB">
              <w:rPr>
                <w:rFonts w:ascii="Century Gothic" w:hAnsi="Century Gothic"/>
                <w:sz w:val="18"/>
                <w:szCs w:val="18"/>
              </w:rPr>
              <w:t>Tidak tersedianya data di Kabupaten/Kota yang akurat dan lengkap karena keterbatasan SDM dan Sumber Daya yang ada</w:t>
            </w:r>
          </w:p>
        </w:tc>
        <w:tc>
          <w:tcPr>
            <w:tcW w:w="2965" w:type="dxa"/>
            <w:tcBorders>
              <w:top w:val="single" w:sz="4" w:space="0" w:color="auto"/>
            </w:tcBorders>
          </w:tcPr>
          <w:p w:rsidR="00D245D3" w:rsidRPr="00D245D3" w:rsidRDefault="00F828AB" w:rsidP="00D245D3">
            <w:pPr>
              <w:spacing w:after="0" w:line="276" w:lineRule="auto"/>
              <w:rPr>
                <w:rFonts w:ascii="Century Gothic" w:hAnsi="Century Gothic"/>
                <w:sz w:val="18"/>
                <w:szCs w:val="18"/>
                <w:lang w:val="en-US"/>
              </w:rPr>
            </w:pPr>
            <w:r w:rsidRPr="00F828AB">
              <w:rPr>
                <w:rFonts w:ascii="Century Gothic" w:hAnsi="Century Gothic"/>
                <w:sz w:val="18"/>
                <w:szCs w:val="18"/>
                <w:lang w:val="en-US"/>
              </w:rPr>
              <w:t>Tidak optimalnya informasi Promosi investasi yang akurat dalam upaya mendapatkan calon investor yang berminat berinvestasi  di sektor unggulan di Sumatera Barat</w:t>
            </w:r>
          </w:p>
        </w:tc>
      </w:tr>
      <w:tr w:rsidR="00D245D3" w:rsidRPr="00A01062" w:rsidTr="000F67C1">
        <w:tc>
          <w:tcPr>
            <w:tcW w:w="540" w:type="dxa"/>
            <w:tcBorders>
              <w:top w:val="single" w:sz="4" w:space="0" w:color="auto"/>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single" w:sz="4" w:space="0" w:color="auto"/>
            </w:tcBorders>
          </w:tcPr>
          <w:p w:rsidR="00D245D3" w:rsidRPr="00D245D3" w:rsidRDefault="00D245D3" w:rsidP="00D245D3">
            <w:pPr>
              <w:spacing w:after="0" w:line="276" w:lineRule="auto"/>
              <w:rPr>
                <w:rFonts w:ascii="Century Gothic" w:hAnsi="Century Gothic"/>
                <w:sz w:val="18"/>
                <w:szCs w:val="18"/>
                <w:lang w:val="en-US"/>
              </w:rPr>
            </w:pPr>
          </w:p>
        </w:tc>
      </w:tr>
      <w:tr w:rsidR="00D245D3" w:rsidRPr="00A01062" w:rsidTr="000F67C1">
        <w:tc>
          <w:tcPr>
            <w:tcW w:w="540" w:type="dxa"/>
            <w:tcBorders>
              <w:top w:val="single" w:sz="4" w:space="0" w:color="auto"/>
            </w:tcBorders>
          </w:tcPr>
          <w:p w:rsidR="00D245D3" w:rsidRDefault="00F828AB"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2</w:t>
            </w:r>
          </w:p>
        </w:tc>
        <w:tc>
          <w:tcPr>
            <w:tcW w:w="5107" w:type="dxa"/>
            <w:tcBorders>
              <w:top w:val="single" w:sz="4" w:space="0" w:color="auto"/>
            </w:tcBorders>
          </w:tcPr>
          <w:p w:rsidR="00D245D3" w:rsidRPr="00D245D3" w:rsidRDefault="00F828AB" w:rsidP="0038387D">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Sedikit atau Tidak ada sama sekali calon investor yang tertarik menanamkan modalnya di Sumbar kurun waktu satu tahun.</w:t>
            </w: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F828AB" w:rsidP="00D245D3">
            <w:pPr>
              <w:spacing w:after="0" w:line="276" w:lineRule="auto"/>
              <w:rPr>
                <w:rFonts w:ascii="Century Gothic" w:hAnsi="Century Gothic"/>
                <w:sz w:val="18"/>
                <w:szCs w:val="18"/>
              </w:rPr>
            </w:pPr>
            <w:r w:rsidRPr="00F828AB">
              <w:rPr>
                <w:rFonts w:ascii="Century Gothic" w:hAnsi="Century Gothic"/>
                <w:sz w:val="18"/>
                <w:szCs w:val="18"/>
              </w:rPr>
              <w:t>Kurangnya koordinasi dengan Kabupaten/Kota , Instansi /SKPD terkait untuk  Promosi Investasi daerah.</w:t>
            </w:r>
          </w:p>
        </w:tc>
        <w:tc>
          <w:tcPr>
            <w:tcW w:w="2965" w:type="dxa"/>
            <w:tcBorders>
              <w:top w:val="single" w:sz="4" w:space="0" w:color="auto"/>
            </w:tcBorders>
          </w:tcPr>
          <w:p w:rsidR="00D245D3" w:rsidRPr="00D245D3" w:rsidRDefault="00F828AB" w:rsidP="00D245D3">
            <w:pPr>
              <w:spacing w:after="0" w:line="276" w:lineRule="auto"/>
              <w:rPr>
                <w:rFonts w:ascii="Century Gothic" w:hAnsi="Century Gothic"/>
                <w:sz w:val="18"/>
                <w:szCs w:val="18"/>
                <w:lang w:val="en-US"/>
              </w:rPr>
            </w:pPr>
            <w:r w:rsidRPr="00F828AB">
              <w:rPr>
                <w:rFonts w:ascii="Century Gothic" w:hAnsi="Century Gothic"/>
                <w:sz w:val="18"/>
                <w:szCs w:val="18"/>
                <w:lang w:val="en-US"/>
              </w:rPr>
              <w:t>Tidak meningkatnya atau berkembangnya realisasi  investasi di Sumbar</w:t>
            </w:r>
          </w:p>
        </w:tc>
      </w:tr>
      <w:tr w:rsidR="00D245D3" w:rsidRPr="00A01062" w:rsidTr="000F67C1">
        <w:tc>
          <w:tcPr>
            <w:tcW w:w="540" w:type="dxa"/>
            <w:tcBorders>
              <w:top w:val="single" w:sz="4" w:space="0" w:color="auto"/>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single" w:sz="4" w:space="0" w:color="auto"/>
            </w:tcBorders>
          </w:tcPr>
          <w:p w:rsidR="00D245D3" w:rsidRPr="00D245D3" w:rsidRDefault="00D245D3" w:rsidP="00D245D3">
            <w:pPr>
              <w:spacing w:after="0" w:line="276" w:lineRule="auto"/>
              <w:rPr>
                <w:rFonts w:ascii="Century Gothic" w:hAnsi="Century Gothic"/>
                <w:sz w:val="18"/>
                <w:szCs w:val="18"/>
                <w:lang w:val="en-US"/>
              </w:rPr>
            </w:pPr>
          </w:p>
        </w:tc>
      </w:tr>
      <w:tr w:rsidR="00D245D3" w:rsidRPr="00A01062" w:rsidTr="000F67C1">
        <w:tc>
          <w:tcPr>
            <w:tcW w:w="540" w:type="dxa"/>
            <w:tcBorders>
              <w:top w:val="single" w:sz="4" w:space="0" w:color="auto"/>
            </w:tcBorders>
          </w:tcPr>
          <w:p w:rsidR="00D245D3" w:rsidRDefault="00F828AB"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3</w:t>
            </w:r>
          </w:p>
        </w:tc>
        <w:tc>
          <w:tcPr>
            <w:tcW w:w="5107" w:type="dxa"/>
            <w:tcBorders>
              <w:top w:val="single" w:sz="4" w:space="0" w:color="auto"/>
            </w:tcBorders>
          </w:tcPr>
          <w:p w:rsidR="00D245D3" w:rsidRPr="00D245D3" w:rsidRDefault="00F828AB" w:rsidP="0038387D">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Tidak siapnya Kabupaten/kota dengan data  peluang investasi  sektor unggulan daerahnya untuk dipresentasikan/digelarkan</w:t>
            </w: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F828AB" w:rsidP="00D245D3">
            <w:pPr>
              <w:spacing w:after="0" w:line="276" w:lineRule="auto"/>
              <w:rPr>
                <w:rFonts w:ascii="Century Gothic" w:hAnsi="Century Gothic"/>
                <w:sz w:val="18"/>
                <w:szCs w:val="18"/>
              </w:rPr>
            </w:pPr>
            <w:r w:rsidRPr="00F828AB">
              <w:rPr>
                <w:rFonts w:ascii="Century Gothic" w:hAnsi="Century Gothic"/>
                <w:sz w:val="18"/>
                <w:szCs w:val="18"/>
              </w:rPr>
              <w:t>Kabupaten / kota yang tidak mempunyai skala prioritas dalam sektor potensi dan peluang investasi di daerahnya</w:t>
            </w:r>
          </w:p>
        </w:tc>
        <w:tc>
          <w:tcPr>
            <w:tcW w:w="2965" w:type="dxa"/>
            <w:tcBorders>
              <w:top w:val="single" w:sz="4" w:space="0" w:color="auto"/>
            </w:tcBorders>
          </w:tcPr>
          <w:p w:rsidR="00D245D3" w:rsidRPr="00D245D3" w:rsidRDefault="00F828AB" w:rsidP="00D245D3">
            <w:pPr>
              <w:spacing w:after="0" w:line="276" w:lineRule="auto"/>
              <w:rPr>
                <w:rFonts w:ascii="Century Gothic" w:hAnsi="Century Gothic"/>
                <w:sz w:val="18"/>
                <w:szCs w:val="18"/>
                <w:lang w:val="en-US"/>
              </w:rPr>
            </w:pPr>
            <w:r w:rsidRPr="00F828AB">
              <w:rPr>
                <w:rFonts w:ascii="Century Gothic" w:hAnsi="Century Gothic"/>
                <w:sz w:val="18"/>
                <w:szCs w:val="18"/>
                <w:lang w:val="en-US"/>
              </w:rPr>
              <w:t xml:space="preserve">Tidak optimalnya pelaksanaan kegiatan terkait data peluang </w:t>
            </w:r>
            <w:proofErr w:type="gramStart"/>
            <w:r w:rsidRPr="00F828AB">
              <w:rPr>
                <w:rFonts w:ascii="Century Gothic" w:hAnsi="Century Gothic"/>
                <w:sz w:val="18"/>
                <w:szCs w:val="18"/>
                <w:lang w:val="en-US"/>
              </w:rPr>
              <w:t>investasi  yang</w:t>
            </w:r>
            <w:proofErr w:type="gramEnd"/>
            <w:r w:rsidRPr="00F828AB">
              <w:rPr>
                <w:rFonts w:ascii="Century Gothic" w:hAnsi="Century Gothic"/>
                <w:sz w:val="18"/>
                <w:szCs w:val="18"/>
                <w:lang w:val="en-US"/>
              </w:rPr>
              <w:t xml:space="preserve"> diinginkan dengan data yang tersedia pada kabupaten/kota.</w:t>
            </w:r>
          </w:p>
        </w:tc>
      </w:tr>
      <w:tr w:rsidR="00D245D3" w:rsidRPr="00A01062" w:rsidTr="00F828AB">
        <w:tc>
          <w:tcPr>
            <w:tcW w:w="540" w:type="dxa"/>
            <w:tcBorders>
              <w:top w:val="single" w:sz="4" w:space="0" w:color="auto"/>
              <w:bottom w:val="single" w:sz="4" w:space="0" w:color="auto"/>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single" w:sz="4" w:space="0" w:color="auto"/>
              <w:bottom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bottom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lang w:val="en-US"/>
              </w:rPr>
            </w:pPr>
          </w:p>
        </w:tc>
      </w:tr>
      <w:tr w:rsidR="00D245D3" w:rsidRPr="00A01062" w:rsidTr="00F828AB">
        <w:tc>
          <w:tcPr>
            <w:tcW w:w="540" w:type="dxa"/>
            <w:tcBorders>
              <w:top w:val="single" w:sz="4" w:space="0" w:color="auto"/>
              <w:bottom w:val="single" w:sz="4" w:space="0" w:color="auto"/>
            </w:tcBorders>
          </w:tcPr>
          <w:p w:rsidR="00D245D3" w:rsidRDefault="00F828AB"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4</w:t>
            </w:r>
          </w:p>
        </w:tc>
        <w:tc>
          <w:tcPr>
            <w:tcW w:w="5107" w:type="dxa"/>
            <w:tcBorders>
              <w:top w:val="single" w:sz="4" w:space="0" w:color="auto"/>
              <w:bottom w:val="single" w:sz="4" w:space="0" w:color="auto"/>
            </w:tcBorders>
          </w:tcPr>
          <w:p w:rsidR="00D245D3" w:rsidRPr="00D245D3" w:rsidRDefault="00F828AB" w:rsidP="0038387D">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Tidak terlaksananya Koordinasi yang baik dengan Kabupaten/kota terkait  rencana dan kerjasama  promosi Sumatera Barat.</w:t>
            </w:r>
          </w:p>
        </w:tc>
        <w:tc>
          <w:tcPr>
            <w:tcW w:w="2159" w:type="dxa"/>
            <w:tcBorders>
              <w:top w:val="single" w:sz="4" w:space="0" w:color="auto"/>
              <w:bottom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F828AB" w:rsidP="00D245D3">
            <w:pPr>
              <w:spacing w:after="0" w:line="276" w:lineRule="auto"/>
              <w:rPr>
                <w:rFonts w:ascii="Century Gothic" w:hAnsi="Century Gothic"/>
                <w:sz w:val="18"/>
                <w:szCs w:val="18"/>
              </w:rPr>
            </w:pPr>
            <w:r w:rsidRPr="00F828AB">
              <w:rPr>
                <w:rFonts w:ascii="Century Gothic" w:hAnsi="Century Gothic"/>
                <w:sz w:val="18"/>
                <w:szCs w:val="18"/>
              </w:rPr>
              <w:t>Kabupaten / kota yang tidak mempunyai skala prioritas dalam sektor potensi dan peluang investasi di daerahnya</w:t>
            </w:r>
          </w:p>
        </w:tc>
        <w:tc>
          <w:tcPr>
            <w:tcW w:w="2965" w:type="dxa"/>
            <w:tcBorders>
              <w:top w:val="single" w:sz="4" w:space="0" w:color="auto"/>
              <w:bottom w:val="single" w:sz="4" w:space="0" w:color="auto"/>
            </w:tcBorders>
          </w:tcPr>
          <w:p w:rsidR="00D245D3" w:rsidRPr="00D245D3" w:rsidRDefault="00F828AB" w:rsidP="00D245D3">
            <w:pPr>
              <w:spacing w:after="0" w:line="276" w:lineRule="auto"/>
              <w:rPr>
                <w:rFonts w:ascii="Century Gothic" w:hAnsi="Century Gothic"/>
                <w:sz w:val="18"/>
                <w:szCs w:val="18"/>
                <w:lang w:val="en-US"/>
              </w:rPr>
            </w:pPr>
            <w:r w:rsidRPr="00F828AB">
              <w:rPr>
                <w:rFonts w:ascii="Century Gothic" w:hAnsi="Century Gothic"/>
                <w:sz w:val="18"/>
                <w:szCs w:val="18"/>
                <w:lang w:val="en-US"/>
              </w:rPr>
              <w:t>Promosi Investasi yang profesional tidak dapat terlaksana dengan baik tanpa adanya koordinasi yang baik</w:t>
            </w:r>
          </w:p>
        </w:tc>
      </w:tr>
      <w:tr w:rsidR="00D245D3" w:rsidRPr="00A01062" w:rsidTr="00E35455">
        <w:tc>
          <w:tcPr>
            <w:tcW w:w="540" w:type="dxa"/>
            <w:tcBorders>
              <w:top w:val="single" w:sz="4" w:space="0" w:color="auto"/>
              <w:bottom w:val="single" w:sz="4" w:space="0" w:color="auto"/>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single" w:sz="4" w:space="0" w:color="auto"/>
              <w:bottom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bottom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lang w:val="en-US"/>
              </w:rPr>
            </w:pPr>
          </w:p>
        </w:tc>
      </w:tr>
      <w:tr w:rsidR="00E35455" w:rsidRPr="00A01062" w:rsidTr="00E35455">
        <w:tc>
          <w:tcPr>
            <w:tcW w:w="540" w:type="dxa"/>
            <w:tcBorders>
              <w:top w:val="single" w:sz="4" w:space="0" w:color="auto"/>
              <w:left w:val="nil"/>
              <w:bottom w:val="nil"/>
              <w:right w:val="nil"/>
            </w:tcBorders>
          </w:tcPr>
          <w:p w:rsidR="00E35455" w:rsidRDefault="00E35455" w:rsidP="0038387D">
            <w:pPr>
              <w:spacing w:after="0" w:line="276" w:lineRule="auto"/>
              <w:jc w:val="center"/>
              <w:rPr>
                <w:rFonts w:ascii="Century Gothic" w:hAnsi="Century Gothic"/>
                <w:sz w:val="18"/>
                <w:szCs w:val="18"/>
                <w:lang w:val="en-US"/>
              </w:rPr>
            </w:pPr>
          </w:p>
        </w:tc>
        <w:tc>
          <w:tcPr>
            <w:tcW w:w="5107" w:type="dxa"/>
            <w:tcBorders>
              <w:top w:val="single" w:sz="4" w:space="0" w:color="auto"/>
              <w:left w:val="nil"/>
              <w:bottom w:val="nil"/>
              <w:right w:val="nil"/>
            </w:tcBorders>
          </w:tcPr>
          <w:p w:rsidR="00E35455" w:rsidRPr="00D245D3" w:rsidRDefault="00E35455"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left w:val="nil"/>
              <w:bottom w:val="nil"/>
              <w:right w:val="nil"/>
            </w:tcBorders>
          </w:tcPr>
          <w:p w:rsidR="00E35455" w:rsidRPr="0038387D" w:rsidRDefault="00E35455" w:rsidP="0038387D">
            <w:pPr>
              <w:spacing w:after="0" w:line="276" w:lineRule="auto"/>
              <w:jc w:val="left"/>
              <w:rPr>
                <w:rFonts w:ascii="Century Gothic" w:hAnsi="Century Gothic"/>
                <w:sz w:val="18"/>
                <w:szCs w:val="18"/>
              </w:rPr>
            </w:pPr>
          </w:p>
        </w:tc>
        <w:tc>
          <w:tcPr>
            <w:tcW w:w="4169" w:type="dxa"/>
            <w:tcBorders>
              <w:top w:val="single" w:sz="4" w:space="0" w:color="auto"/>
              <w:left w:val="nil"/>
              <w:bottom w:val="nil"/>
              <w:right w:val="nil"/>
            </w:tcBorders>
          </w:tcPr>
          <w:p w:rsidR="00E35455" w:rsidRPr="00D245D3" w:rsidRDefault="00E35455" w:rsidP="00D245D3">
            <w:pPr>
              <w:spacing w:after="0" w:line="276" w:lineRule="auto"/>
              <w:rPr>
                <w:rFonts w:ascii="Century Gothic" w:hAnsi="Century Gothic"/>
                <w:sz w:val="18"/>
                <w:szCs w:val="18"/>
              </w:rPr>
            </w:pPr>
          </w:p>
        </w:tc>
        <w:tc>
          <w:tcPr>
            <w:tcW w:w="2965" w:type="dxa"/>
            <w:tcBorders>
              <w:top w:val="single" w:sz="4" w:space="0" w:color="auto"/>
              <w:left w:val="nil"/>
              <w:bottom w:val="nil"/>
              <w:right w:val="nil"/>
            </w:tcBorders>
          </w:tcPr>
          <w:p w:rsidR="00E35455" w:rsidRPr="00D245D3" w:rsidRDefault="00E35455" w:rsidP="00D245D3">
            <w:pPr>
              <w:spacing w:after="0" w:line="276" w:lineRule="auto"/>
              <w:rPr>
                <w:rFonts w:ascii="Century Gothic" w:hAnsi="Century Gothic"/>
                <w:sz w:val="18"/>
                <w:szCs w:val="18"/>
                <w:lang w:val="en-US"/>
              </w:rPr>
            </w:pPr>
          </w:p>
        </w:tc>
      </w:tr>
      <w:tr w:rsidR="00E35455" w:rsidRPr="00A01062" w:rsidTr="00E35455">
        <w:tc>
          <w:tcPr>
            <w:tcW w:w="540" w:type="dxa"/>
            <w:tcBorders>
              <w:top w:val="nil"/>
              <w:left w:val="nil"/>
              <w:bottom w:val="nil"/>
              <w:right w:val="nil"/>
            </w:tcBorders>
          </w:tcPr>
          <w:p w:rsidR="00E35455" w:rsidRDefault="00E35455"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E35455" w:rsidRPr="00D245D3" w:rsidRDefault="00E35455"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E35455" w:rsidRPr="0038387D" w:rsidRDefault="00E35455"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E35455" w:rsidRPr="00D245D3" w:rsidRDefault="00E35455"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E35455" w:rsidRPr="00D245D3" w:rsidRDefault="00E35455" w:rsidP="00D245D3">
            <w:pPr>
              <w:spacing w:after="0" w:line="276" w:lineRule="auto"/>
              <w:rPr>
                <w:rFonts w:ascii="Century Gothic" w:hAnsi="Century Gothic"/>
                <w:sz w:val="18"/>
                <w:szCs w:val="18"/>
                <w:lang w:val="en-US"/>
              </w:rPr>
            </w:pPr>
          </w:p>
        </w:tc>
      </w:tr>
      <w:tr w:rsidR="00E35455" w:rsidRPr="00A01062" w:rsidTr="00E35455">
        <w:tc>
          <w:tcPr>
            <w:tcW w:w="540" w:type="dxa"/>
            <w:tcBorders>
              <w:top w:val="nil"/>
              <w:left w:val="nil"/>
              <w:bottom w:val="nil"/>
              <w:right w:val="nil"/>
            </w:tcBorders>
          </w:tcPr>
          <w:p w:rsidR="00E35455" w:rsidRDefault="00E35455"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E35455" w:rsidRPr="00D245D3" w:rsidRDefault="00E35455"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E35455" w:rsidRPr="0038387D" w:rsidRDefault="00E35455"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E35455" w:rsidRPr="00D245D3" w:rsidRDefault="00E35455"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E35455" w:rsidRPr="00D245D3" w:rsidRDefault="00E35455" w:rsidP="00D245D3">
            <w:pPr>
              <w:spacing w:after="0" w:line="276" w:lineRule="auto"/>
              <w:rPr>
                <w:rFonts w:ascii="Century Gothic" w:hAnsi="Century Gothic"/>
                <w:sz w:val="18"/>
                <w:szCs w:val="18"/>
                <w:lang w:val="en-US"/>
              </w:rPr>
            </w:pPr>
          </w:p>
        </w:tc>
      </w:tr>
      <w:tr w:rsidR="00E35455" w:rsidRPr="00A01062" w:rsidTr="00E35455">
        <w:tc>
          <w:tcPr>
            <w:tcW w:w="540" w:type="dxa"/>
            <w:tcBorders>
              <w:top w:val="nil"/>
              <w:left w:val="nil"/>
              <w:bottom w:val="single" w:sz="4" w:space="0" w:color="auto"/>
              <w:right w:val="nil"/>
            </w:tcBorders>
          </w:tcPr>
          <w:p w:rsidR="00E35455" w:rsidRDefault="00E35455" w:rsidP="0038387D">
            <w:pPr>
              <w:spacing w:after="0" w:line="276" w:lineRule="auto"/>
              <w:jc w:val="center"/>
              <w:rPr>
                <w:rFonts w:ascii="Century Gothic" w:hAnsi="Century Gothic"/>
                <w:sz w:val="18"/>
                <w:szCs w:val="18"/>
                <w:lang w:val="en-US"/>
              </w:rPr>
            </w:pPr>
          </w:p>
        </w:tc>
        <w:tc>
          <w:tcPr>
            <w:tcW w:w="5107" w:type="dxa"/>
            <w:tcBorders>
              <w:top w:val="nil"/>
              <w:left w:val="nil"/>
              <w:bottom w:val="single" w:sz="4" w:space="0" w:color="auto"/>
              <w:right w:val="nil"/>
            </w:tcBorders>
          </w:tcPr>
          <w:p w:rsidR="00E35455" w:rsidRPr="00D245D3" w:rsidRDefault="00E35455"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single" w:sz="4" w:space="0" w:color="auto"/>
              <w:right w:val="nil"/>
            </w:tcBorders>
          </w:tcPr>
          <w:p w:rsidR="00E35455" w:rsidRPr="0038387D" w:rsidRDefault="00E35455" w:rsidP="0038387D">
            <w:pPr>
              <w:spacing w:after="0" w:line="276" w:lineRule="auto"/>
              <w:jc w:val="left"/>
              <w:rPr>
                <w:rFonts w:ascii="Century Gothic" w:hAnsi="Century Gothic"/>
                <w:sz w:val="18"/>
                <w:szCs w:val="18"/>
              </w:rPr>
            </w:pPr>
          </w:p>
        </w:tc>
        <w:tc>
          <w:tcPr>
            <w:tcW w:w="4169" w:type="dxa"/>
            <w:tcBorders>
              <w:top w:val="nil"/>
              <w:left w:val="nil"/>
              <w:bottom w:val="single" w:sz="4" w:space="0" w:color="auto"/>
              <w:right w:val="nil"/>
            </w:tcBorders>
          </w:tcPr>
          <w:p w:rsidR="00E35455" w:rsidRPr="00D245D3" w:rsidRDefault="00E35455" w:rsidP="00D245D3">
            <w:pPr>
              <w:spacing w:after="0" w:line="276" w:lineRule="auto"/>
              <w:rPr>
                <w:rFonts w:ascii="Century Gothic" w:hAnsi="Century Gothic"/>
                <w:sz w:val="18"/>
                <w:szCs w:val="18"/>
              </w:rPr>
            </w:pPr>
          </w:p>
        </w:tc>
        <w:tc>
          <w:tcPr>
            <w:tcW w:w="2965" w:type="dxa"/>
            <w:tcBorders>
              <w:top w:val="nil"/>
              <w:left w:val="nil"/>
              <w:bottom w:val="single" w:sz="4" w:space="0" w:color="auto"/>
              <w:right w:val="nil"/>
            </w:tcBorders>
          </w:tcPr>
          <w:p w:rsidR="00E35455" w:rsidRPr="00D245D3" w:rsidRDefault="00E35455" w:rsidP="00D245D3">
            <w:pPr>
              <w:spacing w:after="0" w:line="276" w:lineRule="auto"/>
              <w:rPr>
                <w:rFonts w:ascii="Century Gothic" w:hAnsi="Century Gothic"/>
                <w:sz w:val="18"/>
                <w:szCs w:val="18"/>
                <w:lang w:val="en-US"/>
              </w:rPr>
            </w:pPr>
          </w:p>
        </w:tc>
      </w:tr>
      <w:tr w:rsidR="00D245D3" w:rsidRPr="00A01062" w:rsidTr="00E35455">
        <w:tc>
          <w:tcPr>
            <w:tcW w:w="540" w:type="dxa"/>
            <w:tcBorders>
              <w:top w:val="single" w:sz="4" w:space="0" w:color="auto"/>
            </w:tcBorders>
          </w:tcPr>
          <w:p w:rsidR="00D245D3" w:rsidRDefault="00F828AB"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5</w:t>
            </w:r>
          </w:p>
        </w:tc>
        <w:tc>
          <w:tcPr>
            <w:tcW w:w="5107" w:type="dxa"/>
            <w:tcBorders>
              <w:top w:val="single" w:sz="4" w:space="0" w:color="auto"/>
            </w:tcBorders>
          </w:tcPr>
          <w:p w:rsidR="00D245D3" w:rsidRPr="00D245D3" w:rsidRDefault="00F828AB" w:rsidP="0038387D">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Data yang tidak akurat akan menjadi kendala bagi calon investor dalam keinginan berinvestasi</w:t>
            </w: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F828AB" w:rsidP="00D245D3">
            <w:pPr>
              <w:spacing w:after="0" w:line="276" w:lineRule="auto"/>
              <w:rPr>
                <w:rFonts w:ascii="Century Gothic" w:hAnsi="Century Gothic"/>
                <w:sz w:val="18"/>
                <w:szCs w:val="18"/>
              </w:rPr>
            </w:pPr>
            <w:r w:rsidRPr="00F828AB">
              <w:rPr>
                <w:rFonts w:ascii="Century Gothic" w:hAnsi="Century Gothic"/>
                <w:sz w:val="18"/>
                <w:szCs w:val="18"/>
              </w:rPr>
              <w:t>Kurangnya pemahaman SDM terhadap regulasi investasi yang terkait data yang up to date</w:t>
            </w:r>
          </w:p>
        </w:tc>
        <w:tc>
          <w:tcPr>
            <w:tcW w:w="2965" w:type="dxa"/>
            <w:tcBorders>
              <w:top w:val="single" w:sz="4" w:space="0" w:color="auto"/>
            </w:tcBorders>
          </w:tcPr>
          <w:p w:rsidR="00D245D3" w:rsidRPr="00D245D3" w:rsidRDefault="00F828AB" w:rsidP="00D245D3">
            <w:pPr>
              <w:spacing w:after="0" w:line="276" w:lineRule="auto"/>
              <w:rPr>
                <w:rFonts w:ascii="Century Gothic" w:hAnsi="Century Gothic"/>
                <w:sz w:val="18"/>
                <w:szCs w:val="18"/>
                <w:lang w:val="en-US"/>
              </w:rPr>
            </w:pPr>
            <w:r w:rsidRPr="00F828AB">
              <w:rPr>
                <w:rFonts w:ascii="Century Gothic" w:hAnsi="Century Gothic"/>
                <w:sz w:val="18"/>
                <w:szCs w:val="18"/>
                <w:lang w:val="en-US"/>
              </w:rPr>
              <w:t>Belum beminatnya calon investor yang serius untuk berinvestasi di Sumatera Barat karena data yang tidak akurat.</w:t>
            </w:r>
          </w:p>
        </w:tc>
      </w:tr>
      <w:tr w:rsidR="00D245D3" w:rsidRPr="00A01062" w:rsidTr="000F67C1">
        <w:tc>
          <w:tcPr>
            <w:tcW w:w="540" w:type="dxa"/>
            <w:tcBorders>
              <w:top w:val="single" w:sz="4" w:space="0" w:color="auto"/>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single" w:sz="4" w:space="0" w:color="auto"/>
            </w:tcBorders>
          </w:tcPr>
          <w:p w:rsidR="00D245D3" w:rsidRPr="00D245D3" w:rsidRDefault="00D245D3" w:rsidP="00D245D3">
            <w:pPr>
              <w:spacing w:after="0" w:line="276" w:lineRule="auto"/>
              <w:rPr>
                <w:rFonts w:ascii="Century Gothic" w:hAnsi="Century Gothic"/>
                <w:sz w:val="18"/>
                <w:szCs w:val="18"/>
                <w:lang w:val="en-US"/>
              </w:rPr>
            </w:pPr>
          </w:p>
        </w:tc>
      </w:tr>
      <w:tr w:rsidR="00F828AB" w:rsidRPr="00A01062" w:rsidTr="000F67C1">
        <w:tc>
          <w:tcPr>
            <w:tcW w:w="540" w:type="dxa"/>
            <w:tcBorders>
              <w:top w:val="single" w:sz="4" w:space="0" w:color="auto"/>
            </w:tcBorders>
          </w:tcPr>
          <w:p w:rsidR="00F828AB" w:rsidRDefault="00F828AB"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6</w:t>
            </w:r>
          </w:p>
        </w:tc>
        <w:tc>
          <w:tcPr>
            <w:tcW w:w="5107" w:type="dxa"/>
            <w:tcBorders>
              <w:top w:val="single" w:sz="4" w:space="0" w:color="auto"/>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Rendahnya relisasi investasi pengembangan wisata dan pengembangan industri karena  masih adanya beberapa hambatan investasi.</w:t>
            </w:r>
          </w:p>
        </w:tc>
        <w:tc>
          <w:tcPr>
            <w:tcW w:w="2159" w:type="dxa"/>
            <w:tcBorders>
              <w:top w:val="single" w:sz="4" w:space="0" w:color="auto"/>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F828AB" w:rsidRPr="00D245D3" w:rsidRDefault="00F828AB" w:rsidP="00D245D3">
            <w:pPr>
              <w:spacing w:after="0" w:line="276" w:lineRule="auto"/>
              <w:rPr>
                <w:rFonts w:ascii="Century Gothic" w:hAnsi="Century Gothic"/>
                <w:sz w:val="18"/>
                <w:szCs w:val="18"/>
              </w:rPr>
            </w:pPr>
            <w:r w:rsidRPr="00F828AB">
              <w:rPr>
                <w:rFonts w:ascii="Century Gothic" w:hAnsi="Century Gothic"/>
                <w:sz w:val="18"/>
                <w:szCs w:val="18"/>
              </w:rPr>
              <w:t>Pengaruh dari kondisi perekonomian pada daerah yang tidak stabil</w:t>
            </w:r>
          </w:p>
        </w:tc>
        <w:tc>
          <w:tcPr>
            <w:tcW w:w="2965" w:type="dxa"/>
            <w:tcBorders>
              <w:top w:val="single" w:sz="4" w:space="0" w:color="auto"/>
            </w:tcBorders>
          </w:tcPr>
          <w:p w:rsidR="00F828AB" w:rsidRPr="00D245D3" w:rsidRDefault="00F828AB" w:rsidP="00D245D3">
            <w:pPr>
              <w:spacing w:after="0" w:line="276" w:lineRule="auto"/>
              <w:rPr>
                <w:rFonts w:ascii="Century Gothic" w:hAnsi="Century Gothic"/>
                <w:sz w:val="18"/>
                <w:szCs w:val="18"/>
                <w:lang w:val="en-US"/>
              </w:rPr>
            </w:pPr>
            <w:r w:rsidRPr="00F828AB">
              <w:rPr>
                <w:rFonts w:ascii="Century Gothic" w:hAnsi="Century Gothic"/>
                <w:sz w:val="18"/>
                <w:szCs w:val="18"/>
                <w:lang w:val="en-US"/>
              </w:rPr>
              <w:t>Belum tingginya realisasi investasi di Sumatera Barat</w:t>
            </w:r>
          </w:p>
        </w:tc>
      </w:tr>
      <w:tr w:rsidR="00F828AB" w:rsidRPr="00A01062" w:rsidTr="000F67C1">
        <w:tc>
          <w:tcPr>
            <w:tcW w:w="540" w:type="dxa"/>
            <w:tcBorders>
              <w:top w:val="single" w:sz="4" w:space="0" w:color="auto"/>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single" w:sz="4" w:space="0" w:color="auto"/>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F828AB">
        <w:tc>
          <w:tcPr>
            <w:tcW w:w="540" w:type="dxa"/>
            <w:tcBorders>
              <w:top w:val="single" w:sz="4" w:space="0" w:color="auto"/>
              <w:bottom w:val="single" w:sz="4" w:space="0" w:color="auto"/>
            </w:tcBorders>
          </w:tcPr>
          <w:p w:rsidR="00F828AB" w:rsidRDefault="00F828AB"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7</w:t>
            </w:r>
          </w:p>
        </w:tc>
        <w:tc>
          <w:tcPr>
            <w:tcW w:w="5107" w:type="dxa"/>
            <w:tcBorders>
              <w:top w:val="single" w:sz="4" w:space="0" w:color="auto"/>
              <w:bottom w:val="single" w:sz="4" w:space="0" w:color="auto"/>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Rendahnya relisasi investasi  antara Usaha Besar dengan UMKMK karena  beberapa hambatan investasi</w:t>
            </w:r>
          </w:p>
        </w:tc>
        <w:tc>
          <w:tcPr>
            <w:tcW w:w="2159" w:type="dxa"/>
            <w:tcBorders>
              <w:top w:val="single" w:sz="4" w:space="0" w:color="auto"/>
              <w:bottom w:val="single" w:sz="4" w:space="0" w:color="auto"/>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F828AB" w:rsidRPr="00D245D3" w:rsidRDefault="00F828AB" w:rsidP="00D245D3">
            <w:pPr>
              <w:spacing w:after="0" w:line="276" w:lineRule="auto"/>
              <w:rPr>
                <w:rFonts w:ascii="Century Gothic" w:hAnsi="Century Gothic"/>
                <w:sz w:val="18"/>
                <w:szCs w:val="18"/>
              </w:rPr>
            </w:pPr>
            <w:r w:rsidRPr="00F828AB">
              <w:rPr>
                <w:rFonts w:ascii="Century Gothic" w:hAnsi="Century Gothic"/>
                <w:sz w:val="18"/>
                <w:szCs w:val="18"/>
              </w:rPr>
              <w:t>Pengaruh dari kondisi perekonomian pada daerah yang tidak stabil</w:t>
            </w:r>
          </w:p>
        </w:tc>
        <w:tc>
          <w:tcPr>
            <w:tcW w:w="2965" w:type="dxa"/>
            <w:tcBorders>
              <w:top w:val="single" w:sz="4" w:space="0" w:color="auto"/>
              <w:bottom w:val="single" w:sz="4" w:space="0" w:color="auto"/>
            </w:tcBorders>
          </w:tcPr>
          <w:p w:rsidR="00F828AB" w:rsidRPr="00D245D3" w:rsidRDefault="00F828AB" w:rsidP="00D245D3">
            <w:pPr>
              <w:spacing w:after="0" w:line="276" w:lineRule="auto"/>
              <w:rPr>
                <w:rFonts w:ascii="Century Gothic" w:hAnsi="Century Gothic"/>
                <w:sz w:val="18"/>
                <w:szCs w:val="18"/>
                <w:lang w:val="en-US"/>
              </w:rPr>
            </w:pPr>
            <w:r w:rsidRPr="00F828AB">
              <w:rPr>
                <w:rFonts w:ascii="Century Gothic" w:hAnsi="Century Gothic"/>
                <w:sz w:val="18"/>
                <w:szCs w:val="18"/>
                <w:lang w:val="en-US"/>
              </w:rPr>
              <w:t>Belum tingginya realisasi investasi di Sumatera Barat</w:t>
            </w:r>
          </w:p>
        </w:tc>
      </w:tr>
      <w:tr w:rsidR="00F828AB" w:rsidRPr="00A01062" w:rsidTr="00F828AB">
        <w:tc>
          <w:tcPr>
            <w:tcW w:w="540" w:type="dxa"/>
            <w:tcBorders>
              <w:top w:val="single" w:sz="4" w:space="0" w:color="auto"/>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single" w:sz="4" w:space="0" w:color="auto"/>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single" w:sz="4" w:space="0" w:color="auto"/>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single" w:sz="4" w:space="0" w:color="auto"/>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6D5C4A" w:rsidRPr="00A01062" w:rsidTr="006D5C4A">
        <w:tc>
          <w:tcPr>
            <w:tcW w:w="5647" w:type="dxa"/>
            <w:gridSpan w:val="2"/>
            <w:tcBorders>
              <w:top w:val="nil"/>
              <w:left w:val="nil"/>
              <w:bottom w:val="nil"/>
              <w:right w:val="nil"/>
            </w:tcBorders>
          </w:tcPr>
          <w:p w:rsidR="006D5C4A" w:rsidRPr="00D5004C" w:rsidRDefault="006D5C4A"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Mengetahui,</w:t>
            </w:r>
          </w:p>
          <w:p w:rsidR="006D5C4A" w:rsidRPr="00D5004C" w:rsidRDefault="006D5C4A"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Kepala DPM &amp; PTSP</w:t>
            </w:r>
          </w:p>
          <w:p w:rsidR="006D5C4A" w:rsidRPr="00D5004C" w:rsidRDefault="006D5C4A"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Provinsi Sumatera Barat</w:t>
            </w:r>
          </w:p>
          <w:p w:rsidR="006D5C4A" w:rsidRPr="00D5004C" w:rsidRDefault="006D5C4A" w:rsidP="008E4227">
            <w:pPr>
              <w:tabs>
                <w:tab w:val="left" w:pos="450"/>
                <w:tab w:val="left" w:leader="dot" w:pos="8280"/>
              </w:tabs>
              <w:spacing w:after="0" w:line="276" w:lineRule="auto"/>
              <w:ind w:right="-7"/>
              <w:jc w:val="center"/>
              <w:rPr>
                <w:rFonts w:ascii="Century Gothic" w:hAnsi="Century Gothic"/>
                <w:b/>
                <w:sz w:val="18"/>
                <w:szCs w:val="18"/>
                <w:lang w:val="en-US"/>
              </w:rPr>
            </w:pPr>
          </w:p>
          <w:p w:rsidR="006D5C4A" w:rsidRPr="00D5004C" w:rsidRDefault="006D5C4A" w:rsidP="008E4227">
            <w:pPr>
              <w:tabs>
                <w:tab w:val="left" w:pos="450"/>
                <w:tab w:val="left" w:leader="dot" w:pos="8280"/>
              </w:tabs>
              <w:spacing w:after="0" w:line="276" w:lineRule="auto"/>
              <w:ind w:right="-7"/>
              <w:jc w:val="center"/>
              <w:rPr>
                <w:rFonts w:ascii="Century Gothic" w:hAnsi="Century Gothic"/>
                <w:b/>
                <w:sz w:val="18"/>
                <w:szCs w:val="18"/>
                <w:lang w:val="en-US"/>
              </w:rPr>
            </w:pPr>
          </w:p>
          <w:p w:rsidR="006D5C4A" w:rsidRPr="00D5004C" w:rsidRDefault="006D5C4A" w:rsidP="008E4227">
            <w:pPr>
              <w:tabs>
                <w:tab w:val="left" w:pos="450"/>
                <w:tab w:val="left" w:leader="dot" w:pos="8280"/>
              </w:tabs>
              <w:spacing w:after="0" w:line="276" w:lineRule="auto"/>
              <w:ind w:right="-7"/>
              <w:jc w:val="center"/>
              <w:rPr>
                <w:rFonts w:ascii="Century Gothic" w:hAnsi="Century Gothic"/>
                <w:b/>
                <w:sz w:val="18"/>
                <w:szCs w:val="18"/>
                <w:lang w:val="en-US"/>
              </w:rPr>
            </w:pPr>
          </w:p>
          <w:p w:rsidR="006D5C4A" w:rsidRPr="00D5004C" w:rsidRDefault="006D5C4A"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MASWAR DEDI, A.P, M.Si</w:t>
            </w:r>
          </w:p>
          <w:p w:rsidR="006D5C4A" w:rsidRPr="00D5004C" w:rsidRDefault="006D5C4A"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Pembina Tk. I</w:t>
            </w:r>
          </w:p>
          <w:p w:rsidR="006D5C4A" w:rsidRPr="00D245D3" w:rsidRDefault="006D5C4A" w:rsidP="008E4227">
            <w:pPr>
              <w:tabs>
                <w:tab w:val="left" w:pos="450"/>
                <w:tab w:val="left" w:leader="dot" w:pos="8280"/>
              </w:tabs>
              <w:spacing w:after="0" w:line="276" w:lineRule="auto"/>
              <w:jc w:val="center"/>
              <w:rPr>
                <w:rFonts w:ascii="Century Gothic" w:hAnsi="Century Gothic"/>
                <w:sz w:val="18"/>
                <w:szCs w:val="18"/>
              </w:rPr>
            </w:pPr>
            <w:r w:rsidRPr="00D5004C">
              <w:rPr>
                <w:rFonts w:ascii="Century Gothic" w:hAnsi="Century Gothic"/>
                <w:b/>
                <w:sz w:val="18"/>
                <w:szCs w:val="18"/>
                <w:lang w:val="en-US"/>
              </w:rPr>
              <w:t>NIP. 19740618 199311 1 001</w:t>
            </w:r>
          </w:p>
        </w:tc>
        <w:tc>
          <w:tcPr>
            <w:tcW w:w="9293" w:type="dxa"/>
            <w:gridSpan w:val="3"/>
            <w:tcBorders>
              <w:top w:val="nil"/>
              <w:left w:val="nil"/>
              <w:bottom w:val="nil"/>
              <w:right w:val="nil"/>
            </w:tcBorders>
          </w:tcPr>
          <w:p w:rsidR="006D5C4A" w:rsidRPr="00D5004C" w:rsidRDefault="006D5C4A" w:rsidP="006D5C4A">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6D5C4A" w:rsidRPr="00D5004C" w:rsidRDefault="006D5C4A" w:rsidP="006D5C4A">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sidR="007034CA">
              <w:rPr>
                <w:rFonts w:ascii="Century Gothic" w:hAnsi="Century Gothic"/>
                <w:b/>
                <w:sz w:val="18"/>
                <w:szCs w:val="18"/>
                <w:lang w:val="en-US"/>
              </w:rPr>
              <w:t>Promosi Penanaman Modal</w:t>
            </w:r>
          </w:p>
          <w:p w:rsidR="006D5C4A" w:rsidRPr="00D5004C" w:rsidRDefault="007034CA" w:rsidP="006D5C4A">
            <w:pPr>
              <w:spacing w:after="0" w:line="276" w:lineRule="auto"/>
              <w:jc w:val="center"/>
              <w:rPr>
                <w:rFonts w:ascii="Century Gothic" w:hAnsi="Century Gothic"/>
                <w:b/>
                <w:sz w:val="18"/>
                <w:szCs w:val="18"/>
                <w:lang w:val="en-US"/>
              </w:rPr>
            </w:pPr>
            <w:r>
              <w:rPr>
                <w:rFonts w:ascii="Century Gothic" w:hAnsi="Century Gothic"/>
                <w:b/>
                <w:sz w:val="18"/>
                <w:szCs w:val="18"/>
                <w:lang w:val="en-US"/>
              </w:rPr>
              <w:t xml:space="preserve"> </w:t>
            </w:r>
          </w:p>
          <w:p w:rsidR="006D5C4A" w:rsidRPr="00D5004C" w:rsidRDefault="006D5C4A" w:rsidP="006D5C4A">
            <w:pPr>
              <w:spacing w:after="0" w:line="276" w:lineRule="auto"/>
              <w:jc w:val="center"/>
              <w:rPr>
                <w:rFonts w:ascii="Century Gothic" w:hAnsi="Century Gothic"/>
                <w:b/>
                <w:sz w:val="18"/>
                <w:szCs w:val="18"/>
                <w:lang w:val="en-US"/>
              </w:rPr>
            </w:pPr>
          </w:p>
          <w:p w:rsidR="006D5C4A" w:rsidRPr="00D5004C" w:rsidRDefault="006D5C4A" w:rsidP="006D5C4A">
            <w:pPr>
              <w:spacing w:after="0" w:line="276" w:lineRule="auto"/>
              <w:jc w:val="center"/>
              <w:rPr>
                <w:rFonts w:ascii="Century Gothic" w:hAnsi="Century Gothic"/>
                <w:b/>
                <w:sz w:val="18"/>
                <w:szCs w:val="18"/>
                <w:lang w:val="en-US"/>
              </w:rPr>
            </w:pPr>
          </w:p>
          <w:p w:rsidR="006D5C4A" w:rsidRPr="00D5004C" w:rsidRDefault="006D5C4A" w:rsidP="006D5C4A">
            <w:pPr>
              <w:spacing w:after="0" w:line="276" w:lineRule="auto"/>
              <w:jc w:val="center"/>
              <w:rPr>
                <w:rFonts w:ascii="Century Gothic" w:hAnsi="Century Gothic"/>
                <w:b/>
                <w:sz w:val="18"/>
                <w:szCs w:val="18"/>
                <w:lang w:val="en-US"/>
              </w:rPr>
            </w:pPr>
          </w:p>
          <w:p w:rsidR="006D5C4A" w:rsidRPr="00D5004C" w:rsidRDefault="007034CA" w:rsidP="006D5C4A">
            <w:pPr>
              <w:spacing w:after="0" w:line="276" w:lineRule="auto"/>
              <w:jc w:val="center"/>
              <w:rPr>
                <w:rFonts w:ascii="Century Gothic" w:hAnsi="Century Gothic"/>
                <w:b/>
                <w:sz w:val="18"/>
                <w:szCs w:val="18"/>
                <w:lang w:val="en-US"/>
              </w:rPr>
            </w:pPr>
            <w:r>
              <w:rPr>
                <w:rFonts w:ascii="Century Gothic" w:hAnsi="Century Gothic"/>
                <w:b/>
                <w:sz w:val="18"/>
                <w:szCs w:val="18"/>
                <w:lang w:val="en-US"/>
              </w:rPr>
              <w:t>WASTINI, S.H, M.Hum</w:t>
            </w:r>
          </w:p>
          <w:p w:rsidR="006D5C4A" w:rsidRPr="00D5004C" w:rsidRDefault="006D5C4A" w:rsidP="006D5C4A">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Pembina </w:t>
            </w:r>
            <w:r w:rsidR="007034CA">
              <w:rPr>
                <w:rFonts w:ascii="Century Gothic" w:hAnsi="Century Gothic"/>
                <w:b/>
                <w:sz w:val="18"/>
                <w:szCs w:val="18"/>
                <w:lang w:val="en-US"/>
              </w:rPr>
              <w:t xml:space="preserve"> </w:t>
            </w:r>
          </w:p>
          <w:p w:rsidR="006D5C4A" w:rsidRPr="00D245D3" w:rsidRDefault="006D5C4A" w:rsidP="007034CA">
            <w:pPr>
              <w:spacing w:after="0" w:line="276" w:lineRule="auto"/>
              <w:jc w:val="center"/>
              <w:rPr>
                <w:rFonts w:ascii="Century Gothic" w:hAnsi="Century Gothic"/>
                <w:sz w:val="18"/>
                <w:szCs w:val="18"/>
                <w:lang w:val="en-US"/>
              </w:rPr>
            </w:pPr>
            <w:r w:rsidRPr="00D5004C">
              <w:rPr>
                <w:rFonts w:ascii="Century Gothic" w:hAnsi="Century Gothic"/>
                <w:b/>
                <w:sz w:val="18"/>
                <w:szCs w:val="18"/>
                <w:lang w:val="en-US"/>
              </w:rPr>
              <w:t xml:space="preserve">NIP. </w:t>
            </w:r>
            <w:r w:rsidR="007034CA">
              <w:rPr>
                <w:rFonts w:ascii="Century Gothic" w:hAnsi="Century Gothic"/>
                <w:b/>
                <w:sz w:val="18"/>
                <w:szCs w:val="18"/>
                <w:lang w:val="en-US"/>
              </w:rPr>
              <w:t>19621207 199403 2 002</w:t>
            </w: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6D5C4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6D5C4A" w:rsidRPr="00A01062" w:rsidTr="006D5C4A">
        <w:tc>
          <w:tcPr>
            <w:tcW w:w="14940" w:type="dxa"/>
            <w:gridSpan w:val="5"/>
            <w:tcBorders>
              <w:top w:val="nil"/>
              <w:left w:val="nil"/>
              <w:bottom w:val="nil"/>
              <w:right w:val="nil"/>
            </w:tcBorders>
          </w:tcPr>
          <w:p w:rsidR="006D5C4A" w:rsidRPr="00D245D3" w:rsidRDefault="006D5C4A" w:rsidP="006D5C4A">
            <w:pPr>
              <w:spacing w:after="0" w:line="276" w:lineRule="auto"/>
              <w:jc w:val="center"/>
              <w:rPr>
                <w:rFonts w:ascii="Century Gothic" w:hAnsi="Century Gothic"/>
                <w:sz w:val="18"/>
                <w:szCs w:val="18"/>
                <w:lang w:val="en-US"/>
              </w:rPr>
            </w:pPr>
            <w:r w:rsidRPr="00E56F14">
              <w:rPr>
                <w:rFonts w:ascii="Century Gothic" w:hAnsi="Century Gothic"/>
                <w:b/>
                <w:sz w:val="20"/>
                <w:szCs w:val="20"/>
              </w:rPr>
              <w:lastRenderedPageBreak/>
              <w:t>DAFTAR RISIKO PRIORITAS TERIDENTIFIKASI</w:t>
            </w:r>
          </w:p>
        </w:tc>
      </w:tr>
      <w:tr w:rsidR="006D5C4A" w:rsidRPr="00A01062" w:rsidTr="006D5C4A">
        <w:tc>
          <w:tcPr>
            <w:tcW w:w="14940" w:type="dxa"/>
            <w:gridSpan w:val="5"/>
            <w:tcBorders>
              <w:top w:val="nil"/>
              <w:left w:val="nil"/>
              <w:bottom w:val="nil"/>
              <w:right w:val="nil"/>
            </w:tcBorders>
          </w:tcPr>
          <w:p w:rsidR="006D5C4A" w:rsidRPr="00D245D3" w:rsidRDefault="006D5C4A" w:rsidP="006D5C4A">
            <w:pPr>
              <w:spacing w:after="0" w:line="276" w:lineRule="auto"/>
              <w:jc w:val="center"/>
              <w:rPr>
                <w:rFonts w:ascii="Century Gothic" w:hAnsi="Century Gothic"/>
                <w:sz w:val="18"/>
                <w:szCs w:val="18"/>
                <w:lang w:val="en-US"/>
              </w:rPr>
            </w:pPr>
            <w:r>
              <w:rPr>
                <w:rFonts w:ascii="Century Gothic" w:hAnsi="Century Gothic"/>
                <w:b/>
                <w:sz w:val="20"/>
                <w:szCs w:val="20"/>
                <w:lang w:val="en-US"/>
              </w:rPr>
              <w:t xml:space="preserve">                                                                                                                                                                   </w:t>
            </w:r>
            <w:r w:rsidR="00E35455">
              <w:rPr>
                <w:rFonts w:ascii="Century Gothic" w:hAnsi="Century Gothic"/>
                <w:b/>
                <w:sz w:val="20"/>
                <w:szCs w:val="20"/>
                <w:lang w:val="en-US"/>
              </w:rPr>
              <w:t xml:space="preserve">    </w:t>
            </w:r>
            <w:r w:rsidR="00E35455">
              <w:rPr>
                <w:rFonts w:ascii="Century Gothic" w:hAnsi="Century Gothic"/>
                <w:b/>
                <w:sz w:val="20"/>
                <w:szCs w:val="20"/>
              </w:rPr>
              <w:t xml:space="preserve"> </w:t>
            </w:r>
            <w:r w:rsidRPr="00FA382A">
              <w:rPr>
                <w:rFonts w:ascii="Century Gothic" w:hAnsi="Century Gothic"/>
                <w:b/>
                <w:sz w:val="20"/>
                <w:szCs w:val="20"/>
                <w:lang w:val="en-US"/>
              </w:rPr>
              <w:t>L</w:t>
            </w:r>
            <w:r w:rsidRPr="00FA382A">
              <w:rPr>
                <w:rFonts w:ascii="Century Gothic" w:hAnsi="Century Gothic"/>
                <w:b/>
                <w:sz w:val="20"/>
                <w:szCs w:val="20"/>
              </w:rPr>
              <w:t>ampiran 2</w:t>
            </w:r>
          </w:p>
        </w:tc>
      </w:tr>
      <w:tr w:rsidR="006D5C4A" w:rsidRPr="00A01062" w:rsidTr="006D5C4A">
        <w:tc>
          <w:tcPr>
            <w:tcW w:w="14940" w:type="dxa"/>
            <w:gridSpan w:val="5"/>
            <w:tcBorders>
              <w:top w:val="nil"/>
              <w:left w:val="nil"/>
              <w:bottom w:val="nil"/>
              <w:right w:val="nil"/>
            </w:tcBorders>
          </w:tcPr>
          <w:p w:rsidR="006D5C4A" w:rsidRPr="00D245D3" w:rsidRDefault="006D5C4A" w:rsidP="00D245D3">
            <w:pPr>
              <w:spacing w:after="0" w:line="276" w:lineRule="auto"/>
              <w:rPr>
                <w:rFonts w:ascii="Century Gothic" w:hAnsi="Century Gothic"/>
                <w:sz w:val="18"/>
                <w:szCs w:val="18"/>
                <w:lang w:val="en-US"/>
              </w:rPr>
            </w:pPr>
          </w:p>
        </w:tc>
      </w:tr>
      <w:tr w:rsidR="006D5C4A" w:rsidRPr="00A01062" w:rsidTr="006D5C4A">
        <w:tc>
          <w:tcPr>
            <w:tcW w:w="14940" w:type="dxa"/>
            <w:gridSpan w:val="5"/>
            <w:tcBorders>
              <w:top w:val="nil"/>
              <w:left w:val="nil"/>
              <w:bottom w:val="nil"/>
              <w:right w:val="nil"/>
            </w:tcBorders>
          </w:tcPr>
          <w:p w:rsidR="006D5C4A" w:rsidRPr="00D245D3" w:rsidRDefault="006D5C4A" w:rsidP="006D5C4A">
            <w:pPr>
              <w:spacing w:after="0" w:line="276" w:lineRule="auto"/>
              <w:rPr>
                <w:rFonts w:ascii="Century Gothic" w:hAnsi="Century Gothic"/>
                <w:sz w:val="18"/>
                <w:szCs w:val="18"/>
              </w:rPr>
            </w:pPr>
            <w:r w:rsidRPr="008E4AC7">
              <w:rPr>
                <w:rFonts w:ascii="Century Gothic" w:hAnsi="Century Gothic"/>
                <w:b/>
                <w:sz w:val="20"/>
                <w:szCs w:val="20"/>
              </w:rPr>
              <w:t xml:space="preserve">Tujuan </w:t>
            </w:r>
            <w:r>
              <w:rPr>
                <w:rFonts w:ascii="Century Gothic" w:hAnsi="Century Gothic"/>
                <w:b/>
                <w:sz w:val="20"/>
                <w:szCs w:val="20"/>
                <w:lang w:val="en-US"/>
              </w:rPr>
              <w:t>2</w:t>
            </w:r>
            <w:r w:rsidRPr="008E4AC7">
              <w:rPr>
                <w:rFonts w:ascii="Century Gothic" w:hAnsi="Century Gothic"/>
                <w:b/>
                <w:sz w:val="20"/>
                <w:szCs w:val="20"/>
              </w:rPr>
              <w:t xml:space="preserve"> : Meningkatkan </w:t>
            </w:r>
            <w:r>
              <w:rPr>
                <w:rFonts w:ascii="Century Gothic" w:hAnsi="Century Gothic"/>
                <w:b/>
                <w:sz w:val="20"/>
                <w:szCs w:val="20"/>
                <w:lang w:val="en-US"/>
              </w:rPr>
              <w:t>Kualitas Pelayanan Penanaman Modal Secara Inovatif dan Profesional</w:t>
            </w:r>
            <w:r w:rsidRPr="008E4AC7">
              <w:rPr>
                <w:rFonts w:ascii="Century Gothic" w:hAnsi="Century Gothic"/>
                <w:b/>
                <w:sz w:val="20"/>
                <w:szCs w:val="20"/>
              </w:rPr>
              <w:t>.</w:t>
            </w:r>
          </w:p>
        </w:tc>
      </w:tr>
      <w:tr w:rsidR="006D5C4A" w:rsidRPr="00A01062" w:rsidTr="006D5C4A">
        <w:tc>
          <w:tcPr>
            <w:tcW w:w="14940" w:type="dxa"/>
            <w:gridSpan w:val="5"/>
            <w:tcBorders>
              <w:top w:val="nil"/>
              <w:left w:val="nil"/>
              <w:bottom w:val="nil"/>
              <w:right w:val="nil"/>
            </w:tcBorders>
          </w:tcPr>
          <w:p w:rsidR="006D5C4A" w:rsidRPr="000F67C1" w:rsidRDefault="006D5C4A" w:rsidP="006D5C4A">
            <w:pPr>
              <w:spacing w:after="0" w:line="276" w:lineRule="auto"/>
              <w:rPr>
                <w:rFonts w:ascii="Century Gothic" w:hAnsi="Century Gothic"/>
                <w:b/>
                <w:sz w:val="20"/>
                <w:szCs w:val="20"/>
                <w:lang w:val="en-US"/>
              </w:rPr>
            </w:pPr>
            <w:r>
              <w:rPr>
                <w:rFonts w:ascii="Century Gothic" w:hAnsi="Century Gothic"/>
                <w:b/>
                <w:sz w:val="20"/>
                <w:szCs w:val="20"/>
                <w:lang w:val="en-US"/>
              </w:rPr>
              <w:t>Bidang Penyelenggaraan Pelayanan Perizinan dan Non Perizinan</w:t>
            </w:r>
          </w:p>
        </w:tc>
      </w:tr>
      <w:tr w:rsidR="00F828AB" w:rsidRPr="00A01062" w:rsidTr="006D5C4A">
        <w:tc>
          <w:tcPr>
            <w:tcW w:w="540" w:type="dxa"/>
            <w:tcBorders>
              <w:top w:val="nil"/>
              <w:left w:val="nil"/>
              <w:bottom w:val="single" w:sz="4" w:space="0" w:color="auto"/>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single" w:sz="4" w:space="0" w:color="auto"/>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single" w:sz="4" w:space="0" w:color="auto"/>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single" w:sz="4" w:space="0" w:color="auto"/>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single" w:sz="4" w:space="0" w:color="auto"/>
              <w:right w:val="nil"/>
            </w:tcBorders>
          </w:tcPr>
          <w:p w:rsidR="00F828AB" w:rsidRPr="00D245D3" w:rsidRDefault="00F828AB" w:rsidP="00D245D3">
            <w:pPr>
              <w:spacing w:after="0" w:line="276" w:lineRule="auto"/>
              <w:rPr>
                <w:rFonts w:ascii="Century Gothic" w:hAnsi="Century Gothic"/>
                <w:sz w:val="18"/>
                <w:szCs w:val="18"/>
                <w:lang w:val="en-US"/>
              </w:rPr>
            </w:pPr>
          </w:p>
        </w:tc>
      </w:tr>
      <w:tr w:rsidR="006D5C4A" w:rsidRPr="00A01062" w:rsidTr="006D5C4A">
        <w:tc>
          <w:tcPr>
            <w:tcW w:w="540" w:type="dxa"/>
            <w:tcBorders>
              <w:top w:val="single" w:sz="4" w:space="0" w:color="auto"/>
            </w:tcBorders>
            <w:shd w:val="clear" w:color="auto" w:fill="B2A1C7" w:themeFill="accent4" w:themeFillTint="99"/>
            <w:vAlign w:val="center"/>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No</w:t>
            </w:r>
          </w:p>
        </w:tc>
        <w:tc>
          <w:tcPr>
            <w:tcW w:w="5107" w:type="dxa"/>
            <w:tcBorders>
              <w:top w:val="single" w:sz="4" w:space="0" w:color="auto"/>
            </w:tcBorders>
            <w:shd w:val="clear" w:color="auto" w:fill="B2A1C7" w:themeFill="accent4" w:themeFillTint="99"/>
            <w:vAlign w:val="center"/>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Pernyataan Risiko</w:t>
            </w:r>
          </w:p>
        </w:tc>
        <w:tc>
          <w:tcPr>
            <w:tcW w:w="2159" w:type="dxa"/>
            <w:tcBorders>
              <w:top w:val="single" w:sz="4" w:space="0" w:color="auto"/>
            </w:tcBorders>
            <w:shd w:val="clear" w:color="auto" w:fill="B2A1C7" w:themeFill="accent4" w:themeFillTint="99"/>
            <w:vAlign w:val="center"/>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Pemilik Risiko</w:t>
            </w:r>
          </w:p>
        </w:tc>
        <w:tc>
          <w:tcPr>
            <w:tcW w:w="4169" w:type="dxa"/>
            <w:tcBorders>
              <w:top w:val="single" w:sz="4" w:space="0" w:color="auto"/>
              <w:bottom w:val="single" w:sz="4" w:space="0" w:color="auto"/>
            </w:tcBorders>
            <w:shd w:val="clear" w:color="auto" w:fill="B2A1C7" w:themeFill="accent4" w:themeFillTint="99"/>
            <w:vAlign w:val="center"/>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Penyebab</w:t>
            </w:r>
          </w:p>
        </w:tc>
        <w:tc>
          <w:tcPr>
            <w:tcW w:w="2965" w:type="dxa"/>
            <w:tcBorders>
              <w:top w:val="single" w:sz="4" w:space="0" w:color="auto"/>
            </w:tcBorders>
            <w:shd w:val="clear" w:color="auto" w:fill="B2A1C7" w:themeFill="accent4" w:themeFillTint="99"/>
            <w:vAlign w:val="center"/>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Dampak pada Capaian Tujuan</w:t>
            </w:r>
          </w:p>
        </w:tc>
      </w:tr>
      <w:tr w:rsidR="006D5C4A" w:rsidRPr="00A01062" w:rsidTr="006D5C4A">
        <w:tc>
          <w:tcPr>
            <w:tcW w:w="540" w:type="dxa"/>
            <w:tcBorders>
              <w:top w:val="single" w:sz="4" w:space="0" w:color="auto"/>
            </w:tcBorders>
            <w:shd w:val="clear" w:color="auto" w:fill="E5B8B7" w:themeFill="accent2" w:themeFillTint="66"/>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1</w:t>
            </w:r>
          </w:p>
        </w:tc>
        <w:tc>
          <w:tcPr>
            <w:tcW w:w="5107" w:type="dxa"/>
            <w:tcBorders>
              <w:top w:val="single" w:sz="4" w:space="0" w:color="auto"/>
            </w:tcBorders>
            <w:shd w:val="clear" w:color="auto" w:fill="E5B8B7" w:themeFill="accent2" w:themeFillTint="66"/>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2</w:t>
            </w:r>
          </w:p>
        </w:tc>
        <w:tc>
          <w:tcPr>
            <w:tcW w:w="2159" w:type="dxa"/>
            <w:tcBorders>
              <w:top w:val="single" w:sz="4" w:space="0" w:color="auto"/>
            </w:tcBorders>
            <w:shd w:val="clear" w:color="auto" w:fill="E5B8B7" w:themeFill="accent2" w:themeFillTint="66"/>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3</w:t>
            </w:r>
          </w:p>
        </w:tc>
        <w:tc>
          <w:tcPr>
            <w:tcW w:w="4169" w:type="dxa"/>
            <w:tcBorders>
              <w:top w:val="single" w:sz="4" w:space="0" w:color="auto"/>
              <w:bottom w:val="single" w:sz="4" w:space="0" w:color="auto"/>
            </w:tcBorders>
            <w:shd w:val="clear" w:color="auto" w:fill="E5B8B7" w:themeFill="accent2" w:themeFillTint="66"/>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4</w:t>
            </w:r>
          </w:p>
        </w:tc>
        <w:tc>
          <w:tcPr>
            <w:tcW w:w="2965" w:type="dxa"/>
            <w:tcBorders>
              <w:top w:val="single" w:sz="4" w:space="0" w:color="auto"/>
            </w:tcBorders>
            <w:shd w:val="clear" w:color="auto" w:fill="E5B8B7" w:themeFill="accent2" w:themeFillTint="66"/>
          </w:tcPr>
          <w:p w:rsidR="006D5C4A" w:rsidRPr="00A01062" w:rsidRDefault="006D5C4A" w:rsidP="00E35455">
            <w:pPr>
              <w:spacing w:after="0" w:line="240" w:lineRule="auto"/>
              <w:jc w:val="center"/>
              <w:rPr>
                <w:rFonts w:ascii="Century Gothic" w:hAnsi="Century Gothic"/>
                <w:b/>
                <w:sz w:val="20"/>
                <w:szCs w:val="20"/>
              </w:rPr>
            </w:pPr>
            <w:r w:rsidRPr="00A01062">
              <w:rPr>
                <w:rFonts w:ascii="Century Gothic" w:hAnsi="Century Gothic"/>
                <w:b/>
                <w:sz w:val="20"/>
                <w:szCs w:val="20"/>
              </w:rPr>
              <w:t>5</w:t>
            </w:r>
          </w:p>
        </w:tc>
      </w:tr>
      <w:tr w:rsidR="00F828AB" w:rsidRPr="00A01062" w:rsidTr="000F67C1">
        <w:tc>
          <w:tcPr>
            <w:tcW w:w="540" w:type="dxa"/>
            <w:tcBorders>
              <w:top w:val="single" w:sz="4" w:space="0" w:color="auto"/>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single" w:sz="4" w:space="0" w:color="auto"/>
            </w:tcBorders>
          </w:tcPr>
          <w:p w:rsidR="00F828AB" w:rsidRPr="00D245D3" w:rsidRDefault="00F828AB" w:rsidP="00D245D3">
            <w:pPr>
              <w:spacing w:after="0" w:line="276" w:lineRule="auto"/>
              <w:rPr>
                <w:rFonts w:ascii="Century Gothic" w:hAnsi="Century Gothic"/>
                <w:sz w:val="18"/>
                <w:szCs w:val="18"/>
                <w:lang w:val="en-US"/>
              </w:rPr>
            </w:pPr>
          </w:p>
        </w:tc>
      </w:tr>
      <w:tr w:rsidR="006D5C4A" w:rsidRPr="00A01062" w:rsidTr="000F67C1">
        <w:tc>
          <w:tcPr>
            <w:tcW w:w="540" w:type="dxa"/>
            <w:vMerge w:val="restart"/>
            <w:tcBorders>
              <w:top w:val="single" w:sz="4" w:space="0" w:color="auto"/>
            </w:tcBorders>
          </w:tcPr>
          <w:p w:rsidR="006D5C4A" w:rsidRDefault="006D5C4A"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1</w:t>
            </w:r>
          </w:p>
          <w:p w:rsidR="006D5C4A" w:rsidRDefault="006D5C4A"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 xml:space="preserve"> </w:t>
            </w:r>
          </w:p>
          <w:p w:rsidR="006D5C4A" w:rsidRDefault="006D5C4A" w:rsidP="0038387D">
            <w:pPr>
              <w:spacing w:line="276" w:lineRule="auto"/>
              <w:jc w:val="center"/>
              <w:rPr>
                <w:rFonts w:ascii="Century Gothic" w:hAnsi="Century Gothic"/>
                <w:sz w:val="18"/>
                <w:szCs w:val="18"/>
                <w:lang w:val="en-US"/>
              </w:rPr>
            </w:pPr>
            <w:r>
              <w:rPr>
                <w:rFonts w:ascii="Century Gothic" w:hAnsi="Century Gothic"/>
                <w:sz w:val="18"/>
                <w:szCs w:val="18"/>
                <w:lang w:val="en-US"/>
              </w:rPr>
              <w:t xml:space="preserve"> </w:t>
            </w:r>
          </w:p>
        </w:tc>
        <w:tc>
          <w:tcPr>
            <w:tcW w:w="5107" w:type="dxa"/>
            <w:tcBorders>
              <w:top w:val="single" w:sz="4" w:space="0" w:color="auto"/>
            </w:tcBorders>
          </w:tcPr>
          <w:p w:rsidR="006D5C4A" w:rsidRPr="00D245D3" w:rsidRDefault="006D5C4A" w:rsidP="0038387D">
            <w:pPr>
              <w:tabs>
                <w:tab w:val="left" w:pos="450"/>
                <w:tab w:val="left" w:leader="dot" w:pos="8280"/>
              </w:tabs>
              <w:spacing w:after="0" w:line="276" w:lineRule="auto"/>
              <w:rPr>
                <w:rFonts w:ascii="Century Gothic" w:hAnsi="Century Gothic"/>
                <w:sz w:val="18"/>
                <w:szCs w:val="18"/>
              </w:rPr>
            </w:pPr>
            <w:r w:rsidRPr="006D5C4A">
              <w:rPr>
                <w:rFonts w:ascii="Century Gothic" w:hAnsi="Century Gothic"/>
                <w:sz w:val="18"/>
                <w:szCs w:val="18"/>
              </w:rPr>
              <w:t>Jumlah personil yang terbatas tidak sesuai dengan beban kerja dapat menghambat dalam melaksanakan penerbitan perizinan tepat waktu</w:t>
            </w:r>
          </w:p>
        </w:tc>
        <w:tc>
          <w:tcPr>
            <w:tcW w:w="2159" w:type="dxa"/>
            <w:tcBorders>
              <w:top w:val="single" w:sz="4" w:space="0" w:color="auto"/>
            </w:tcBorders>
          </w:tcPr>
          <w:p w:rsidR="006D5C4A" w:rsidRPr="006D5C4A" w:rsidRDefault="006D5C4A" w:rsidP="0038387D">
            <w:pPr>
              <w:spacing w:after="0" w:line="276" w:lineRule="auto"/>
              <w:jc w:val="left"/>
              <w:rPr>
                <w:rFonts w:ascii="Century Gothic" w:hAnsi="Century Gothic"/>
                <w:sz w:val="18"/>
                <w:szCs w:val="18"/>
                <w:lang w:val="en-US"/>
              </w:rPr>
            </w:pPr>
            <w:r>
              <w:rPr>
                <w:rFonts w:ascii="Century Gothic" w:hAnsi="Century Gothic"/>
                <w:sz w:val="18"/>
                <w:szCs w:val="18"/>
                <w:lang w:val="en-US"/>
              </w:rPr>
              <w:t>Bidang Penyelenggaraan Pelayanan Peizinan dan Non Perizinan</w:t>
            </w:r>
          </w:p>
        </w:tc>
        <w:tc>
          <w:tcPr>
            <w:tcW w:w="4169" w:type="dxa"/>
            <w:tcBorders>
              <w:top w:val="single" w:sz="4" w:space="0" w:color="auto"/>
              <w:bottom w:val="single" w:sz="4" w:space="0" w:color="auto"/>
            </w:tcBorders>
          </w:tcPr>
          <w:p w:rsidR="006D5C4A" w:rsidRPr="00D245D3" w:rsidRDefault="006D5C4A" w:rsidP="00D245D3">
            <w:pPr>
              <w:spacing w:after="0" w:line="276" w:lineRule="auto"/>
              <w:rPr>
                <w:rFonts w:ascii="Century Gothic" w:hAnsi="Century Gothic"/>
                <w:sz w:val="18"/>
                <w:szCs w:val="18"/>
              </w:rPr>
            </w:pPr>
            <w:r w:rsidRPr="006D5C4A">
              <w:rPr>
                <w:rFonts w:ascii="Century Gothic" w:hAnsi="Century Gothic"/>
                <w:sz w:val="18"/>
                <w:szCs w:val="18"/>
              </w:rPr>
              <w:t>Badan Kepegawaian tidak dapat memenuhi kebutuhan personil</w:t>
            </w:r>
          </w:p>
        </w:tc>
        <w:tc>
          <w:tcPr>
            <w:tcW w:w="2965" w:type="dxa"/>
            <w:tcBorders>
              <w:top w:val="single" w:sz="4" w:space="0" w:color="auto"/>
            </w:tcBorders>
          </w:tcPr>
          <w:p w:rsidR="006D5C4A" w:rsidRPr="00D245D3" w:rsidRDefault="006D5C4A" w:rsidP="00D245D3">
            <w:pPr>
              <w:spacing w:after="0" w:line="276" w:lineRule="auto"/>
              <w:rPr>
                <w:rFonts w:ascii="Century Gothic" w:hAnsi="Century Gothic"/>
                <w:sz w:val="18"/>
                <w:szCs w:val="18"/>
                <w:lang w:val="en-US"/>
              </w:rPr>
            </w:pPr>
            <w:r w:rsidRPr="006D5C4A">
              <w:rPr>
                <w:rFonts w:ascii="Century Gothic" w:hAnsi="Century Gothic"/>
                <w:sz w:val="18"/>
                <w:szCs w:val="18"/>
                <w:lang w:val="en-US"/>
              </w:rPr>
              <w:t>Personil yang terbatas  akan mempengaruhi penerbitan izin yang tepat waktu</w:t>
            </w:r>
          </w:p>
        </w:tc>
      </w:tr>
      <w:tr w:rsidR="006D5C4A" w:rsidRPr="00A01062" w:rsidTr="006D5C4A">
        <w:tc>
          <w:tcPr>
            <w:tcW w:w="540" w:type="dxa"/>
            <w:vMerge/>
          </w:tcPr>
          <w:p w:rsidR="006D5C4A" w:rsidRDefault="006D5C4A" w:rsidP="0038387D">
            <w:pPr>
              <w:spacing w:line="276" w:lineRule="auto"/>
              <w:jc w:val="center"/>
              <w:rPr>
                <w:rFonts w:ascii="Century Gothic" w:hAnsi="Century Gothic"/>
                <w:sz w:val="18"/>
                <w:szCs w:val="18"/>
                <w:lang w:val="en-US"/>
              </w:rPr>
            </w:pPr>
          </w:p>
        </w:tc>
        <w:tc>
          <w:tcPr>
            <w:tcW w:w="5107" w:type="dxa"/>
            <w:tcBorders>
              <w:top w:val="single" w:sz="4" w:space="0" w:color="auto"/>
            </w:tcBorders>
          </w:tcPr>
          <w:p w:rsidR="006D5C4A" w:rsidRPr="00D245D3" w:rsidRDefault="006D5C4A"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tcBorders>
          </w:tcPr>
          <w:p w:rsidR="006D5C4A" w:rsidRPr="0038387D" w:rsidRDefault="006D5C4A"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6D5C4A" w:rsidRPr="00D245D3" w:rsidRDefault="006D5C4A" w:rsidP="00D245D3">
            <w:pPr>
              <w:spacing w:after="0" w:line="276" w:lineRule="auto"/>
              <w:rPr>
                <w:rFonts w:ascii="Century Gothic" w:hAnsi="Century Gothic"/>
                <w:sz w:val="18"/>
                <w:szCs w:val="18"/>
              </w:rPr>
            </w:pPr>
          </w:p>
        </w:tc>
        <w:tc>
          <w:tcPr>
            <w:tcW w:w="2965" w:type="dxa"/>
            <w:tcBorders>
              <w:top w:val="single" w:sz="4" w:space="0" w:color="auto"/>
            </w:tcBorders>
          </w:tcPr>
          <w:p w:rsidR="006D5C4A" w:rsidRPr="00D245D3" w:rsidRDefault="006D5C4A" w:rsidP="00D245D3">
            <w:pPr>
              <w:spacing w:after="0" w:line="276" w:lineRule="auto"/>
              <w:rPr>
                <w:rFonts w:ascii="Century Gothic" w:hAnsi="Century Gothic"/>
                <w:sz w:val="18"/>
                <w:szCs w:val="18"/>
                <w:lang w:val="en-US"/>
              </w:rPr>
            </w:pPr>
          </w:p>
        </w:tc>
      </w:tr>
      <w:tr w:rsidR="006D5C4A" w:rsidRPr="00A01062" w:rsidTr="006D5C4A">
        <w:tc>
          <w:tcPr>
            <w:tcW w:w="540" w:type="dxa"/>
            <w:vMerge/>
          </w:tcPr>
          <w:p w:rsidR="006D5C4A" w:rsidRDefault="006D5C4A" w:rsidP="0038387D">
            <w:pPr>
              <w:spacing w:line="276" w:lineRule="auto"/>
              <w:jc w:val="center"/>
              <w:rPr>
                <w:rFonts w:ascii="Century Gothic" w:hAnsi="Century Gothic"/>
                <w:sz w:val="18"/>
                <w:szCs w:val="18"/>
                <w:lang w:val="en-US"/>
              </w:rPr>
            </w:pPr>
          </w:p>
        </w:tc>
        <w:tc>
          <w:tcPr>
            <w:tcW w:w="5107" w:type="dxa"/>
            <w:tcBorders>
              <w:top w:val="single" w:sz="4" w:space="0" w:color="auto"/>
            </w:tcBorders>
          </w:tcPr>
          <w:p w:rsidR="006D5C4A" w:rsidRPr="00D245D3" w:rsidRDefault="006D5C4A" w:rsidP="0038387D">
            <w:pPr>
              <w:tabs>
                <w:tab w:val="left" w:pos="450"/>
                <w:tab w:val="left" w:leader="dot" w:pos="8280"/>
              </w:tabs>
              <w:spacing w:after="0" w:line="276" w:lineRule="auto"/>
              <w:rPr>
                <w:rFonts w:ascii="Century Gothic" w:hAnsi="Century Gothic"/>
                <w:sz w:val="18"/>
                <w:szCs w:val="18"/>
              </w:rPr>
            </w:pPr>
            <w:r w:rsidRPr="006D5C4A">
              <w:rPr>
                <w:rFonts w:ascii="Century Gothic" w:hAnsi="Century Gothic"/>
                <w:sz w:val="18"/>
                <w:szCs w:val="18"/>
              </w:rPr>
              <w:t>Proses verifikasi dokumen untuk kajian teknis  yang lama di SKPD Teknis akan memperlambat proses penerbitan izin</w:t>
            </w:r>
          </w:p>
        </w:tc>
        <w:tc>
          <w:tcPr>
            <w:tcW w:w="2159" w:type="dxa"/>
            <w:tcBorders>
              <w:top w:val="single" w:sz="4" w:space="0" w:color="auto"/>
            </w:tcBorders>
          </w:tcPr>
          <w:p w:rsidR="006D5C4A" w:rsidRPr="0038387D" w:rsidRDefault="006D5C4A"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6D5C4A" w:rsidRPr="00D245D3" w:rsidRDefault="006D5C4A" w:rsidP="00D245D3">
            <w:pPr>
              <w:spacing w:after="0" w:line="276" w:lineRule="auto"/>
              <w:rPr>
                <w:rFonts w:ascii="Century Gothic" w:hAnsi="Century Gothic"/>
                <w:sz w:val="18"/>
                <w:szCs w:val="18"/>
              </w:rPr>
            </w:pPr>
            <w:r>
              <w:rPr>
                <w:rFonts w:ascii="Century Gothic" w:hAnsi="Century Gothic"/>
                <w:sz w:val="18"/>
                <w:szCs w:val="18"/>
                <w:lang w:val="en-US"/>
              </w:rPr>
              <w:t>K</w:t>
            </w:r>
            <w:r w:rsidRPr="006D5C4A">
              <w:rPr>
                <w:rFonts w:ascii="Century Gothic" w:hAnsi="Century Gothic"/>
                <w:sz w:val="18"/>
                <w:szCs w:val="18"/>
              </w:rPr>
              <w:t>urangnya personil di SKPD Teknis untuk melakukan kajian teknis sementara izin yang diproses sangat banyak</w:t>
            </w:r>
          </w:p>
        </w:tc>
        <w:tc>
          <w:tcPr>
            <w:tcW w:w="2965" w:type="dxa"/>
            <w:tcBorders>
              <w:top w:val="single" w:sz="4" w:space="0" w:color="auto"/>
            </w:tcBorders>
          </w:tcPr>
          <w:p w:rsidR="006D5C4A" w:rsidRPr="00D245D3" w:rsidRDefault="006D5C4A" w:rsidP="00D245D3">
            <w:pPr>
              <w:spacing w:after="0" w:line="276" w:lineRule="auto"/>
              <w:rPr>
                <w:rFonts w:ascii="Century Gothic" w:hAnsi="Century Gothic"/>
                <w:sz w:val="18"/>
                <w:szCs w:val="18"/>
                <w:lang w:val="en-US"/>
              </w:rPr>
            </w:pPr>
            <w:r w:rsidRPr="006D5C4A">
              <w:rPr>
                <w:rFonts w:ascii="Century Gothic" w:hAnsi="Century Gothic"/>
                <w:sz w:val="18"/>
                <w:szCs w:val="18"/>
                <w:lang w:val="en-US"/>
              </w:rPr>
              <w:t>Proses kajian teknis yang lama di SKPD teknis akan berpengaruh pada pelayanan dan penerbitan izin sesuai dengan SOP</w:t>
            </w:r>
          </w:p>
        </w:tc>
      </w:tr>
      <w:tr w:rsidR="006D5C4A" w:rsidRPr="00A01062" w:rsidTr="006D5C4A">
        <w:tc>
          <w:tcPr>
            <w:tcW w:w="540" w:type="dxa"/>
            <w:vMerge/>
          </w:tcPr>
          <w:p w:rsidR="006D5C4A" w:rsidRDefault="006D5C4A" w:rsidP="0038387D">
            <w:pPr>
              <w:spacing w:line="276" w:lineRule="auto"/>
              <w:jc w:val="center"/>
              <w:rPr>
                <w:rFonts w:ascii="Century Gothic" w:hAnsi="Century Gothic"/>
                <w:sz w:val="18"/>
                <w:szCs w:val="18"/>
                <w:lang w:val="en-US"/>
              </w:rPr>
            </w:pPr>
          </w:p>
        </w:tc>
        <w:tc>
          <w:tcPr>
            <w:tcW w:w="5107" w:type="dxa"/>
            <w:tcBorders>
              <w:top w:val="single" w:sz="4" w:space="0" w:color="auto"/>
            </w:tcBorders>
          </w:tcPr>
          <w:p w:rsidR="006D5C4A" w:rsidRPr="00D245D3" w:rsidRDefault="006D5C4A"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tcBorders>
          </w:tcPr>
          <w:p w:rsidR="006D5C4A" w:rsidRPr="0038387D" w:rsidRDefault="006D5C4A"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6D5C4A" w:rsidRPr="00D245D3" w:rsidRDefault="006D5C4A" w:rsidP="00D245D3">
            <w:pPr>
              <w:spacing w:after="0" w:line="276" w:lineRule="auto"/>
              <w:rPr>
                <w:rFonts w:ascii="Century Gothic" w:hAnsi="Century Gothic"/>
                <w:sz w:val="18"/>
                <w:szCs w:val="18"/>
              </w:rPr>
            </w:pPr>
          </w:p>
        </w:tc>
        <w:tc>
          <w:tcPr>
            <w:tcW w:w="2965" w:type="dxa"/>
            <w:tcBorders>
              <w:top w:val="single" w:sz="4" w:space="0" w:color="auto"/>
            </w:tcBorders>
          </w:tcPr>
          <w:p w:rsidR="006D5C4A" w:rsidRPr="00D245D3" w:rsidRDefault="006D5C4A" w:rsidP="00D245D3">
            <w:pPr>
              <w:spacing w:after="0" w:line="276" w:lineRule="auto"/>
              <w:rPr>
                <w:rFonts w:ascii="Century Gothic" w:hAnsi="Century Gothic"/>
                <w:sz w:val="18"/>
                <w:szCs w:val="18"/>
                <w:lang w:val="en-US"/>
              </w:rPr>
            </w:pPr>
          </w:p>
        </w:tc>
      </w:tr>
      <w:tr w:rsidR="006D5C4A" w:rsidRPr="00A01062" w:rsidTr="006D5C4A">
        <w:tc>
          <w:tcPr>
            <w:tcW w:w="540" w:type="dxa"/>
            <w:vMerge/>
          </w:tcPr>
          <w:p w:rsidR="006D5C4A" w:rsidRDefault="006D5C4A" w:rsidP="0038387D">
            <w:pPr>
              <w:spacing w:after="0" w:line="276" w:lineRule="auto"/>
              <w:jc w:val="center"/>
              <w:rPr>
                <w:rFonts w:ascii="Century Gothic" w:hAnsi="Century Gothic"/>
                <w:sz w:val="18"/>
                <w:szCs w:val="18"/>
                <w:lang w:val="en-US"/>
              </w:rPr>
            </w:pPr>
          </w:p>
        </w:tc>
        <w:tc>
          <w:tcPr>
            <w:tcW w:w="5107" w:type="dxa"/>
            <w:tcBorders>
              <w:top w:val="single" w:sz="4" w:space="0" w:color="auto"/>
            </w:tcBorders>
          </w:tcPr>
          <w:p w:rsidR="006D5C4A" w:rsidRPr="00D245D3" w:rsidRDefault="006D5C4A" w:rsidP="0038387D">
            <w:pPr>
              <w:tabs>
                <w:tab w:val="left" w:pos="450"/>
                <w:tab w:val="left" w:leader="dot" w:pos="8280"/>
              </w:tabs>
              <w:spacing w:after="0" w:line="276" w:lineRule="auto"/>
              <w:rPr>
                <w:rFonts w:ascii="Century Gothic" w:hAnsi="Century Gothic"/>
                <w:sz w:val="18"/>
                <w:szCs w:val="18"/>
              </w:rPr>
            </w:pPr>
            <w:r w:rsidRPr="006D5C4A">
              <w:rPr>
                <w:rFonts w:ascii="Century Gothic" w:hAnsi="Century Gothic"/>
                <w:sz w:val="18"/>
                <w:szCs w:val="18"/>
              </w:rPr>
              <w:t>Mekanisme proses pelayanan pada PTSP belum sepenuhnya berbasis Teknologi Informasi akan menghambat proses penerbitan perizinan</w:t>
            </w:r>
          </w:p>
        </w:tc>
        <w:tc>
          <w:tcPr>
            <w:tcW w:w="2159" w:type="dxa"/>
            <w:tcBorders>
              <w:top w:val="single" w:sz="4" w:space="0" w:color="auto"/>
            </w:tcBorders>
          </w:tcPr>
          <w:p w:rsidR="006D5C4A" w:rsidRPr="0038387D" w:rsidRDefault="006D5C4A"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6D5C4A" w:rsidRPr="00D245D3" w:rsidRDefault="006D5C4A" w:rsidP="00D245D3">
            <w:pPr>
              <w:spacing w:after="0" w:line="276" w:lineRule="auto"/>
              <w:rPr>
                <w:rFonts w:ascii="Century Gothic" w:hAnsi="Century Gothic"/>
                <w:sz w:val="18"/>
                <w:szCs w:val="18"/>
              </w:rPr>
            </w:pPr>
            <w:r>
              <w:rPr>
                <w:rFonts w:ascii="Century Gothic" w:hAnsi="Century Gothic"/>
                <w:sz w:val="18"/>
                <w:szCs w:val="18"/>
                <w:lang w:val="en-US"/>
              </w:rPr>
              <w:t>K</w:t>
            </w:r>
            <w:r w:rsidRPr="006D5C4A">
              <w:rPr>
                <w:rFonts w:ascii="Century Gothic" w:hAnsi="Century Gothic"/>
                <w:sz w:val="18"/>
                <w:szCs w:val="18"/>
              </w:rPr>
              <w:t>urangnya komitmen bidang perizinan dalam menerapkan proses pelayanan perizinan berbasis teknologi informasi</w:t>
            </w:r>
          </w:p>
        </w:tc>
        <w:tc>
          <w:tcPr>
            <w:tcW w:w="2965" w:type="dxa"/>
            <w:tcBorders>
              <w:top w:val="single" w:sz="4" w:space="0" w:color="auto"/>
            </w:tcBorders>
          </w:tcPr>
          <w:p w:rsidR="006D5C4A" w:rsidRPr="00D245D3" w:rsidRDefault="006D5C4A" w:rsidP="00D245D3">
            <w:pPr>
              <w:spacing w:after="0" w:line="276" w:lineRule="auto"/>
              <w:rPr>
                <w:rFonts w:ascii="Century Gothic" w:hAnsi="Century Gothic"/>
                <w:sz w:val="18"/>
                <w:szCs w:val="18"/>
                <w:lang w:val="en-US"/>
              </w:rPr>
            </w:pPr>
            <w:r w:rsidRPr="006D5C4A">
              <w:rPr>
                <w:rFonts w:ascii="Century Gothic" w:hAnsi="Century Gothic"/>
                <w:sz w:val="18"/>
                <w:szCs w:val="18"/>
                <w:lang w:val="en-US"/>
              </w:rPr>
              <w:t>Mekanisme proses pelayanan pada PTSP yang belum  berbasis Teknologi Informasi akan menghambat proses penerbitan perizinan</w:t>
            </w:r>
          </w:p>
        </w:tc>
      </w:tr>
      <w:tr w:rsidR="00F828AB" w:rsidRPr="00A01062" w:rsidTr="007034CA">
        <w:tc>
          <w:tcPr>
            <w:tcW w:w="540" w:type="dxa"/>
            <w:tcBorders>
              <w:top w:val="single" w:sz="4" w:space="0" w:color="auto"/>
              <w:bottom w:val="single" w:sz="4" w:space="0" w:color="auto"/>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single" w:sz="4" w:space="0" w:color="auto"/>
              <w:bottom w:val="single" w:sz="4" w:space="0" w:color="auto"/>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bottom w:val="single" w:sz="4" w:space="0" w:color="auto"/>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single" w:sz="4" w:space="0" w:color="auto"/>
              <w:bottom w:val="single" w:sz="4" w:space="0" w:color="auto"/>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FB1345">
        <w:tc>
          <w:tcPr>
            <w:tcW w:w="540" w:type="dxa"/>
            <w:tcBorders>
              <w:top w:val="single" w:sz="4" w:space="0" w:color="auto"/>
              <w:bottom w:val="single" w:sz="4" w:space="0" w:color="auto"/>
            </w:tcBorders>
          </w:tcPr>
          <w:p w:rsidR="00F828AB" w:rsidRDefault="007034CA"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2</w:t>
            </w:r>
          </w:p>
        </w:tc>
        <w:tc>
          <w:tcPr>
            <w:tcW w:w="5107" w:type="dxa"/>
            <w:tcBorders>
              <w:top w:val="single" w:sz="4" w:space="0" w:color="auto"/>
              <w:bottom w:val="single" w:sz="4" w:space="0" w:color="auto"/>
            </w:tcBorders>
          </w:tcPr>
          <w:p w:rsidR="00F828AB" w:rsidRPr="00D245D3" w:rsidRDefault="007034CA" w:rsidP="0038387D">
            <w:pPr>
              <w:tabs>
                <w:tab w:val="left" w:pos="450"/>
                <w:tab w:val="left" w:leader="dot" w:pos="8280"/>
              </w:tabs>
              <w:spacing w:after="0" w:line="276" w:lineRule="auto"/>
              <w:rPr>
                <w:rFonts w:ascii="Century Gothic" w:hAnsi="Century Gothic"/>
                <w:sz w:val="18"/>
                <w:szCs w:val="18"/>
              </w:rPr>
            </w:pPr>
            <w:r w:rsidRPr="007034CA">
              <w:rPr>
                <w:rFonts w:ascii="Century Gothic" w:hAnsi="Century Gothic"/>
                <w:sz w:val="18"/>
                <w:szCs w:val="18"/>
              </w:rPr>
              <w:t>Jumlah peserta yang hadir tidak sesuai dengan kompetensi sehingga akan menghambat penguatan kelembagaan PTSP</w:t>
            </w:r>
          </w:p>
        </w:tc>
        <w:tc>
          <w:tcPr>
            <w:tcW w:w="2159" w:type="dxa"/>
            <w:tcBorders>
              <w:top w:val="single" w:sz="4" w:space="0" w:color="auto"/>
              <w:bottom w:val="single" w:sz="4" w:space="0" w:color="auto"/>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single" w:sz="4" w:space="0" w:color="auto"/>
              <w:bottom w:val="single" w:sz="4" w:space="0" w:color="auto"/>
            </w:tcBorders>
          </w:tcPr>
          <w:p w:rsidR="00F828AB" w:rsidRPr="00D245D3" w:rsidRDefault="007034CA" w:rsidP="00D245D3">
            <w:pPr>
              <w:spacing w:after="0" w:line="276" w:lineRule="auto"/>
              <w:rPr>
                <w:rFonts w:ascii="Century Gothic" w:hAnsi="Century Gothic"/>
                <w:sz w:val="18"/>
                <w:szCs w:val="18"/>
              </w:rPr>
            </w:pPr>
            <w:r w:rsidRPr="007034CA">
              <w:rPr>
                <w:rFonts w:ascii="Century Gothic" w:hAnsi="Century Gothic"/>
                <w:sz w:val="18"/>
                <w:szCs w:val="18"/>
              </w:rPr>
              <w:t>Instansi perizinan satu pintu Kab/kota kurang serius untuk menguatkan kelembagaan PTSP</w:t>
            </w:r>
          </w:p>
        </w:tc>
        <w:tc>
          <w:tcPr>
            <w:tcW w:w="2965" w:type="dxa"/>
            <w:tcBorders>
              <w:top w:val="single" w:sz="4" w:space="0" w:color="auto"/>
              <w:bottom w:val="single" w:sz="4" w:space="0" w:color="auto"/>
            </w:tcBorders>
          </w:tcPr>
          <w:p w:rsidR="00F828AB" w:rsidRPr="00D245D3" w:rsidRDefault="007034CA" w:rsidP="00D245D3">
            <w:pPr>
              <w:spacing w:after="0" w:line="276" w:lineRule="auto"/>
              <w:rPr>
                <w:rFonts w:ascii="Century Gothic" w:hAnsi="Century Gothic"/>
                <w:sz w:val="18"/>
                <w:szCs w:val="18"/>
                <w:lang w:val="en-US"/>
              </w:rPr>
            </w:pPr>
            <w:r w:rsidRPr="007034CA">
              <w:rPr>
                <w:rFonts w:ascii="Century Gothic" w:hAnsi="Century Gothic"/>
                <w:sz w:val="18"/>
                <w:szCs w:val="18"/>
                <w:lang w:val="en-US"/>
              </w:rPr>
              <w:t>Komitmen dan kerjasama instansi perizinan satu pintu Kab/ Kota akan mempengaruhi penguatan kelembagaan PTSP se- Sumatera Barat</w:t>
            </w:r>
          </w:p>
        </w:tc>
      </w:tr>
      <w:tr w:rsidR="00FB1345" w:rsidRPr="00A01062" w:rsidTr="00FB1345">
        <w:tc>
          <w:tcPr>
            <w:tcW w:w="540" w:type="dxa"/>
            <w:tcBorders>
              <w:top w:val="single" w:sz="4" w:space="0" w:color="auto"/>
              <w:left w:val="nil"/>
              <w:bottom w:val="nil"/>
              <w:right w:val="nil"/>
            </w:tcBorders>
          </w:tcPr>
          <w:p w:rsidR="00FB1345" w:rsidRDefault="00FB1345" w:rsidP="0038387D">
            <w:pPr>
              <w:spacing w:after="0" w:line="276" w:lineRule="auto"/>
              <w:jc w:val="center"/>
              <w:rPr>
                <w:rFonts w:ascii="Century Gothic" w:hAnsi="Century Gothic"/>
                <w:sz w:val="18"/>
                <w:szCs w:val="18"/>
                <w:lang w:val="en-US"/>
              </w:rPr>
            </w:pPr>
          </w:p>
        </w:tc>
        <w:tc>
          <w:tcPr>
            <w:tcW w:w="5107" w:type="dxa"/>
            <w:tcBorders>
              <w:top w:val="single" w:sz="4" w:space="0" w:color="auto"/>
              <w:left w:val="nil"/>
              <w:bottom w:val="nil"/>
              <w:right w:val="nil"/>
            </w:tcBorders>
          </w:tcPr>
          <w:p w:rsidR="00FB1345" w:rsidRPr="007034CA" w:rsidRDefault="00FB1345"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left w:val="nil"/>
              <w:bottom w:val="nil"/>
              <w:right w:val="nil"/>
            </w:tcBorders>
          </w:tcPr>
          <w:p w:rsidR="00FB1345" w:rsidRPr="0038387D" w:rsidRDefault="00FB1345" w:rsidP="0038387D">
            <w:pPr>
              <w:spacing w:after="0" w:line="276" w:lineRule="auto"/>
              <w:jc w:val="left"/>
              <w:rPr>
                <w:rFonts w:ascii="Century Gothic" w:hAnsi="Century Gothic"/>
                <w:sz w:val="18"/>
                <w:szCs w:val="18"/>
              </w:rPr>
            </w:pPr>
          </w:p>
        </w:tc>
        <w:tc>
          <w:tcPr>
            <w:tcW w:w="4169" w:type="dxa"/>
            <w:tcBorders>
              <w:top w:val="single" w:sz="4" w:space="0" w:color="auto"/>
              <w:left w:val="nil"/>
              <w:bottom w:val="nil"/>
              <w:right w:val="nil"/>
            </w:tcBorders>
          </w:tcPr>
          <w:p w:rsidR="00FB1345" w:rsidRPr="007034CA" w:rsidRDefault="00FB1345" w:rsidP="00D245D3">
            <w:pPr>
              <w:spacing w:after="0" w:line="276" w:lineRule="auto"/>
              <w:rPr>
                <w:rFonts w:ascii="Century Gothic" w:hAnsi="Century Gothic"/>
                <w:sz w:val="18"/>
                <w:szCs w:val="18"/>
              </w:rPr>
            </w:pPr>
          </w:p>
        </w:tc>
        <w:tc>
          <w:tcPr>
            <w:tcW w:w="2965" w:type="dxa"/>
            <w:tcBorders>
              <w:top w:val="single" w:sz="4" w:space="0" w:color="auto"/>
              <w:left w:val="nil"/>
              <w:bottom w:val="nil"/>
              <w:right w:val="nil"/>
            </w:tcBorders>
          </w:tcPr>
          <w:p w:rsidR="00FB1345" w:rsidRPr="007034CA" w:rsidRDefault="00FB1345" w:rsidP="00D245D3">
            <w:pPr>
              <w:spacing w:after="0" w:line="276" w:lineRule="auto"/>
              <w:rPr>
                <w:rFonts w:ascii="Century Gothic" w:hAnsi="Century Gothic"/>
                <w:sz w:val="18"/>
                <w:szCs w:val="18"/>
                <w:lang w:val="en-US"/>
              </w:rPr>
            </w:pPr>
          </w:p>
        </w:tc>
      </w:tr>
      <w:tr w:rsidR="00FB1345" w:rsidRPr="00A01062" w:rsidTr="00FB1345">
        <w:tc>
          <w:tcPr>
            <w:tcW w:w="540" w:type="dxa"/>
            <w:tcBorders>
              <w:top w:val="nil"/>
              <w:left w:val="nil"/>
              <w:bottom w:val="single" w:sz="4" w:space="0" w:color="auto"/>
              <w:right w:val="nil"/>
            </w:tcBorders>
          </w:tcPr>
          <w:p w:rsidR="00FB1345" w:rsidRDefault="00FB1345" w:rsidP="0038387D">
            <w:pPr>
              <w:spacing w:after="0" w:line="276" w:lineRule="auto"/>
              <w:jc w:val="center"/>
              <w:rPr>
                <w:rFonts w:ascii="Century Gothic" w:hAnsi="Century Gothic"/>
                <w:sz w:val="18"/>
                <w:szCs w:val="18"/>
                <w:lang w:val="en-US"/>
              </w:rPr>
            </w:pPr>
          </w:p>
        </w:tc>
        <w:tc>
          <w:tcPr>
            <w:tcW w:w="5107" w:type="dxa"/>
            <w:tcBorders>
              <w:top w:val="nil"/>
              <w:left w:val="nil"/>
              <w:bottom w:val="single" w:sz="4" w:space="0" w:color="auto"/>
              <w:right w:val="nil"/>
            </w:tcBorders>
          </w:tcPr>
          <w:p w:rsidR="00FB1345" w:rsidRPr="007034CA" w:rsidRDefault="00FB1345"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single" w:sz="4" w:space="0" w:color="auto"/>
              <w:right w:val="nil"/>
            </w:tcBorders>
          </w:tcPr>
          <w:p w:rsidR="00FB1345" w:rsidRPr="0038387D" w:rsidRDefault="00FB1345" w:rsidP="0038387D">
            <w:pPr>
              <w:spacing w:after="0" w:line="276" w:lineRule="auto"/>
              <w:jc w:val="left"/>
              <w:rPr>
                <w:rFonts w:ascii="Century Gothic" w:hAnsi="Century Gothic"/>
                <w:sz w:val="18"/>
                <w:szCs w:val="18"/>
              </w:rPr>
            </w:pPr>
          </w:p>
        </w:tc>
        <w:tc>
          <w:tcPr>
            <w:tcW w:w="4169" w:type="dxa"/>
            <w:tcBorders>
              <w:top w:val="nil"/>
              <w:left w:val="nil"/>
              <w:bottom w:val="single" w:sz="4" w:space="0" w:color="auto"/>
              <w:right w:val="nil"/>
            </w:tcBorders>
          </w:tcPr>
          <w:p w:rsidR="00FB1345" w:rsidRPr="007034CA" w:rsidRDefault="00FB1345" w:rsidP="00D245D3">
            <w:pPr>
              <w:spacing w:after="0" w:line="276" w:lineRule="auto"/>
              <w:rPr>
                <w:rFonts w:ascii="Century Gothic" w:hAnsi="Century Gothic"/>
                <w:sz w:val="18"/>
                <w:szCs w:val="18"/>
              </w:rPr>
            </w:pPr>
          </w:p>
        </w:tc>
        <w:tc>
          <w:tcPr>
            <w:tcW w:w="2965" w:type="dxa"/>
            <w:tcBorders>
              <w:top w:val="nil"/>
              <w:left w:val="nil"/>
              <w:bottom w:val="single" w:sz="4" w:space="0" w:color="auto"/>
              <w:right w:val="nil"/>
            </w:tcBorders>
          </w:tcPr>
          <w:p w:rsidR="00FB1345" w:rsidRPr="007034CA" w:rsidRDefault="00FB1345" w:rsidP="00D245D3">
            <w:pPr>
              <w:spacing w:after="0" w:line="276" w:lineRule="auto"/>
              <w:rPr>
                <w:rFonts w:ascii="Century Gothic" w:hAnsi="Century Gothic"/>
                <w:sz w:val="18"/>
                <w:szCs w:val="18"/>
                <w:lang w:val="en-US"/>
              </w:rPr>
            </w:pPr>
          </w:p>
        </w:tc>
      </w:tr>
      <w:tr w:rsidR="00FB1345" w:rsidRPr="00A01062" w:rsidTr="00FB1345">
        <w:tc>
          <w:tcPr>
            <w:tcW w:w="540" w:type="dxa"/>
            <w:tcBorders>
              <w:top w:val="single" w:sz="4" w:space="0" w:color="auto"/>
              <w:left w:val="single" w:sz="4" w:space="0" w:color="auto"/>
              <w:bottom w:val="single" w:sz="4" w:space="0" w:color="auto"/>
              <w:right w:val="single" w:sz="4" w:space="0" w:color="auto"/>
            </w:tcBorders>
          </w:tcPr>
          <w:p w:rsidR="00FB1345" w:rsidRDefault="00FB1345" w:rsidP="0038387D">
            <w:pPr>
              <w:spacing w:after="0" w:line="276" w:lineRule="auto"/>
              <w:jc w:val="center"/>
              <w:rPr>
                <w:rFonts w:ascii="Century Gothic" w:hAnsi="Century Gothic"/>
                <w:sz w:val="18"/>
                <w:szCs w:val="18"/>
                <w:lang w:val="en-US"/>
              </w:rPr>
            </w:pPr>
          </w:p>
        </w:tc>
        <w:tc>
          <w:tcPr>
            <w:tcW w:w="5107" w:type="dxa"/>
            <w:tcBorders>
              <w:top w:val="single" w:sz="4" w:space="0" w:color="auto"/>
              <w:left w:val="single" w:sz="4" w:space="0" w:color="auto"/>
              <w:bottom w:val="single" w:sz="4" w:space="0" w:color="auto"/>
              <w:right w:val="single" w:sz="4" w:space="0" w:color="auto"/>
            </w:tcBorders>
          </w:tcPr>
          <w:p w:rsidR="00FB1345" w:rsidRPr="007034CA" w:rsidRDefault="00FB1345"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left w:val="single" w:sz="4" w:space="0" w:color="auto"/>
              <w:bottom w:val="single" w:sz="4" w:space="0" w:color="auto"/>
              <w:right w:val="single" w:sz="4" w:space="0" w:color="auto"/>
            </w:tcBorders>
          </w:tcPr>
          <w:p w:rsidR="00FB1345" w:rsidRPr="0038387D" w:rsidRDefault="00FB1345" w:rsidP="0038387D">
            <w:pPr>
              <w:spacing w:after="0" w:line="276" w:lineRule="auto"/>
              <w:jc w:val="left"/>
              <w:rPr>
                <w:rFonts w:ascii="Century Gothic" w:hAnsi="Century Gothic"/>
                <w:sz w:val="18"/>
                <w:szCs w:val="18"/>
              </w:rPr>
            </w:pPr>
          </w:p>
        </w:tc>
        <w:tc>
          <w:tcPr>
            <w:tcW w:w="4169" w:type="dxa"/>
            <w:tcBorders>
              <w:top w:val="single" w:sz="4" w:space="0" w:color="auto"/>
              <w:left w:val="single" w:sz="4" w:space="0" w:color="auto"/>
              <w:bottom w:val="single" w:sz="4" w:space="0" w:color="auto"/>
              <w:right w:val="single" w:sz="4" w:space="0" w:color="auto"/>
            </w:tcBorders>
          </w:tcPr>
          <w:p w:rsidR="00FB1345" w:rsidRPr="007034CA" w:rsidRDefault="00FB1345" w:rsidP="00D245D3">
            <w:pPr>
              <w:spacing w:after="0" w:line="276" w:lineRule="auto"/>
              <w:rPr>
                <w:rFonts w:ascii="Century Gothic" w:hAnsi="Century Gothic"/>
                <w:sz w:val="18"/>
                <w:szCs w:val="18"/>
              </w:rPr>
            </w:pPr>
          </w:p>
        </w:tc>
        <w:tc>
          <w:tcPr>
            <w:tcW w:w="2965" w:type="dxa"/>
            <w:tcBorders>
              <w:top w:val="single" w:sz="4" w:space="0" w:color="auto"/>
              <w:left w:val="single" w:sz="4" w:space="0" w:color="auto"/>
              <w:bottom w:val="single" w:sz="4" w:space="0" w:color="auto"/>
              <w:right w:val="single" w:sz="4" w:space="0" w:color="auto"/>
            </w:tcBorders>
          </w:tcPr>
          <w:p w:rsidR="00FB1345" w:rsidRPr="007034CA" w:rsidRDefault="00FB1345" w:rsidP="00D245D3">
            <w:pPr>
              <w:spacing w:after="0" w:line="276" w:lineRule="auto"/>
              <w:rPr>
                <w:rFonts w:ascii="Century Gothic" w:hAnsi="Century Gothic"/>
                <w:sz w:val="18"/>
                <w:szCs w:val="18"/>
                <w:lang w:val="en-US"/>
              </w:rPr>
            </w:pPr>
          </w:p>
        </w:tc>
      </w:tr>
      <w:tr w:rsidR="00F828AB" w:rsidRPr="00A01062" w:rsidTr="00FB1345">
        <w:tc>
          <w:tcPr>
            <w:tcW w:w="540" w:type="dxa"/>
            <w:tcBorders>
              <w:top w:val="single" w:sz="4" w:space="0" w:color="auto"/>
              <w:bottom w:val="single" w:sz="4" w:space="0" w:color="auto"/>
            </w:tcBorders>
          </w:tcPr>
          <w:p w:rsidR="00F828AB" w:rsidRDefault="007034CA" w:rsidP="0038387D">
            <w:pPr>
              <w:spacing w:after="0" w:line="276" w:lineRule="auto"/>
              <w:jc w:val="center"/>
              <w:rPr>
                <w:rFonts w:ascii="Century Gothic" w:hAnsi="Century Gothic"/>
                <w:sz w:val="18"/>
                <w:szCs w:val="18"/>
                <w:lang w:val="en-US"/>
              </w:rPr>
            </w:pPr>
            <w:r>
              <w:rPr>
                <w:rFonts w:ascii="Century Gothic" w:hAnsi="Century Gothic"/>
                <w:sz w:val="18"/>
                <w:szCs w:val="18"/>
                <w:lang w:val="en-US"/>
              </w:rPr>
              <w:t>3</w:t>
            </w:r>
          </w:p>
        </w:tc>
        <w:tc>
          <w:tcPr>
            <w:tcW w:w="5107" w:type="dxa"/>
            <w:tcBorders>
              <w:top w:val="single" w:sz="4" w:space="0" w:color="auto"/>
              <w:bottom w:val="single" w:sz="4" w:space="0" w:color="auto"/>
            </w:tcBorders>
          </w:tcPr>
          <w:p w:rsidR="00F828AB" w:rsidRPr="00D245D3" w:rsidRDefault="007034CA" w:rsidP="0038387D">
            <w:pPr>
              <w:tabs>
                <w:tab w:val="left" w:pos="450"/>
                <w:tab w:val="left" w:leader="dot" w:pos="8280"/>
              </w:tabs>
              <w:spacing w:after="0" w:line="276" w:lineRule="auto"/>
              <w:rPr>
                <w:rFonts w:ascii="Century Gothic" w:hAnsi="Century Gothic"/>
                <w:sz w:val="18"/>
                <w:szCs w:val="18"/>
              </w:rPr>
            </w:pPr>
            <w:r w:rsidRPr="007034CA">
              <w:rPr>
                <w:rFonts w:ascii="Century Gothic" w:hAnsi="Century Gothic"/>
                <w:sz w:val="18"/>
                <w:szCs w:val="18"/>
              </w:rPr>
              <w:t>Kemampuan teknis aparatur dalam penyelesaian pekerjaan masih rendah akan menghambat pada penyelesaian proses penerbitan perizinan</w:t>
            </w:r>
          </w:p>
        </w:tc>
        <w:tc>
          <w:tcPr>
            <w:tcW w:w="2159" w:type="dxa"/>
            <w:tcBorders>
              <w:top w:val="single" w:sz="4" w:space="0" w:color="auto"/>
              <w:bottom w:val="single" w:sz="4" w:space="0" w:color="auto"/>
            </w:tcBorders>
          </w:tcPr>
          <w:p w:rsidR="00F828AB" w:rsidRPr="007034CA" w:rsidRDefault="00F828AB" w:rsidP="0038387D">
            <w:pPr>
              <w:spacing w:after="0" w:line="276" w:lineRule="auto"/>
              <w:jc w:val="left"/>
              <w:rPr>
                <w:rFonts w:ascii="Century Gothic" w:hAnsi="Century Gothic"/>
                <w:sz w:val="18"/>
                <w:szCs w:val="18"/>
                <w:lang w:val="en-US"/>
              </w:rPr>
            </w:pPr>
          </w:p>
        </w:tc>
        <w:tc>
          <w:tcPr>
            <w:tcW w:w="4169" w:type="dxa"/>
            <w:tcBorders>
              <w:top w:val="single" w:sz="4" w:space="0" w:color="auto"/>
              <w:bottom w:val="single" w:sz="4" w:space="0" w:color="auto"/>
            </w:tcBorders>
          </w:tcPr>
          <w:p w:rsidR="00F828AB" w:rsidRPr="00D245D3" w:rsidRDefault="007034CA" w:rsidP="00D245D3">
            <w:pPr>
              <w:spacing w:after="0" w:line="276" w:lineRule="auto"/>
              <w:rPr>
                <w:rFonts w:ascii="Century Gothic" w:hAnsi="Century Gothic"/>
                <w:sz w:val="18"/>
                <w:szCs w:val="18"/>
              </w:rPr>
            </w:pPr>
            <w:r>
              <w:rPr>
                <w:rFonts w:ascii="Century Gothic" w:hAnsi="Century Gothic"/>
                <w:sz w:val="18"/>
                <w:szCs w:val="18"/>
                <w:lang w:val="en-US"/>
              </w:rPr>
              <w:t>K</w:t>
            </w:r>
            <w:r w:rsidRPr="007034CA">
              <w:rPr>
                <w:rFonts w:ascii="Century Gothic" w:hAnsi="Century Gothic"/>
                <w:sz w:val="18"/>
                <w:szCs w:val="18"/>
              </w:rPr>
              <w:t>urangnya pendidikan dan pelatihan yang didapat oleh aparatur teknis</w:t>
            </w:r>
          </w:p>
        </w:tc>
        <w:tc>
          <w:tcPr>
            <w:tcW w:w="2965" w:type="dxa"/>
            <w:tcBorders>
              <w:top w:val="single" w:sz="4" w:space="0" w:color="auto"/>
              <w:bottom w:val="single" w:sz="4" w:space="0" w:color="auto"/>
            </w:tcBorders>
          </w:tcPr>
          <w:p w:rsidR="00F828AB" w:rsidRPr="00D245D3" w:rsidRDefault="007034CA" w:rsidP="00D245D3">
            <w:pPr>
              <w:spacing w:after="0" w:line="276" w:lineRule="auto"/>
              <w:rPr>
                <w:rFonts w:ascii="Century Gothic" w:hAnsi="Century Gothic"/>
                <w:sz w:val="18"/>
                <w:szCs w:val="18"/>
                <w:lang w:val="en-US"/>
              </w:rPr>
            </w:pPr>
            <w:r>
              <w:rPr>
                <w:rFonts w:ascii="Century Gothic" w:hAnsi="Century Gothic"/>
                <w:sz w:val="18"/>
                <w:szCs w:val="18"/>
                <w:lang w:val="en-US"/>
              </w:rPr>
              <w:t>P</w:t>
            </w:r>
            <w:r w:rsidRPr="007034CA">
              <w:rPr>
                <w:rFonts w:ascii="Century Gothic" w:hAnsi="Century Gothic"/>
                <w:sz w:val="18"/>
                <w:szCs w:val="18"/>
                <w:lang w:val="en-US"/>
              </w:rPr>
              <w:t>ersonil yang kurang kompeten akan berpengaruh terhadap pelayanan perizinan</w:t>
            </w:r>
          </w:p>
        </w:tc>
      </w:tr>
      <w:tr w:rsidR="00F828AB" w:rsidRPr="00A01062" w:rsidTr="007034CA">
        <w:tc>
          <w:tcPr>
            <w:tcW w:w="540" w:type="dxa"/>
            <w:tcBorders>
              <w:top w:val="single" w:sz="4" w:space="0" w:color="auto"/>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single" w:sz="4" w:space="0" w:color="auto"/>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single" w:sz="4" w:space="0" w:color="auto"/>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single" w:sz="4" w:space="0" w:color="auto"/>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single" w:sz="4" w:space="0" w:color="auto"/>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F828AB" w:rsidRPr="00A01062" w:rsidTr="007034C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7034CA" w:rsidRPr="00A01062" w:rsidTr="007034CA">
        <w:tc>
          <w:tcPr>
            <w:tcW w:w="5647" w:type="dxa"/>
            <w:gridSpan w:val="2"/>
            <w:tcBorders>
              <w:top w:val="nil"/>
              <w:left w:val="nil"/>
              <w:bottom w:val="nil"/>
              <w:right w:val="nil"/>
            </w:tcBorders>
          </w:tcPr>
          <w:p w:rsidR="007034CA" w:rsidRPr="00D5004C" w:rsidRDefault="007034CA" w:rsidP="007034CA">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7034CA" w:rsidRPr="00D5004C" w:rsidRDefault="007034CA" w:rsidP="007034CA">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7034CA" w:rsidRPr="00D5004C" w:rsidRDefault="007034CA" w:rsidP="007034CA">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7034CA" w:rsidRPr="00D5004C" w:rsidRDefault="007034CA" w:rsidP="007034CA">
            <w:pPr>
              <w:tabs>
                <w:tab w:val="left" w:pos="450"/>
                <w:tab w:val="left" w:leader="dot" w:pos="8280"/>
              </w:tabs>
              <w:spacing w:after="0" w:line="276" w:lineRule="auto"/>
              <w:ind w:right="-7"/>
              <w:rPr>
                <w:rFonts w:ascii="Century Gothic" w:hAnsi="Century Gothic"/>
                <w:b/>
                <w:sz w:val="18"/>
                <w:szCs w:val="18"/>
                <w:lang w:val="en-US"/>
              </w:rPr>
            </w:pPr>
          </w:p>
          <w:p w:rsidR="007034CA" w:rsidRPr="00D5004C" w:rsidRDefault="007034CA" w:rsidP="007034CA">
            <w:pPr>
              <w:tabs>
                <w:tab w:val="left" w:pos="450"/>
                <w:tab w:val="left" w:leader="dot" w:pos="8280"/>
              </w:tabs>
              <w:spacing w:after="0" w:line="276" w:lineRule="auto"/>
              <w:ind w:right="-7"/>
              <w:rPr>
                <w:rFonts w:ascii="Century Gothic" w:hAnsi="Century Gothic"/>
                <w:b/>
                <w:sz w:val="18"/>
                <w:szCs w:val="18"/>
                <w:lang w:val="en-US"/>
              </w:rPr>
            </w:pPr>
          </w:p>
          <w:p w:rsidR="007034CA" w:rsidRPr="00D5004C" w:rsidRDefault="007034CA" w:rsidP="007034CA">
            <w:pPr>
              <w:tabs>
                <w:tab w:val="left" w:pos="450"/>
                <w:tab w:val="left" w:leader="dot" w:pos="8280"/>
              </w:tabs>
              <w:spacing w:after="0" w:line="276" w:lineRule="auto"/>
              <w:ind w:right="-7"/>
              <w:rPr>
                <w:rFonts w:ascii="Century Gothic" w:hAnsi="Century Gothic"/>
                <w:b/>
                <w:sz w:val="18"/>
                <w:szCs w:val="18"/>
                <w:lang w:val="en-US"/>
              </w:rPr>
            </w:pPr>
          </w:p>
          <w:p w:rsidR="007034CA" w:rsidRPr="00D5004C" w:rsidRDefault="007034CA" w:rsidP="007034CA">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7034CA" w:rsidRPr="00D5004C" w:rsidRDefault="007034CA" w:rsidP="007034CA">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7034CA" w:rsidRPr="00D245D3" w:rsidRDefault="007034CA" w:rsidP="007034CA">
            <w:pPr>
              <w:tabs>
                <w:tab w:val="left" w:pos="450"/>
                <w:tab w:val="left" w:leader="dot" w:pos="8280"/>
              </w:tabs>
              <w:spacing w:after="0" w:line="276" w:lineRule="auto"/>
              <w:rPr>
                <w:rFonts w:ascii="Century Gothic" w:hAnsi="Century Gothic"/>
                <w:sz w:val="18"/>
                <w:szCs w:val="18"/>
              </w:rPr>
            </w:pPr>
            <w:r w:rsidRPr="00D5004C">
              <w:rPr>
                <w:rFonts w:ascii="Century Gothic" w:hAnsi="Century Gothic"/>
                <w:b/>
                <w:sz w:val="18"/>
                <w:szCs w:val="18"/>
                <w:lang w:val="en-US"/>
              </w:rPr>
              <w:t>NIP. 19740618 199311 1 001</w:t>
            </w:r>
          </w:p>
        </w:tc>
        <w:tc>
          <w:tcPr>
            <w:tcW w:w="9293" w:type="dxa"/>
            <w:gridSpan w:val="3"/>
            <w:tcBorders>
              <w:top w:val="nil"/>
              <w:left w:val="nil"/>
              <w:bottom w:val="nil"/>
              <w:right w:val="nil"/>
            </w:tcBorders>
          </w:tcPr>
          <w:p w:rsidR="007034CA" w:rsidRPr="00D5004C" w:rsidRDefault="007034CA" w:rsidP="007034CA">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7034CA" w:rsidRPr="00D5004C" w:rsidRDefault="007034CA" w:rsidP="007034CA">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 xml:space="preserve">Penyelenggaraan Pelayanan </w:t>
            </w:r>
          </w:p>
          <w:p w:rsidR="007034CA" w:rsidRPr="00D5004C" w:rsidRDefault="007034CA" w:rsidP="007034CA">
            <w:pPr>
              <w:spacing w:after="0" w:line="276" w:lineRule="auto"/>
              <w:jc w:val="center"/>
              <w:rPr>
                <w:rFonts w:ascii="Century Gothic" w:hAnsi="Century Gothic"/>
                <w:b/>
                <w:sz w:val="18"/>
                <w:szCs w:val="18"/>
                <w:lang w:val="en-US"/>
              </w:rPr>
            </w:pPr>
            <w:r>
              <w:rPr>
                <w:rFonts w:ascii="Century Gothic" w:hAnsi="Century Gothic"/>
                <w:b/>
                <w:sz w:val="18"/>
                <w:szCs w:val="18"/>
                <w:lang w:val="en-US"/>
              </w:rPr>
              <w:t>Perizinan dan Non Perizinan</w:t>
            </w:r>
          </w:p>
          <w:p w:rsidR="007034CA" w:rsidRPr="00D5004C" w:rsidRDefault="007034CA" w:rsidP="007034CA">
            <w:pPr>
              <w:spacing w:after="0" w:line="276" w:lineRule="auto"/>
              <w:jc w:val="center"/>
              <w:rPr>
                <w:rFonts w:ascii="Century Gothic" w:hAnsi="Century Gothic"/>
                <w:b/>
                <w:sz w:val="18"/>
                <w:szCs w:val="18"/>
                <w:lang w:val="en-US"/>
              </w:rPr>
            </w:pPr>
          </w:p>
          <w:p w:rsidR="007034CA" w:rsidRDefault="007034CA" w:rsidP="007034CA">
            <w:pPr>
              <w:spacing w:after="0" w:line="276" w:lineRule="auto"/>
              <w:jc w:val="center"/>
              <w:rPr>
                <w:rFonts w:ascii="Century Gothic" w:hAnsi="Century Gothic"/>
                <w:b/>
                <w:sz w:val="18"/>
                <w:szCs w:val="18"/>
                <w:lang w:val="en-US"/>
              </w:rPr>
            </w:pPr>
          </w:p>
          <w:p w:rsidR="007034CA" w:rsidRPr="00D5004C" w:rsidRDefault="007034CA" w:rsidP="007034CA">
            <w:pPr>
              <w:spacing w:after="0" w:line="276" w:lineRule="auto"/>
              <w:jc w:val="center"/>
              <w:rPr>
                <w:rFonts w:ascii="Century Gothic" w:hAnsi="Century Gothic"/>
                <w:b/>
                <w:sz w:val="18"/>
                <w:szCs w:val="18"/>
                <w:lang w:val="en-US"/>
              </w:rPr>
            </w:pPr>
          </w:p>
          <w:p w:rsidR="007034CA" w:rsidRPr="00D5004C" w:rsidRDefault="007034CA" w:rsidP="007034CA">
            <w:pPr>
              <w:spacing w:after="0" w:line="276" w:lineRule="auto"/>
              <w:jc w:val="center"/>
              <w:rPr>
                <w:rFonts w:ascii="Century Gothic" w:hAnsi="Century Gothic"/>
                <w:b/>
                <w:sz w:val="18"/>
                <w:szCs w:val="18"/>
                <w:lang w:val="en-US"/>
              </w:rPr>
            </w:pPr>
            <w:r>
              <w:rPr>
                <w:rFonts w:ascii="Century Gothic" w:hAnsi="Century Gothic"/>
                <w:b/>
                <w:sz w:val="18"/>
                <w:szCs w:val="18"/>
                <w:lang w:val="en-US"/>
              </w:rPr>
              <w:t>INDRA UTAMA, A.P, M.Si</w:t>
            </w:r>
          </w:p>
          <w:p w:rsidR="007034CA" w:rsidRPr="00D5004C" w:rsidRDefault="007034CA" w:rsidP="007034CA">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7034CA" w:rsidRPr="00D245D3" w:rsidRDefault="007034CA" w:rsidP="007034CA">
            <w:pPr>
              <w:spacing w:after="0" w:line="276" w:lineRule="auto"/>
              <w:jc w:val="center"/>
              <w:rPr>
                <w:rFonts w:ascii="Century Gothic" w:hAnsi="Century Gothic"/>
                <w:sz w:val="18"/>
                <w:szCs w:val="18"/>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19750101 199311 1 002</w:t>
            </w:r>
          </w:p>
        </w:tc>
      </w:tr>
      <w:tr w:rsidR="00F828AB" w:rsidRPr="00A01062" w:rsidTr="007034CA">
        <w:tc>
          <w:tcPr>
            <w:tcW w:w="540" w:type="dxa"/>
            <w:tcBorders>
              <w:top w:val="nil"/>
              <w:left w:val="nil"/>
              <w:bottom w:val="nil"/>
              <w:right w:val="nil"/>
            </w:tcBorders>
          </w:tcPr>
          <w:p w:rsidR="00F828AB" w:rsidRDefault="00F828AB"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F828AB" w:rsidRPr="00D245D3" w:rsidRDefault="00F828AB"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F828AB" w:rsidRPr="0038387D" w:rsidRDefault="00F828AB"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F828AB" w:rsidRPr="00D245D3" w:rsidRDefault="00F828AB" w:rsidP="00D245D3">
            <w:pPr>
              <w:spacing w:after="0" w:line="276" w:lineRule="auto"/>
              <w:rPr>
                <w:rFonts w:ascii="Century Gothic" w:hAnsi="Century Gothic"/>
                <w:sz w:val="18"/>
                <w:szCs w:val="18"/>
                <w:lang w:val="en-US"/>
              </w:rPr>
            </w:pPr>
          </w:p>
        </w:tc>
      </w:tr>
      <w:tr w:rsidR="00D245D3" w:rsidRPr="00A01062" w:rsidTr="007034CA">
        <w:tc>
          <w:tcPr>
            <w:tcW w:w="540" w:type="dxa"/>
            <w:tcBorders>
              <w:top w:val="nil"/>
              <w:left w:val="nil"/>
              <w:bottom w:val="nil"/>
              <w:right w:val="nil"/>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D245D3" w:rsidRPr="00D245D3" w:rsidRDefault="00D245D3" w:rsidP="00D245D3">
            <w:pPr>
              <w:spacing w:after="0" w:line="276" w:lineRule="auto"/>
              <w:rPr>
                <w:rFonts w:ascii="Century Gothic" w:hAnsi="Century Gothic"/>
                <w:sz w:val="18"/>
                <w:szCs w:val="18"/>
                <w:lang w:val="en-US"/>
              </w:rPr>
            </w:pPr>
          </w:p>
        </w:tc>
      </w:tr>
      <w:tr w:rsidR="00D245D3" w:rsidRPr="00A01062" w:rsidTr="007034CA">
        <w:tc>
          <w:tcPr>
            <w:tcW w:w="540" w:type="dxa"/>
            <w:tcBorders>
              <w:top w:val="nil"/>
              <w:left w:val="nil"/>
              <w:bottom w:val="nil"/>
              <w:right w:val="nil"/>
            </w:tcBorders>
          </w:tcPr>
          <w:p w:rsidR="00D245D3" w:rsidRDefault="00D245D3" w:rsidP="0038387D">
            <w:pPr>
              <w:spacing w:after="0" w:line="276" w:lineRule="auto"/>
              <w:jc w:val="center"/>
              <w:rPr>
                <w:rFonts w:ascii="Century Gothic" w:hAnsi="Century Gothic"/>
                <w:sz w:val="18"/>
                <w:szCs w:val="18"/>
                <w:lang w:val="en-US"/>
              </w:rPr>
            </w:pPr>
          </w:p>
        </w:tc>
        <w:tc>
          <w:tcPr>
            <w:tcW w:w="5107" w:type="dxa"/>
            <w:tcBorders>
              <w:top w:val="nil"/>
              <w:left w:val="nil"/>
              <w:bottom w:val="nil"/>
              <w:right w:val="nil"/>
            </w:tcBorders>
          </w:tcPr>
          <w:p w:rsidR="00D245D3" w:rsidRPr="00D245D3" w:rsidRDefault="00D245D3" w:rsidP="0038387D">
            <w:pPr>
              <w:tabs>
                <w:tab w:val="left" w:pos="450"/>
                <w:tab w:val="left" w:leader="dot" w:pos="8280"/>
              </w:tabs>
              <w:spacing w:after="0" w:line="276" w:lineRule="auto"/>
              <w:rPr>
                <w:rFonts w:ascii="Century Gothic" w:hAnsi="Century Gothic"/>
                <w:sz w:val="18"/>
                <w:szCs w:val="18"/>
              </w:rPr>
            </w:pPr>
          </w:p>
        </w:tc>
        <w:tc>
          <w:tcPr>
            <w:tcW w:w="2159" w:type="dxa"/>
            <w:tcBorders>
              <w:top w:val="nil"/>
              <w:left w:val="nil"/>
              <w:bottom w:val="nil"/>
              <w:right w:val="nil"/>
            </w:tcBorders>
          </w:tcPr>
          <w:p w:rsidR="00D245D3" w:rsidRPr="0038387D" w:rsidRDefault="00D245D3" w:rsidP="0038387D">
            <w:pPr>
              <w:spacing w:after="0" w:line="276" w:lineRule="auto"/>
              <w:jc w:val="left"/>
              <w:rPr>
                <w:rFonts w:ascii="Century Gothic" w:hAnsi="Century Gothic"/>
                <w:sz w:val="18"/>
                <w:szCs w:val="18"/>
              </w:rPr>
            </w:pPr>
          </w:p>
        </w:tc>
        <w:tc>
          <w:tcPr>
            <w:tcW w:w="4169" w:type="dxa"/>
            <w:tcBorders>
              <w:top w:val="nil"/>
              <w:left w:val="nil"/>
              <w:bottom w:val="nil"/>
              <w:right w:val="nil"/>
            </w:tcBorders>
          </w:tcPr>
          <w:p w:rsidR="00D245D3" w:rsidRPr="00D245D3" w:rsidRDefault="00D245D3" w:rsidP="00D245D3">
            <w:pPr>
              <w:spacing w:after="0" w:line="276" w:lineRule="auto"/>
              <w:rPr>
                <w:rFonts w:ascii="Century Gothic" w:hAnsi="Century Gothic"/>
                <w:sz w:val="18"/>
                <w:szCs w:val="18"/>
              </w:rPr>
            </w:pPr>
          </w:p>
        </w:tc>
        <w:tc>
          <w:tcPr>
            <w:tcW w:w="2965" w:type="dxa"/>
            <w:tcBorders>
              <w:top w:val="nil"/>
              <w:left w:val="nil"/>
              <w:bottom w:val="nil"/>
              <w:right w:val="nil"/>
            </w:tcBorders>
          </w:tcPr>
          <w:p w:rsidR="00D245D3" w:rsidRPr="00D245D3" w:rsidRDefault="00D245D3" w:rsidP="00D245D3">
            <w:pPr>
              <w:spacing w:after="0" w:line="276" w:lineRule="auto"/>
              <w:rPr>
                <w:rFonts w:ascii="Century Gothic" w:hAnsi="Century Gothic"/>
                <w:sz w:val="18"/>
                <w:szCs w:val="18"/>
                <w:lang w:val="en-US"/>
              </w:rPr>
            </w:pPr>
          </w:p>
        </w:tc>
      </w:tr>
    </w:tbl>
    <w:p w:rsidR="009422F6" w:rsidRPr="009422F6" w:rsidRDefault="009422F6" w:rsidP="009422F6">
      <w:pPr>
        <w:jc w:val="center"/>
        <w:rPr>
          <w:rFonts w:ascii="Century Gothic" w:hAnsi="Century Gothic"/>
          <w:b/>
          <w:sz w:val="20"/>
          <w:szCs w:val="20"/>
        </w:rPr>
      </w:pPr>
    </w:p>
    <w:p w:rsidR="009422F6" w:rsidRPr="009422F6" w:rsidRDefault="009422F6" w:rsidP="009422F6">
      <w:pPr>
        <w:jc w:val="center"/>
        <w:rPr>
          <w:rFonts w:ascii="Century Gothic" w:hAnsi="Century Gothic"/>
          <w:b/>
          <w:sz w:val="20"/>
          <w:szCs w:val="20"/>
        </w:rPr>
      </w:pPr>
    </w:p>
    <w:p w:rsidR="009422F6" w:rsidRPr="009422F6" w:rsidRDefault="009422F6" w:rsidP="009422F6">
      <w:pPr>
        <w:jc w:val="center"/>
        <w:rPr>
          <w:rFonts w:ascii="Century Gothic" w:hAnsi="Century Gothic"/>
          <w:b/>
          <w:sz w:val="20"/>
          <w:szCs w:val="20"/>
        </w:rPr>
      </w:pPr>
    </w:p>
    <w:p w:rsidR="009422F6" w:rsidRPr="009422F6" w:rsidRDefault="009422F6" w:rsidP="009422F6">
      <w:pPr>
        <w:jc w:val="center"/>
        <w:rPr>
          <w:rFonts w:ascii="Century Gothic" w:hAnsi="Century Gothic"/>
          <w:b/>
          <w:sz w:val="20"/>
          <w:szCs w:val="20"/>
        </w:rPr>
      </w:pPr>
    </w:p>
    <w:p w:rsidR="009422F6" w:rsidRPr="009422F6" w:rsidRDefault="009422F6" w:rsidP="009422F6">
      <w:pPr>
        <w:jc w:val="center"/>
        <w:rPr>
          <w:rFonts w:ascii="Century Gothic" w:hAnsi="Century Gothic"/>
          <w:b/>
          <w:sz w:val="20"/>
          <w:szCs w:val="20"/>
        </w:rPr>
      </w:pPr>
    </w:p>
    <w:p w:rsidR="009422F6" w:rsidRPr="009422F6" w:rsidRDefault="009422F6" w:rsidP="009422F6">
      <w:pPr>
        <w:jc w:val="center"/>
        <w:rPr>
          <w:rFonts w:ascii="Century Gothic" w:hAnsi="Century Gothic"/>
          <w:b/>
          <w:sz w:val="20"/>
          <w:szCs w:val="20"/>
        </w:rPr>
      </w:pPr>
    </w:p>
    <w:p w:rsidR="009422F6" w:rsidRDefault="009422F6" w:rsidP="009422F6">
      <w:pPr>
        <w:jc w:val="center"/>
        <w:rPr>
          <w:rFonts w:ascii="Century Gothic" w:hAnsi="Century Gothic"/>
          <w:b/>
          <w:sz w:val="20"/>
          <w:szCs w:val="20"/>
          <w:lang w:val="en-US"/>
        </w:rPr>
      </w:pPr>
    </w:p>
    <w:p w:rsidR="007034CA" w:rsidRDefault="00203469" w:rsidP="00203469">
      <w:pPr>
        <w:tabs>
          <w:tab w:val="left" w:pos="8760"/>
        </w:tabs>
        <w:jc w:val="left"/>
        <w:rPr>
          <w:rFonts w:ascii="Century Gothic" w:hAnsi="Century Gothic"/>
          <w:b/>
          <w:sz w:val="20"/>
          <w:szCs w:val="20"/>
        </w:rPr>
      </w:pPr>
      <w:r>
        <w:rPr>
          <w:rFonts w:ascii="Century Gothic" w:hAnsi="Century Gothic"/>
          <w:b/>
          <w:sz w:val="20"/>
          <w:szCs w:val="20"/>
          <w:lang w:val="en-US"/>
        </w:rPr>
        <w:tab/>
      </w:r>
    </w:p>
    <w:p w:rsidR="009422F6" w:rsidRDefault="009422F6" w:rsidP="00935000">
      <w:pPr>
        <w:spacing w:after="0" w:line="276" w:lineRule="auto"/>
        <w:jc w:val="center"/>
        <w:rPr>
          <w:rFonts w:ascii="Century Gothic" w:hAnsi="Century Gothic"/>
          <w:b/>
          <w:sz w:val="20"/>
          <w:szCs w:val="20"/>
          <w:lang w:val="en-US"/>
        </w:rPr>
      </w:pPr>
      <w:r w:rsidRPr="009422F6">
        <w:rPr>
          <w:rFonts w:ascii="Century Gothic" w:hAnsi="Century Gothic"/>
          <w:b/>
          <w:sz w:val="20"/>
          <w:szCs w:val="20"/>
        </w:rPr>
        <w:lastRenderedPageBreak/>
        <w:t xml:space="preserve">RENCANA TINDAK PERBAIKAN KEGIATAN PENGENDALIAN </w:t>
      </w:r>
    </w:p>
    <w:p w:rsidR="00AF0170" w:rsidRPr="00AF0170" w:rsidRDefault="00AF0170" w:rsidP="00935000">
      <w:pPr>
        <w:spacing w:after="0" w:line="276" w:lineRule="auto"/>
        <w:jc w:val="center"/>
        <w:rPr>
          <w:rFonts w:ascii="Century Gothic" w:hAnsi="Century Gothic"/>
          <w:b/>
          <w:sz w:val="20"/>
          <w:szCs w:val="20"/>
          <w:lang w:val="en-US"/>
        </w:rPr>
      </w:pPr>
      <w:r>
        <w:rPr>
          <w:rFonts w:ascii="Century Gothic" w:hAnsi="Century Gothic"/>
          <w:b/>
          <w:sz w:val="20"/>
          <w:szCs w:val="20"/>
          <w:lang w:val="en-US"/>
        </w:rPr>
        <w:t xml:space="preserve">                                                                                                                                                                                      </w:t>
      </w:r>
      <w:r w:rsidR="00203469">
        <w:rPr>
          <w:rFonts w:ascii="Century Gothic" w:hAnsi="Century Gothic"/>
          <w:b/>
          <w:sz w:val="20"/>
          <w:szCs w:val="20"/>
        </w:rPr>
        <w:t xml:space="preserve">                        </w:t>
      </w:r>
      <w:r>
        <w:rPr>
          <w:rFonts w:ascii="Century Gothic" w:hAnsi="Century Gothic"/>
          <w:b/>
          <w:sz w:val="20"/>
          <w:szCs w:val="20"/>
          <w:lang w:val="en-US"/>
        </w:rPr>
        <w:t>Lampiran 3</w:t>
      </w:r>
    </w:p>
    <w:p w:rsidR="009422F6" w:rsidRDefault="00AF0170" w:rsidP="00935000">
      <w:pPr>
        <w:spacing w:after="0" w:line="276" w:lineRule="auto"/>
        <w:rPr>
          <w:rFonts w:ascii="Century Gothic" w:hAnsi="Century Gothic"/>
          <w:sz w:val="20"/>
          <w:szCs w:val="20"/>
          <w:lang w:val="en-US"/>
        </w:rPr>
      </w:pPr>
      <w:r w:rsidRPr="008E4AC7">
        <w:rPr>
          <w:rFonts w:ascii="Century Gothic" w:hAnsi="Century Gothic"/>
          <w:b/>
          <w:sz w:val="20"/>
          <w:szCs w:val="20"/>
        </w:rPr>
        <w:t>Tujuan 1 : Meningkatkan perbaikan iklim investasi yang berdayasaing dan realisasi investasi</w:t>
      </w:r>
      <w:r w:rsidRPr="009422F6">
        <w:rPr>
          <w:rFonts w:ascii="Century Gothic" w:hAnsi="Century Gothic"/>
          <w:sz w:val="20"/>
          <w:szCs w:val="20"/>
        </w:rPr>
        <w:t xml:space="preserve"> </w:t>
      </w:r>
      <w:r>
        <w:rPr>
          <w:rFonts w:ascii="Century Gothic" w:hAnsi="Century Gothic"/>
          <w:sz w:val="20"/>
          <w:szCs w:val="20"/>
          <w:lang w:val="en-US"/>
        </w:rPr>
        <w:t xml:space="preserve"> </w:t>
      </w:r>
    </w:p>
    <w:p w:rsidR="00AF0170" w:rsidRDefault="00AF0170" w:rsidP="00935000">
      <w:pPr>
        <w:spacing w:after="0" w:line="276" w:lineRule="auto"/>
        <w:jc w:val="left"/>
        <w:rPr>
          <w:rFonts w:ascii="Century Gothic" w:hAnsi="Century Gothic"/>
          <w:b/>
          <w:sz w:val="20"/>
          <w:szCs w:val="20"/>
          <w:lang w:val="en-US"/>
        </w:rPr>
      </w:pPr>
      <w:r>
        <w:rPr>
          <w:rFonts w:ascii="Century Gothic" w:hAnsi="Century Gothic"/>
          <w:b/>
          <w:sz w:val="20"/>
          <w:szCs w:val="20"/>
          <w:lang w:val="en-US"/>
        </w:rPr>
        <w:t xml:space="preserve">Bidang Pengendalian Pelaksanaan Penanaman Modal dan SIstem Informasi Informasi Penanaman Modal </w:t>
      </w:r>
    </w:p>
    <w:p w:rsidR="00AF0170" w:rsidRDefault="00AF0170" w:rsidP="00AF0170">
      <w:pPr>
        <w:spacing w:after="0" w:line="240" w:lineRule="auto"/>
        <w:jc w:val="left"/>
        <w:rPr>
          <w:rFonts w:ascii="Century Gothic" w:hAnsi="Century Gothic"/>
          <w:b/>
          <w:sz w:val="20"/>
          <w:szCs w:val="20"/>
          <w:lang w:val="en-US"/>
        </w:rPr>
      </w:pPr>
    </w:p>
    <w:tbl>
      <w:tblPr>
        <w:tblW w:w="14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573"/>
        <w:gridCol w:w="3486"/>
        <w:gridCol w:w="2155"/>
        <w:gridCol w:w="2835"/>
        <w:gridCol w:w="1984"/>
      </w:tblGrid>
      <w:tr w:rsidR="009422F6" w:rsidRPr="009422F6" w:rsidTr="00160C28">
        <w:tc>
          <w:tcPr>
            <w:tcW w:w="567" w:type="dxa"/>
            <w:shd w:val="clear" w:color="auto" w:fill="B2A1C7" w:themeFill="accent4" w:themeFillTint="99"/>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No</w:t>
            </w:r>
          </w:p>
        </w:tc>
        <w:tc>
          <w:tcPr>
            <w:tcW w:w="3573" w:type="dxa"/>
            <w:shd w:val="clear" w:color="auto" w:fill="B2A1C7" w:themeFill="accent4" w:themeFillTint="99"/>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Pernyataan Risiko</w:t>
            </w:r>
          </w:p>
        </w:tc>
        <w:tc>
          <w:tcPr>
            <w:tcW w:w="5641" w:type="dxa"/>
            <w:gridSpan w:val="2"/>
            <w:shd w:val="clear" w:color="auto" w:fill="B2A1C7" w:themeFill="accent4" w:themeFillTint="99"/>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Kegiatan Pengendalian yang Masih Dibutuhkan/ Rencana Tindak Perbaikan Kegiatan Pengendalian</w:t>
            </w:r>
          </w:p>
        </w:tc>
        <w:tc>
          <w:tcPr>
            <w:tcW w:w="2835" w:type="dxa"/>
            <w:shd w:val="clear" w:color="auto" w:fill="B2A1C7" w:themeFill="accent4" w:themeFillTint="99"/>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Penanggung Jawab Pelaksanaan Perbaikan</w:t>
            </w:r>
          </w:p>
        </w:tc>
        <w:tc>
          <w:tcPr>
            <w:tcW w:w="1984" w:type="dxa"/>
            <w:shd w:val="clear" w:color="auto" w:fill="B2A1C7" w:themeFill="accent4" w:themeFillTint="99"/>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Target Waktu Penyelesaian</w:t>
            </w:r>
          </w:p>
        </w:tc>
      </w:tr>
      <w:tr w:rsidR="009422F6" w:rsidRPr="009422F6" w:rsidTr="00160C28">
        <w:tc>
          <w:tcPr>
            <w:tcW w:w="567" w:type="dxa"/>
            <w:shd w:val="clear" w:color="auto" w:fill="E5B8B7" w:themeFill="accent2" w:themeFillTint="66"/>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1</w:t>
            </w:r>
          </w:p>
        </w:tc>
        <w:tc>
          <w:tcPr>
            <w:tcW w:w="3573" w:type="dxa"/>
            <w:shd w:val="clear" w:color="auto" w:fill="E5B8B7" w:themeFill="accent2" w:themeFillTint="66"/>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2</w:t>
            </w:r>
          </w:p>
        </w:tc>
        <w:tc>
          <w:tcPr>
            <w:tcW w:w="5641" w:type="dxa"/>
            <w:gridSpan w:val="2"/>
            <w:shd w:val="clear" w:color="auto" w:fill="E5B8B7" w:themeFill="accent2" w:themeFillTint="66"/>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3</w:t>
            </w:r>
          </w:p>
        </w:tc>
        <w:tc>
          <w:tcPr>
            <w:tcW w:w="2835" w:type="dxa"/>
            <w:shd w:val="clear" w:color="auto" w:fill="E5B8B7" w:themeFill="accent2" w:themeFillTint="66"/>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4</w:t>
            </w:r>
          </w:p>
        </w:tc>
        <w:tc>
          <w:tcPr>
            <w:tcW w:w="1984" w:type="dxa"/>
            <w:shd w:val="clear" w:color="auto" w:fill="E5B8B7" w:themeFill="accent2" w:themeFillTint="66"/>
            <w:vAlign w:val="center"/>
          </w:tcPr>
          <w:p w:rsidR="009422F6" w:rsidRPr="00AF0170" w:rsidRDefault="009422F6" w:rsidP="00AF0170">
            <w:pPr>
              <w:spacing w:after="0"/>
              <w:jc w:val="center"/>
              <w:rPr>
                <w:rFonts w:ascii="Century Gothic" w:hAnsi="Century Gothic"/>
                <w:b/>
                <w:sz w:val="20"/>
                <w:szCs w:val="20"/>
              </w:rPr>
            </w:pPr>
            <w:r w:rsidRPr="00AF0170">
              <w:rPr>
                <w:rFonts w:ascii="Century Gothic" w:hAnsi="Century Gothic"/>
                <w:b/>
                <w:sz w:val="20"/>
                <w:szCs w:val="20"/>
              </w:rPr>
              <w:t>5</w:t>
            </w:r>
          </w:p>
        </w:tc>
      </w:tr>
      <w:tr w:rsidR="00160C28" w:rsidRPr="009422F6" w:rsidTr="00160C28">
        <w:tc>
          <w:tcPr>
            <w:tcW w:w="567" w:type="dxa"/>
            <w:vMerge w:val="restart"/>
          </w:tcPr>
          <w:p w:rsidR="00160C28" w:rsidRPr="00160C28" w:rsidRDefault="00160C28" w:rsidP="00160C28">
            <w:pPr>
              <w:spacing w:after="0" w:line="240" w:lineRule="auto"/>
              <w:jc w:val="center"/>
              <w:rPr>
                <w:rFonts w:ascii="Century Gothic" w:hAnsi="Century Gothic"/>
                <w:sz w:val="18"/>
                <w:szCs w:val="18"/>
              </w:rPr>
            </w:pPr>
            <w:r w:rsidRPr="00160C28">
              <w:rPr>
                <w:rFonts w:ascii="Century Gothic" w:hAnsi="Century Gothic"/>
                <w:sz w:val="18"/>
                <w:szCs w:val="18"/>
              </w:rPr>
              <w:t>1</w:t>
            </w:r>
          </w:p>
          <w:p w:rsidR="00160C28" w:rsidRPr="00160C28" w:rsidRDefault="00160C28" w:rsidP="006D5C4A">
            <w:pPr>
              <w:jc w:val="center"/>
              <w:rPr>
                <w:rFonts w:ascii="Century Gothic" w:hAnsi="Century Gothic"/>
                <w:sz w:val="18"/>
                <w:szCs w:val="18"/>
                <w:lang w:val="en-US"/>
              </w:rPr>
            </w:pPr>
            <w:r>
              <w:rPr>
                <w:rFonts w:ascii="Century Gothic" w:hAnsi="Century Gothic"/>
                <w:sz w:val="18"/>
                <w:szCs w:val="18"/>
                <w:lang w:val="en-US"/>
              </w:rPr>
              <w:t xml:space="preserve">  </w:t>
            </w:r>
          </w:p>
        </w:tc>
        <w:tc>
          <w:tcPr>
            <w:tcW w:w="3573" w:type="dxa"/>
          </w:tcPr>
          <w:p w:rsidR="00160C28" w:rsidRPr="006B7331" w:rsidRDefault="00160C28" w:rsidP="006B7331">
            <w:pPr>
              <w:tabs>
                <w:tab w:val="left" w:pos="450"/>
                <w:tab w:val="left" w:leader="dot" w:pos="8280"/>
              </w:tabs>
              <w:spacing w:after="0" w:line="276" w:lineRule="auto"/>
              <w:ind w:right="-7"/>
              <w:rPr>
                <w:rFonts w:ascii="Century Gothic" w:hAnsi="Century Gothic"/>
                <w:sz w:val="18"/>
                <w:szCs w:val="18"/>
              </w:rPr>
            </w:pPr>
            <w:r w:rsidRPr="006B7331">
              <w:rPr>
                <w:rFonts w:ascii="Century Gothic" w:hAnsi="Century Gothic"/>
                <w:sz w:val="18"/>
                <w:szCs w:val="18"/>
              </w:rPr>
              <w:t>Peserta yang hadir bukan orang yang menangani LKPM, sehingga  LKPM yang disampaikan tidak tepat waktu dan tidak sesuai dengan keadaan yang sebenarnya di lapangan.</w:t>
            </w:r>
          </w:p>
        </w:tc>
        <w:tc>
          <w:tcPr>
            <w:tcW w:w="5641" w:type="dxa"/>
            <w:gridSpan w:val="2"/>
          </w:tcPr>
          <w:p w:rsidR="00160C28" w:rsidRPr="006B7331" w:rsidRDefault="00160C28" w:rsidP="006B7331">
            <w:pPr>
              <w:spacing w:after="0" w:line="276" w:lineRule="auto"/>
              <w:rPr>
                <w:rFonts w:ascii="Century Gothic" w:hAnsi="Century Gothic"/>
                <w:color w:val="000000"/>
                <w:sz w:val="18"/>
                <w:szCs w:val="18"/>
              </w:rPr>
            </w:pPr>
            <w:r w:rsidRPr="006B7331">
              <w:rPr>
                <w:rFonts w:ascii="Century Gothic" w:hAnsi="Century Gothic"/>
                <w:color w:val="000000"/>
                <w:sz w:val="18"/>
                <w:szCs w:val="18"/>
              </w:rPr>
              <w:t>Melakukan pendataan personil atau staf di perusahaan yang bertanggung jawab menangani LKPM</w:t>
            </w:r>
          </w:p>
        </w:tc>
        <w:tc>
          <w:tcPr>
            <w:tcW w:w="2835" w:type="dxa"/>
          </w:tcPr>
          <w:p w:rsidR="00160C28" w:rsidRPr="006B7331" w:rsidRDefault="00160C28" w:rsidP="006B7331">
            <w:pPr>
              <w:spacing w:after="0" w:line="276" w:lineRule="auto"/>
              <w:rPr>
                <w:rFonts w:ascii="Century Gothic" w:hAnsi="Century Gothic"/>
                <w:sz w:val="18"/>
                <w:szCs w:val="18"/>
                <w:lang w:val="en-US"/>
              </w:rPr>
            </w:pPr>
            <w:r w:rsidRPr="006B7331">
              <w:rPr>
                <w:rFonts w:ascii="Century Gothic" w:hAnsi="Century Gothic"/>
                <w:sz w:val="18"/>
                <w:szCs w:val="18"/>
                <w:lang w:val="en-US"/>
              </w:rPr>
              <w:t>Bidang Pengendalian Pelaksanaan Penanaman Modal dan Sistem Informasi Penanaman Modal</w:t>
            </w:r>
          </w:p>
        </w:tc>
        <w:tc>
          <w:tcPr>
            <w:tcW w:w="1984" w:type="dxa"/>
          </w:tcPr>
          <w:p w:rsidR="00160C28" w:rsidRPr="006B7331" w:rsidRDefault="00160C28" w:rsidP="006B7331">
            <w:pPr>
              <w:spacing w:after="0" w:line="276" w:lineRule="auto"/>
              <w:jc w:val="center"/>
              <w:rPr>
                <w:rFonts w:ascii="Century Gothic" w:hAnsi="Century Gothic"/>
                <w:sz w:val="18"/>
                <w:szCs w:val="18"/>
                <w:lang w:val="en-US"/>
              </w:rPr>
            </w:pPr>
            <w:r w:rsidRPr="006B7331">
              <w:rPr>
                <w:rFonts w:ascii="Century Gothic" w:hAnsi="Century Gothic"/>
                <w:sz w:val="18"/>
                <w:szCs w:val="18"/>
                <w:lang w:val="en-US"/>
              </w:rPr>
              <w:t>Triwulan II</w:t>
            </w:r>
          </w:p>
        </w:tc>
      </w:tr>
      <w:tr w:rsidR="00160C28" w:rsidRPr="009422F6" w:rsidTr="00160C28">
        <w:tc>
          <w:tcPr>
            <w:tcW w:w="567" w:type="dxa"/>
            <w:vMerge/>
          </w:tcPr>
          <w:p w:rsidR="00160C28" w:rsidRPr="00160C28" w:rsidRDefault="00160C28" w:rsidP="006D5C4A">
            <w:pPr>
              <w:spacing w:after="0"/>
              <w:jc w:val="center"/>
              <w:rPr>
                <w:rFonts w:ascii="Century Gothic" w:hAnsi="Century Gothic"/>
                <w:sz w:val="18"/>
                <w:szCs w:val="18"/>
              </w:rPr>
            </w:pPr>
          </w:p>
        </w:tc>
        <w:tc>
          <w:tcPr>
            <w:tcW w:w="3573" w:type="dxa"/>
          </w:tcPr>
          <w:p w:rsidR="00160C28" w:rsidRPr="006B7331" w:rsidRDefault="00160C28" w:rsidP="006B7331">
            <w:pPr>
              <w:tabs>
                <w:tab w:val="left" w:pos="450"/>
                <w:tab w:val="left" w:pos="4036"/>
                <w:tab w:val="left" w:leader="dot" w:pos="8280"/>
              </w:tabs>
              <w:spacing w:after="0" w:line="276" w:lineRule="auto"/>
              <w:ind w:right="-7"/>
              <w:rPr>
                <w:rFonts w:ascii="Century Gothic" w:hAnsi="Century Gothic"/>
                <w:sz w:val="18"/>
                <w:szCs w:val="18"/>
              </w:rPr>
            </w:pPr>
            <w:r w:rsidRPr="006B7331">
              <w:rPr>
                <w:rFonts w:ascii="Century Gothic" w:hAnsi="Century Gothic"/>
                <w:sz w:val="18"/>
                <w:szCs w:val="18"/>
              </w:rPr>
              <w:t>Tidak semua perusahaan PMA dan PMDN yang dapat diberikan pemahaman dalam mengisi LKPM sehingga menyebabkan terhambatnya penyampaian LKPM oleh perusahaan</w:t>
            </w:r>
          </w:p>
        </w:tc>
        <w:tc>
          <w:tcPr>
            <w:tcW w:w="5641" w:type="dxa"/>
            <w:gridSpan w:val="2"/>
          </w:tcPr>
          <w:p w:rsidR="00160C28" w:rsidRPr="006B7331" w:rsidRDefault="00160C28" w:rsidP="006B7331">
            <w:pPr>
              <w:spacing w:after="0" w:line="276" w:lineRule="auto"/>
              <w:rPr>
                <w:rFonts w:ascii="Century Gothic" w:hAnsi="Century Gothic"/>
                <w:color w:val="000000"/>
                <w:sz w:val="18"/>
                <w:szCs w:val="18"/>
              </w:rPr>
            </w:pPr>
            <w:r w:rsidRPr="006B7331">
              <w:rPr>
                <w:rFonts w:ascii="Century Gothic" w:hAnsi="Century Gothic"/>
                <w:color w:val="000000"/>
                <w:sz w:val="18"/>
                <w:szCs w:val="18"/>
              </w:rPr>
              <w:t>Melakukan pendataan perusahaan yang harus diberikan bimbingan teknis pengisian LKPM</w:t>
            </w:r>
          </w:p>
        </w:tc>
        <w:tc>
          <w:tcPr>
            <w:tcW w:w="2835" w:type="dxa"/>
          </w:tcPr>
          <w:p w:rsidR="00160C28" w:rsidRPr="006B7331" w:rsidRDefault="00160C28" w:rsidP="006B7331">
            <w:pPr>
              <w:spacing w:after="0" w:line="276" w:lineRule="auto"/>
              <w:rPr>
                <w:rFonts w:ascii="Century Gothic" w:hAnsi="Century Gothic"/>
                <w:sz w:val="18"/>
                <w:szCs w:val="18"/>
                <w:lang w:val="en-US"/>
              </w:rPr>
            </w:pPr>
            <w:r w:rsidRPr="006B7331">
              <w:rPr>
                <w:rFonts w:ascii="Century Gothic" w:hAnsi="Century Gothic"/>
                <w:sz w:val="18"/>
                <w:szCs w:val="18"/>
                <w:lang w:val="en-US"/>
              </w:rPr>
              <w:t xml:space="preserve"> </w:t>
            </w:r>
          </w:p>
        </w:tc>
        <w:tc>
          <w:tcPr>
            <w:tcW w:w="1984" w:type="dxa"/>
          </w:tcPr>
          <w:p w:rsidR="00160C28" w:rsidRPr="006B7331" w:rsidRDefault="00160C28" w:rsidP="006B7331">
            <w:pPr>
              <w:spacing w:after="0" w:line="276" w:lineRule="auto"/>
              <w:jc w:val="center"/>
              <w:rPr>
                <w:rFonts w:ascii="Century Gothic" w:hAnsi="Century Gothic"/>
                <w:sz w:val="18"/>
                <w:szCs w:val="18"/>
                <w:lang w:val="en-US"/>
              </w:rPr>
            </w:pPr>
            <w:r w:rsidRPr="006B7331">
              <w:rPr>
                <w:rFonts w:ascii="Century Gothic" w:hAnsi="Century Gothic"/>
                <w:sz w:val="18"/>
                <w:szCs w:val="18"/>
                <w:lang w:val="en-US"/>
              </w:rPr>
              <w:t>Triwulan II</w:t>
            </w:r>
          </w:p>
        </w:tc>
      </w:tr>
      <w:tr w:rsidR="00160C28" w:rsidRPr="009422F6" w:rsidTr="00160C28">
        <w:trPr>
          <w:trHeight w:val="287"/>
        </w:trPr>
        <w:tc>
          <w:tcPr>
            <w:tcW w:w="567" w:type="dxa"/>
          </w:tcPr>
          <w:p w:rsidR="00160C28" w:rsidRDefault="00160C28" w:rsidP="00ED2375">
            <w:pPr>
              <w:spacing w:after="0" w:line="276" w:lineRule="auto"/>
              <w:jc w:val="center"/>
              <w:rPr>
                <w:rFonts w:ascii="Century Gothic" w:hAnsi="Century Gothic"/>
                <w:sz w:val="18"/>
                <w:szCs w:val="18"/>
                <w:lang w:val="en-US"/>
              </w:rPr>
            </w:pPr>
          </w:p>
        </w:tc>
        <w:tc>
          <w:tcPr>
            <w:tcW w:w="3573" w:type="dxa"/>
          </w:tcPr>
          <w:p w:rsidR="00160C28" w:rsidRPr="006B7331" w:rsidRDefault="00160C28" w:rsidP="006B7331">
            <w:pPr>
              <w:tabs>
                <w:tab w:val="left" w:pos="450"/>
                <w:tab w:val="left" w:leader="dot" w:pos="8280"/>
              </w:tabs>
              <w:spacing w:after="0" w:line="276" w:lineRule="auto"/>
              <w:rPr>
                <w:rFonts w:ascii="Century Gothic" w:hAnsi="Century Gothic"/>
                <w:sz w:val="18"/>
                <w:szCs w:val="18"/>
              </w:rPr>
            </w:pPr>
          </w:p>
        </w:tc>
        <w:tc>
          <w:tcPr>
            <w:tcW w:w="5641" w:type="dxa"/>
            <w:gridSpan w:val="2"/>
          </w:tcPr>
          <w:p w:rsidR="00160C28" w:rsidRPr="006B7331" w:rsidRDefault="00160C28" w:rsidP="006B7331">
            <w:pPr>
              <w:spacing w:after="0" w:line="276" w:lineRule="auto"/>
              <w:jc w:val="left"/>
              <w:rPr>
                <w:rFonts w:ascii="Century Gothic" w:hAnsi="Century Gothic"/>
                <w:sz w:val="18"/>
                <w:szCs w:val="18"/>
              </w:rPr>
            </w:pPr>
          </w:p>
        </w:tc>
        <w:tc>
          <w:tcPr>
            <w:tcW w:w="2835" w:type="dxa"/>
          </w:tcPr>
          <w:p w:rsidR="00160C28" w:rsidRPr="006B7331" w:rsidRDefault="00160C28" w:rsidP="006B7331">
            <w:pPr>
              <w:spacing w:after="0" w:line="276" w:lineRule="auto"/>
              <w:rPr>
                <w:rFonts w:ascii="Century Gothic" w:hAnsi="Century Gothic"/>
                <w:sz w:val="18"/>
                <w:szCs w:val="18"/>
              </w:rPr>
            </w:pPr>
          </w:p>
        </w:tc>
        <w:tc>
          <w:tcPr>
            <w:tcW w:w="1984" w:type="dxa"/>
          </w:tcPr>
          <w:p w:rsidR="00160C28" w:rsidRPr="006B7331" w:rsidRDefault="00160C28" w:rsidP="006B7331">
            <w:pPr>
              <w:spacing w:after="0" w:line="276" w:lineRule="auto"/>
              <w:rPr>
                <w:rFonts w:ascii="Century Gothic" w:hAnsi="Century Gothic"/>
                <w:sz w:val="18"/>
                <w:szCs w:val="18"/>
                <w:lang w:val="en-US"/>
              </w:rPr>
            </w:pPr>
          </w:p>
        </w:tc>
      </w:tr>
      <w:tr w:rsidR="006B7331" w:rsidRPr="009422F6" w:rsidTr="00203469">
        <w:tc>
          <w:tcPr>
            <w:tcW w:w="567" w:type="dxa"/>
            <w:tcBorders>
              <w:bottom w:val="single" w:sz="4" w:space="0" w:color="auto"/>
            </w:tcBorders>
          </w:tcPr>
          <w:p w:rsidR="006B7331" w:rsidRPr="00160C28" w:rsidRDefault="006B7331" w:rsidP="006D5C4A">
            <w:pPr>
              <w:spacing w:after="0"/>
              <w:jc w:val="center"/>
              <w:rPr>
                <w:rFonts w:ascii="Century Gothic" w:hAnsi="Century Gothic"/>
                <w:sz w:val="20"/>
                <w:szCs w:val="20"/>
                <w:lang w:val="en-US"/>
              </w:rPr>
            </w:pPr>
            <w:r>
              <w:rPr>
                <w:rFonts w:ascii="Century Gothic" w:hAnsi="Century Gothic"/>
                <w:sz w:val="20"/>
                <w:szCs w:val="20"/>
                <w:lang w:val="en-US"/>
              </w:rPr>
              <w:t>2</w:t>
            </w:r>
          </w:p>
        </w:tc>
        <w:tc>
          <w:tcPr>
            <w:tcW w:w="3573" w:type="dxa"/>
            <w:tcBorders>
              <w:bottom w:val="single" w:sz="4" w:space="0" w:color="auto"/>
            </w:tcBorders>
          </w:tcPr>
          <w:p w:rsidR="006B7331" w:rsidRPr="006B7331" w:rsidRDefault="006B7331" w:rsidP="006B7331">
            <w:pPr>
              <w:tabs>
                <w:tab w:val="left" w:pos="450"/>
                <w:tab w:val="left" w:leader="dot" w:pos="8280"/>
              </w:tabs>
              <w:spacing w:after="0" w:line="276" w:lineRule="auto"/>
              <w:ind w:right="-7"/>
              <w:rPr>
                <w:rFonts w:ascii="Century Gothic" w:hAnsi="Century Gothic"/>
                <w:sz w:val="18"/>
                <w:szCs w:val="18"/>
              </w:rPr>
            </w:pPr>
            <w:r w:rsidRPr="006B7331">
              <w:rPr>
                <w:rFonts w:ascii="Century Gothic" w:hAnsi="Century Gothic"/>
                <w:sz w:val="18"/>
                <w:szCs w:val="18"/>
              </w:rPr>
              <w:t>Sedikit sekali (hanya sebagian kecil) perusahaan PMA dan PMDN yang dapat dilakukan pengawasan pelaksanaan penanaman modal akan menghambat penyampaian LKPM oleh perusahaan dan pencabutan/ pembatalan Izin Prinsip</w:t>
            </w:r>
          </w:p>
        </w:tc>
        <w:tc>
          <w:tcPr>
            <w:tcW w:w="5641" w:type="dxa"/>
            <w:gridSpan w:val="2"/>
            <w:tcBorders>
              <w:bottom w:val="single" w:sz="4" w:space="0" w:color="auto"/>
            </w:tcBorders>
          </w:tcPr>
          <w:p w:rsidR="006B7331" w:rsidRPr="006B7331" w:rsidRDefault="006B7331" w:rsidP="006F6AB0">
            <w:pPr>
              <w:spacing w:after="0" w:line="276" w:lineRule="auto"/>
              <w:jc w:val="left"/>
              <w:rPr>
                <w:rFonts w:ascii="Century Gothic" w:hAnsi="Century Gothic"/>
                <w:sz w:val="18"/>
                <w:szCs w:val="18"/>
                <w:lang w:val="en-US"/>
              </w:rPr>
            </w:pPr>
            <w:r w:rsidRPr="006B7331">
              <w:rPr>
                <w:rFonts w:ascii="Century Gothic" w:hAnsi="Century Gothic"/>
                <w:sz w:val="18"/>
                <w:szCs w:val="18"/>
                <w:lang w:val="en-US"/>
              </w:rPr>
              <w:t xml:space="preserve"> Melakukan peningkatan jumlah pengawasan ke perusahaan PMA dan PMDN</w:t>
            </w:r>
          </w:p>
        </w:tc>
        <w:tc>
          <w:tcPr>
            <w:tcW w:w="2835" w:type="dxa"/>
            <w:tcBorders>
              <w:bottom w:val="single" w:sz="4" w:space="0" w:color="auto"/>
            </w:tcBorders>
          </w:tcPr>
          <w:p w:rsidR="006B7331" w:rsidRPr="006B7331" w:rsidRDefault="006B7331" w:rsidP="006B7331">
            <w:pPr>
              <w:spacing w:after="0" w:line="276" w:lineRule="auto"/>
              <w:jc w:val="center"/>
              <w:rPr>
                <w:rFonts w:ascii="Century Gothic" w:hAnsi="Century Gothic"/>
                <w:sz w:val="20"/>
                <w:szCs w:val="20"/>
                <w:lang w:val="en-US"/>
              </w:rPr>
            </w:pPr>
            <w:r w:rsidRPr="006B7331">
              <w:rPr>
                <w:rFonts w:ascii="Century Gothic" w:hAnsi="Century Gothic"/>
                <w:sz w:val="20"/>
                <w:szCs w:val="20"/>
                <w:lang w:val="en-US"/>
              </w:rPr>
              <w:t xml:space="preserve"> </w:t>
            </w:r>
          </w:p>
        </w:tc>
        <w:tc>
          <w:tcPr>
            <w:tcW w:w="1984" w:type="dxa"/>
            <w:tcBorders>
              <w:bottom w:val="single" w:sz="4" w:space="0" w:color="auto"/>
            </w:tcBorders>
          </w:tcPr>
          <w:p w:rsidR="006B7331" w:rsidRPr="006B7331" w:rsidRDefault="006B7331" w:rsidP="006B7331">
            <w:pPr>
              <w:spacing w:after="0" w:line="276" w:lineRule="auto"/>
              <w:jc w:val="center"/>
              <w:rPr>
                <w:rFonts w:ascii="Century Gothic" w:hAnsi="Century Gothic"/>
                <w:sz w:val="18"/>
                <w:szCs w:val="18"/>
                <w:lang w:val="en-US"/>
              </w:rPr>
            </w:pPr>
            <w:r w:rsidRPr="006B7331">
              <w:rPr>
                <w:rFonts w:ascii="Century Gothic" w:hAnsi="Century Gothic"/>
                <w:sz w:val="18"/>
                <w:szCs w:val="18"/>
                <w:lang w:val="en-US"/>
              </w:rPr>
              <w:t xml:space="preserve">Triwulan I s.d Triwulan IV </w:t>
            </w:r>
          </w:p>
        </w:tc>
      </w:tr>
      <w:tr w:rsidR="006B7331" w:rsidRPr="009422F6" w:rsidTr="00203469">
        <w:tc>
          <w:tcPr>
            <w:tcW w:w="567" w:type="dxa"/>
            <w:tcBorders>
              <w:left w:val="single" w:sz="4" w:space="0" w:color="auto"/>
              <w:bottom w:val="single" w:sz="4" w:space="0" w:color="auto"/>
              <w:right w:val="single" w:sz="4" w:space="0" w:color="auto"/>
            </w:tcBorders>
          </w:tcPr>
          <w:p w:rsidR="006B7331" w:rsidRDefault="006B7331" w:rsidP="00ED2375">
            <w:pPr>
              <w:spacing w:after="0" w:line="276" w:lineRule="auto"/>
              <w:jc w:val="center"/>
              <w:rPr>
                <w:rFonts w:ascii="Century Gothic" w:hAnsi="Century Gothic"/>
                <w:sz w:val="18"/>
                <w:szCs w:val="18"/>
                <w:lang w:val="en-US"/>
              </w:rPr>
            </w:pPr>
          </w:p>
        </w:tc>
        <w:tc>
          <w:tcPr>
            <w:tcW w:w="3573" w:type="dxa"/>
            <w:tcBorders>
              <w:left w:val="single" w:sz="4" w:space="0" w:color="auto"/>
              <w:bottom w:val="single" w:sz="4" w:space="0" w:color="auto"/>
              <w:right w:val="single" w:sz="4" w:space="0" w:color="auto"/>
            </w:tcBorders>
          </w:tcPr>
          <w:p w:rsidR="006B7331" w:rsidRPr="00D245D3" w:rsidRDefault="006B7331"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left w:val="single" w:sz="4" w:space="0" w:color="auto"/>
              <w:bottom w:val="single" w:sz="4" w:space="0" w:color="auto"/>
              <w:right w:val="single" w:sz="4" w:space="0" w:color="auto"/>
            </w:tcBorders>
          </w:tcPr>
          <w:p w:rsidR="006B7331" w:rsidRPr="0038387D" w:rsidRDefault="006B7331" w:rsidP="00ED2375">
            <w:pPr>
              <w:spacing w:after="0" w:line="276" w:lineRule="auto"/>
              <w:jc w:val="left"/>
              <w:rPr>
                <w:rFonts w:ascii="Century Gothic" w:hAnsi="Century Gothic"/>
                <w:sz w:val="18"/>
                <w:szCs w:val="18"/>
              </w:rPr>
            </w:pPr>
          </w:p>
        </w:tc>
        <w:tc>
          <w:tcPr>
            <w:tcW w:w="2835" w:type="dxa"/>
            <w:tcBorders>
              <w:left w:val="single" w:sz="4" w:space="0" w:color="auto"/>
              <w:bottom w:val="single" w:sz="4" w:space="0" w:color="auto"/>
              <w:right w:val="single" w:sz="4" w:space="0" w:color="auto"/>
            </w:tcBorders>
          </w:tcPr>
          <w:p w:rsidR="006B7331" w:rsidRPr="00D245D3" w:rsidRDefault="006B7331" w:rsidP="00ED2375">
            <w:pPr>
              <w:spacing w:after="0" w:line="276" w:lineRule="auto"/>
              <w:rPr>
                <w:rFonts w:ascii="Century Gothic" w:hAnsi="Century Gothic"/>
                <w:sz w:val="18"/>
                <w:szCs w:val="18"/>
              </w:rPr>
            </w:pPr>
          </w:p>
        </w:tc>
        <w:tc>
          <w:tcPr>
            <w:tcW w:w="1984" w:type="dxa"/>
            <w:tcBorders>
              <w:left w:val="single" w:sz="4" w:space="0" w:color="auto"/>
              <w:bottom w:val="single" w:sz="4" w:space="0" w:color="auto"/>
              <w:right w:val="single" w:sz="4" w:space="0" w:color="auto"/>
            </w:tcBorders>
          </w:tcPr>
          <w:p w:rsidR="006B7331" w:rsidRPr="00D245D3" w:rsidRDefault="006B7331" w:rsidP="00ED2375">
            <w:pPr>
              <w:spacing w:after="0" w:line="276" w:lineRule="auto"/>
              <w:rPr>
                <w:rFonts w:ascii="Century Gothic" w:hAnsi="Century Gothic"/>
                <w:sz w:val="18"/>
                <w:szCs w:val="18"/>
                <w:lang w:val="en-US"/>
              </w:rPr>
            </w:pPr>
          </w:p>
        </w:tc>
      </w:tr>
      <w:tr w:rsidR="006B7331" w:rsidRPr="009422F6" w:rsidTr="00203469">
        <w:tc>
          <w:tcPr>
            <w:tcW w:w="567" w:type="dxa"/>
            <w:tcBorders>
              <w:top w:val="single" w:sz="4" w:space="0" w:color="auto"/>
              <w:left w:val="nil"/>
              <w:bottom w:val="nil"/>
              <w:right w:val="nil"/>
            </w:tcBorders>
          </w:tcPr>
          <w:p w:rsidR="006B7331" w:rsidRDefault="006B7331" w:rsidP="00ED2375">
            <w:pPr>
              <w:spacing w:after="0" w:line="276" w:lineRule="auto"/>
              <w:jc w:val="center"/>
              <w:rPr>
                <w:rFonts w:ascii="Century Gothic" w:hAnsi="Century Gothic"/>
                <w:sz w:val="18"/>
                <w:szCs w:val="18"/>
                <w:lang w:val="en-US"/>
              </w:rPr>
            </w:pPr>
          </w:p>
        </w:tc>
        <w:tc>
          <w:tcPr>
            <w:tcW w:w="3573" w:type="dxa"/>
            <w:tcBorders>
              <w:top w:val="single" w:sz="4" w:space="0" w:color="auto"/>
              <w:left w:val="nil"/>
              <w:bottom w:val="nil"/>
              <w:right w:val="nil"/>
            </w:tcBorders>
          </w:tcPr>
          <w:p w:rsidR="006B7331" w:rsidRPr="00D245D3" w:rsidRDefault="006B7331"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single" w:sz="4" w:space="0" w:color="auto"/>
              <w:left w:val="nil"/>
              <w:bottom w:val="nil"/>
              <w:right w:val="nil"/>
            </w:tcBorders>
          </w:tcPr>
          <w:p w:rsidR="006B7331" w:rsidRPr="0038387D" w:rsidRDefault="006B7331" w:rsidP="00ED2375">
            <w:pPr>
              <w:spacing w:after="0" w:line="276" w:lineRule="auto"/>
              <w:jc w:val="left"/>
              <w:rPr>
                <w:rFonts w:ascii="Century Gothic" w:hAnsi="Century Gothic"/>
                <w:sz w:val="18"/>
                <w:szCs w:val="18"/>
              </w:rPr>
            </w:pPr>
          </w:p>
        </w:tc>
        <w:tc>
          <w:tcPr>
            <w:tcW w:w="2835" w:type="dxa"/>
            <w:tcBorders>
              <w:top w:val="single" w:sz="4" w:space="0" w:color="auto"/>
              <w:left w:val="nil"/>
              <w:bottom w:val="nil"/>
              <w:right w:val="nil"/>
            </w:tcBorders>
          </w:tcPr>
          <w:p w:rsidR="006B7331" w:rsidRPr="00D245D3" w:rsidRDefault="006B7331" w:rsidP="00ED2375">
            <w:pPr>
              <w:spacing w:after="0" w:line="276" w:lineRule="auto"/>
              <w:rPr>
                <w:rFonts w:ascii="Century Gothic" w:hAnsi="Century Gothic"/>
                <w:sz w:val="18"/>
                <w:szCs w:val="18"/>
              </w:rPr>
            </w:pPr>
          </w:p>
        </w:tc>
        <w:tc>
          <w:tcPr>
            <w:tcW w:w="1984" w:type="dxa"/>
            <w:tcBorders>
              <w:top w:val="single" w:sz="4" w:space="0" w:color="auto"/>
              <w:left w:val="nil"/>
              <w:bottom w:val="nil"/>
              <w:right w:val="nil"/>
            </w:tcBorders>
          </w:tcPr>
          <w:p w:rsidR="006B7331" w:rsidRPr="00D245D3" w:rsidRDefault="006B7331" w:rsidP="00ED2375">
            <w:pPr>
              <w:spacing w:after="0" w:line="276" w:lineRule="auto"/>
              <w:rPr>
                <w:rFonts w:ascii="Century Gothic" w:hAnsi="Century Gothic"/>
                <w:sz w:val="18"/>
                <w:szCs w:val="18"/>
                <w:lang w:val="en-US"/>
              </w:rPr>
            </w:pPr>
          </w:p>
        </w:tc>
      </w:tr>
      <w:tr w:rsidR="006B7331" w:rsidRPr="009422F6" w:rsidTr="006B7331">
        <w:tc>
          <w:tcPr>
            <w:tcW w:w="567" w:type="dxa"/>
            <w:tcBorders>
              <w:top w:val="nil"/>
              <w:left w:val="nil"/>
              <w:bottom w:val="nil"/>
              <w:right w:val="nil"/>
            </w:tcBorders>
          </w:tcPr>
          <w:p w:rsidR="006B7331" w:rsidRDefault="006B733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6B7331" w:rsidRPr="00D245D3" w:rsidRDefault="006B7331"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6B7331" w:rsidRPr="00365298" w:rsidRDefault="006B7331" w:rsidP="00ED2375">
            <w:pPr>
              <w:spacing w:after="0" w:line="276" w:lineRule="auto"/>
              <w:jc w:val="left"/>
              <w:rPr>
                <w:rFonts w:ascii="Century Gothic" w:hAnsi="Century Gothic"/>
                <w:sz w:val="18"/>
                <w:szCs w:val="18"/>
                <w:lang w:val="en-US"/>
              </w:rPr>
            </w:pPr>
          </w:p>
        </w:tc>
        <w:tc>
          <w:tcPr>
            <w:tcW w:w="2835" w:type="dxa"/>
            <w:tcBorders>
              <w:top w:val="nil"/>
              <w:left w:val="nil"/>
              <w:bottom w:val="nil"/>
              <w:right w:val="nil"/>
            </w:tcBorders>
          </w:tcPr>
          <w:p w:rsidR="006B7331" w:rsidRPr="00D245D3" w:rsidRDefault="006B733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6B7331" w:rsidRPr="00D245D3" w:rsidRDefault="006B7331" w:rsidP="00ED2375">
            <w:pPr>
              <w:spacing w:after="0" w:line="276" w:lineRule="auto"/>
              <w:rPr>
                <w:rFonts w:ascii="Century Gothic" w:hAnsi="Century Gothic"/>
                <w:sz w:val="18"/>
                <w:szCs w:val="18"/>
                <w:lang w:val="en-US"/>
              </w:rPr>
            </w:pPr>
          </w:p>
        </w:tc>
      </w:tr>
      <w:tr w:rsidR="00151373" w:rsidRPr="009422F6" w:rsidTr="006B7331">
        <w:tc>
          <w:tcPr>
            <w:tcW w:w="567" w:type="dxa"/>
            <w:tcBorders>
              <w:top w:val="nil"/>
              <w:left w:val="nil"/>
              <w:bottom w:val="nil"/>
              <w:right w:val="nil"/>
            </w:tcBorders>
          </w:tcPr>
          <w:p w:rsidR="00151373" w:rsidRDefault="00151373"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151373" w:rsidRPr="00D245D3" w:rsidRDefault="00151373"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151373" w:rsidRPr="00365298" w:rsidRDefault="00151373" w:rsidP="00ED2375">
            <w:pPr>
              <w:spacing w:after="0" w:line="276" w:lineRule="auto"/>
              <w:jc w:val="left"/>
              <w:rPr>
                <w:rFonts w:ascii="Century Gothic" w:hAnsi="Century Gothic"/>
                <w:sz w:val="18"/>
                <w:szCs w:val="18"/>
                <w:lang w:val="en-US"/>
              </w:rPr>
            </w:pPr>
          </w:p>
        </w:tc>
        <w:tc>
          <w:tcPr>
            <w:tcW w:w="2835" w:type="dxa"/>
            <w:tcBorders>
              <w:top w:val="nil"/>
              <w:left w:val="nil"/>
              <w:bottom w:val="nil"/>
              <w:right w:val="nil"/>
            </w:tcBorders>
          </w:tcPr>
          <w:p w:rsidR="00151373" w:rsidRPr="00D245D3" w:rsidRDefault="00151373"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151373" w:rsidRPr="00D245D3" w:rsidRDefault="00151373" w:rsidP="00ED2375">
            <w:pPr>
              <w:spacing w:after="0" w:line="276" w:lineRule="auto"/>
              <w:rPr>
                <w:rFonts w:ascii="Century Gothic" w:hAnsi="Century Gothic"/>
                <w:sz w:val="18"/>
                <w:szCs w:val="18"/>
                <w:lang w:val="en-US"/>
              </w:rPr>
            </w:pPr>
          </w:p>
        </w:tc>
      </w:tr>
      <w:tr w:rsidR="006B7331" w:rsidRPr="009422F6" w:rsidTr="006B7331">
        <w:tc>
          <w:tcPr>
            <w:tcW w:w="567" w:type="dxa"/>
            <w:tcBorders>
              <w:top w:val="nil"/>
              <w:left w:val="nil"/>
              <w:bottom w:val="nil"/>
              <w:right w:val="nil"/>
            </w:tcBorders>
          </w:tcPr>
          <w:p w:rsidR="006B7331" w:rsidRDefault="006B733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6B7331" w:rsidRPr="00D245D3" w:rsidRDefault="006B7331"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6B7331" w:rsidRPr="0038387D" w:rsidRDefault="006B733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6B7331" w:rsidRPr="00D245D3" w:rsidRDefault="006B733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6B7331" w:rsidRPr="00D245D3" w:rsidRDefault="006B7331" w:rsidP="00ED2375">
            <w:pPr>
              <w:spacing w:after="0" w:line="276" w:lineRule="auto"/>
              <w:rPr>
                <w:rFonts w:ascii="Century Gothic" w:hAnsi="Century Gothic"/>
                <w:sz w:val="18"/>
                <w:szCs w:val="18"/>
                <w:lang w:val="en-US"/>
              </w:rPr>
            </w:pPr>
          </w:p>
        </w:tc>
      </w:tr>
      <w:tr w:rsidR="00203469" w:rsidRPr="009422F6" w:rsidTr="006B7331">
        <w:tc>
          <w:tcPr>
            <w:tcW w:w="567" w:type="dxa"/>
            <w:tcBorders>
              <w:top w:val="nil"/>
              <w:left w:val="nil"/>
              <w:bottom w:val="nil"/>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lang w:val="en-US"/>
              </w:rPr>
            </w:pPr>
          </w:p>
        </w:tc>
      </w:tr>
      <w:tr w:rsidR="006B7331" w:rsidRPr="009422F6" w:rsidTr="00160C28">
        <w:tc>
          <w:tcPr>
            <w:tcW w:w="567" w:type="dxa"/>
          </w:tcPr>
          <w:p w:rsidR="006B7331" w:rsidRPr="006B7331" w:rsidRDefault="006B7331" w:rsidP="006B7331">
            <w:pPr>
              <w:spacing w:after="0" w:line="276" w:lineRule="auto"/>
              <w:jc w:val="center"/>
              <w:rPr>
                <w:rFonts w:ascii="Century Gothic" w:hAnsi="Century Gothic"/>
                <w:sz w:val="18"/>
                <w:szCs w:val="18"/>
              </w:rPr>
            </w:pPr>
            <w:r w:rsidRPr="006B7331">
              <w:rPr>
                <w:rFonts w:ascii="Century Gothic" w:hAnsi="Century Gothic"/>
                <w:sz w:val="18"/>
                <w:szCs w:val="18"/>
              </w:rPr>
              <w:lastRenderedPageBreak/>
              <w:t>3</w:t>
            </w:r>
          </w:p>
        </w:tc>
        <w:tc>
          <w:tcPr>
            <w:tcW w:w="3573" w:type="dxa"/>
          </w:tcPr>
          <w:p w:rsidR="006B7331" w:rsidRPr="006B7331" w:rsidRDefault="006B7331" w:rsidP="006B7331">
            <w:pPr>
              <w:spacing w:after="0" w:line="276" w:lineRule="auto"/>
              <w:rPr>
                <w:rFonts w:ascii="Century Gothic" w:hAnsi="Century Gothic"/>
                <w:color w:val="000000"/>
                <w:sz w:val="18"/>
                <w:szCs w:val="18"/>
              </w:rPr>
            </w:pPr>
            <w:r w:rsidRPr="006B7331">
              <w:rPr>
                <w:rFonts w:ascii="Century Gothic" w:hAnsi="Century Gothic"/>
                <w:color w:val="000000"/>
                <w:sz w:val="18"/>
                <w:szCs w:val="18"/>
              </w:rPr>
              <w:t>Peserta yang hadir tidak sesuai dengan kompetensi sehingga akan menghambat penyediaan data realisasi investasi PMA dan PMDN sesuai dengan target yang telah ditetapkan</w:t>
            </w:r>
          </w:p>
        </w:tc>
        <w:tc>
          <w:tcPr>
            <w:tcW w:w="5641" w:type="dxa"/>
            <w:gridSpan w:val="2"/>
          </w:tcPr>
          <w:p w:rsidR="006B7331" w:rsidRPr="006B7331" w:rsidRDefault="006B7331" w:rsidP="00C613C6">
            <w:pPr>
              <w:spacing w:after="0" w:line="276" w:lineRule="auto"/>
              <w:rPr>
                <w:rFonts w:ascii="Century Gothic" w:hAnsi="Century Gothic"/>
                <w:color w:val="000000"/>
                <w:sz w:val="18"/>
                <w:szCs w:val="18"/>
              </w:rPr>
            </w:pPr>
            <w:r w:rsidRPr="006B7331">
              <w:rPr>
                <w:rFonts w:ascii="Century Gothic" w:hAnsi="Century Gothic"/>
                <w:color w:val="000000"/>
                <w:sz w:val="18"/>
                <w:szCs w:val="18"/>
              </w:rPr>
              <w:t xml:space="preserve">Membuat komitment bersam dengan seluruh  </w:t>
            </w:r>
            <w:r w:rsidR="00C613C6">
              <w:rPr>
                <w:rFonts w:ascii="Century Gothic" w:hAnsi="Century Gothic"/>
                <w:color w:val="000000"/>
                <w:sz w:val="18"/>
                <w:szCs w:val="18"/>
              </w:rPr>
              <w:t>DPM &amp; PTSP</w:t>
            </w:r>
            <w:r w:rsidRPr="006B7331">
              <w:rPr>
                <w:rFonts w:ascii="Century Gothic" w:hAnsi="Century Gothic"/>
                <w:color w:val="000000"/>
                <w:sz w:val="18"/>
                <w:szCs w:val="18"/>
              </w:rPr>
              <w:t xml:space="preserve"> Kabupaten Kota dalam mengumpulkan data realisasi investasi sesuai dengan target</w:t>
            </w:r>
          </w:p>
        </w:tc>
        <w:tc>
          <w:tcPr>
            <w:tcW w:w="2835" w:type="dxa"/>
          </w:tcPr>
          <w:p w:rsidR="006B7331" w:rsidRPr="006B7331" w:rsidRDefault="006B7331" w:rsidP="006B7331">
            <w:pPr>
              <w:spacing w:after="0" w:line="276" w:lineRule="auto"/>
              <w:rPr>
                <w:rFonts w:ascii="Century Gothic" w:hAnsi="Century Gothic"/>
                <w:color w:val="000000"/>
                <w:sz w:val="18"/>
                <w:szCs w:val="18"/>
                <w:lang w:val="en-US"/>
              </w:rPr>
            </w:pPr>
            <w:r>
              <w:rPr>
                <w:rFonts w:ascii="Century Gothic" w:hAnsi="Century Gothic"/>
                <w:color w:val="000000"/>
                <w:sz w:val="18"/>
                <w:szCs w:val="18"/>
                <w:lang w:val="en-US"/>
              </w:rPr>
              <w:t xml:space="preserve"> </w:t>
            </w:r>
          </w:p>
        </w:tc>
        <w:tc>
          <w:tcPr>
            <w:tcW w:w="1984" w:type="dxa"/>
          </w:tcPr>
          <w:p w:rsidR="006B7331" w:rsidRPr="006B7331" w:rsidRDefault="006B7331" w:rsidP="006B7331">
            <w:pPr>
              <w:spacing w:after="0" w:line="276" w:lineRule="auto"/>
              <w:jc w:val="center"/>
              <w:rPr>
                <w:rFonts w:ascii="Century Gothic" w:hAnsi="Century Gothic"/>
                <w:sz w:val="18"/>
                <w:szCs w:val="18"/>
                <w:lang w:val="en-US"/>
              </w:rPr>
            </w:pPr>
            <w:r w:rsidRPr="006B7331">
              <w:rPr>
                <w:rFonts w:ascii="Century Gothic" w:hAnsi="Century Gothic"/>
                <w:sz w:val="18"/>
                <w:szCs w:val="18"/>
                <w:lang w:val="en-US"/>
              </w:rPr>
              <w:t xml:space="preserve">Triwulan I s.d Triwulan IV </w:t>
            </w:r>
          </w:p>
        </w:tc>
      </w:tr>
      <w:tr w:rsidR="006B7331" w:rsidRPr="009422F6" w:rsidTr="00160C28">
        <w:tc>
          <w:tcPr>
            <w:tcW w:w="567" w:type="dxa"/>
          </w:tcPr>
          <w:p w:rsidR="006B7331" w:rsidRPr="006B7331" w:rsidRDefault="006B7331" w:rsidP="006B7331">
            <w:pPr>
              <w:spacing w:after="0" w:line="276" w:lineRule="auto"/>
              <w:jc w:val="center"/>
              <w:rPr>
                <w:rFonts w:ascii="Century Gothic" w:hAnsi="Century Gothic"/>
                <w:b/>
                <w:sz w:val="18"/>
                <w:szCs w:val="18"/>
                <w:lang w:val="en-US"/>
              </w:rPr>
            </w:pPr>
            <w:r w:rsidRPr="006B7331">
              <w:rPr>
                <w:rFonts w:ascii="Century Gothic" w:hAnsi="Century Gothic"/>
                <w:b/>
                <w:sz w:val="18"/>
                <w:szCs w:val="18"/>
                <w:lang w:val="en-US"/>
              </w:rPr>
              <w:t xml:space="preserve"> </w:t>
            </w:r>
          </w:p>
        </w:tc>
        <w:tc>
          <w:tcPr>
            <w:tcW w:w="3573" w:type="dxa"/>
          </w:tcPr>
          <w:p w:rsidR="006B7331" w:rsidRPr="006B7331" w:rsidRDefault="006B7331" w:rsidP="006B7331">
            <w:pPr>
              <w:spacing w:after="0" w:line="276" w:lineRule="auto"/>
              <w:rPr>
                <w:rFonts w:ascii="Century Gothic" w:hAnsi="Century Gothic"/>
                <w:color w:val="000000"/>
                <w:sz w:val="18"/>
                <w:szCs w:val="18"/>
              </w:rPr>
            </w:pPr>
            <w:r w:rsidRPr="006B7331">
              <w:rPr>
                <w:rFonts w:ascii="Century Gothic" w:hAnsi="Century Gothic"/>
                <w:color w:val="000000"/>
                <w:sz w:val="18"/>
                <w:szCs w:val="18"/>
              </w:rPr>
              <w:t>Rendahnya pengetahuan aparatur Kabupaten dan Kota dalam memahami pengendalian pelaksanaan penanaman modal sehingga akan menghambat upaya penggumpulan data realisasi investasi di daerah</w:t>
            </w:r>
          </w:p>
        </w:tc>
        <w:tc>
          <w:tcPr>
            <w:tcW w:w="5641" w:type="dxa"/>
            <w:gridSpan w:val="2"/>
          </w:tcPr>
          <w:p w:rsidR="006B7331" w:rsidRPr="006B7331" w:rsidRDefault="006B7331" w:rsidP="00ED2375">
            <w:pPr>
              <w:spacing w:after="0" w:line="276" w:lineRule="auto"/>
              <w:rPr>
                <w:rFonts w:ascii="Century Gothic" w:hAnsi="Century Gothic"/>
                <w:color w:val="000000"/>
                <w:sz w:val="18"/>
                <w:szCs w:val="18"/>
              </w:rPr>
            </w:pPr>
            <w:r w:rsidRPr="006B7331">
              <w:rPr>
                <w:rFonts w:ascii="Century Gothic" w:hAnsi="Century Gothic"/>
                <w:color w:val="000000"/>
                <w:sz w:val="18"/>
                <w:szCs w:val="18"/>
              </w:rPr>
              <w:t>Melaksanakan pendidikan dan Pelatihan, Workshop bagi aparatur Bidang Pengendalian Pelaksanaan Penanaman Modal</w:t>
            </w:r>
          </w:p>
        </w:tc>
        <w:tc>
          <w:tcPr>
            <w:tcW w:w="2835" w:type="dxa"/>
          </w:tcPr>
          <w:p w:rsidR="006B7331" w:rsidRPr="006B7331" w:rsidRDefault="006B7331" w:rsidP="006B7331">
            <w:pPr>
              <w:spacing w:after="0" w:line="276" w:lineRule="auto"/>
              <w:rPr>
                <w:rFonts w:ascii="Century Gothic" w:hAnsi="Century Gothic"/>
                <w:color w:val="000000"/>
                <w:sz w:val="18"/>
                <w:szCs w:val="18"/>
                <w:lang w:val="en-US"/>
              </w:rPr>
            </w:pPr>
            <w:r>
              <w:rPr>
                <w:rFonts w:ascii="Century Gothic" w:hAnsi="Century Gothic"/>
                <w:color w:val="000000"/>
                <w:sz w:val="18"/>
                <w:szCs w:val="18"/>
                <w:lang w:val="en-US"/>
              </w:rPr>
              <w:t xml:space="preserve"> </w:t>
            </w:r>
          </w:p>
        </w:tc>
        <w:tc>
          <w:tcPr>
            <w:tcW w:w="1984" w:type="dxa"/>
          </w:tcPr>
          <w:p w:rsidR="006B7331" w:rsidRPr="006B7331" w:rsidRDefault="006B7331" w:rsidP="006B7331">
            <w:pPr>
              <w:spacing w:after="0" w:line="276" w:lineRule="auto"/>
              <w:jc w:val="center"/>
              <w:rPr>
                <w:rFonts w:ascii="Century Gothic" w:hAnsi="Century Gothic"/>
                <w:sz w:val="18"/>
                <w:szCs w:val="18"/>
                <w:lang w:val="en-US"/>
              </w:rPr>
            </w:pPr>
            <w:r w:rsidRPr="006B7331">
              <w:rPr>
                <w:rFonts w:ascii="Century Gothic" w:hAnsi="Century Gothic"/>
                <w:sz w:val="18"/>
                <w:szCs w:val="18"/>
                <w:lang w:val="en-US"/>
              </w:rPr>
              <w:t xml:space="preserve">Triwulan I s.d Triwulan IV </w:t>
            </w:r>
          </w:p>
        </w:tc>
      </w:tr>
      <w:tr w:rsidR="006B7331" w:rsidRPr="009422F6" w:rsidTr="006B7331">
        <w:trPr>
          <w:trHeight w:val="197"/>
        </w:trPr>
        <w:tc>
          <w:tcPr>
            <w:tcW w:w="567" w:type="dxa"/>
          </w:tcPr>
          <w:p w:rsidR="006B7331" w:rsidRDefault="006B7331" w:rsidP="00ED2375">
            <w:pPr>
              <w:spacing w:after="0" w:line="276" w:lineRule="auto"/>
              <w:jc w:val="center"/>
              <w:rPr>
                <w:rFonts w:ascii="Century Gothic" w:hAnsi="Century Gothic"/>
                <w:sz w:val="18"/>
                <w:szCs w:val="18"/>
                <w:lang w:val="en-US"/>
              </w:rPr>
            </w:pPr>
          </w:p>
        </w:tc>
        <w:tc>
          <w:tcPr>
            <w:tcW w:w="3573" w:type="dxa"/>
          </w:tcPr>
          <w:p w:rsidR="006B7331" w:rsidRPr="00D245D3" w:rsidRDefault="006B7331" w:rsidP="00ED2375">
            <w:pPr>
              <w:tabs>
                <w:tab w:val="left" w:pos="450"/>
                <w:tab w:val="left" w:leader="dot" w:pos="8280"/>
              </w:tabs>
              <w:spacing w:after="0" w:line="276" w:lineRule="auto"/>
              <w:rPr>
                <w:rFonts w:ascii="Century Gothic" w:hAnsi="Century Gothic"/>
                <w:sz w:val="18"/>
                <w:szCs w:val="18"/>
              </w:rPr>
            </w:pPr>
          </w:p>
        </w:tc>
        <w:tc>
          <w:tcPr>
            <w:tcW w:w="5641" w:type="dxa"/>
            <w:gridSpan w:val="2"/>
          </w:tcPr>
          <w:p w:rsidR="006B7331" w:rsidRPr="0038387D" w:rsidRDefault="006B7331" w:rsidP="00ED2375">
            <w:pPr>
              <w:spacing w:after="0" w:line="276" w:lineRule="auto"/>
              <w:jc w:val="left"/>
              <w:rPr>
                <w:rFonts w:ascii="Century Gothic" w:hAnsi="Century Gothic"/>
                <w:sz w:val="18"/>
                <w:szCs w:val="18"/>
              </w:rPr>
            </w:pPr>
          </w:p>
        </w:tc>
        <w:tc>
          <w:tcPr>
            <w:tcW w:w="2835" w:type="dxa"/>
          </w:tcPr>
          <w:p w:rsidR="006B7331" w:rsidRPr="00D245D3" w:rsidRDefault="006B7331" w:rsidP="00ED2375">
            <w:pPr>
              <w:spacing w:after="0" w:line="276" w:lineRule="auto"/>
              <w:rPr>
                <w:rFonts w:ascii="Century Gothic" w:hAnsi="Century Gothic"/>
                <w:sz w:val="18"/>
                <w:szCs w:val="18"/>
              </w:rPr>
            </w:pPr>
          </w:p>
        </w:tc>
        <w:tc>
          <w:tcPr>
            <w:tcW w:w="1984" w:type="dxa"/>
          </w:tcPr>
          <w:p w:rsidR="006B7331" w:rsidRPr="00D245D3" w:rsidRDefault="006B7331" w:rsidP="00ED2375">
            <w:pPr>
              <w:spacing w:after="0" w:line="276" w:lineRule="auto"/>
              <w:rPr>
                <w:rFonts w:ascii="Century Gothic" w:hAnsi="Century Gothic"/>
                <w:sz w:val="18"/>
                <w:szCs w:val="18"/>
                <w:lang w:val="en-US"/>
              </w:rPr>
            </w:pPr>
          </w:p>
        </w:tc>
      </w:tr>
      <w:tr w:rsidR="006B7331" w:rsidRPr="009422F6" w:rsidTr="00160C28">
        <w:tc>
          <w:tcPr>
            <w:tcW w:w="567" w:type="dxa"/>
          </w:tcPr>
          <w:p w:rsidR="006B7331" w:rsidRPr="009422F6" w:rsidRDefault="006B7331" w:rsidP="006D5C4A">
            <w:pPr>
              <w:spacing w:after="0" w:line="312" w:lineRule="auto"/>
              <w:jc w:val="center"/>
              <w:rPr>
                <w:rFonts w:ascii="Century Gothic" w:hAnsi="Century Gothic"/>
                <w:sz w:val="20"/>
                <w:szCs w:val="20"/>
              </w:rPr>
            </w:pPr>
            <w:r w:rsidRPr="009422F6">
              <w:rPr>
                <w:rFonts w:ascii="Century Gothic" w:hAnsi="Century Gothic"/>
                <w:sz w:val="20"/>
                <w:szCs w:val="20"/>
              </w:rPr>
              <w:t>4</w:t>
            </w:r>
          </w:p>
        </w:tc>
        <w:tc>
          <w:tcPr>
            <w:tcW w:w="3573" w:type="dxa"/>
          </w:tcPr>
          <w:p w:rsidR="006B7331" w:rsidRPr="006B7331" w:rsidRDefault="006B7331" w:rsidP="006B7331">
            <w:pPr>
              <w:spacing w:after="0" w:line="276" w:lineRule="auto"/>
              <w:rPr>
                <w:rFonts w:ascii="Century Gothic" w:hAnsi="Century Gothic"/>
                <w:color w:val="000000"/>
                <w:sz w:val="18"/>
                <w:szCs w:val="18"/>
              </w:rPr>
            </w:pPr>
            <w:r w:rsidRPr="006B7331">
              <w:rPr>
                <w:rFonts w:ascii="Century Gothic" w:hAnsi="Century Gothic"/>
                <w:color w:val="000000"/>
                <w:sz w:val="18"/>
                <w:szCs w:val="18"/>
              </w:rPr>
              <w:t>Tidak diperoleh kesepakatan bersama antar pihak yang bermasalah dan hanya dilakukan fasilitasi penyelesaian permasalahan sehingga tidak didapatkannya solusi akhir penyelesaian permasalahan tersebut.</w:t>
            </w:r>
          </w:p>
          <w:p w:rsidR="006B7331" w:rsidRPr="006B7331" w:rsidRDefault="006B7331" w:rsidP="006B7331">
            <w:pPr>
              <w:spacing w:after="0" w:line="276" w:lineRule="auto"/>
              <w:rPr>
                <w:rFonts w:ascii="Century Gothic" w:hAnsi="Century Gothic"/>
                <w:sz w:val="18"/>
                <w:szCs w:val="18"/>
                <w:lang w:val="en-US"/>
              </w:rPr>
            </w:pPr>
          </w:p>
        </w:tc>
        <w:tc>
          <w:tcPr>
            <w:tcW w:w="5641" w:type="dxa"/>
            <w:gridSpan w:val="2"/>
          </w:tcPr>
          <w:p w:rsidR="006B7331" w:rsidRPr="006B7331" w:rsidRDefault="006B7331" w:rsidP="006B7331">
            <w:pPr>
              <w:spacing w:after="0" w:line="276" w:lineRule="auto"/>
              <w:rPr>
                <w:rFonts w:ascii="Century Gothic" w:hAnsi="Century Gothic"/>
                <w:sz w:val="18"/>
                <w:szCs w:val="18"/>
                <w:lang w:val="en-US"/>
              </w:rPr>
            </w:pPr>
            <w:r w:rsidRPr="006B7331">
              <w:rPr>
                <w:rFonts w:ascii="Century Gothic" w:hAnsi="Century Gothic"/>
                <w:sz w:val="18"/>
                <w:szCs w:val="18"/>
                <w:lang w:val="en-US"/>
              </w:rPr>
              <w:t xml:space="preserve"> Melaksanakan evaluasi hasil dari Rapat Fasilitasi Penyelesaian permasalahan investasi</w:t>
            </w:r>
          </w:p>
        </w:tc>
        <w:tc>
          <w:tcPr>
            <w:tcW w:w="2835" w:type="dxa"/>
          </w:tcPr>
          <w:p w:rsidR="006B7331" w:rsidRPr="006B7331" w:rsidRDefault="006B7331" w:rsidP="006B7331">
            <w:pPr>
              <w:spacing w:after="0" w:line="276" w:lineRule="auto"/>
              <w:jc w:val="center"/>
              <w:rPr>
                <w:rFonts w:ascii="Century Gothic" w:hAnsi="Century Gothic"/>
                <w:sz w:val="18"/>
                <w:szCs w:val="18"/>
                <w:lang w:val="en-US"/>
              </w:rPr>
            </w:pPr>
            <w:r w:rsidRPr="006B7331">
              <w:rPr>
                <w:rFonts w:ascii="Century Gothic" w:hAnsi="Century Gothic"/>
                <w:sz w:val="18"/>
                <w:szCs w:val="18"/>
                <w:lang w:val="en-US"/>
              </w:rPr>
              <w:t xml:space="preserve"> </w:t>
            </w:r>
          </w:p>
        </w:tc>
        <w:tc>
          <w:tcPr>
            <w:tcW w:w="1984" w:type="dxa"/>
          </w:tcPr>
          <w:p w:rsidR="006B7331" w:rsidRPr="006B7331" w:rsidRDefault="006B7331" w:rsidP="00ED2375">
            <w:pPr>
              <w:spacing w:after="0" w:line="276" w:lineRule="auto"/>
              <w:jc w:val="center"/>
              <w:rPr>
                <w:rFonts w:ascii="Century Gothic" w:hAnsi="Century Gothic"/>
                <w:sz w:val="18"/>
                <w:szCs w:val="18"/>
                <w:lang w:val="en-US"/>
              </w:rPr>
            </w:pPr>
            <w:r w:rsidRPr="006B7331">
              <w:rPr>
                <w:rFonts w:ascii="Century Gothic" w:hAnsi="Century Gothic"/>
                <w:sz w:val="18"/>
                <w:szCs w:val="18"/>
                <w:lang w:val="en-US"/>
              </w:rPr>
              <w:t xml:space="preserve">Triwulan I s.d Triwulan IV </w:t>
            </w:r>
          </w:p>
        </w:tc>
      </w:tr>
      <w:tr w:rsidR="006B7331" w:rsidRPr="009422F6" w:rsidTr="00160C28">
        <w:tc>
          <w:tcPr>
            <w:tcW w:w="567" w:type="dxa"/>
          </w:tcPr>
          <w:p w:rsidR="006B7331" w:rsidRDefault="006B7331" w:rsidP="00ED2375">
            <w:pPr>
              <w:spacing w:after="0" w:line="276" w:lineRule="auto"/>
              <w:jc w:val="center"/>
              <w:rPr>
                <w:rFonts w:ascii="Century Gothic" w:hAnsi="Century Gothic"/>
                <w:sz w:val="18"/>
                <w:szCs w:val="18"/>
                <w:lang w:val="en-US"/>
              </w:rPr>
            </w:pPr>
          </w:p>
        </w:tc>
        <w:tc>
          <w:tcPr>
            <w:tcW w:w="3573" w:type="dxa"/>
          </w:tcPr>
          <w:p w:rsidR="006B7331" w:rsidRPr="00D245D3" w:rsidRDefault="006B7331" w:rsidP="00ED2375">
            <w:pPr>
              <w:tabs>
                <w:tab w:val="left" w:pos="450"/>
                <w:tab w:val="left" w:leader="dot" w:pos="8280"/>
              </w:tabs>
              <w:spacing w:after="0" w:line="276" w:lineRule="auto"/>
              <w:rPr>
                <w:rFonts w:ascii="Century Gothic" w:hAnsi="Century Gothic"/>
                <w:sz w:val="18"/>
                <w:szCs w:val="18"/>
              </w:rPr>
            </w:pPr>
          </w:p>
        </w:tc>
        <w:tc>
          <w:tcPr>
            <w:tcW w:w="5641" w:type="dxa"/>
            <w:gridSpan w:val="2"/>
          </w:tcPr>
          <w:p w:rsidR="006B7331" w:rsidRPr="0038387D" w:rsidRDefault="006B7331" w:rsidP="00ED2375">
            <w:pPr>
              <w:spacing w:after="0" w:line="276" w:lineRule="auto"/>
              <w:jc w:val="left"/>
              <w:rPr>
                <w:rFonts w:ascii="Century Gothic" w:hAnsi="Century Gothic"/>
                <w:sz w:val="18"/>
                <w:szCs w:val="18"/>
              </w:rPr>
            </w:pPr>
          </w:p>
        </w:tc>
        <w:tc>
          <w:tcPr>
            <w:tcW w:w="2835" w:type="dxa"/>
          </w:tcPr>
          <w:p w:rsidR="006B7331" w:rsidRPr="00D245D3" w:rsidRDefault="006B7331" w:rsidP="00ED2375">
            <w:pPr>
              <w:spacing w:after="0" w:line="276" w:lineRule="auto"/>
              <w:rPr>
                <w:rFonts w:ascii="Century Gothic" w:hAnsi="Century Gothic"/>
                <w:sz w:val="18"/>
                <w:szCs w:val="18"/>
              </w:rPr>
            </w:pPr>
          </w:p>
        </w:tc>
        <w:tc>
          <w:tcPr>
            <w:tcW w:w="1984" w:type="dxa"/>
          </w:tcPr>
          <w:p w:rsidR="006B7331" w:rsidRPr="00D245D3" w:rsidRDefault="006B7331" w:rsidP="00ED2375">
            <w:pPr>
              <w:spacing w:after="0" w:line="276" w:lineRule="auto"/>
              <w:rPr>
                <w:rFonts w:ascii="Century Gothic" w:hAnsi="Century Gothic"/>
                <w:sz w:val="18"/>
                <w:szCs w:val="18"/>
                <w:lang w:val="en-US"/>
              </w:rPr>
            </w:pPr>
          </w:p>
        </w:tc>
      </w:tr>
      <w:tr w:rsidR="006B7331" w:rsidRPr="009422F6" w:rsidTr="00160C28">
        <w:tc>
          <w:tcPr>
            <w:tcW w:w="567" w:type="dxa"/>
          </w:tcPr>
          <w:p w:rsidR="006B7331" w:rsidRPr="009422F6" w:rsidRDefault="006B7331" w:rsidP="006D5C4A">
            <w:pPr>
              <w:spacing w:after="0" w:line="312" w:lineRule="auto"/>
              <w:jc w:val="center"/>
              <w:rPr>
                <w:rFonts w:ascii="Century Gothic" w:hAnsi="Century Gothic"/>
                <w:sz w:val="20"/>
                <w:szCs w:val="20"/>
              </w:rPr>
            </w:pPr>
            <w:r w:rsidRPr="009422F6">
              <w:rPr>
                <w:rFonts w:ascii="Century Gothic" w:hAnsi="Century Gothic"/>
                <w:sz w:val="20"/>
                <w:szCs w:val="20"/>
              </w:rPr>
              <w:t>5</w:t>
            </w:r>
          </w:p>
        </w:tc>
        <w:tc>
          <w:tcPr>
            <w:tcW w:w="3573" w:type="dxa"/>
          </w:tcPr>
          <w:p w:rsidR="006B7331" w:rsidRPr="006B7331" w:rsidRDefault="006B7331" w:rsidP="006B7331">
            <w:pPr>
              <w:spacing w:after="0" w:line="276" w:lineRule="auto"/>
              <w:jc w:val="left"/>
              <w:rPr>
                <w:rFonts w:ascii="Century Gothic" w:hAnsi="Century Gothic"/>
                <w:color w:val="000000"/>
                <w:sz w:val="18"/>
                <w:szCs w:val="18"/>
              </w:rPr>
            </w:pPr>
            <w:r>
              <w:rPr>
                <w:rFonts w:ascii="Century Gothic" w:hAnsi="Century Gothic"/>
                <w:color w:val="000000"/>
                <w:sz w:val="18"/>
                <w:szCs w:val="18"/>
                <w:lang w:val="en-US"/>
              </w:rPr>
              <w:t xml:space="preserve">DPM &amp; PTSP </w:t>
            </w:r>
            <w:r w:rsidRPr="006B7331">
              <w:rPr>
                <w:rFonts w:ascii="Century Gothic" w:hAnsi="Century Gothic"/>
                <w:color w:val="000000"/>
                <w:sz w:val="18"/>
                <w:szCs w:val="18"/>
              </w:rPr>
              <w:t xml:space="preserve">Kabupaten Kota tidak menyampaikan permasalahan investasi ke </w:t>
            </w:r>
            <w:r>
              <w:rPr>
                <w:rFonts w:ascii="Century Gothic" w:hAnsi="Century Gothic"/>
                <w:color w:val="000000"/>
                <w:sz w:val="18"/>
                <w:szCs w:val="18"/>
                <w:lang w:val="en-US"/>
              </w:rPr>
              <w:t xml:space="preserve">DPM &amp; PTSP </w:t>
            </w:r>
            <w:r w:rsidRPr="006B7331">
              <w:rPr>
                <w:rFonts w:ascii="Century Gothic" w:hAnsi="Century Gothic"/>
                <w:color w:val="000000"/>
                <w:sz w:val="18"/>
                <w:szCs w:val="18"/>
              </w:rPr>
              <w:t>Provinsi Sumatera Barat sehingga menghambat upaya penyelesaian permasalahan investasi di Kabupaten Kota melalui diskusi dalam Forum Investasi Sumatera Barat</w:t>
            </w:r>
          </w:p>
          <w:p w:rsidR="006B7331" w:rsidRPr="00160C28" w:rsidRDefault="006B7331" w:rsidP="006D5C4A">
            <w:pPr>
              <w:spacing w:after="0" w:line="312" w:lineRule="auto"/>
              <w:jc w:val="left"/>
              <w:rPr>
                <w:rFonts w:ascii="Century Gothic" w:hAnsi="Century Gothic"/>
                <w:sz w:val="20"/>
                <w:szCs w:val="20"/>
                <w:lang w:val="en-US"/>
              </w:rPr>
            </w:pPr>
          </w:p>
        </w:tc>
        <w:tc>
          <w:tcPr>
            <w:tcW w:w="5641" w:type="dxa"/>
            <w:gridSpan w:val="2"/>
          </w:tcPr>
          <w:p w:rsidR="006B7331" w:rsidRPr="006B7331" w:rsidRDefault="006B7331" w:rsidP="006B7331">
            <w:pPr>
              <w:spacing w:after="0" w:line="276" w:lineRule="auto"/>
              <w:rPr>
                <w:rFonts w:ascii="Century Gothic" w:hAnsi="Century Gothic"/>
                <w:sz w:val="18"/>
                <w:szCs w:val="18"/>
                <w:lang w:val="en-US"/>
              </w:rPr>
            </w:pPr>
            <w:r w:rsidRPr="006B7331">
              <w:rPr>
                <w:rFonts w:ascii="Century Gothic" w:hAnsi="Century Gothic"/>
                <w:noProof/>
                <w:sz w:val="18"/>
                <w:szCs w:val="18"/>
                <w:lang w:val="en-US"/>
              </w:rPr>
              <w:t>Melaksanakan evaluasi hasil dari Rapat Fasilitasi Penyelesaian permasalahan investasi</w:t>
            </w:r>
          </w:p>
        </w:tc>
        <w:tc>
          <w:tcPr>
            <w:tcW w:w="2835" w:type="dxa"/>
          </w:tcPr>
          <w:p w:rsidR="006B7331" w:rsidRPr="00160C28" w:rsidRDefault="006B7331" w:rsidP="006D5C4A">
            <w:pPr>
              <w:spacing w:after="0" w:line="312" w:lineRule="auto"/>
              <w:jc w:val="center"/>
              <w:rPr>
                <w:rFonts w:ascii="Century Gothic" w:hAnsi="Century Gothic"/>
                <w:sz w:val="20"/>
                <w:szCs w:val="20"/>
                <w:lang w:val="en-US"/>
              </w:rPr>
            </w:pPr>
            <w:r>
              <w:rPr>
                <w:rFonts w:ascii="Century Gothic" w:hAnsi="Century Gothic"/>
                <w:sz w:val="20"/>
                <w:szCs w:val="20"/>
                <w:lang w:val="en-US"/>
              </w:rPr>
              <w:t xml:space="preserve"> </w:t>
            </w:r>
          </w:p>
        </w:tc>
        <w:tc>
          <w:tcPr>
            <w:tcW w:w="1984" w:type="dxa"/>
          </w:tcPr>
          <w:p w:rsidR="006B7331" w:rsidRPr="006B7331" w:rsidRDefault="006B7331" w:rsidP="006B7331">
            <w:pPr>
              <w:spacing w:after="0" w:line="276" w:lineRule="auto"/>
              <w:jc w:val="center"/>
              <w:rPr>
                <w:rFonts w:ascii="Century Gothic" w:hAnsi="Century Gothic"/>
                <w:sz w:val="18"/>
                <w:szCs w:val="18"/>
                <w:lang w:val="en-US"/>
              </w:rPr>
            </w:pPr>
            <w:r w:rsidRPr="006B7331">
              <w:rPr>
                <w:rFonts w:ascii="Century Gothic" w:hAnsi="Century Gothic"/>
                <w:sz w:val="18"/>
                <w:szCs w:val="18"/>
                <w:lang w:val="en-US"/>
              </w:rPr>
              <w:t xml:space="preserve">Triwulan 3 dan Triwulan 4 </w:t>
            </w:r>
          </w:p>
        </w:tc>
      </w:tr>
      <w:tr w:rsidR="006B7331" w:rsidRPr="009422F6" w:rsidTr="00BC4E50">
        <w:tc>
          <w:tcPr>
            <w:tcW w:w="567" w:type="dxa"/>
            <w:tcBorders>
              <w:bottom w:val="single" w:sz="4" w:space="0" w:color="auto"/>
            </w:tcBorders>
          </w:tcPr>
          <w:p w:rsidR="006B7331" w:rsidRDefault="006B7331" w:rsidP="00ED2375">
            <w:pPr>
              <w:spacing w:after="0" w:line="276" w:lineRule="auto"/>
              <w:jc w:val="center"/>
              <w:rPr>
                <w:rFonts w:ascii="Century Gothic" w:hAnsi="Century Gothic"/>
                <w:sz w:val="18"/>
                <w:szCs w:val="18"/>
                <w:lang w:val="en-US"/>
              </w:rPr>
            </w:pPr>
          </w:p>
        </w:tc>
        <w:tc>
          <w:tcPr>
            <w:tcW w:w="3573" w:type="dxa"/>
            <w:tcBorders>
              <w:bottom w:val="single" w:sz="4" w:space="0" w:color="auto"/>
            </w:tcBorders>
          </w:tcPr>
          <w:p w:rsidR="006B7331" w:rsidRPr="00D245D3" w:rsidRDefault="006B7331"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bottom w:val="single" w:sz="4" w:space="0" w:color="auto"/>
            </w:tcBorders>
          </w:tcPr>
          <w:p w:rsidR="006B7331" w:rsidRPr="0038387D" w:rsidRDefault="006B7331" w:rsidP="00ED2375">
            <w:pPr>
              <w:spacing w:after="0" w:line="276" w:lineRule="auto"/>
              <w:jc w:val="left"/>
              <w:rPr>
                <w:rFonts w:ascii="Century Gothic" w:hAnsi="Century Gothic"/>
                <w:sz w:val="18"/>
                <w:szCs w:val="18"/>
              </w:rPr>
            </w:pPr>
          </w:p>
        </w:tc>
        <w:tc>
          <w:tcPr>
            <w:tcW w:w="2835" w:type="dxa"/>
            <w:tcBorders>
              <w:bottom w:val="single" w:sz="4" w:space="0" w:color="auto"/>
            </w:tcBorders>
          </w:tcPr>
          <w:p w:rsidR="006B7331" w:rsidRPr="00D245D3" w:rsidRDefault="006B7331" w:rsidP="00ED2375">
            <w:pPr>
              <w:spacing w:after="0" w:line="276" w:lineRule="auto"/>
              <w:rPr>
                <w:rFonts w:ascii="Century Gothic" w:hAnsi="Century Gothic"/>
                <w:sz w:val="18"/>
                <w:szCs w:val="18"/>
              </w:rPr>
            </w:pPr>
          </w:p>
        </w:tc>
        <w:tc>
          <w:tcPr>
            <w:tcW w:w="1984" w:type="dxa"/>
            <w:tcBorders>
              <w:bottom w:val="single" w:sz="4" w:space="0" w:color="auto"/>
            </w:tcBorders>
          </w:tcPr>
          <w:p w:rsidR="006B7331" w:rsidRPr="00D245D3" w:rsidRDefault="006B7331" w:rsidP="00ED2375">
            <w:pPr>
              <w:spacing w:after="0" w:line="276" w:lineRule="auto"/>
              <w:rPr>
                <w:rFonts w:ascii="Century Gothic" w:hAnsi="Century Gothic"/>
                <w:sz w:val="18"/>
                <w:szCs w:val="18"/>
                <w:lang w:val="en-US"/>
              </w:rPr>
            </w:pPr>
          </w:p>
        </w:tc>
      </w:tr>
      <w:tr w:rsidR="00BC4E50" w:rsidRPr="009422F6" w:rsidTr="00BC4E50">
        <w:tc>
          <w:tcPr>
            <w:tcW w:w="567" w:type="dxa"/>
            <w:tcBorders>
              <w:left w:val="nil"/>
              <w:bottom w:val="nil"/>
              <w:right w:val="nil"/>
            </w:tcBorders>
          </w:tcPr>
          <w:p w:rsidR="00BC4E50" w:rsidRDefault="00BC4E50" w:rsidP="00ED2375">
            <w:pPr>
              <w:spacing w:after="0" w:line="276" w:lineRule="auto"/>
              <w:jc w:val="center"/>
              <w:rPr>
                <w:rFonts w:ascii="Century Gothic" w:hAnsi="Century Gothic"/>
                <w:sz w:val="18"/>
                <w:szCs w:val="18"/>
                <w:lang w:val="en-US"/>
              </w:rPr>
            </w:pPr>
          </w:p>
        </w:tc>
        <w:tc>
          <w:tcPr>
            <w:tcW w:w="3573" w:type="dxa"/>
            <w:tcBorders>
              <w:left w:val="nil"/>
              <w:bottom w:val="nil"/>
              <w:right w:val="nil"/>
            </w:tcBorders>
          </w:tcPr>
          <w:p w:rsidR="00BC4E50" w:rsidRPr="00D245D3" w:rsidRDefault="00BC4E50"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left w:val="nil"/>
              <w:bottom w:val="nil"/>
              <w:right w:val="nil"/>
            </w:tcBorders>
          </w:tcPr>
          <w:p w:rsidR="00BC4E50" w:rsidRPr="0038387D" w:rsidRDefault="00BC4E50" w:rsidP="00ED2375">
            <w:pPr>
              <w:spacing w:after="0" w:line="276" w:lineRule="auto"/>
              <w:jc w:val="left"/>
              <w:rPr>
                <w:rFonts w:ascii="Century Gothic" w:hAnsi="Century Gothic"/>
                <w:sz w:val="18"/>
                <w:szCs w:val="18"/>
              </w:rPr>
            </w:pPr>
          </w:p>
        </w:tc>
        <w:tc>
          <w:tcPr>
            <w:tcW w:w="2835" w:type="dxa"/>
            <w:tcBorders>
              <w:left w:val="nil"/>
              <w:bottom w:val="nil"/>
              <w:right w:val="nil"/>
            </w:tcBorders>
          </w:tcPr>
          <w:p w:rsidR="00BC4E50" w:rsidRPr="00D245D3" w:rsidRDefault="00BC4E50" w:rsidP="00ED2375">
            <w:pPr>
              <w:spacing w:after="0" w:line="276" w:lineRule="auto"/>
              <w:rPr>
                <w:rFonts w:ascii="Century Gothic" w:hAnsi="Century Gothic"/>
                <w:sz w:val="18"/>
                <w:szCs w:val="18"/>
              </w:rPr>
            </w:pPr>
          </w:p>
        </w:tc>
        <w:tc>
          <w:tcPr>
            <w:tcW w:w="1984" w:type="dxa"/>
            <w:tcBorders>
              <w:left w:val="nil"/>
              <w:bottom w:val="nil"/>
              <w:right w:val="nil"/>
            </w:tcBorders>
          </w:tcPr>
          <w:p w:rsidR="00BC4E50" w:rsidRPr="00D245D3" w:rsidRDefault="00BC4E50" w:rsidP="00ED2375">
            <w:pPr>
              <w:spacing w:after="0" w:line="276" w:lineRule="auto"/>
              <w:rPr>
                <w:rFonts w:ascii="Century Gothic" w:hAnsi="Century Gothic"/>
                <w:sz w:val="18"/>
                <w:szCs w:val="18"/>
                <w:lang w:val="en-US"/>
              </w:rPr>
            </w:pPr>
          </w:p>
        </w:tc>
      </w:tr>
      <w:tr w:rsidR="00BC4E50" w:rsidRPr="009422F6" w:rsidTr="00BC4E50">
        <w:tc>
          <w:tcPr>
            <w:tcW w:w="567" w:type="dxa"/>
            <w:tcBorders>
              <w:top w:val="nil"/>
              <w:left w:val="nil"/>
              <w:right w:val="nil"/>
            </w:tcBorders>
          </w:tcPr>
          <w:p w:rsidR="00BC4E50" w:rsidRDefault="00BC4E50" w:rsidP="00ED2375">
            <w:pPr>
              <w:spacing w:after="0" w:line="276" w:lineRule="auto"/>
              <w:jc w:val="center"/>
              <w:rPr>
                <w:rFonts w:ascii="Century Gothic" w:hAnsi="Century Gothic"/>
                <w:sz w:val="18"/>
                <w:szCs w:val="18"/>
                <w:lang w:val="en-US"/>
              </w:rPr>
            </w:pPr>
          </w:p>
        </w:tc>
        <w:tc>
          <w:tcPr>
            <w:tcW w:w="3573" w:type="dxa"/>
            <w:tcBorders>
              <w:top w:val="nil"/>
              <w:left w:val="nil"/>
              <w:right w:val="nil"/>
            </w:tcBorders>
          </w:tcPr>
          <w:p w:rsidR="00BC4E50" w:rsidRPr="00D245D3" w:rsidRDefault="00BC4E50"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right w:val="nil"/>
            </w:tcBorders>
          </w:tcPr>
          <w:p w:rsidR="00BC4E50" w:rsidRPr="0038387D" w:rsidRDefault="00BC4E50" w:rsidP="00ED2375">
            <w:pPr>
              <w:spacing w:after="0" w:line="276" w:lineRule="auto"/>
              <w:jc w:val="left"/>
              <w:rPr>
                <w:rFonts w:ascii="Century Gothic" w:hAnsi="Century Gothic"/>
                <w:sz w:val="18"/>
                <w:szCs w:val="18"/>
              </w:rPr>
            </w:pPr>
          </w:p>
        </w:tc>
        <w:tc>
          <w:tcPr>
            <w:tcW w:w="2835" w:type="dxa"/>
            <w:tcBorders>
              <w:top w:val="nil"/>
              <w:left w:val="nil"/>
              <w:right w:val="nil"/>
            </w:tcBorders>
          </w:tcPr>
          <w:p w:rsidR="00BC4E50" w:rsidRPr="00D245D3" w:rsidRDefault="00BC4E50" w:rsidP="00ED2375">
            <w:pPr>
              <w:spacing w:after="0" w:line="276" w:lineRule="auto"/>
              <w:rPr>
                <w:rFonts w:ascii="Century Gothic" w:hAnsi="Century Gothic"/>
                <w:sz w:val="18"/>
                <w:szCs w:val="18"/>
              </w:rPr>
            </w:pPr>
          </w:p>
        </w:tc>
        <w:tc>
          <w:tcPr>
            <w:tcW w:w="1984" w:type="dxa"/>
            <w:tcBorders>
              <w:top w:val="nil"/>
              <w:left w:val="nil"/>
              <w:right w:val="nil"/>
            </w:tcBorders>
          </w:tcPr>
          <w:p w:rsidR="00BC4E50" w:rsidRPr="00D245D3" w:rsidRDefault="00BC4E50" w:rsidP="00ED2375">
            <w:pPr>
              <w:spacing w:after="0" w:line="276" w:lineRule="auto"/>
              <w:rPr>
                <w:rFonts w:ascii="Century Gothic" w:hAnsi="Century Gothic"/>
                <w:sz w:val="18"/>
                <w:szCs w:val="18"/>
                <w:lang w:val="en-US"/>
              </w:rPr>
            </w:pPr>
          </w:p>
        </w:tc>
      </w:tr>
      <w:tr w:rsidR="006B7331" w:rsidRPr="009422F6" w:rsidTr="00365298">
        <w:tc>
          <w:tcPr>
            <w:tcW w:w="567" w:type="dxa"/>
            <w:tcBorders>
              <w:bottom w:val="single" w:sz="4" w:space="0" w:color="auto"/>
            </w:tcBorders>
          </w:tcPr>
          <w:p w:rsidR="006B7331" w:rsidRPr="009422F6" w:rsidRDefault="006B7331" w:rsidP="006D5C4A">
            <w:pPr>
              <w:spacing w:after="0" w:line="312" w:lineRule="auto"/>
              <w:jc w:val="center"/>
              <w:rPr>
                <w:rFonts w:ascii="Century Gothic" w:hAnsi="Century Gothic"/>
                <w:sz w:val="20"/>
                <w:szCs w:val="20"/>
              </w:rPr>
            </w:pPr>
            <w:r w:rsidRPr="009422F6">
              <w:rPr>
                <w:rFonts w:ascii="Century Gothic" w:hAnsi="Century Gothic"/>
                <w:sz w:val="20"/>
                <w:szCs w:val="20"/>
              </w:rPr>
              <w:t>6</w:t>
            </w:r>
          </w:p>
        </w:tc>
        <w:tc>
          <w:tcPr>
            <w:tcW w:w="3573" w:type="dxa"/>
            <w:tcBorders>
              <w:bottom w:val="single" w:sz="4" w:space="0" w:color="auto"/>
            </w:tcBorders>
          </w:tcPr>
          <w:p w:rsidR="006B7331" w:rsidRPr="00365298" w:rsidRDefault="00365298" w:rsidP="00365298">
            <w:pPr>
              <w:spacing w:after="0" w:line="276" w:lineRule="auto"/>
              <w:jc w:val="left"/>
              <w:rPr>
                <w:rFonts w:ascii="Century Gothic" w:hAnsi="Century Gothic"/>
                <w:sz w:val="18"/>
                <w:szCs w:val="18"/>
                <w:lang w:val="en-US"/>
              </w:rPr>
            </w:pPr>
            <w:r w:rsidRPr="00365298">
              <w:rPr>
                <w:rFonts w:ascii="Century Gothic" w:hAnsi="Century Gothic"/>
                <w:color w:val="000000"/>
                <w:sz w:val="18"/>
                <w:szCs w:val="18"/>
              </w:rPr>
              <w:t>Pejabat yang hadir lebih didominasi oleh Eselon IV dan Staf sehingga menghambat pelaksanaan penyelesaian permasalahan investasi di Kabupaten/ Kota</w:t>
            </w:r>
          </w:p>
        </w:tc>
        <w:tc>
          <w:tcPr>
            <w:tcW w:w="5641" w:type="dxa"/>
            <w:gridSpan w:val="2"/>
            <w:tcBorders>
              <w:bottom w:val="single" w:sz="4" w:space="0" w:color="auto"/>
            </w:tcBorders>
          </w:tcPr>
          <w:p w:rsidR="006B7331" w:rsidRPr="00365298" w:rsidRDefault="006B7331" w:rsidP="00365298">
            <w:pPr>
              <w:spacing w:after="0" w:line="276" w:lineRule="auto"/>
              <w:rPr>
                <w:rFonts w:ascii="Century Gothic" w:hAnsi="Century Gothic"/>
                <w:sz w:val="18"/>
                <w:szCs w:val="18"/>
                <w:lang w:val="en-US"/>
              </w:rPr>
            </w:pPr>
            <w:r w:rsidRPr="00365298">
              <w:rPr>
                <w:rFonts w:ascii="Century Gothic" w:hAnsi="Century Gothic"/>
                <w:sz w:val="18"/>
                <w:szCs w:val="18"/>
                <w:lang w:val="en-US"/>
              </w:rPr>
              <w:t xml:space="preserve"> </w:t>
            </w:r>
            <w:r w:rsidR="00365298" w:rsidRPr="00365298">
              <w:rPr>
                <w:rFonts w:ascii="Century Gothic" w:hAnsi="Century Gothic"/>
                <w:sz w:val="18"/>
                <w:szCs w:val="18"/>
                <w:lang w:val="en-US"/>
              </w:rPr>
              <w:t>Membuat komitment/ kesepakatan dengan seluruh BPMPTSP Kabupaten Kota dalam menyelesaikan permasalahan investasi di daerah</w:t>
            </w:r>
          </w:p>
        </w:tc>
        <w:tc>
          <w:tcPr>
            <w:tcW w:w="2835" w:type="dxa"/>
            <w:tcBorders>
              <w:bottom w:val="single" w:sz="4" w:space="0" w:color="auto"/>
            </w:tcBorders>
          </w:tcPr>
          <w:p w:rsidR="006B7331" w:rsidRPr="00365298" w:rsidRDefault="006B7331" w:rsidP="00365298">
            <w:pPr>
              <w:spacing w:after="0" w:line="276" w:lineRule="auto"/>
              <w:jc w:val="center"/>
              <w:rPr>
                <w:rFonts w:ascii="Century Gothic" w:hAnsi="Century Gothic"/>
                <w:sz w:val="18"/>
                <w:szCs w:val="18"/>
                <w:lang w:val="en-US"/>
              </w:rPr>
            </w:pPr>
            <w:r w:rsidRPr="00365298">
              <w:rPr>
                <w:rFonts w:ascii="Century Gothic" w:hAnsi="Century Gothic"/>
                <w:sz w:val="18"/>
                <w:szCs w:val="18"/>
                <w:lang w:val="en-US"/>
              </w:rPr>
              <w:t xml:space="preserve"> </w:t>
            </w:r>
          </w:p>
        </w:tc>
        <w:tc>
          <w:tcPr>
            <w:tcW w:w="1984" w:type="dxa"/>
            <w:tcBorders>
              <w:bottom w:val="single" w:sz="4" w:space="0" w:color="auto"/>
            </w:tcBorders>
          </w:tcPr>
          <w:p w:rsidR="006B7331" w:rsidRPr="00365298" w:rsidRDefault="00365298" w:rsidP="00365298">
            <w:pPr>
              <w:spacing w:after="0" w:line="276" w:lineRule="auto"/>
              <w:jc w:val="center"/>
              <w:rPr>
                <w:rFonts w:ascii="Century Gothic" w:hAnsi="Century Gothic"/>
                <w:sz w:val="18"/>
                <w:szCs w:val="18"/>
                <w:lang w:val="en-US"/>
              </w:rPr>
            </w:pPr>
            <w:r w:rsidRPr="00365298">
              <w:rPr>
                <w:rFonts w:ascii="Century Gothic" w:hAnsi="Century Gothic"/>
                <w:sz w:val="18"/>
                <w:szCs w:val="18"/>
                <w:lang w:val="en-US"/>
              </w:rPr>
              <w:t xml:space="preserve"> Triwulan 3</w:t>
            </w:r>
          </w:p>
        </w:tc>
      </w:tr>
      <w:tr w:rsidR="004C52F5" w:rsidRPr="009422F6" w:rsidTr="00365298">
        <w:tc>
          <w:tcPr>
            <w:tcW w:w="567" w:type="dxa"/>
            <w:tcBorders>
              <w:bottom w:val="single" w:sz="4" w:space="0" w:color="auto"/>
            </w:tcBorders>
          </w:tcPr>
          <w:p w:rsidR="004C52F5" w:rsidRPr="009422F6" w:rsidRDefault="004C52F5" w:rsidP="006D5C4A">
            <w:pPr>
              <w:spacing w:after="0" w:line="312" w:lineRule="auto"/>
              <w:jc w:val="center"/>
              <w:rPr>
                <w:rFonts w:ascii="Century Gothic" w:hAnsi="Century Gothic"/>
                <w:sz w:val="20"/>
                <w:szCs w:val="20"/>
              </w:rPr>
            </w:pPr>
          </w:p>
        </w:tc>
        <w:tc>
          <w:tcPr>
            <w:tcW w:w="3573" w:type="dxa"/>
            <w:tcBorders>
              <w:bottom w:val="single" w:sz="4" w:space="0" w:color="auto"/>
            </w:tcBorders>
          </w:tcPr>
          <w:p w:rsidR="004C52F5" w:rsidRPr="00365298" w:rsidRDefault="004C52F5" w:rsidP="00365298">
            <w:pPr>
              <w:spacing w:after="0" w:line="276" w:lineRule="auto"/>
              <w:jc w:val="left"/>
              <w:rPr>
                <w:rFonts w:ascii="Century Gothic" w:hAnsi="Century Gothic"/>
                <w:color w:val="000000"/>
                <w:sz w:val="18"/>
                <w:szCs w:val="18"/>
              </w:rPr>
            </w:pPr>
          </w:p>
        </w:tc>
        <w:tc>
          <w:tcPr>
            <w:tcW w:w="5641" w:type="dxa"/>
            <w:gridSpan w:val="2"/>
            <w:tcBorders>
              <w:bottom w:val="single" w:sz="4" w:space="0" w:color="auto"/>
            </w:tcBorders>
          </w:tcPr>
          <w:p w:rsidR="004C52F5" w:rsidRPr="00365298" w:rsidRDefault="004C52F5" w:rsidP="00365298">
            <w:pPr>
              <w:spacing w:after="0" w:line="276" w:lineRule="auto"/>
              <w:rPr>
                <w:rFonts w:ascii="Century Gothic" w:hAnsi="Century Gothic"/>
                <w:sz w:val="18"/>
                <w:szCs w:val="18"/>
                <w:lang w:val="en-US"/>
              </w:rPr>
            </w:pPr>
          </w:p>
        </w:tc>
        <w:tc>
          <w:tcPr>
            <w:tcW w:w="2835" w:type="dxa"/>
            <w:tcBorders>
              <w:bottom w:val="single" w:sz="4" w:space="0" w:color="auto"/>
            </w:tcBorders>
          </w:tcPr>
          <w:p w:rsidR="004C52F5" w:rsidRPr="00365298" w:rsidRDefault="004C52F5" w:rsidP="00365298">
            <w:pPr>
              <w:spacing w:after="0" w:line="276" w:lineRule="auto"/>
              <w:jc w:val="center"/>
              <w:rPr>
                <w:rFonts w:ascii="Century Gothic" w:hAnsi="Century Gothic"/>
                <w:sz w:val="18"/>
                <w:szCs w:val="18"/>
                <w:lang w:val="en-US"/>
              </w:rPr>
            </w:pPr>
          </w:p>
        </w:tc>
        <w:tc>
          <w:tcPr>
            <w:tcW w:w="1984" w:type="dxa"/>
            <w:tcBorders>
              <w:bottom w:val="single" w:sz="4" w:space="0" w:color="auto"/>
            </w:tcBorders>
          </w:tcPr>
          <w:p w:rsidR="004C52F5" w:rsidRPr="00365298" w:rsidRDefault="004C52F5" w:rsidP="00365298">
            <w:pPr>
              <w:spacing w:after="0" w:line="276" w:lineRule="auto"/>
              <w:jc w:val="center"/>
              <w:rPr>
                <w:rFonts w:ascii="Century Gothic" w:hAnsi="Century Gothic"/>
                <w:sz w:val="18"/>
                <w:szCs w:val="18"/>
                <w:lang w:val="en-US"/>
              </w:rPr>
            </w:pPr>
          </w:p>
        </w:tc>
      </w:tr>
      <w:tr w:rsidR="004C52F5" w:rsidRPr="009422F6" w:rsidTr="00365298">
        <w:tc>
          <w:tcPr>
            <w:tcW w:w="567" w:type="dxa"/>
            <w:tcBorders>
              <w:bottom w:val="single" w:sz="4" w:space="0" w:color="auto"/>
            </w:tcBorders>
          </w:tcPr>
          <w:p w:rsidR="004C52F5" w:rsidRPr="004C52F5" w:rsidRDefault="004C52F5" w:rsidP="004C52F5">
            <w:pPr>
              <w:spacing w:after="0" w:line="276" w:lineRule="auto"/>
              <w:jc w:val="center"/>
              <w:rPr>
                <w:rFonts w:ascii="Century Gothic" w:hAnsi="Century Gothic"/>
                <w:sz w:val="18"/>
                <w:szCs w:val="18"/>
              </w:rPr>
            </w:pPr>
            <w:r>
              <w:rPr>
                <w:rFonts w:ascii="Century Gothic" w:hAnsi="Century Gothic"/>
                <w:sz w:val="18"/>
                <w:szCs w:val="18"/>
              </w:rPr>
              <w:t>7</w:t>
            </w:r>
          </w:p>
        </w:tc>
        <w:tc>
          <w:tcPr>
            <w:tcW w:w="3573" w:type="dxa"/>
            <w:tcBorders>
              <w:bottom w:val="single" w:sz="4" w:space="0" w:color="auto"/>
            </w:tcBorders>
          </w:tcPr>
          <w:p w:rsidR="004C52F5" w:rsidRPr="00365298" w:rsidRDefault="004C52F5" w:rsidP="004C52F5">
            <w:pPr>
              <w:tabs>
                <w:tab w:val="left" w:pos="450"/>
                <w:tab w:val="left" w:leader="dot" w:pos="8280"/>
              </w:tabs>
              <w:spacing w:after="0" w:line="276" w:lineRule="auto"/>
              <w:rPr>
                <w:rFonts w:ascii="Century Gothic" w:hAnsi="Century Gothic"/>
                <w:sz w:val="18"/>
                <w:szCs w:val="18"/>
              </w:rPr>
            </w:pPr>
            <w:r w:rsidRPr="00365298">
              <w:rPr>
                <w:rFonts w:ascii="Century Gothic" w:hAnsi="Century Gothic"/>
                <w:sz w:val="18"/>
                <w:szCs w:val="18"/>
              </w:rPr>
              <w:t>Data kurang valid sehingga sulit digunakan untuk mengambil keputusan/kebijakan  di Bidang Penanaman modal</w:t>
            </w:r>
          </w:p>
        </w:tc>
        <w:tc>
          <w:tcPr>
            <w:tcW w:w="5641" w:type="dxa"/>
            <w:gridSpan w:val="2"/>
            <w:tcBorders>
              <w:bottom w:val="single" w:sz="4" w:space="0" w:color="auto"/>
            </w:tcBorders>
          </w:tcPr>
          <w:p w:rsidR="004C52F5" w:rsidRPr="00E25E82" w:rsidRDefault="004C52F5" w:rsidP="004C52F5">
            <w:pPr>
              <w:spacing w:after="0" w:line="276" w:lineRule="auto"/>
              <w:rPr>
                <w:rFonts w:ascii="Century Gothic" w:hAnsi="Century Gothic"/>
                <w:sz w:val="18"/>
                <w:szCs w:val="18"/>
              </w:rPr>
            </w:pPr>
            <w:r w:rsidRPr="00E25E82">
              <w:rPr>
                <w:rFonts w:ascii="Century Gothic" w:hAnsi="Century Gothic"/>
                <w:sz w:val="18"/>
                <w:szCs w:val="18"/>
              </w:rPr>
              <w:t>Membentuk Tim pemantauan realisasi investasi yang melibatkan kabupaten/kota dan menambah jumlah aparatur pengendalian serta mengadakan pelatihan terkait pemantauan ralisasi investasi</w:t>
            </w:r>
          </w:p>
        </w:tc>
        <w:tc>
          <w:tcPr>
            <w:tcW w:w="2835" w:type="dxa"/>
            <w:tcBorders>
              <w:bottom w:val="single" w:sz="4" w:space="0" w:color="auto"/>
            </w:tcBorders>
          </w:tcPr>
          <w:p w:rsidR="004C52F5" w:rsidRPr="00365298" w:rsidRDefault="004C52F5" w:rsidP="004C52F5">
            <w:pPr>
              <w:spacing w:after="0" w:line="276" w:lineRule="auto"/>
              <w:rPr>
                <w:rFonts w:ascii="Century Gothic" w:hAnsi="Century Gothic"/>
                <w:sz w:val="18"/>
                <w:szCs w:val="18"/>
                <w:lang w:val="en-US"/>
              </w:rPr>
            </w:pPr>
          </w:p>
        </w:tc>
        <w:tc>
          <w:tcPr>
            <w:tcW w:w="1984" w:type="dxa"/>
            <w:tcBorders>
              <w:bottom w:val="single" w:sz="4" w:space="0" w:color="auto"/>
            </w:tcBorders>
          </w:tcPr>
          <w:p w:rsidR="004C52F5" w:rsidRPr="00E25E82" w:rsidRDefault="004C52F5" w:rsidP="004C52F5">
            <w:pPr>
              <w:spacing w:after="0" w:line="276" w:lineRule="auto"/>
              <w:rPr>
                <w:rFonts w:ascii="Century Gothic" w:hAnsi="Century Gothic"/>
                <w:sz w:val="18"/>
                <w:szCs w:val="18"/>
                <w:lang w:val="en-US"/>
              </w:rPr>
            </w:pPr>
            <w:r w:rsidRPr="00E25E82">
              <w:rPr>
                <w:rFonts w:ascii="Century Gothic" w:hAnsi="Century Gothic"/>
                <w:sz w:val="18"/>
                <w:szCs w:val="18"/>
                <w:lang w:val="en-US"/>
              </w:rPr>
              <w:t xml:space="preserve"> September 2017</w:t>
            </w:r>
          </w:p>
        </w:tc>
      </w:tr>
      <w:tr w:rsidR="004C52F5" w:rsidRPr="009422F6" w:rsidTr="00365298">
        <w:tc>
          <w:tcPr>
            <w:tcW w:w="567" w:type="dxa"/>
            <w:tcBorders>
              <w:bottom w:val="single" w:sz="4" w:space="0" w:color="auto"/>
            </w:tcBorders>
          </w:tcPr>
          <w:p w:rsidR="004C52F5" w:rsidRPr="009422F6" w:rsidRDefault="004C52F5" w:rsidP="006D5C4A">
            <w:pPr>
              <w:spacing w:after="0" w:line="312" w:lineRule="auto"/>
              <w:jc w:val="center"/>
              <w:rPr>
                <w:rFonts w:ascii="Century Gothic" w:hAnsi="Century Gothic"/>
                <w:sz w:val="20"/>
                <w:szCs w:val="20"/>
              </w:rPr>
            </w:pPr>
          </w:p>
        </w:tc>
        <w:tc>
          <w:tcPr>
            <w:tcW w:w="3573" w:type="dxa"/>
            <w:tcBorders>
              <w:bottom w:val="single" w:sz="4" w:space="0" w:color="auto"/>
            </w:tcBorders>
          </w:tcPr>
          <w:p w:rsidR="004C52F5" w:rsidRPr="00365298" w:rsidRDefault="004C52F5" w:rsidP="00365298">
            <w:pPr>
              <w:spacing w:after="0" w:line="276" w:lineRule="auto"/>
              <w:jc w:val="left"/>
              <w:rPr>
                <w:rFonts w:ascii="Century Gothic" w:hAnsi="Century Gothic"/>
                <w:color w:val="000000"/>
                <w:sz w:val="18"/>
                <w:szCs w:val="18"/>
              </w:rPr>
            </w:pPr>
          </w:p>
        </w:tc>
        <w:tc>
          <w:tcPr>
            <w:tcW w:w="5641" w:type="dxa"/>
            <w:gridSpan w:val="2"/>
            <w:tcBorders>
              <w:bottom w:val="single" w:sz="4" w:space="0" w:color="auto"/>
            </w:tcBorders>
          </w:tcPr>
          <w:p w:rsidR="004C52F5" w:rsidRPr="00365298" w:rsidRDefault="004C52F5" w:rsidP="00365298">
            <w:pPr>
              <w:spacing w:after="0" w:line="276" w:lineRule="auto"/>
              <w:rPr>
                <w:rFonts w:ascii="Century Gothic" w:hAnsi="Century Gothic"/>
                <w:sz w:val="18"/>
                <w:szCs w:val="18"/>
                <w:lang w:val="en-US"/>
              </w:rPr>
            </w:pPr>
          </w:p>
        </w:tc>
        <w:tc>
          <w:tcPr>
            <w:tcW w:w="2835" w:type="dxa"/>
            <w:tcBorders>
              <w:bottom w:val="single" w:sz="4" w:space="0" w:color="auto"/>
            </w:tcBorders>
          </w:tcPr>
          <w:p w:rsidR="004C52F5" w:rsidRPr="00365298" w:rsidRDefault="004C52F5" w:rsidP="00365298">
            <w:pPr>
              <w:spacing w:after="0" w:line="276" w:lineRule="auto"/>
              <w:jc w:val="center"/>
              <w:rPr>
                <w:rFonts w:ascii="Century Gothic" w:hAnsi="Century Gothic"/>
                <w:sz w:val="18"/>
                <w:szCs w:val="18"/>
                <w:lang w:val="en-US"/>
              </w:rPr>
            </w:pPr>
          </w:p>
        </w:tc>
        <w:tc>
          <w:tcPr>
            <w:tcW w:w="1984" w:type="dxa"/>
            <w:tcBorders>
              <w:bottom w:val="single" w:sz="4" w:space="0" w:color="auto"/>
            </w:tcBorders>
          </w:tcPr>
          <w:p w:rsidR="004C52F5" w:rsidRPr="00365298" w:rsidRDefault="004C52F5" w:rsidP="00365298">
            <w:pPr>
              <w:spacing w:after="0" w:line="276" w:lineRule="auto"/>
              <w:jc w:val="center"/>
              <w:rPr>
                <w:rFonts w:ascii="Century Gothic" w:hAnsi="Century Gothic"/>
                <w:sz w:val="18"/>
                <w:szCs w:val="18"/>
                <w:lang w:val="en-US"/>
              </w:rPr>
            </w:pPr>
          </w:p>
        </w:tc>
      </w:tr>
      <w:tr w:rsidR="004C52F5" w:rsidRPr="009422F6" w:rsidTr="00365298">
        <w:tc>
          <w:tcPr>
            <w:tcW w:w="567" w:type="dxa"/>
            <w:tcBorders>
              <w:bottom w:val="single" w:sz="4" w:space="0" w:color="auto"/>
            </w:tcBorders>
          </w:tcPr>
          <w:p w:rsidR="004C52F5" w:rsidRPr="008E4227" w:rsidRDefault="008E4227" w:rsidP="004C52F5">
            <w:pPr>
              <w:spacing w:after="0" w:line="312" w:lineRule="auto"/>
              <w:jc w:val="center"/>
              <w:rPr>
                <w:rFonts w:ascii="Century Gothic" w:hAnsi="Century Gothic"/>
                <w:sz w:val="20"/>
                <w:szCs w:val="20"/>
              </w:rPr>
            </w:pPr>
            <w:r>
              <w:rPr>
                <w:rFonts w:ascii="Century Gothic" w:hAnsi="Century Gothic"/>
                <w:sz w:val="20"/>
                <w:szCs w:val="20"/>
              </w:rPr>
              <w:t>8</w:t>
            </w:r>
          </w:p>
        </w:tc>
        <w:tc>
          <w:tcPr>
            <w:tcW w:w="3573" w:type="dxa"/>
            <w:tcBorders>
              <w:bottom w:val="single" w:sz="4" w:space="0" w:color="auto"/>
            </w:tcBorders>
          </w:tcPr>
          <w:p w:rsidR="004C52F5" w:rsidRPr="00E25E82" w:rsidRDefault="004C52F5" w:rsidP="004C52F5">
            <w:pPr>
              <w:tabs>
                <w:tab w:val="left" w:pos="450"/>
                <w:tab w:val="left" w:leader="dot" w:pos="8280"/>
              </w:tabs>
              <w:spacing w:after="0" w:line="276" w:lineRule="auto"/>
              <w:rPr>
                <w:rFonts w:ascii="Century Gothic" w:hAnsi="Century Gothic"/>
                <w:sz w:val="18"/>
                <w:szCs w:val="18"/>
              </w:rPr>
            </w:pPr>
            <w:r w:rsidRPr="00E25E82">
              <w:rPr>
                <w:rFonts w:ascii="Century Gothic" w:hAnsi="Century Gothic"/>
                <w:sz w:val="18"/>
                <w:szCs w:val="18"/>
                <w:lang w:val="en-US"/>
              </w:rPr>
              <w:t>M</w:t>
            </w:r>
            <w:r w:rsidRPr="00E25E82">
              <w:rPr>
                <w:rFonts w:ascii="Century Gothic" w:hAnsi="Century Gothic"/>
                <w:sz w:val="18"/>
                <w:szCs w:val="18"/>
              </w:rPr>
              <w:t>asih terdapatnya permasalahan lahan yang belum celar and clean sehingga dapat berakibat terkendalanya penetapan KEK Sumatera Barat</w:t>
            </w:r>
          </w:p>
        </w:tc>
        <w:tc>
          <w:tcPr>
            <w:tcW w:w="5641" w:type="dxa"/>
            <w:gridSpan w:val="2"/>
            <w:tcBorders>
              <w:bottom w:val="single" w:sz="4" w:space="0" w:color="auto"/>
            </w:tcBorders>
          </w:tcPr>
          <w:p w:rsidR="004C52F5" w:rsidRPr="00E25E82" w:rsidRDefault="004C52F5" w:rsidP="004C52F5">
            <w:pPr>
              <w:spacing w:after="0" w:line="276" w:lineRule="auto"/>
              <w:rPr>
                <w:rFonts w:ascii="Century Gothic" w:hAnsi="Century Gothic"/>
                <w:color w:val="000000"/>
                <w:sz w:val="18"/>
                <w:szCs w:val="18"/>
              </w:rPr>
            </w:pPr>
            <w:r w:rsidRPr="00E25E82">
              <w:rPr>
                <w:rFonts w:ascii="Century Gothic" w:hAnsi="Century Gothic"/>
                <w:color w:val="000000"/>
                <w:sz w:val="18"/>
                <w:szCs w:val="18"/>
              </w:rPr>
              <w:t xml:space="preserve">mengusulkan ke pusat atau ke Gubernur terkait survey keadaan lahan </w:t>
            </w:r>
          </w:p>
        </w:tc>
        <w:tc>
          <w:tcPr>
            <w:tcW w:w="2835" w:type="dxa"/>
            <w:tcBorders>
              <w:bottom w:val="single" w:sz="4" w:space="0" w:color="auto"/>
            </w:tcBorders>
          </w:tcPr>
          <w:p w:rsidR="004C52F5" w:rsidRPr="00D245D3" w:rsidRDefault="004C52F5" w:rsidP="004C52F5">
            <w:pPr>
              <w:spacing w:after="0" w:line="276" w:lineRule="auto"/>
              <w:rPr>
                <w:rFonts w:ascii="Century Gothic" w:hAnsi="Century Gothic"/>
                <w:sz w:val="18"/>
                <w:szCs w:val="18"/>
              </w:rPr>
            </w:pPr>
          </w:p>
        </w:tc>
        <w:tc>
          <w:tcPr>
            <w:tcW w:w="1984" w:type="dxa"/>
            <w:tcBorders>
              <w:bottom w:val="single" w:sz="4" w:space="0" w:color="auto"/>
            </w:tcBorders>
          </w:tcPr>
          <w:p w:rsidR="004C52F5" w:rsidRPr="00E25E82" w:rsidRDefault="004C52F5" w:rsidP="004C52F5">
            <w:pPr>
              <w:spacing w:after="0" w:line="276" w:lineRule="auto"/>
              <w:rPr>
                <w:rFonts w:ascii="Century Gothic" w:hAnsi="Century Gothic"/>
                <w:sz w:val="18"/>
                <w:szCs w:val="18"/>
                <w:lang w:val="en-US"/>
              </w:rPr>
            </w:pPr>
            <w:r w:rsidRPr="00E25E82">
              <w:rPr>
                <w:rFonts w:ascii="Century Gothic" w:hAnsi="Century Gothic"/>
                <w:sz w:val="18"/>
                <w:szCs w:val="18"/>
                <w:lang w:val="en-US"/>
              </w:rPr>
              <w:t xml:space="preserve"> September 2017</w:t>
            </w:r>
          </w:p>
        </w:tc>
      </w:tr>
      <w:tr w:rsidR="00365298" w:rsidRPr="009422F6" w:rsidTr="00365298">
        <w:tc>
          <w:tcPr>
            <w:tcW w:w="567" w:type="dxa"/>
            <w:tcBorders>
              <w:left w:val="nil"/>
              <w:bottom w:val="nil"/>
              <w:right w:val="nil"/>
            </w:tcBorders>
          </w:tcPr>
          <w:p w:rsidR="00365298" w:rsidRPr="009422F6" w:rsidRDefault="00365298" w:rsidP="006D5C4A">
            <w:pPr>
              <w:spacing w:after="0" w:line="312" w:lineRule="auto"/>
              <w:jc w:val="center"/>
              <w:rPr>
                <w:rFonts w:ascii="Century Gothic" w:hAnsi="Century Gothic"/>
                <w:sz w:val="20"/>
                <w:szCs w:val="20"/>
              </w:rPr>
            </w:pPr>
          </w:p>
        </w:tc>
        <w:tc>
          <w:tcPr>
            <w:tcW w:w="3573" w:type="dxa"/>
            <w:tcBorders>
              <w:left w:val="nil"/>
              <w:bottom w:val="nil"/>
              <w:right w:val="nil"/>
            </w:tcBorders>
          </w:tcPr>
          <w:p w:rsidR="00365298" w:rsidRDefault="00365298" w:rsidP="006D5C4A">
            <w:pPr>
              <w:spacing w:after="0" w:line="312" w:lineRule="auto"/>
              <w:jc w:val="left"/>
              <w:rPr>
                <w:rFonts w:ascii="Century Gothic" w:hAnsi="Century Gothic"/>
                <w:sz w:val="20"/>
                <w:szCs w:val="20"/>
                <w:lang w:val="en-US"/>
              </w:rPr>
            </w:pPr>
          </w:p>
        </w:tc>
        <w:tc>
          <w:tcPr>
            <w:tcW w:w="5641" w:type="dxa"/>
            <w:gridSpan w:val="2"/>
            <w:tcBorders>
              <w:left w:val="nil"/>
              <w:bottom w:val="nil"/>
              <w:right w:val="nil"/>
            </w:tcBorders>
          </w:tcPr>
          <w:p w:rsidR="00365298" w:rsidRDefault="00365298" w:rsidP="006D5C4A">
            <w:pPr>
              <w:spacing w:after="0" w:line="312" w:lineRule="auto"/>
              <w:rPr>
                <w:rFonts w:ascii="Century Gothic" w:hAnsi="Century Gothic"/>
                <w:sz w:val="20"/>
                <w:szCs w:val="20"/>
                <w:lang w:val="en-US"/>
              </w:rPr>
            </w:pPr>
          </w:p>
        </w:tc>
        <w:tc>
          <w:tcPr>
            <w:tcW w:w="2835" w:type="dxa"/>
            <w:tcBorders>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c>
          <w:tcPr>
            <w:tcW w:w="1984" w:type="dxa"/>
            <w:tcBorders>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r>
      <w:tr w:rsidR="00365298" w:rsidRPr="009422F6" w:rsidTr="00365298">
        <w:tc>
          <w:tcPr>
            <w:tcW w:w="567" w:type="dxa"/>
            <w:tcBorders>
              <w:top w:val="nil"/>
              <w:left w:val="nil"/>
              <w:bottom w:val="nil"/>
              <w:right w:val="nil"/>
            </w:tcBorders>
          </w:tcPr>
          <w:p w:rsidR="00365298" w:rsidRPr="009422F6" w:rsidRDefault="00365298" w:rsidP="006D5C4A">
            <w:pPr>
              <w:spacing w:after="0" w:line="312" w:lineRule="auto"/>
              <w:jc w:val="center"/>
              <w:rPr>
                <w:rFonts w:ascii="Century Gothic" w:hAnsi="Century Gothic"/>
                <w:sz w:val="20"/>
                <w:szCs w:val="20"/>
              </w:rPr>
            </w:pPr>
          </w:p>
        </w:tc>
        <w:tc>
          <w:tcPr>
            <w:tcW w:w="3573" w:type="dxa"/>
            <w:tcBorders>
              <w:top w:val="nil"/>
              <w:left w:val="nil"/>
              <w:bottom w:val="nil"/>
              <w:right w:val="nil"/>
            </w:tcBorders>
          </w:tcPr>
          <w:p w:rsidR="00365298" w:rsidRDefault="00365298"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365298" w:rsidRDefault="00365298"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r>
      <w:tr w:rsidR="00365298" w:rsidRPr="009422F6" w:rsidTr="00365298">
        <w:trPr>
          <w:trHeight w:val="2290"/>
        </w:trPr>
        <w:tc>
          <w:tcPr>
            <w:tcW w:w="4140" w:type="dxa"/>
            <w:gridSpan w:val="2"/>
            <w:tcBorders>
              <w:top w:val="nil"/>
              <w:left w:val="nil"/>
              <w:bottom w:val="nil"/>
              <w:right w:val="nil"/>
            </w:tcBorders>
          </w:tcPr>
          <w:p w:rsidR="00365298" w:rsidRPr="00D5004C" w:rsidRDefault="00365298" w:rsidP="00ED2375">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365298" w:rsidRPr="00D5004C" w:rsidRDefault="00365298" w:rsidP="00ED2375">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365298" w:rsidRPr="00D5004C" w:rsidRDefault="00365298" w:rsidP="00ED2375">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365298" w:rsidRPr="00D5004C" w:rsidRDefault="00365298" w:rsidP="00ED2375">
            <w:pPr>
              <w:tabs>
                <w:tab w:val="left" w:pos="450"/>
                <w:tab w:val="left" w:leader="dot" w:pos="8280"/>
              </w:tabs>
              <w:spacing w:after="0" w:line="276" w:lineRule="auto"/>
              <w:ind w:right="-7"/>
              <w:rPr>
                <w:rFonts w:ascii="Century Gothic" w:hAnsi="Century Gothic"/>
                <w:b/>
                <w:sz w:val="18"/>
                <w:szCs w:val="18"/>
                <w:lang w:val="en-US"/>
              </w:rPr>
            </w:pPr>
          </w:p>
          <w:p w:rsidR="00365298" w:rsidRPr="00D5004C" w:rsidRDefault="00365298" w:rsidP="00ED2375">
            <w:pPr>
              <w:tabs>
                <w:tab w:val="left" w:pos="450"/>
                <w:tab w:val="left" w:leader="dot" w:pos="8280"/>
              </w:tabs>
              <w:spacing w:after="0" w:line="276" w:lineRule="auto"/>
              <w:ind w:right="-7"/>
              <w:rPr>
                <w:rFonts w:ascii="Century Gothic" w:hAnsi="Century Gothic"/>
                <w:b/>
                <w:sz w:val="18"/>
                <w:szCs w:val="18"/>
                <w:lang w:val="en-US"/>
              </w:rPr>
            </w:pPr>
          </w:p>
          <w:p w:rsidR="00365298" w:rsidRPr="00D5004C" w:rsidRDefault="00365298" w:rsidP="00ED2375">
            <w:pPr>
              <w:tabs>
                <w:tab w:val="left" w:pos="450"/>
                <w:tab w:val="left" w:leader="dot" w:pos="8280"/>
              </w:tabs>
              <w:spacing w:after="0" w:line="276" w:lineRule="auto"/>
              <w:ind w:right="-7"/>
              <w:rPr>
                <w:rFonts w:ascii="Century Gothic" w:hAnsi="Century Gothic"/>
                <w:b/>
                <w:sz w:val="18"/>
                <w:szCs w:val="18"/>
                <w:lang w:val="en-US"/>
              </w:rPr>
            </w:pPr>
          </w:p>
          <w:p w:rsidR="00365298" w:rsidRPr="00D5004C" w:rsidRDefault="00365298" w:rsidP="00ED2375">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365298" w:rsidRPr="00D5004C" w:rsidRDefault="00365298" w:rsidP="00ED2375">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365298" w:rsidRPr="00D5004C" w:rsidRDefault="00365298" w:rsidP="00ED2375">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NIP. 19740618 199311 1 001</w:t>
            </w:r>
          </w:p>
        </w:tc>
        <w:tc>
          <w:tcPr>
            <w:tcW w:w="3486" w:type="dxa"/>
            <w:tcBorders>
              <w:top w:val="nil"/>
              <w:left w:val="nil"/>
              <w:bottom w:val="nil"/>
              <w:right w:val="nil"/>
            </w:tcBorders>
          </w:tcPr>
          <w:p w:rsidR="00365298" w:rsidRPr="00D5004C" w:rsidRDefault="00365298" w:rsidP="00365298">
            <w:pPr>
              <w:tabs>
                <w:tab w:val="left" w:pos="450"/>
                <w:tab w:val="left" w:leader="dot" w:pos="8280"/>
              </w:tabs>
              <w:spacing w:after="0" w:line="276" w:lineRule="auto"/>
              <w:ind w:right="-7"/>
              <w:jc w:val="center"/>
              <w:rPr>
                <w:rFonts w:ascii="Century Gothic" w:hAnsi="Century Gothic"/>
                <w:b/>
                <w:sz w:val="18"/>
                <w:szCs w:val="18"/>
                <w:lang w:val="en-US"/>
              </w:rPr>
            </w:pPr>
            <w:r>
              <w:rPr>
                <w:rFonts w:ascii="Century Gothic" w:hAnsi="Century Gothic"/>
                <w:b/>
                <w:sz w:val="18"/>
                <w:szCs w:val="18"/>
                <w:lang w:val="en-US"/>
              </w:rPr>
              <w:t xml:space="preserve"> </w:t>
            </w:r>
          </w:p>
        </w:tc>
        <w:tc>
          <w:tcPr>
            <w:tcW w:w="6974" w:type="dxa"/>
            <w:gridSpan w:val="3"/>
            <w:tcBorders>
              <w:top w:val="nil"/>
              <w:left w:val="nil"/>
              <w:bottom w:val="nil"/>
              <w:right w:val="nil"/>
            </w:tcBorders>
          </w:tcPr>
          <w:p w:rsidR="00365298" w:rsidRPr="00D5004C" w:rsidRDefault="00365298" w:rsidP="00365298">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365298" w:rsidRPr="00D5004C" w:rsidRDefault="00365298" w:rsidP="00365298">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Kepala Bidang Pengendalian Pelaksanaan Penanaman Modal dan</w:t>
            </w:r>
          </w:p>
          <w:p w:rsidR="00365298" w:rsidRPr="00D5004C" w:rsidRDefault="00365298" w:rsidP="00365298">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SIstem Informasi Penanaman Modal</w:t>
            </w:r>
          </w:p>
          <w:p w:rsidR="00365298" w:rsidRPr="00D5004C" w:rsidRDefault="00365298" w:rsidP="00365298">
            <w:pPr>
              <w:spacing w:after="0" w:line="276" w:lineRule="auto"/>
              <w:jc w:val="center"/>
              <w:rPr>
                <w:rFonts w:ascii="Century Gothic" w:hAnsi="Century Gothic"/>
                <w:b/>
                <w:sz w:val="18"/>
                <w:szCs w:val="18"/>
                <w:lang w:val="en-US"/>
              </w:rPr>
            </w:pPr>
          </w:p>
          <w:p w:rsidR="00365298" w:rsidRPr="00D5004C" w:rsidRDefault="00365298" w:rsidP="00365298">
            <w:pPr>
              <w:spacing w:after="0" w:line="276" w:lineRule="auto"/>
              <w:jc w:val="center"/>
              <w:rPr>
                <w:rFonts w:ascii="Century Gothic" w:hAnsi="Century Gothic"/>
                <w:b/>
                <w:sz w:val="18"/>
                <w:szCs w:val="18"/>
                <w:lang w:val="en-US"/>
              </w:rPr>
            </w:pPr>
          </w:p>
          <w:p w:rsidR="00365298" w:rsidRPr="00D5004C" w:rsidRDefault="00365298" w:rsidP="00365298">
            <w:pPr>
              <w:spacing w:after="0" w:line="276" w:lineRule="auto"/>
              <w:jc w:val="center"/>
              <w:rPr>
                <w:rFonts w:ascii="Century Gothic" w:hAnsi="Century Gothic"/>
                <w:b/>
                <w:sz w:val="18"/>
                <w:szCs w:val="18"/>
                <w:lang w:val="en-US"/>
              </w:rPr>
            </w:pPr>
          </w:p>
          <w:p w:rsidR="00365298" w:rsidRPr="00D5004C" w:rsidRDefault="00365298" w:rsidP="00365298">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Ir. OLLYANDES, S.Pt</w:t>
            </w:r>
          </w:p>
          <w:p w:rsidR="00365298" w:rsidRPr="00D5004C" w:rsidRDefault="00365298" w:rsidP="00365298">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365298" w:rsidRDefault="00365298" w:rsidP="00365298">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NIP. 19660625 199211 1 001</w:t>
            </w:r>
          </w:p>
          <w:p w:rsidR="00365298" w:rsidRPr="00D5004C" w:rsidRDefault="00365298" w:rsidP="00365298">
            <w:pPr>
              <w:tabs>
                <w:tab w:val="left" w:pos="450"/>
                <w:tab w:val="left" w:leader="dot" w:pos="8280"/>
              </w:tabs>
              <w:spacing w:after="0" w:line="276" w:lineRule="auto"/>
              <w:ind w:right="-7"/>
              <w:jc w:val="center"/>
              <w:rPr>
                <w:rFonts w:ascii="Century Gothic" w:hAnsi="Century Gothic"/>
                <w:b/>
                <w:sz w:val="18"/>
                <w:szCs w:val="18"/>
                <w:lang w:val="en-US"/>
              </w:rPr>
            </w:pPr>
          </w:p>
        </w:tc>
      </w:tr>
      <w:tr w:rsidR="00365298" w:rsidRPr="009422F6" w:rsidTr="00365298">
        <w:tc>
          <w:tcPr>
            <w:tcW w:w="567" w:type="dxa"/>
            <w:tcBorders>
              <w:top w:val="nil"/>
              <w:left w:val="nil"/>
              <w:bottom w:val="nil"/>
              <w:right w:val="nil"/>
            </w:tcBorders>
          </w:tcPr>
          <w:p w:rsidR="00365298" w:rsidRPr="009422F6" w:rsidRDefault="00365298" w:rsidP="006D5C4A">
            <w:pPr>
              <w:spacing w:after="0" w:line="312" w:lineRule="auto"/>
              <w:jc w:val="center"/>
              <w:rPr>
                <w:rFonts w:ascii="Century Gothic" w:hAnsi="Century Gothic"/>
                <w:sz w:val="20"/>
                <w:szCs w:val="20"/>
              </w:rPr>
            </w:pPr>
          </w:p>
        </w:tc>
        <w:tc>
          <w:tcPr>
            <w:tcW w:w="3573" w:type="dxa"/>
            <w:tcBorders>
              <w:top w:val="nil"/>
              <w:left w:val="nil"/>
              <w:bottom w:val="nil"/>
              <w:right w:val="nil"/>
            </w:tcBorders>
          </w:tcPr>
          <w:p w:rsidR="00365298" w:rsidRDefault="00365298"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365298" w:rsidRDefault="00365298"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r>
      <w:tr w:rsidR="00365298" w:rsidRPr="009422F6" w:rsidTr="00365298">
        <w:tc>
          <w:tcPr>
            <w:tcW w:w="567" w:type="dxa"/>
            <w:tcBorders>
              <w:top w:val="nil"/>
              <w:left w:val="nil"/>
              <w:bottom w:val="nil"/>
              <w:right w:val="nil"/>
            </w:tcBorders>
          </w:tcPr>
          <w:p w:rsidR="00365298" w:rsidRPr="009422F6" w:rsidRDefault="00365298" w:rsidP="006D5C4A">
            <w:pPr>
              <w:spacing w:after="0" w:line="312" w:lineRule="auto"/>
              <w:jc w:val="center"/>
              <w:rPr>
                <w:rFonts w:ascii="Century Gothic" w:hAnsi="Century Gothic"/>
                <w:sz w:val="20"/>
                <w:szCs w:val="20"/>
              </w:rPr>
            </w:pPr>
          </w:p>
        </w:tc>
        <w:tc>
          <w:tcPr>
            <w:tcW w:w="3573" w:type="dxa"/>
            <w:tcBorders>
              <w:top w:val="nil"/>
              <w:left w:val="nil"/>
              <w:bottom w:val="nil"/>
              <w:right w:val="nil"/>
            </w:tcBorders>
          </w:tcPr>
          <w:p w:rsidR="00365298" w:rsidRDefault="00365298"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365298" w:rsidRDefault="00365298"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r>
      <w:tr w:rsidR="00365298" w:rsidRPr="009422F6" w:rsidTr="00365298">
        <w:tc>
          <w:tcPr>
            <w:tcW w:w="567" w:type="dxa"/>
            <w:tcBorders>
              <w:top w:val="nil"/>
              <w:left w:val="nil"/>
              <w:bottom w:val="nil"/>
              <w:right w:val="nil"/>
            </w:tcBorders>
          </w:tcPr>
          <w:p w:rsidR="00365298" w:rsidRPr="009422F6" w:rsidRDefault="00365298" w:rsidP="006D5C4A">
            <w:pPr>
              <w:spacing w:after="0" w:line="312" w:lineRule="auto"/>
              <w:jc w:val="center"/>
              <w:rPr>
                <w:rFonts w:ascii="Century Gothic" w:hAnsi="Century Gothic"/>
                <w:sz w:val="20"/>
                <w:szCs w:val="20"/>
              </w:rPr>
            </w:pPr>
          </w:p>
        </w:tc>
        <w:tc>
          <w:tcPr>
            <w:tcW w:w="3573" w:type="dxa"/>
            <w:tcBorders>
              <w:top w:val="nil"/>
              <w:left w:val="nil"/>
              <w:bottom w:val="nil"/>
              <w:right w:val="nil"/>
            </w:tcBorders>
          </w:tcPr>
          <w:p w:rsidR="00365298" w:rsidRDefault="00365298"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365298" w:rsidRDefault="00365298"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r>
      <w:tr w:rsidR="00365298" w:rsidRPr="009422F6" w:rsidTr="00365298">
        <w:tc>
          <w:tcPr>
            <w:tcW w:w="567" w:type="dxa"/>
            <w:tcBorders>
              <w:top w:val="nil"/>
              <w:left w:val="nil"/>
              <w:bottom w:val="nil"/>
              <w:right w:val="nil"/>
            </w:tcBorders>
          </w:tcPr>
          <w:p w:rsidR="00365298" w:rsidRPr="009422F6" w:rsidRDefault="00365298" w:rsidP="006D5C4A">
            <w:pPr>
              <w:spacing w:after="0" w:line="312" w:lineRule="auto"/>
              <w:jc w:val="center"/>
              <w:rPr>
                <w:rFonts w:ascii="Century Gothic" w:hAnsi="Century Gothic"/>
                <w:sz w:val="20"/>
                <w:szCs w:val="20"/>
              </w:rPr>
            </w:pPr>
          </w:p>
        </w:tc>
        <w:tc>
          <w:tcPr>
            <w:tcW w:w="3573" w:type="dxa"/>
            <w:tcBorders>
              <w:top w:val="nil"/>
              <w:left w:val="nil"/>
              <w:bottom w:val="nil"/>
              <w:right w:val="nil"/>
            </w:tcBorders>
          </w:tcPr>
          <w:p w:rsidR="00365298" w:rsidRDefault="00365298"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365298" w:rsidRDefault="00365298"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365298" w:rsidRDefault="00365298" w:rsidP="006D5C4A">
            <w:pPr>
              <w:spacing w:after="0" w:line="312" w:lineRule="auto"/>
              <w:jc w:val="center"/>
              <w:rPr>
                <w:rFonts w:ascii="Century Gothic" w:hAnsi="Century Gothic"/>
                <w:sz w:val="20"/>
                <w:szCs w:val="20"/>
                <w:lang w:val="en-US"/>
              </w:rPr>
            </w:pPr>
          </w:p>
        </w:tc>
      </w:tr>
      <w:tr w:rsidR="00365298" w:rsidRPr="009422F6" w:rsidTr="00365298">
        <w:tc>
          <w:tcPr>
            <w:tcW w:w="14600" w:type="dxa"/>
            <w:gridSpan w:val="6"/>
            <w:tcBorders>
              <w:top w:val="nil"/>
              <w:left w:val="nil"/>
              <w:bottom w:val="nil"/>
              <w:right w:val="nil"/>
            </w:tcBorders>
          </w:tcPr>
          <w:p w:rsidR="00365298" w:rsidRPr="00017883" w:rsidRDefault="00365298" w:rsidP="00935000">
            <w:pPr>
              <w:spacing w:after="0" w:line="276" w:lineRule="auto"/>
              <w:jc w:val="center"/>
              <w:rPr>
                <w:rFonts w:ascii="Century Gothic" w:hAnsi="Century Gothic"/>
                <w:b/>
                <w:sz w:val="20"/>
                <w:szCs w:val="20"/>
              </w:rPr>
            </w:pPr>
            <w:r w:rsidRPr="00017883">
              <w:rPr>
                <w:rFonts w:ascii="Century Gothic" w:hAnsi="Century Gothic"/>
                <w:b/>
                <w:sz w:val="20"/>
                <w:szCs w:val="20"/>
              </w:rPr>
              <w:lastRenderedPageBreak/>
              <w:t xml:space="preserve">RENCANA TINDAK PERBAIKAN KEGIATAN PENGENDALIAN </w:t>
            </w:r>
          </w:p>
        </w:tc>
      </w:tr>
      <w:tr w:rsidR="00365298" w:rsidRPr="009422F6" w:rsidTr="00365298">
        <w:tc>
          <w:tcPr>
            <w:tcW w:w="14600" w:type="dxa"/>
            <w:gridSpan w:val="6"/>
            <w:tcBorders>
              <w:top w:val="nil"/>
              <w:left w:val="nil"/>
              <w:bottom w:val="nil"/>
              <w:right w:val="nil"/>
            </w:tcBorders>
          </w:tcPr>
          <w:p w:rsidR="00365298" w:rsidRPr="00017883" w:rsidRDefault="00365298" w:rsidP="00935000">
            <w:pPr>
              <w:spacing w:after="0" w:line="276" w:lineRule="auto"/>
              <w:jc w:val="center"/>
              <w:rPr>
                <w:rFonts w:ascii="Century Gothic" w:hAnsi="Century Gothic"/>
                <w:b/>
                <w:sz w:val="20"/>
                <w:szCs w:val="20"/>
              </w:rPr>
            </w:pPr>
            <w:r w:rsidRPr="00017883">
              <w:rPr>
                <w:rFonts w:ascii="Century Gothic" w:hAnsi="Century Gothic"/>
                <w:b/>
                <w:sz w:val="20"/>
                <w:szCs w:val="20"/>
                <w:lang w:val="en-US"/>
              </w:rPr>
              <w:t xml:space="preserve">                                                                                                                                                                                      </w:t>
            </w:r>
            <w:r w:rsidR="00203469">
              <w:rPr>
                <w:rFonts w:ascii="Century Gothic" w:hAnsi="Century Gothic"/>
                <w:b/>
                <w:sz w:val="20"/>
                <w:szCs w:val="20"/>
              </w:rPr>
              <w:t xml:space="preserve">              </w:t>
            </w:r>
            <w:r w:rsidRPr="00017883">
              <w:rPr>
                <w:rFonts w:ascii="Century Gothic" w:hAnsi="Century Gothic"/>
                <w:b/>
                <w:sz w:val="20"/>
                <w:szCs w:val="20"/>
                <w:lang w:val="en-US"/>
              </w:rPr>
              <w:t>Lampiran 3</w:t>
            </w:r>
          </w:p>
        </w:tc>
      </w:tr>
      <w:tr w:rsidR="00365298" w:rsidRPr="009422F6" w:rsidTr="00365298">
        <w:tc>
          <w:tcPr>
            <w:tcW w:w="14600" w:type="dxa"/>
            <w:gridSpan w:val="6"/>
            <w:tcBorders>
              <w:top w:val="nil"/>
              <w:left w:val="nil"/>
              <w:bottom w:val="nil"/>
              <w:right w:val="nil"/>
            </w:tcBorders>
          </w:tcPr>
          <w:p w:rsidR="00365298" w:rsidRPr="00017883" w:rsidRDefault="00365298" w:rsidP="00935000">
            <w:pPr>
              <w:spacing w:after="0" w:line="276" w:lineRule="auto"/>
              <w:rPr>
                <w:rFonts w:ascii="Century Gothic" w:hAnsi="Century Gothic"/>
                <w:sz w:val="20"/>
                <w:szCs w:val="20"/>
              </w:rPr>
            </w:pPr>
            <w:r w:rsidRPr="00017883">
              <w:rPr>
                <w:rFonts w:ascii="Century Gothic" w:hAnsi="Century Gothic"/>
                <w:b/>
                <w:sz w:val="20"/>
                <w:szCs w:val="20"/>
              </w:rPr>
              <w:t>Tujuan 1 : Meningkatkan perbaikan iklim investasi yang berdayasaing dan realisasi investasi</w:t>
            </w:r>
            <w:r w:rsidRPr="00017883">
              <w:rPr>
                <w:rFonts w:ascii="Century Gothic" w:hAnsi="Century Gothic"/>
                <w:sz w:val="20"/>
                <w:szCs w:val="20"/>
              </w:rPr>
              <w:t xml:space="preserve"> </w:t>
            </w:r>
            <w:r w:rsidRPr="00017883">
              <w:rPr>
                <w:rFonts w:ascii="Century Gothic" w:hAnsi="Century Gothic"/>
                <w:sz w:val="20"/>
                <w:szCs w:val="20"/>
                <w:lang w:val="en-US"/>
              </w:rPr>
              <w:t xml:space="preserve"> </w:t>
            </w:r>
          </w:p>
        </w:tc>
      </w:tr>
      <w:tr w:rsidR="00365298" w:rsidRPr="009422F6" w:rsidTr="00365298">
        <w:tc>
          <w:tcPr>
            <w:tcW w:w="14600" w:type="dxa"/>
            <w:gridSpan w:val="6"/>
            <w:tcBorders>
              <w:top w:val="nil"/>
              <w:left w:val="nil"/>
              <w:bottom w:val="nil"/>
              <w:right w:val="nil"/>
            </w:tcBorders>
          </w:tcPr>
          <w:p w:rsidR="00365298" w:rsidRPr="00017883" w:rsidRDefault="00365298" w:rsidP="00935000">
            <w:pPr>
              <w:spacing w:after="0" w:line="276" w:lineRule="auto"/>
              <w:rPr>
                <w:rFonts w:ascii="Century Gothic" w:hAnsi="Century Gothic"/>
                <w:b/>
                <w:sz w:val="20"/>
                <w:szCs w:val="20"/>
              </w:rPr>
            </w:pPr>
            <w:r w:rsidRPr="00017883">
              <w:rPr>
                <w:rFonts w:ascii="Century Gothic" w:hAnsi="Century Gothic"/>
                <w:b/>
                <w:sz w:val="20"/>
                <w:szCs w:val="20"/>
                <w:lang w:val="en-US"/>
              </w:rPr>
              <w:t xml:space="preserve">Bidang </w:t>
            </w:r>
            <w:r>
              <w:rPr>
                <w:rFonts w:ascii="Century Gothic" w:hAnsi="Century Gothic"/>
                <w:b/>
                <w:sz w:val="20"/>
                <w:szCs w:val="20"/>
                <w:lang w:val="en-US"/>
              </w:rPr>
              <w:t>Perencanaan dan Pengembangan Iklim Penanaman Modal</w:t>
            </w:r>
            <w:r w:rsidRPr="00017883">
              <w:rPr>
                <w:rFonts w:ascii="Century Gothic" w:hAnsi="Century Gothic"/>
                <w:b/>
                <w:sz w:val="20"/>
                <w:szCs w:val="20"/>
                <w:lang w:val="en-US"/>
              </w:rPr>
              <w:t xml:space="preserve"> </w:t>
            </w:r>
          </w:p>
        </w:tc>
      </w:tr>
      <w:tr w:rsidR="00365298" w:rsidRPr="009422F6" w:rsidTr="00365298">
        <w:tc>
          <w:tcPr>
            <w:tcW w:w="567" w:type="dxa"/>
            <w:tcBorders>
              <w:top w:val="nil"/>
              <w:left w:val="nil"/>
              <w:right w:val="nil"/>
            </w:tcBorders>
          </w:tcPr>
          <w:p w:rsidR="00365298" w:rsidRPr="009422F6" w:rsidRDefault="00365298" w:rsidP="006D5C4A">
            <w:pPr>
              <w:spacing w:after="0" w:line="312" w:lineRule="auto"/>
              <w:jc w:val="center"/>
              <w:rPr>
                <w:rFonts w:ascii="Century Gothic" w:hAnsi="Century Gothic"/>
                <w:sz w:val="20"/>
                <w:szCs w:val="20"/>
              </w:rPr>
            </w:pPr>
          </w:p>
        </w:tc>
        <w:tc>
          <w:tcPr>
            <w:tcW w:w="3573" w:type="dxa"/>
            <w:tcBorders>
              <w:top w:val="nil"/>
              <w:left w:val="nil"/>
              <w:right w:val="nil"/>
            </w:tcBorders>
          </w:tcPr>
          <w:p w:rsidR="00365298" w:rsidRDefault="00365298" w:rsidP="006D5C4A">
            <w:pPr>
              <w:spacing w:after="0" w:line="312" w:lineRule="auto"/>
              <w:jc w:val="left"/>
              <w:rPr>
                <w:rFonts w:ascii="Century Gothic" w:hAnsi="Century Gothic"/>
                <w:sz w:val="20"/>
                <w:szCs w:val="20"/>
                <w:lang w:val="en-US"/>
              </w:rPr>
            </w:pPr>
          </w:p>
        </w:tc>
        <w:tc>
          <w:tcPr>
            <w:tcW w:w="5641" w:type="dxa"/>
            <w:gridSpan w:val="2"/>
            <w:tcBorders>
              <w:top w:val="nil"/>
              <w:left w:val="nil"/>
              <w:right w:val="nil"/>
            </w:tcBorders>
          </w:tcPr>
          <w:p w:rsidR="00365298" w:rsidRDefault="00365298" w:rsidP="006D5C4A">
            <w:pPr>
              <w:spacing w:after="0" w:line="312" w:lineRule="auto"/>
              <w:rPr>
                <w:rFonts w:ascii="Century Gothic" w:hAnsi="Century Gothic"/>
                <w:sz w:val="20"/>
                <w:szCs w:val="20"/>
                <w:lang w:val="en-US"/>
              </w:rPr>
            </w:pPr>
          </w:p>
        </w:tc>
        <w:tc>
          <w:tcPr>
            <w:tcW w:w="2835" w:type="dxa"/>
            <w:tcBorders>
              <w:top w:val="nil"/>
              <w:left w:val="nil"/>
              <w:right w:val="nil"/>
            </w:tcBorders>
          </w:tcPr>
          <w:p w:rsidR="00365298" w:rsidRDefault="00365298" w:rsidP="006D5C4A">
            <w:pPr>
              <w:spacing w:after="0" w:line="312" w:lineRule="auto"/>
              <w:jc w:val="center"/>
              <w:rPr>
                <w:rFonts w:ascii="Century Gothic" w:hAnsi="Century Gothic"/>
                <w:sz w:val="20"/>
                <w:szCs w:val="20"/>
                <w:lang w:val="en-US"/>
              </w:rPr>
            </w:pPr>
          </w:p>
        </w:tc>
        <w:tc>
          <w:tcPr>
            <w:tcW w:w="1984" w:type="dxa"/>
            <w:tcBorders>
              <w:top w:val="nil"/>
              <w:left w:val="nil"/>
              <w:right w:val="nil"/>
            </w:tcBorders>
          </w:tcPr>
          <w:p w:rsidR="00365298" w:rsidRDefault="00365298" w:rsidP="006D5C4A">
            <w:pPr>
              <w:spacing w:after="0" w:line="312" w:lineRule="auto"/>
              <w:jc w:val="center"/>
              <w:rPr>
                <w:rFonts w:ascii="Century Gothic" w:hAnsi="Century Gothic"/>
                <w:sz w:val="20"/>
                <w:szCs w:val="20"/>
                <w:lang w:val="en-US"/>
              </w:rPr>
            </w:pPr>
          </w:p>
        </w:tc>
      </w:tr>
      <w:tr w:rsidR="00365298" w:rsidRPr="009422F6" w:rsidTr="00365298">
        <w:tc>
          <w:tcPr>
            <w:tcW w:w="567" w:type="dxa"/>
            <w:shd w:val="clear" w:color="auto" w:fill="B2A1C7" w:themeFill="accent4" w:themeFillTint="99"/>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No</w:t>
            </w:r>
          </w:p>
        </w:tc>
        <w:tc>
          <w:tcPr>
            <w:tcW w:w="3573" w:type="dxa"/>
            <w:shd w:val="clear" w:color="auto" w:fill="B2A1C7" w:themeFill="accent4" w:themeFillTint="99"/>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Pernyataan Risiko</w:t>
            </w:r>
          </w:p>
        </w:tc>
        <w:tc>
          <w:tcPr>
            <w:tcW w:w="5641" w:type="dxa"/>
            <w:gridSpan w:val="2"/>
            <w:shd w:val="clear" w:color="auto" w:fill="B2A1C7" w:themeFill="accent4" w:themeFillTint="99"/>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Kegiatan Pengendalian yang Masih Dibutuhkan/ Rencana Tindak Perbaikan Kegiatan Pengendalian</w:t>
            </w:r>
          </w:p>
        </w:tc>
        <w:tc>
          <w:tcPr>
            <w:tcW w:w="2835" w:type="dxa"/>
            <w:shd w:val="clear" w:color="auto" w:fill="B2A1C7" w:themeFill="accent4" w:themeFillTint="99"/>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Penanggung Jawab Pelaksanaan Perbaikan</w:t>
            </w:r>
          </w:p>
        </w:tc>
        <w:tc>
          <w:tcPr>
            <w:tcW w:w="1984" w:type="dxa"/>
            <w:shd w:val="clear" w:color="auto" w:fill="B2A1C7" w:themeFill="accent4" w:themeFillTint="99"/>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Target Waktu Penyelesaian</w:t>
            </w:r>
          </w:p>
        </w:tc>
      </w:tr>
      <w:tr w:rsidR="00365298" w:rsidRPr="009422F6" w:rsidTr="00365298">
        <w:tc>
          <w:tcPr>
            <w:tcW w:w="567" w:type="dxa"/>
            <w:shd w:val="clear" w:color="auto" w:fill="E5B8B7" w:themeFill="accent2" w:themeFillTint="66"/>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1</w:t>
            </w:r>
          </w:p>
        </w:tc>
        <w:tc>
          <w:tcPr>
            <w:tcW w:w="3573" w:type="dxa"/>
            <w:shd w:val="clear" w:color="auto" w:fill="E5B8B7" w:themeFill="accent2" w:themeFillTint="66"/>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2</w:t>
            </w:r>
          </w:p>
        </w:tc>
        <w:tc>
          <w:tcPr>
            <w:tcW w:w="5641" w:type="dxa"/>
            <w:gridSpan w:val="2"/>
            <w:shd w:val="clear" w:color="auto" w:fill="E5B8B7" w:themeFill="accent2" w:themeFillTint="66"/>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3</w:t>
            </w:r>
          </w:p>
        </w:tc>
        <w:tc>
          <w:tcPr>
            <w:tcW w:w="2835" w:type="dxa"/>
            <w:shd w:val="clear" w:color="auto" w:fill="E5B8B7" w:themeFill="accent2" w:themeFillTint="66"/>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4</w:t>
            </w:r>
          </w:p>
        </w:tc>
        <w:tc>
          <w:tcPr>
            <w:tcW w:w="1984" w:type="dxa"/>
            <w:shd w:val="clear" w:color="auto" w:fill="E5B8B7" w:themeFill="accent2" w:themeFillTint="66"/>
            <w:vAlign w:val="center"/>
          </w:tcPr>
          <w:p w:rsidR="00365298" w:rsidRPr="00AF0170" w:rsidRDefault="00365298" w:rsidP="00203469">
            <w:pPr>
              <w:spacing w:after="0" w:line="240" w:lineRule="auto"/>
              <w:jc w:val="center"/>
              <w:rPr>
                <w:rFonts w:ascii="Century Gothic" w:hAnsi="Century Gothic"/>
                <w:b/>
                <w:sz w:val="20"/>
                <w:szCs w:val="20"/>
              </w:rPr>
            </w:pPr>
            <w:r w:rsidRPr="00AF0170">
              <w:rPr>
                <w:rFonts w:ascii="Century Gothic" w:hAnsi="Century Gothic"/>
                <w:b/>
                <w:sz w:val="20"/>
                <w:szCs w:val="20"/>
              </w:rPr>
              <w:t>5</w:t>
            </w:r>
          </w:p>
        </w:tc>
      </w:tr>
      <w:tr w:rsidR="00E25E82" w:rsidRPr="009422F6" w:rsidTr="004C52F5">
        <w:tc>
          <w:tcPr>
            <w:tcW w:w="567" w:type="dxa"/>
            <w:tcBorders>
              <w:bottom w:val="single" w:sz="4" w:space="0" w:color="auto"/>
            </w:tcBorders>
          </w:tcPr>
          <w:p w:rsidR="00E25E82" w:rsidRPr="00365298" w:rsidRDefault="00E25E82" w:rsidP="004C52F5">
            <w:pPr>
              <w:spacing w:after="0" w:line="276" w:lineRule="auto"/>
              <w:jc w:val="center"/>
              <w:rPr>
                <w:rFonts w:ascii="Century Gothic" w:hAnsi="Century Gothic"/>
                <w:b/>
                <w:sz w:val="18"/>
                <w:szCs w:val="18"/>
                <w:lang w:val="en-US"/>
              </w:rPr>
            </w:pPr>
            <w:r w:rsidRPr="00365298">
              <w:rPr>
                <w:rFonts w:ascii="Century Gothic" w:hAnsi="Century Gothic"/>
                <w:b/>
                <w:sz w:val="18"/>
                <w:szCs w:val="18"/>
                <w:lang w:val="en-US"/>
              </w:rPr>
              <w:t>1</w:t>
            </w:r>
          </w:p>
        </w:tc>
        <w:tc>
          <w:tcPr>
            <w:tcW w:w="3573" w:type="dxa"/>
            <w:tcBorders>
              <w:bottom w:val="single" w:sz="4" w:space="0" w:color="auto"/>
            </w:tcBorders>
          </w:tcPr>
          <w:p w:rsidR="00E25E82" w:rsidRPr="00365298" w:rsidRDefault="00E25E82" w:rsidP="00365298">
            <w:pPr>
              <w:tabs>
                <w:tab w:val="left" w:pos="450"/>
                <w:tab w:val="left" w:leader="dot" w:pos="8280"/>
              </w:tabs>
              <w:spacing w:after="0" w:line="276" w:lineRule="auto"/>
              <w:ind w:right="-7"/>
              <w:rPr>
                <w:rFonts w:ascii="Century Gothic" w:hAnsi="Century Gothic"/>
                <w:sz w:val="18"/>
                <w:szCs w:val="18"/>
                <w:lang w:val="en-US"/>
              </w:rPr>
            </w:pPr>
            <w:r w:rsidRPr="00365298">
              <w:rPr>
                <w:rFonts w:ascii="Century Gothic" w:hAnsi="Century Gothic"/>
                <w:sz w:val="18"/>
                <w:szCs w:val="18"/>
              </w:rPr>
              <w:t>Rendahnya pemahaman penyelenggara pemerintahan  terhadap aturan/kebijakan terkait penanaman modal akan dapat mengarah kepada premanisme, pungutan liar dan permasalahan lahan</w:t>
            </w:r>
          </w:p>
        </w:tc>
        <w:tc>
          <w:tcPr>
            <w:tcW w:w="5641" w:type="dxa"/>
            <w:gridSpan w:val="2"/>
            <w:tcBorders>
              <w:bottom w:val="single" w:sz="4" w:space="0" w:color="auto"/>
            </w:tcBorders>
          </w:tcPr>
          <w:p w:rsidR="00E25E82" w:rsidRPr="00E25E82" w:rsidRDefault="00E25E82" w:rsidP="00E25E82">
            <w:pPr>
              <w:spacing w:after="0" w:line="276" w:lineRule="auto"/>
              <w:rPr>
                <w:rFonts w:ascii="Century Gothic" w:hAnsi="Century Gothic"/>
                <w:sz w:val="18"/>
                <w:szCs w:val="18"/>
              </w:rPr>
            </w:pPr>
            <w:r w:rsidRPr="00E25E82">
              <w:rPr>
                <w:rFonts w:ascii="Century Gothic" w:hAnsi="Century Gothic"/>
                <w:sz w:val="18"/>
                <w:szCs w:val="18"/>
              </w:rPr>
              <w:t>mengusulkan Penambahan jumlah peserta dan daerah lokasi sosialisasi</w:t>
            </w:r>
          </w:p>
        </w:tc>
        <w:tc>
          <w:tcPr>
            <w:tcW w:w="2835" w:type="dxa"/>
            <w:tcBorders>
              <w:bottom w:val="single" w:sz="4" w:space="0" w:color="auto"/>
            </w:tcBorders>
          </w:tcPr>
          <w:p w:rsidR="00E25E82" w:rsidRPr="00E25E82" w:rsidRDefault="00E25E82" w:rsidP="00365298">
            <w:pPr>
              <w:spacing w:after="0" w:line="276" w:lineRule="auto"/>
              <w:rPr>
                <w:rFonts w:ascii="Century Gothic" w:hAnsi="Century Gothic"/>
                <w:sz w:val="18"/>
                <w:szCs w:val="18"/>
                <w:lang w:val="en-US"/>
              </w:rPr>
            </w:pPr>
            <w:r w:rsidRPr="00E25E82">
              <w:rPr>
                <w:rFonts w:ascii="Century Gothic" w:hAnsi="Century Gothic"/>
                <w:sz w:val="18"/>
                <w:szCs w:val="18"/>
                <w:lang w:val="en-US"/>
              </w:rPr>
              <w:t>Bidang Perencanaan dan Pengembangan Iklim Penanaman Modal</w:t>
            </w:r>
          </w:p>
        </w:tc>
        <w:tc>
          <w:tcPr>
            <w:tcW w:w="1984" w:type="dxa"/>
            <w:tcBorders>
              <w:bottom w:val="single" w:sz="4" w:space="0" w:color="auto"/>
            </w:tcBorders>
          </w:tcPr>
          <w:p w:rsidR="00E25E82" w:rsidRPr="00E25E82" w:rsidRDefault="00E25E82" w:rsidP="00365298">
            <w:pPr>
              <w:spacing w:after="0" w:line="276" w:lineRule="auto"/>
              <w:rPr>
                <w:rFonts w:ascii="Century Gothic" w:hAnsi="Century Gothic"/>
                <w:sz w:val="18"/>
                <w:szCs w:val="18"/>
                <w:lang w:val="en-US"/>
              </w:rPr>
            </w:pPr>
            <w:r w:rsidRPr="00E25E82">
              <w:rPr>
                <w:rFonts w:ascii="Century Gothic" w:hAnsi="Century Gothic"/>
                <w:sz w:val="18"/>
                <w:szCs w:val="18"/>
                <w:lang w:val="en-US"/>
              </w:rPr>
              <w:t xml:space="preserve"> September 2017</w:t>
            </w:r>
          </w:p>
        </w:tc>
      </w:tr>
      <w:tr w:rsidR="00E25E82" w:rsidRPr="009422F6" w:rsidTr="004C52F5">
        <w:tc>
          <w:tcPr>
            <w:tcW w:w="567" w:type="dxa"/>
            <w:tcBorders>
              <w:bottom w:val="single" w:sz="4" w:space="0" w:color="auto"/>
            </w:tcBorders>
          </w:tcPr>
          <w:p w:rsidR="00E25E82" w:rsidRPr="00365298" w:rsidRDefault="00E25E82" w:rsidP="004C52F5">
            <w:pPr>
              <w:spacing w:after="0" w:line="276" w:lineRule="auto"/>
              <w:jc w:val="center"/>
              <w:rPr>
                <w:rFonts w:ascii="Century Gothic" w:hAnsi="Century Gothic"/>
                <w:sz w:val="18"/>
                <w:szCs w:val="18"/>
                <w:lang w:val="en-US"/>
              </w:rPr>
            </w:pPr>
          </w:p>
        </w:tc>
        <w:tc>
          <w:tcPr>
            <w:tcW w:w="3573" w:type="dxa"/>
            <w:tcBorders>
              <w:bottom w:val="single" w:sz="4" w:space="0" w:color="auto"/>
            </w:tcBorders>
          </w:tcPr>
          <w:p w:rsidR="00E25E82" w:rsidRPr="00365298" w:rsidRDefault="00E25E82" w:rsidP="00365298">
            <w:pPr>
              <w:tabs>
                <w:tab w:val="left" w:pos="450"/>
                <w:tab w:val="left" w:pos="4036"/>
                <w:tab w:val="left" w:leader="dot" w:pos="8280"/>
              </w:tabs>
              <w:spacing w:after="0" w:line="276" w:lineRule="auto"/>
              <w:ind w:right="-7"/>
              <w:rPr>
                <w:rFonts w:ascii="Century Gothic" w:hAnsi="Century Gothic"/>
                <w:sz w:val="18"/>
                <w:szCs w:val="18"/>
              </w:rPr>
            </w:pPr>
          </w:p>
        </w:tc>
        <w:tc>
          <w:tcPr>
            <w:tcW w:w="5641" w:type="dxa"/>
            <w:gridSpan w:val="2"/>
            <w:tcBorders>
              <w:bottom w:val="single" w:sz="4" w:space="0" w:color="auto"/>
            </w:tcBorders>
          </w:tcPr>
          <w:p w:rsidR="00E25E82" w:rsidRPr="00E25E82" w:rsidRDefault="00E25E82" w:rsidP="00E25E82">
            <w:pPr>
              <w:spacing w:after="0" w:line="276" w:lineRule="auto"/>
              <w:rPr>
                <w:rFonts w:ascii="Century Gothic" w:hAnsi="Century Gothic"/>
                <w:color w:val="000000"/>
                <w:sz w:val="18"/>
                <w:szCs w:val="18"/>
                <w:lang w:val="en-US"/>
              </w:rPr>
            </w:pPr>
            <w:r w:rsidRPr="00E25E82">
              <w:rPr>
                <w:rFonts w:ascii="Century Gothic" w:hAnsi="Century Gothic"/>
                <w:color w:val="000000"/>
                <w:sz w:val="18"/>
                <w:szCs w:val="18"/>
                <w:lang w:val="en-US"/>
              </w:rPr>
              <w:t xml:space="preserve"> </w:t>
            </w:r>
          </w:p>
        </w:tc>
        <w:tc>
          <w:tcPr>
            <w:tcW w:w="2835" w:type="dxa"/>
            <w:tcBorders>
              <w:bottom w:val="single" w:sz="4" w:space="0" w:color="auto"/>
            </w:tcBorders>
          </w:tcPr>
          <w:p w:rsidR="00E25E82" w:rsidRPr="00365298" w:rsidRDefault="00E25E82" w:rsidP="00365298">
            <w:pPr>
              <w:spacing w:after="0" w:line="276" w:lineRule="auto"/>
              <w:rPr>
                <w:rFonts w:ascii="Century Gothic" w:hAnsi="Century Gothic"/>
                <w:sz w:val="18"/>
                <w:szCs w:val="18"/>
              </w:rPr>
            </w:pPr>
          </w:p>
        </w:tc>
        <w:tc>
          <w:tcPr>
            <w:tcW w:w="1984" w:type="dxa"/>
            <w:tcBorders>
              <w:bottom w:val="single" w:sz="4" w:space="0" w:color="auto"/>
            </w:tcBorders>
          </w:tcPr>
          <w:p w:rsidR="00E25E82" w:rsidRPr="00365298" w:rsidRDefault="00E25E82" w:rsidP="00365298">
            <w:pPr>
              <w:spacing w:after="0" w:line="276" w:lineRule="auto"/>
              <w:rPr>
                <w:rFonts w:ascii="Century Gothic" w:hAnsi="Century Gothic"/>
                <w:sz w:val="18"/>
                <w:szCs w:val="18"/>
                <w:lang w:val="en-US"/>
              </w:rPr>
            </w:pPr>
          </w:p>
        </w:tc>
      </w:tr>
      <w:tr w:rsidR="00E25E82" w:rsidRPr="009422F6" w:rsidTr="004C52F5">
        <w:tc>
          <w:tcPr>
            <w:tcW w:w="567" w:type="dxa"/>
            <w:tcBorders>
              <w:top w:val="single" w:sz="4" w:space="0" w:color="auto"/>
            </w:tcBorders>
          </w:tcPr>
          <w:p w:rsidR="00E25E82" w:rsidRPr="00365298" w:rsidRDefault="00E25E82" w:rsidP="004C52F5">
            <w:pPr>
              <w:spacing w:after="0" w:line="276" w:lineRule="auto"/>
              <w:jc w:val="center"/>
              <w:rPr>
                <w:rFonts w:ascii="Century Gothic" w:hAnsi="Century Gothic"/>
                <w:sz w:val="18"/>
                <w:szCs w:val="18"/>
                <w:lang w:val="en-US"/>
              </w:rPr>
            </w:pPr>
            <w:r w:rsidRPr="00365298">
              <w:rPr>
                <w:rFonts w:ascii="Century Gothic" w:hAnsi="Century Gothic"/>
                <w:sz w:val="18"/>
                <w:szCs w:val="18"/>
                <w:lang w:val="en-US"/>
              </w:rPr>
              <w:t>2</w:t>
            </w:r>
          </w:p>
        </w:tc>
        <w:tc>
          <w:tcPr>
            <w:tcW w:w="3573" w:type="dxa"/>
            <w:tcBorders>
              <w:top w:val="single" w:sz="4" w:space="0" w:color="auto"/>
            </w:tcBorders>
          </w:tcPr>
          <w:p w:rsidR="00E25E82" w:rsidRPr="00365298" w:rsidRDefault="00E25E82" w:rsidP="00365298">
            <w:pPr>
              <w:tabs>
                <w:tab w:val="left" w:pos="450"/>
                <w:tab w:val="left" w:leader="dot" w:pos="8280"/>
              </w:tabs>
              <w:spacing w:after="0" w:line="276" w:lineRule="auto"/>
              <w:rPr>
                <w:rFonts w:ascii="Century Gothic" w:hAnsi="Century Gothic"/>
                <w:sz w:val="18"/>
                <w:szCs w:val="18"/>
              </w:rPr>
            </w:pPr>
            <w:r w:rsidRPr="00365298">
              <w:rPr>
                <w:rFonts w:ascii="Century Gothic" w:hAnsi="Century Gothic"/>
                <w:sz w:val="18"/>
                <w:szCs w:val="18"/>
              </w:rPr>
              <w:t>Aparatur penyelenggara pemerintahan di Provinsi Sumatera Barat masih berorientasi kepada peningkatan PAD sehingga akan dapat mengarah kepada tidak adanya insentif yang akan diberikan oleh Pemerintah Provinsi Sumatera Barat kepada investor</w:t>
            </w:r>
          </w:p>
        </w:tc>
        <w:tc>
          <w:tcPr>
            <w:tcW w:w="5641" w:type="dxa"/>
            <w:gridSpan w:val="2"/>
            <w:tcBorders>
              <w:top w:val="single" w:sz="4" w:space="0" w:color="auto"/>
            </w:tcBorders>
          </w:tcPr>
          <w:p w:rsidR="00E25E82" w:rsidRPr="00E25E82" w:rsidRDefault="00E25E82" w:rsidP="00E25E82">
            <w:pPr>
              <w:spacing w:after="0" w:line="276" w:lineRule="auto"/>
              <w:rPr>
                <w:rFonts w:ascii="Century Gothic" w:hAnsi="Century Gothic"/>
                <w:sz w:val="18"/>
                <w:szCs w:val="18"/>
              </w:rPr>
            </w:pPr>
            <w:r w:rsidRPr="00E25E82">
              <w:rPr>
                <w:rFonts w:ascii="Century Gothic" w:hAnsi="Century Gothic"/>
                <w:color w:val="000000"/>
                <w:sz w:val="18"/>
                <w:szCs w:val="18"/>
              </w:rPr>
              <w:t>Penegasan dari pimpinan terkait komitmen pemberian insentif dan kemudahan bagi investor</w:t>
            </w:r>
          </w:p>
        </w:tc>
        <w:tc>
          <w:tcPr>
            <w:tcW w:w="2835" w:type="dxa"/>
            <w:tcBorders>
              <w:top w:val="single" w:sz="4" w:space="0" w:color="auto"/>
            </w:tcBorders>
          </w:tcPr>
          <w:p w:rsidR="00E25E82" w:rsidRPr="00365298" w:rsidRDefault="00E25E82" w:rsidP="00365298">
            <w:pPr>
              <w:spacing w:after="0" w:line="276" w:lineRule="auto"/>
              <w:rPr>
                <w:rFonts w:ascii="Century Gothic" w:hAnsi="Century Gothic"/>
                <w:sz w:val="18"/>
                <w:szCs w:val="18"/>
                <w:lang w:val="en-US"/>
              </w:rPr>
            </w:pPr>
          </w:p>
        </w:tc>
        <w:tc>
          <w:tcPr>
            <w:tcW w:w="1984" w:type="dxa"/>
            <w:tcBorders>
              <w:top w:val="single" w:sz="4" w:space="0" w:color="auto"/>
            </w:tcBorders>
          </w:tcPr>
          <w:p w:rsidR="00E25E82" w:rsidRPr="00E25E82" w:rsidRDefault="00E25E82" w:rsidP="00ED2375">
            <w:pPr>
              <w:spacing w:after="0" w:line="276" w:lineRule="auto"/>
              <w:rPr>
                <w:rFonts w:ascii="Century Gothic" w:hAnsi="Century Gothic"/>
                <w:sz w:val="18"/>
                <w:szCs w:val="18"/>
                <w:lang w:val="en-US"/>
              </w:rPr>
            </w:pPr>
            <w:r w:rsidRPr="00E25E82">
              <w:rPr>
                <w:rFonts w:ascii="Century Gothic" w:hAnsi="Century Gothic"/>
                <w:sz w:val="18"/>
                <w:szCs w:val="18"/>
                <w:lang w:val="en-US"/>
              </w:rPr>
              <w:t xml:space="preserve"> September 2017</w:t>
            </w:r>
          </w:p>
        </w:tc>
      </w:tr>
      <w:tr w:rsidR="00E25E82" w:rsidRPr="009422F6" w:rsidTr="004C52F5">
        <w:tc>
          <w:tcPr>
            <w:tcW w:w="567" w:type="dxa"/>
            <w:tcBorders>
              <w:bottom w:val="single" w:sz="4" w:space="0" w:color="auto"/>
            </w:tcBorders>
          </w:tcPr>
          <w:p w:rsidR="00E25E82" w:rsidRPr="00365298" w:rsidRDefault="00E25E82" w:rsidP="004C52F5">
            <w:pPr>
              <w:spacing w:after="0" w:line="276" w:lineRule="auto"/>
              <w:jc w:val="center"/>
              <w:rPr>
                <w:rFonts w:ascii="Century Gothic" w:hAnsi="Century Gothic"/>
                <w:sz w:val="18"/>
                <w:szCs w:val="18"/>
                <w:lang w:val="en-US"/>
              </w:rPr>
            </w:pPr>
          </w:p>
        </w:tc>
        <w:tc>
          <w:tcPr>
            <w:tcW w:w="3573" w:type="dxa"/>
            <w:tcBorders>
              <w:bottom w:val="single" w:sz="4" w:space="0" w:color="auto"/>
            </w:tcBorders>
          </w:tcPr>
          <w:p w:rsidR="00E25E82" w:rsidRPr="00365298" w:rsidRDefault="00E25E82" w:rsidP="00365298">
            <w:pPr>
              <w:tabs>
                <w:tab w:val="left" w:pos="450"/>
                <w:tab w:val="left" w:pos="4036"/>
                <w:tab w:val="left" w:leader="dot" w:pos="8280"/>
              </w:tabs>
              <w:spacing w:after="0" w:line="276" w:lineRule="auto"/>
              <w:ind w:right="-7"/>
              <w:rPr>
                <w:rFonts w:ascii="Century Gothic" w:hAnsi="Century Gothic"/>
                <w:sz w:val="18"/>
                <w:szCs w:val="18"/>
              </w:rPr>
            </w:pPr>
          </w:p>
        </w:tc>
        <w:tc>
          <w:tcPr>
            <w:tcW w:w="5641" w:type="dxa"/>
            <w:gridSpan w:val="2"/>
            <w:tcBorders>
              <w:bottom w:val="single" w:sz="4" w:space="0" w:color="auto"/>
            </w:tcBorders>
          </w:tcPr>
          <w:p w:rsidR="00E25E82" w:rsidRPr="00E25E82" w:rsidRDefault="00E25E82" w:rsidP="00E25E82">
            <w:pPr>
              <w:spacing w:after="0" w:line="276" w:lineRule="auto"/>
              <w:rPr>
                <w:rFonts w:ascii="Century Gothic" w:hAnsi="Century Gothic"/>
                <w:sz w:val="18"/>
                <w:szCs w:val="18"/>
                <w:lang w:val="en-US"/>
              </w:rPr>
            </w:pPr>
            <w:r w:rsidRPr="00E25E82">
              <w:rPr>
                <w:rFonts w:ascii="Century Gothic" w:hAnsi="Century Gothic"/>
                <w:sz w:val="18"/>
                <w:szCs w:val="18"/>
                <w:lang w:val="en-US"/>
              </w:rPr>
              <w:t xml:space="preserve"> </w:t>
            </w:r>
          </w:p>
        </w:tc>
        <w:tc>
          <w:tcPr>
            <w:tcW w:w="2835" w:type="dxa"/>
            <w:tcBorders>
              <w:bottom w:val="single" w:sz="4" w:space="0" w:color="auto"/>
            </w:tcBorders>
          </w:tcPr>
          <w:p w:rsidR="00E25E82" w:rsidRPr="00365298" w:rsidRDefault="00E25E82" w:rsidP="00365298">
            <w:pPr>
              <w:spacing w:after="0" w:line="276" w:lineRule="auto"/>
              <w:rPr>
                <w:rFonts w:ascii="Century Gothic" w:hAnsi="Century Gothic"/>
                <w:sz w:val="18"/>
                <w:szCs w:val="18"/>
              </w:rPr>
            </w:pPr>
          </w:p>
        </w:tc>
        <w:tc>
          <w:tcPr>
            <w:tcW w:w="1984" w:type="dxa"/>
            <w:tcBorders>
              <w:bottom w:val="single" w:sz="4" w:space="0" w:color="auto"/>
            </w:tcBorders>
          </w:tcPr>
          <w:p w:rsidR="00E25E82" w:rsidRPr="00365298" w:rsidRDefault="00E25E82" w:rsidP="00365298">
            <w:pPr>
              <w:spacing w:after="0" w:line="276" w:lineRule="auto"/>
              <w:rPr>
                <w:rFonts w:ascii="Century Gothic" w:hAnsi="Century Gothic"/>
                <w:sz w:val="18"/>
                <w:szCs w:val="18"/>
                <w:lang w:val="en-US"/>
              </w:rPr>
            </w:pPr>
          </w:p>
        </w:tc>
      </w:tr>
      <w:tr w:rsidR="00E25E82" w:rsidRPr="009422F6" w:rsidTr="004C52F5">
        <w:tc>
          <w:tcPr>
            <w:tcW w:w="567" w:type="dxa"/>
            <w:tcBorders>
              <w:top w:val="single" w:sz="4" w:space="0" w:color="auto"/>
            </w:tcBorders>
          </w:tcPr>
          <w:p w:rsidR="00E25E82" w:rsidRPr="004C52F5" w:rsidRDefault="004C52F5" w:rsidP="004C52F5">
            <w:pPr>
              <w:spacing w:after="0" w:line="312" w:lineRule="auto"/>
              <w:jc w:val="center"/>
              <w:rPr>
                <w:rFonts w:ascii="Century Gothic" w:hAnsi="Century Gothic"/>
                <w:sz w:val="20"/>
                <w:szCs w:val="20"/>
              </w:rPr>
            </w:pPr>
            <w:r>
              <w:rPr>
                <w:rFonts w:ascii="Century Gothic" w:hAnsi="Century Gothic"/>
                <w:sz w:val="20"/>
                <w:szCs w:val="20"/>
              </w:rPr>
              <w:t>3</w:t>
            </w:r>
          </w:p>
        </w:tc>
        <w:tc>
          <w:tcPr>
            <w:tcW w:w="3573" w:type="dxa"/>
            <w:tcBorders>
              <w:top w:val="single" w:sz="4" w:space="0" w:color="auto"/>
            </w:tcBorders>
          </w:tcPr>
          <w:p w:rsidR="00E25E82" w:rsidRPr="00E25E82" w:rsidRDefault="00E25E82" w:rsidP="00ED2375">
            <w:pPr>
              <w:tabs>
                <w:tab w:val="left" w:pos="450"/>
                <w:tab w:val="left" w:leader="dot" w:pos="8280"/>
              </w:tabs>
              <w:spacing w:after="0" w:line="276" w:lineRule="auto"/>
              <w:rPr>
                <w:rFonts w:ascii="Century Gothic" w:hAnsi="Century Gothic"/>
                <w:sz w:val="18"/>
                <w:szCs w:val="18"/>
              </w:rPr>
            </w:pPr>
            <w:r w:rsidRPr="00E25E82">
              <w:rPr>
                <w:rFonts w:ascii="Century Gothic" w:hAnsi="Century Gothic"/>
                <w:sz w:val="18"/>
                <w:szCs w:val="18"/>
              </w:rPr>
              <w:t>Potensi dan peluang investasi yang disusun tidak dapat mengakomodir seluruh usulan kabupaten/kota</w:t>
            </w:r>
          </w:p>
        </w:tc>
        <w:tc>
          <w:tcPr>
            <w:tcW w:w="5641" w:type="dxa"/>
            <w:gridSpan w:val="2"/>
            <w:tcBorders>
              <w:top w:val="single" w:sz="4" w:space="0" w:color="auto"/>
            </w:tcBorders>
          </w:tcPr>
          <w:p w:rsidR="00E25E82" w:rsidRPr="00E25E82" w:rsidRDefault="00E25E82" w:rsidP="00E25E82">
            <w:pPr>
              <w:spacing w:after="0" w:line="276" w:lineRule="auto"/>
              <w:rPr>
                <w:rFonts w:ascii="Century Gothic" w:hAnsi="Century Gothic"/>
                <w:color w:val="000000"/>
                <w:sz w:val="18"/>
                <w:szCs w:val="18"/>
              </w:rPr>
            </w:pPr>
            <w:r w:rsidRPr="00E25E82">
              <w:rPr>
                <w:rFonts w:ascii="Century Gothic" w:hAnsi="Century Gothic"/>
                <w:color w:val="000000"/>
                <w:sz w:val="18"/>
                <w:szCs w:val="18"/>
              </w:rPr>
              <w:t>Sinkronisasi potensi dan peluang investasi dengan kabupaten/kota</w:t>
            </w:r>
          </w:p>
        </w:tc>
        <w:tc>
          <w:tcPr>
            <w:tcW w:w="2835" w:type="dxa"/>
            <w:tcBorders>
              <w:top w:val="single" w:sz="4" w:space="0" w:color="auto"/>
            </w:tcBorders>
          </w:tcPr>
          <w:p w:rsidR="00E25E82" w:rsidRPr="00D245D3" w:rsidRDefault="00E25E82" w:rsidP="00ED2375">
            <w:pPr>
              <w:spacing w:after="0" w:line="276" w:lineRule="auto"/>
              <w:rPr>
                <w:rFonts w:ascii="Century Gothic" w:hAnsi="Century Gothic"/>
                <w:sz w:val="18"/>
                <w:szCs w:val="18"/>
              </w:rPr>
            </w:pPr>
          </w:p>
        </w:tc>
        <w:tc>
          <w:tcPr>
            <w:tcW w:w="1984" w:type="dxa"/>
            <w:tcBorders>
              <w:top w:val="single" w:sz="4" w:space="0" w:color="auto"/>
            </w:tcBorders>
          </w:tcPr>
          <w:p w:rsidR="00E25E82" w:rsidRPr="00E25E82" w:rsidRDefault="00E25E82" w:rsidP="00ED2375">
            <w:pPr>
              <w:spacing w:after="0" w:line="276" w:lineRule="auto"/>
              <w:rPr>
                <w:rFonts w:ascii="Century Gothic" w:hAnsi="Century Gothic"/>
                <w:sz w:val="18"/>
                <w:szCs w:val="18"/>
                <w:lang w:val="en-US"/>
              </w:rPr>
            </w:pPr>
            <w:r w:rsidRPr="00E25E82">
              <w:rPr>
                <w:rFonts w:ascii="Century Gothic" w:hAnsi="Century Gothic"/>
                <w:sz w:val="18"/>
                <w:szCs w:val="18"/>
                <w:lang w:val="en-US"/>
              </w:rPr>
              <w:t xml:space="preserve"> September 2017</w:t>
            </w:r>
          </w:p>
        </w:tc>
      </w:tr>
      <w:tr w:rsidR="00E25E82" w:rsidRPr="009422F6" w:rsidTr="00160C28">
        <w:tc>
          <w:tcPr>
            <w:tcW w:w="567" w:type="dxa"/>
          </w:tcPr>
          <w:p w:rsidR="00E25E82" w:rsidRDefault="00E25E82" w:rsidP="004C52F5">
            <w:pPr>
              <w:spacing w:after="0" w:line="276" w:lineRule="auto"/>
              <w:jc w:val="center"/>
              <w:rPr>
                <w:rFonts w:ascii="Century Gothic" w:hAnsi="Century Gothic"/>
                <w:sz w:val="18"/>
                <w:szCs w:val="18"/>
                <w:lang w:val="en-US"/>
              </w:rPr>
            </w:pPr>
          </w:p>
        </w:tc>
        <w:tc>
          <w:tcPr>
            <w:tcW w:w="3573" w:type="dxa"/>
          </w:tcPr>
          <w:p w:rsidR="00E25E82" w:rsidRPr="00D245D3" w:rsidRDefault="00E25E82" w:rsidP="00ED2375">
            <w:pPr>
              <w:tabs>
                <w:tab w:val="left" w:pos="450"/>
                <w:tab w:val="left" w:leader="dot" w:pos="8280"/>
              </w:tabs>
              <w:spacing w:after="0" w:line="276" w:lineRule="auto"/>
              <w:rPr>
                <w:rFonts w:ascii="Century Gothic" w:hAnsi="Century Gothic"/>
                <w:sz w:val="18"/>
                <w:szCs w:val="18"/>
              </w:rPr>
            </w:pPr>
          </w:p>
        </w:tc>
        <w:tc>
          <w:tcPr>
            <w:tcW w:w="5641" w:type="dxa"/>
            <w:gridSpan w:val="2"/>
          </w:tcPr>
          <w:p w:rsidR="00E25E82" w:rsidRPr="0038387D" w:rsidRDefault="00E25E82" w:rsidP="00ED2375">
            <w:pPr>
              <w:spacing w:after="0" w:line="276" w:lineRule="auto"/>
              <w:jc w:val="left"/>
              <w:rPr>
                <w:rFonts w:ascii="Century Gothic" w:hAnsi="Century Gothic"/>
                <w:sz w:val="18"/>
                <w:szCs w:val="18"/>
              </w:rPr>
            </w:pPr>
          </w:p>
        </w:tc>
        <w:tc>
          <w:tcPr>
            <w:tcW w:w="2835" w:type="dxa"/>
          </w:tcPr>
          <w:p w:rsidR="00E25E82" w:rsidRPr="00D245D3" w:rsidRDefault="00E25E82" w:rsidP="00ED2375">
            <w:pPr>
              <w:spacing w:after="0" w:line="276" w:lineRule="auto"/>
              <w:rPr>
                <w:rFonts w:ascii="Century Gothic" w:hAnsi="Century Gothic"/>
                <w:sz w:val="18"/>
                <w:szCs w:val="18"/>
              </w:rPr>
            </w:pPr>
          </w:p>
        </w:tc>
        <w:tc>
          <w:tcPr>
            <w:tcW w:w="1984" w:type="dxa"/>
          </w:tcPr>
          <w:p w:rsidR="00E25E82" w:rsidRPr="00D245D3" w:rsidRDefault="00E25E82" w:rsidP="00ED2375">
            <w:pPr>
              <w:spacing w:after="0" w:line="276" w:lineRule="auto"/>
              <w:rPr>
                <w:rFonts w:ascii="Century Gothic" w:hAnsi="Century Gothic"/>
                <w:sz w:val="18"/>
                <w:szCs w:val="18"/>
                <w:lang w:val="en-US"/>
              </w:rPr>
            </w:pPr>
          </w:p>
        </w:tc>
      </w:tr>
      <w:tr w:rsidR="00E25E82" w:rsidRPr="009422F6" w:rsidTr="008E4227">
        <w:tc>
          <w:tcPr>
            <w:tcW w:w="567" w:type="dxa"/>
            <w:tcBorders>
              <w:bottom w:val="single" w:sz="4" w:space="0" w:color="auto"/>
            </w:tcBorders>
          </w:tcPr>
          <w:p w:rsidR="00E25E82" w:rsidRPr="004C52F5" w:rsidRDefault="004C52F5" w:rsidP="004C52F5">
            <w:pPr>
              <w:spacing w:after="0" w:line="312" w:lineRule="auto"/>
              <w:jc w:val="center"/>
              <w:rPr>
                <w:rFonts w:ascii="Century Gothic" w:hAnsi="Century Gothic"/>
                <w:sz w:val="20"/>
                <w:szCs w:val="20"/>
              </w:rPr>
            </w:pPr>
            <w:r>
              <w:rPr>
                <w:rFonts w:ascii="Century Gothic" w:hAnsi="Century Gothic"/>
                <w:sz w:val="20"/>
                <w:szCs w:val="20"/>
              </w:rPr>
              <w:t>4</w:t>
            </w:r>
          </w:p>
        </w:tc>
        <w:tc>
          <w:tcPr>
            <w:tcW w:w="3573" w:type="dxa"/>
            <w:tcBorders>
              <w:bottom w:val="single" w:sz="4" w:space="0" w:color="auto"/>
            </w:tcBorders>
          </w:tcPr>
          <w:p w:rsidR="00E25E82" w:rsidRPr="00E25E82" w:rsidRDefault="00E25E82" w:rsidP="00ED2375">
            <w:pPr>
              <w:tabs>
                <w:tab w:val="left" w:pos="450"/>
                <w:tab w:val="left" w:leader="dot" w:pos="8280"/>
              </w:tabs>
              <w:spacing w:after="0" w:line="276" w:lineRule="auto"/>
              <w:rPr>
                <w:rFonts w:ascii="Century Gothic" w:hAnsi="Century Gothic"/>
                <w:sz w:val="18"/>
                <w:szCs w:val="18"/>
              </w:rPr>
            </w:pPr>
            <w:r w:rsidRPr="00E25E82">
              <w:rPr>
                <w:rFonts w:ascii="Century Gothic" w:hAnsi="Century Gothic"/>
                <w:sz w:val="18"/>
                <w:szCs w:val="18"/>
              </w:rPr>
              <w:t>Penyusunan FS Bidang usaha yang disusun belum didukung data lokasi yang valid</w:t>
            </w:r>
          </w:p>
        </w:tc>
        <w:tc>
          <w:tcPr>
            <w:tcW w:w="5641" w:type="dxa"/>
            <w:gridSpan w:val="2"/>
            <w:tcBorders>
              <w:bottom w:val="single" w:sz="4" w:space="0" w:color="auto"/>
            </w:tcBorders>
          </w:tcPr>
          <w:p w:rsidR="00E25E82" w:rsidRPr="00E25E82" w:rsidRDefault="00E25E82" w:rsidP="00E25E82">
            <w:pPr>
              <w:spacing w:after="0" w:line="276" w:lineRule="auto"/>
              <w:rPr>
                <w:rFonts w:ascii="Century Gothic" w:hAnsi="Century Gothic"/>
                <w:color w:val="000000"/>
                <w:sz w:val="18"/>
                <w:szCs w:val="18"/>
                <w:lang w:val="en-US"/>
              </w:rPr>
            </w:pPr>
            <w:r w:rsidRPr="00E25E82">
              <w:rPr>
                <w:rFonts w:ascii="Century Gothic" w:hAnsi="Century Gothic"/>
                <w:color w:val="000000"/>
                <w:sz w:val="18"/>
                <w:szCs w:val="18"/>
              </w:rPr>
              <w:t>Penegasan dari pimpinan terkait ketersediaan lahan di rencana lokasi proyek</w:t>
            </w:r>
          </w:p>
        </w:tc>
        <w:tc>
          <w:tcPr>
            <w:tcW w:w="2835" w:type="dxa"/>
            <w:tcBorders>
              <w:bottom w:val="single" w:sz="4" w:space="0" w:color="auto"/>
            </w:tcBorders>
          </w:tcPr>
          <w:p w:rsidR="00E25E82" w:rsidRPr="00D245D3" w:rsidRDefault="00E25E82" w:rsidP="00ED2375">
            <w:pPr>
              <w:spacing w:after="0" w:line="276" w:lineRule="auto"/>
              <w:rPr>
                <w:rFonts w:ascii="Century Gothic" w:hAnsi="Century Gothic"/>
                <w:sz w:val="18"/>
                <w:szCs w:val="18"/>
              </w:rPr>
            </w:pPr>
          </w:p>
        </w:tc>
        <w:tc>
          <w:tcPr>
            <w:tcW w:w="1984" w:type="dxa"/>
            <w:tcBorders>
              <w:bottom w:val="single" w:sz="4" w:space="0" w:color="auto"/>
            </w:tcBorders>
          </w:tcPr>
          <w:p w:rsidR="00E25E82" w:rsidRPr="00E25E82" w:rsidRDefault="00E25E82" w:rsidP="00ED2375">
            <w:pPr>
              <w:spacing w:after="0" w:line="276" w:lineRule="auto"/>
              <w:rPr>
                <w:rFonts w:ascii="Century Gothic" w:hAnsi="Century Gothic"/>
                <w:sz w:val="18"/>
                <w:szCs w:val="18"/>
                <w:lang w:val="en-US"/>
              </w:rPr>
            </w:pPr>
            <w:r w:rsidRPr="00E25E82">
              <w:rPr>
                <w:rFonts w:ascii="Century Gothic" w:hAnsi="Century Gothic"/>
                <w:sz w:val="18"/>
                <w:szCs w:val="18"/>
                <w:lang w:val="en-US"/>
              </w:rPr>
              <w:t xml:space="preserve"> September 2017</w:t>
            </w:r>
          </w:p>
        </w:tc>
      </w:tr>
      <w:tr w:rsidR="00E25E82" w:rsidRPr="009422F6" w:rsidTr="008E4227">
        <w:tc>
          <w:tcPr>
            <w:tcW w:w="567" w:type="dxa"/>
            <w:tcBorders>
              <w:bottom w:val="single" w:sz="4" w:space="0" w:color="auto"/>
            </w:tcBorders>
          </w:tcPr>
          <w:p w:rsidR="00E25E82" w:rsidRDefault="00E25E82" w:rsidP="004C52F5">
            <w:pPr>
              <w:spacing w:after="0" w:line="276" w:lineRule="auto"/>
              <w:jc w:val="center"/>
              <w:rPr>
                <w:rFonts w:ascii="Century Gothic" w:hAnsi="Century Gothic"/>
                <w:sz w:val="18"/>
                <w:szCs w:val="18"/>
                <w:lang w:val="en-US"/>
              </w:rPr>
            </w:pPr>
          </w:p>
        </w:tc>
        <w:tc>
          <w:tcPr>
            <w:tcW w:w="3573" w:type="dxa"/>
            <w:tcBorders>
              <w:bottom w:val="single" w:sz="4" w:space="0" w:color="auto"/>
            </w:tcBorders>
          </w:tcPr>
          <w:p w:rsidR="00E25E82" w:rsidRPr="00D245D3" w:rsidRDefault="00E25E82"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bottom w:val="single" w:sz="4" w:space="0" w:color="auto"/>
            </w:tcBorders>
          </w:tcPr>
          <w:p w:rsidR="00E25E82" w:rsidRPr="0038387D" w:rsidRDefault="00E25E82" w:rsidP="00ED2375">
            <w:pPr>
              <w:spacing w:after="0" w:line="276" w:lineRule="auto"/>
              <w:jc w:val="left"/>
              <w:rPr>
                <w:rFonts w:ascii="Century Gothic" w:hAnsi="Century Gothic"/>
                <w:sz w:val="18"/>
                <w:szCs w:val="18"/>
              </w:rPr>
            </w:pPr>
          </w:p>
        </w:tc>
        <w:tc>
          <w:tcPr>
            <w:tcW w:w="2835" w:type="dxa"/>
            <w:tcBorders>
              <w:bottom w:val="single" w:sz="4" w:space="0" w:color="auto"/>
            </w:tcBorders>
          </w:tcPr>
          <w:p w:rsidR="00E25E82" w:rsidRPr="00D245D3" w:rsidRDefault="00E25E82" w:rsidP="00ED2375">
            <w:pPr>
              <w:spacing w:after="0" w:line="276" w:lineRule="auto"/>
              <w:rPr>
                <w:rFonts w:ascii="Century Gothic" w:hAnsi="Century Gothic"/>
                <w:sz w:val="18"/>
                <w:szCs w:val="18"/>
              </w:rPr>
            </w:pPr>
          </w:p>
        </w:tc>
        <w:tc>
          <w:tcPr>
            <w:tcW w:w="1984" w:type="dxa"/>
            <w:tcBorders>
              <w:bottom w:val="single" w:sz="4" w:space="0" w:color="auto"/>
            </w:tcBorders>
          </w:tcPr>
          <w:p w:rsidR="00E25E82" w:rsidRPr="00D245D3" w:rsidRDefault="00E25E82" w:rsidP="00ED2375">
            <w:pPr>
              <w:spacing w:after="0" w:line="276" w:lineRule="auto"/>
              <w:rPr>
                <w:rFonts w:ascii="Century Gothic" w:hAnsi="Century Gothic"/>
                <w:sz w:val="18"/>
                <w:szCs w:val="18"/>
                <w:lang w:val="en-US"/>
              </w:rPr>
            </w:pPr>
          </w:p>
        </w:tc>
      </w:tr>
      <w:tr w:rsidR="008E4227" w:rsidRPr="009422F6" w:rsidTr="008E4227">
        <w:tc>
          <w:tcPr>
            <w:tcW w:w="567" w:type="dxa"/>
            <w:tcBorders>
              <w:top w:val="single" w:sz="4" w:space="0" w:color="auto"/>
              <w:left w:val="nil"/>
              <w:bottom w:val="nil"/>
              <w:right w:val="nil"/>
            </w:tcBorders>
          </w:tcPr>
          <w:p w:rsidR="008E4227" w:rsidRDefault="008E4227" w:rsidP="004C52F5">
            <w:pPr>
              <w:spacing w:after="0" w:line="276" w:lineRule="auto"/>
              <w:jc w:val="center"/>
              <w:rPr>
                <w:rFonts w:ascii="Century Gothic" w:hAnsi="Century Gothic"/>
                <w:sz w:val="18"/>
                <w:szCs w:val="18"/>
                <w:lang w:val="en-US"/>
              </w:rPr>
            </w:pPr>
          </w:p>
        </w:tc>
        <w:tc>
          <w:tcPr>
            <w:tcW w:w="3573" w:type="dxa"/>
            <w:tcBorders>
              <w:top w:val="single" w:sz="4" w:space="0" w:color="auto"/>
              <w:left w:val="nil"/>
              <w:bottom w:val="nil"/>
              <w:right w:val="nil"/>
            </w:tcBorders>
          </w:tcPr>
          <w:p w:rsidR="008E4227" w:rsidRPr="00D245D3" w:rsidRDefault="008E4227"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single" w:sz="4" w:space="0" w:color="auto"/>
              <w:left w:val="nil"/>
              <w:bottom w:val="nil"/>
              <w:right w:val="nil"/>
            </w:tcBorders>
          </w:tcPr>
          <w:p w:rsidR="008E4227" w:rsidRPr="0038387D" w:rsidRDefault="008E4227" w:rsidP="00ED2375">
            <w:pPr>
              <w:spacing w:after="0" w:line="276" w:lineRule="auto"/>
              <w:jc w:val="left"/>
              <w:rPr>
                <w:rFonts w:ascii="Century Gothic" w:hAnsi="Century Gothic"/>
                <w:sz w:val="18"/>
                <w:szCs w:val="18"/>
              </w:rPr>
            </w:pPr>
          </w:p>
        </w:tc>
        <w:tc>
          <w:tcPr>
            <w:tcW w:w="2835" w:type="dxa"/>
            <w:tcBorders>
              <w:top w:val="single" w:sz="4" w:space="0" w:color="auto"/>
              <w:left w:val="nil"/>
              <w:bottom w:val="nil"/>
              <w:right w:val="nil"/>
            </w:tcBorders>
          </w:tcPr>
          <w:p w:rsidR="008E4227" w:rsidRPr="00D245D3" w:rsidRDefault="008E4227" w:rsidP="00ED2375">
            <w:pPr>
              <w:spacing w:after="0" w:line="276" w:lineRule="auto"/>
              <w:rPr>
                <w:rFonts w:ascii="Century Gothic" w:hAnsi="Century Gothic"/>
                <w:sz w:val="18"/>
                <w:szCs w:val="18"/>
              </w:rPr>
            </w:pPr>
          </w:p>
        </w:tc>
        <w:tc>
          <w:tcPr>
            <w:tcW w:w="1984" w:type="dxa"/>
            <w:tcBorders>
              <w:top w:val="single" w:sz="4" w:space="0" w:color="auto"/>
              <w:left w:val="nil"/>
              <w:bottom w:val="nil"/>
              <w:right w:val="nil"/>
            </w:tcBorders>
          </w:tcPr>
          <w:p w:rsidR="008E4227" w:rsidRPr="00D245D3" w:rsidRDefault="008E4227" w:rsidP="00ED2375">
            <w:pPr>
              <w:spacing w:after="0" w:line="276" w:lineRule="auto"/>
              <w:rPr>
                <w:rFonts w:ascii="Century Gothic" w:hAnsi="Century Gothic"/>
                <w:sz w:val="18"/>
                <w:szCs w:val="18"/>
                <w:lang w:val="en-US"/>
              </w:rPr>
            </w:pPr>
          </w:p>
        </w:tc>
      </w:tr>
      <w:tr w:rsidR="008E4227" w:rsidRPr="009422F6" w:rsidTr="008E4227">
        <w:tc>
          <w:tcPr>
            <w:tcW w:w="567" w:type="dxa"/>
            <w:tcBorders>
              <w:top w:val="nil"/>
              <w:left w:val="nil"/>
              <w:right w:val="nil"/>
            </w:tcBorders>
          </w:tcPr>
          <w:p w:rsidR="008E4227" w:rsidRDefault="008E4227" w:rsidP="004C52F5">
            <w:pPr>
              <w:spacing w:after="0" w:line="276" w:lineRule="auto"/>
              <w:jc w:val="center"/>
              <w:rPr>
                <w:rFonts w:ascii="Century Gothic" w:hAnsi="Century Gothic"/>
                <w:sz w:val="18"/>
                <w:szCs w:val="18"/>
                <w:lang w:val="en-US"/>
              </w:rPr>
            </w:pPr>
          </w:p>
        </w:tc>
        <w:tc>
          <w:tcPr>
            <w:tcW w:w="3573" w:type="dxa"/>
            <w:tcBorders>
              <w:top w:val="nil"/>
              <w:left w:val="nil"/>
              <w:right w:val="nil"/>
            </w:tcBorders>
          </w:tcPr>
          <w:p w:rsidR="008E4227" w:rsidRPr="00D245D3" w:rsidRDefault="008E4227"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right w:val="nil"/>
            </w:tcBorders>
          </w:tcPr>
          <w:p w:rsidR="008E4227" w:rsidRPr="0038387D" w:rsidRDefault="008E4227" w:rsidP="00ED2375">
            <w:pPr>
              <w:spacing w:after="0" w:line="276" w:lineRule="auto"/>
              <w:jc w:val="left"/>
              <w:rPr>
                <w:rFonts w:ascii="Century Gothic" w:hAnsi="Century Gothic"/>
                <w:sz w:val="18"/>
                <w:szCs w:val="18"/>
              </w:rPr>
            </w:pPr>
          </w:p>
        </w:tc>
        <w:tc>
          <w:tcPr>
            <w:tcW w:w="2835" w:type="dxa"/>
            <w:tcBorders>
              <w:top w:val="nil"/>
              <w:left w:val="nil"/>
              <w:right w:val="nil"/>
            </w:tcBorders>
          </w:tcPr>
          <w:p w:rsidR="008E4227" w:rsidRPr="00D245D3" w:rsidRDefault="008E4227" w:rsidP="00ED2375">
            <w:pPr>
              <w:spacing w:after="0" w:line="276" w:lineRule="auto"/>
              <w:rPr>
                <w:rFonts w:ascii="Century Gothic" w:hAnsi="Century Gothic"/>
                <w:sz w:val="18"/>
                <w:szCs w:val="18"/>
              </w:rPr>
            </w:pPr>
          </w:p>
        </w:tc>
        <w:tc>
          <w:tcPr>
            <w:tcW w:w="1984" w:type="dxa"/>
            <w:tcBorders>
              <w:top w:val="nil"/>
              <w:left w:val="nil"/>
              <w:right w:val="nil"/>
            </w:tcBorders>
          </w:tcPr>
          <w:p w:rsidR="008E4227" w:rsidRPr="00D245D3" w:rsidRDefault="008E4227" w:rsidP="00ED2375">
            <w:pPr>
              <w:spacing w:after="0" w:line="276" w:lineRule="auto"/>
              <w:rPr>
                <w:rFonts w:ascii="Century Gothic" w:hAnsi="Century Gothic"/>
                <w:sz w:val="18"/>
                <w:szCs w:val="18"/>
                <w:lang w:val="en-US"/>
              </w:rPr>
            </w:pPr>
          </w:p>
        </w:tc>
      </w:tr>
      <w:tr w:rsidR="00E25E82" w:rsidRPr="009422F6" w:rsidTr="00160C28">
        <w:tc>
          <w:tcPr>
            <w:tcW w:w="567" w:type="dxa"/>
          </w:tcPr>
          <w:p w:rsidR="00E25E82" w:rsidRPr="004C52F5" w:rsidRDefault="004C52F5" w:rsidP="004C52F5">
            <w:pPr>
              <w:spacing w:after="0" w:line="312" w:lineRule="auto"/>
              <w:jc w:val="center"/>
              <w:rPr>
                <w:rFonts w:ascii="Century Gothic" w:hAnsi="Century Gothic"/>
                <w:sz w:val="20"/>
                <w:szCs w:val="20"/>
              </w:rPr>
            </w:pPr>
            <w:r>
              <w:rPr>
                <w:rFonts w:ascii="Century Gothic" w:hAnsi="Century Gothic"/>
                <w:sz w:val="20"/>
                <w:szCs w:val="20"/>
              </w:rPr>
              <w:t>5</w:t>
            </w:r>
          </w:p>
        </w:tc>
        <w:tc>
          <w:tcPr>
            <w:tcW w:w="3573" w:type="dxa"/>
          </w:tcPr>
          <w:p w:rsidR="00E25E82" w:rsidRPr="00E25E82" w:rsidRDefault="00E25E82" w:rsidP="00ED2375">
            <w:pPr>
              <w:tabs>
                <w:tab w:val="left" w:pos="450"/>
                <w:tab w:val="left" w:leader="dot" w:pos="8280"/>
              </w:tabs>
              <w:spacing w:after="0" w:line="276" w:lineRule="auto"/>
              <w:rPr>
                <w:rFonts w:ascii="Century Gothic" w:hAnsi="Century Gothic"/>
                <w:sz w:val="18"/>
                <w:szCs w:val="18"/>
              </w:rPr>
            </w:pPr>
            <w:r w:rsidRPr="00E25E82">
              <w:rPr>
                <w:rFonts w:ascii="Century Gothic" w:hAnsi="Century Gothic"/>
                <w:sz w:val="18"/>
                <w:szCs w:val="18"/>
              </w:rPr>
              <w:t>Hasil rumusan tidak dapat ditindaklanjuti oleh provinsi maupun kabupaten/kota</w:t>
            </w:r>
          </w:p>
        </w:tc>
        <w:tc>
          <w:tcPr>
            <w:tcW w:w="5641" w:type="dxa"/>
            <w:gridSpan w:val="2"/>
          </w:tcPr>
          <w:p w:rsidR="00E25E82" w:rsidRPr="00E25E82" w:rsidRDefault="00E25E82" w:rsidP="00E25E82">
            <w:pPr>
              <w:spacing w:after="0" w:line="276" w:lineRule="auto"/>
              <w:rPr>
                <w:rFonts w:ascii="Century Gothic" w:hAnsi="Century Gothic"/>
                <w:color w:val="000000"/>
                <w:sz w:val="18"/>
                <w:szCs w:val="18"/>
              </w:rPr>
            </w:pPr>
            <w:r w:rsidRPr="00E25E82">
              <w:rPr>
                <w:rFonts w:ascii="Century Gothic" w:hAnsi="Century Gothic"/>
                <w:color w:val="000000"/>
                <w:sz w:val="18"/>
                <w:szCs w:val="18"/>
              </w:rPr>
              <w:t>Penyampaian hasil rumusan melalui surat Gubernur kepada kabupaten/kota</w:t>
            </w:r>
          </w:p>
        </w:tc>
        <w:tc>
          <w:tcPr>
            <w:tcW w:w="2835" w:type="dxa"/>
          </w:tcPr>
          <w:p w:rsidR="00E25E82" w:rsidRPr="00D245D3" w:rsidRDefault="00E25E82" w:rsidP="00ED2375">
            <w:pPr>
              <w:spacing w:after="0" w:line="276" w:lineRule="auto"/>
              <w:rPr>
                <w:rFonts w:ascii="Century Gothic" w:hAnsi="Century Gothic"/>
                <w:sz w:val="18"/>
                <w:szCs w:val="18"/>
              </w:rPr>
            </w:pPr>
          </w:p>
        </w:tc>
        <w:tc>
          <w:tcPr>
            <w:tcW w:w="1984" w:type="dxa"/>
          </w:tcPr>
          <w:p w:rsidR="00E25E82" w:rsidRPr="00E25E82" w:rsidRDefault="00E25E82" w:rsidP="00ED2375">
            <w:pPr>
              <w:spacing w:after="0" w:line="276" w:lineRule="auto"/>
              <w:rPr>
                <w:rFonts w:ascii="Century Gothic" w:hAnsi="Century Gothic"/>
                <w:sz w:val="18"/>
                <w:szCs w:val="18"/>
                <w:lang w:val="en-US"/>
              </w:rPr>
            </w:pPr>
            <w:r w:rsidRPr="00E25E82">
              <w:rPr>
                <w:rFonts w:ascii="Century Gothic" w:hAnsi="Century Gothic"/>
                <w:sz w:val="18"/>
                <w:szCs w:val="18"/>
                <w:lang w:val="en-US"/>
              </w:rPr>
              <w:t xml:space="preserve"> September 2017</w:t>
            </w:r>
          </w:p>
        </w:tc>
      </w:tr>
      <w:tr w:rsidR="00E25E82" w:rsidRPr="009422F6" w:rsidTr="00E25E82">
        <w:tc>
          <w:tcPr>
            <w:tcW w:w="567" w:type="dxa"/>
            <w:tcBorders>
              <w:left w:val="nil"/>
              <w:bottom w:val="nil"/>
              <w:right w:val="nil"/>
            </w:tcBorders>
          </w:tcPr>
          <w:p w:rsidR="00E25E82" w:rsidRPr="00365298" w:rsidRDefault="00E25E82" w:rsidP="004C52F5">
            <w:pPr>
              <w:spacing w:after="0" w:line="312" w:lineRule="auto"/>
              <w:jc w:val="center"/>
              <w:rPr>
                <w:rFonts w:ascii="Century Gothic" w:hAnsi="Century Gothic"/>
                <w:sz w:val="20"/>
                <w:szCs w:val="20"/>
                <w:lang w:val="en-US"/>
              </w:rPr>
            </w:pPr>
          </w:p>
        </w:tc>
        <w:tc>
          <w:tcPr>
            <w:tcW w:w="3573" w:type="dxa"/>
            <w:tcBorders>
              <w:left w:val="nil"/>
              <w:bottom w:val="nil"/>
              <w:right w:val="nil"/>
            </w:tcBorders>
          </w:tcPr>
          <w:p w:rsidR="00E25E82" w:rsidRDefault="00E25E82" w:rsidP="006D5C4A">
            <w:pPr>
              <w:spacing w:after="0" w:line="312" w:lineRule="auto"/>
              <w:jc w:val="left"/>
              <w:rPr>
                <w:rFonts w:ascii="Century Gothic" w:hAnsi="Century Gothic"/>
                <w:sz w:val="20"/>
                <w:szCs w:val="20"/>
                <w:lang w:val="en-US"/>
              </w:rPr>
            </w:pPr>
          </w:p>
        </w:tc>
        <w:tc>
          <w:tcPr>
            <w:tcW w:w="5641" w:type="dxa"/>
            <w:gridSpan w:val="2"/>
            <w:tcBorders>
              <w:left w:val="nil"/>
              <w:bottom w:val="nil"/>
              <w:right w:val="nil"/>
            </w:tcBorders>
          </w:tcPr>
          <w:p w:rsidR="00E25E82" w:rsidRDefault="00E25E82" w:rsidP="006D5C4A">
            <w:pPr>
              <w:spacing w:after="0" w:line="312" w:lineRule="auto"/>
              <w:rPr>
                <w:rFonts w:ascii="Century Gothic" w:hAnsi="Century Gothic"/>
                <w:sz w:val="20"/>
                <w:szCs w:val="20"/>
                <w:lang w:val="en-US"/>
              </w:rPr>
            </w:pPr>
          </w:p>
        </w:tc>
        <w:tc>
          <w:tcPr>
            <w:tcW w:w="2835" w:type="dxa"/>
            <w:tcBorders>
              <w:left w:val="nil"/>
              <w:bottom w:val="nil"/>
              <w:right w:val="nil"/>
            </w:tcBorders>
          </w:tcPr>
          <w:p w:rsidR="00E25E82" w:rsidRDefault="00E25E82" w:rsidP="006D5C4A">
            <w:pPr>
              <w:spacing w:after="0" w:line="312" w:lineRule="auto"/>
              <w:jc w:val="center"/>
              <w:rPr>
                <w:rFonts w:ascii="Century Gothic" w:hAnsi="Century Gothic"/>
                <w:sz w:val="20"/>
                <w:szCs w:val="20"/>
                <w:lang w:val="en-US"/>
              </w:rPr>
            </w:pPr>
          </w:p>
        </w:tc>
        <w:tc>
          <w:tcPr>
            <w:tcW w:w="1984" w:type="dxa"/>
            <w:tcBorders>
              <w:left w:val="nil"/>
              <w:bottom w:val="nil"/>
              <w:right w:val="nil"/>
            </w:tcBorders>
          </w:tcPr>
          <w:p w:rsidR="00E25E82" w:rsidRDefault="00E25E82" w:rsidP="006D5C4A">
            <w:pPr>
              <w:spacing w:after="0" w:line="312" w:lineRule="auto"/>
              <w:jc w:val="center"/>
              <w:rPr>
                <w:rFonts w:ascii="Century Gothic" w:hAnsi="Century Gothic"/>
                <w:sz w:val="20"/>
                <w:szCs w:val="20"/>
                <w:lang w:val="en-US"/>
              </w:rPr>
            </w:pPr>
          </w:p>
        </w:tc>
      </w:tr>
      <w:tr w:rsidR="00E25E82" w:rsidRPr="009422F6" w:rsidTr="00E25E82">
        <w:tc>
          <w:tcPr>
            <w:tcW w:w="4140" w:type="dxa"/>
            <w:gridSpan w:val="2"/>
            <w:tcBorders>
              <w:top w:val="nil"/>
              <w:left w:val="nil"/>
              <w:bottom w:val="nil"/>
              <w:right w:val="nil"/>
            </w:tcBorders>
          </w:tcPr>
          <w:p w:rsidR="00E25E82" w:rsidRPr="00D5004C" w:rsidRDefault="00E25E82" w:rsidP="004C52F5">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Mengetahui,</w:t>
            </w:r>
          </w:p>
          <w:p w:rsidR="00E25E82" w:rsidRPr="00D5004C" w:rsidRDefault="00E25E82" w:rsidP="004C52F5">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Kepala DPM &amp; PTSP</w:t>
            </w:r>
          </w:p>
          <w:p w:rsidR="00E25E82" w:rsidRPr="00D5004C" w:rsidRDefault="00E25E82" w:rsidP="004C52F5">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Provinsi Sumatera Barat</w:t>
            </w:r>
          </w:p>
          <w:p w:rsidR="00E25E82" w:rsidRPr="00D5004C" w:rsidRDefault="00E25E82" w:rsidP="004C52F5">
            <w:pPr>
              <w:tabs>
                <w:tab w:val="left" w:pos="450"/>
                <w:tab w:val="left" w:leader="dot" w:pos="8280"/>
              </w:tabs>
              <w:spacing w:after="0" w:line="276" w:lineRule="auto"/>
              <w:ind w:right="-7"/>
              <w:jc w:val="center"/>
              <w:rPr>
                <w:rFonts w:ascii="Century Gothic" w:hAnsi="Century Gothic"/>
                <w:b/>
                <w:sz w:val="18"/>
                <w:szCs w:val="18"/>
                <w:lang w:val="en-US"/>
              </w:rPr>
            </w:pPr>
          </w:p>
          <w:p w:rsidR="00E25E82" w:rsidRPr="00D5004C" w:rsidRDefault="00E25E82" w:rsidP="004C52F5">
            <w:pPr>
              <w:tabs>
                <w:tab w:val="left" w:pos="450"/>
                <w:tab w:val="left" w:leader="dot" w:pos="8280"/>
              </w:tabs>
              <w:spacing w:after="0" w:line="276" w:lineRule="auto"/>
              <w:ind w:right="-7"/>
              <w:jc w:val="center"/>
              <w:rPr>
                <w:rFonts w:ascii="Century Gothic" w:hAnsi="Century Gothic"/>
                <w:b/>
                <w:sz w:val="18"/>
                <w:szCs w:val="18"/>
                <w:lang w:val="en-US"/>
              </w:rPr>
            </w:pPr>
          </w:p>
          <w:p w:rsidR="00E25E82" w:rsidRPr="00D5004C" w:rsidRDefault="00E25E82" w:rsidP="004C52F5">
            <w:pPr>
              <w:tabs>
                <w:tab w:val="left" w:pos="450"/>
                <w:tab w:val="left" w:leader="dot" w:pos="8280"/>
              </w:tabs>
              <w:spacing w:after="0" w:line="276" w:lineRule="auto"/>
              <w:ind w:right="-7"/>
              <w:jc w:val="center"/>
              <w:rPr>
                <w:rFonts w:ascii="Century Gothic" w:hAnsi="Century Gothic"/>
                <w:b/>
                <w:sz w:val="18"/>
                <w:szCs w:val="18"/>
                <w:lang w:val="en-US"/>
              </w:rPr>
            </w:pPr>
          </w:p>
          <w:p w:rsidR="00E25E82" w:rsidRPr="00D5004C" w:rsidRDefault="00E25E82" w:rsidP="004C52F5">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MASWAR DEDI, A.P, M.Si</w:t>
            </w:r>
          </w:p>
          <w:p w:rsidR="00E25E82" w:rsidRPr="00D5004C" w:rsidRDefault="00E25E82" w:rsidP="004C52F5">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Pembina Tk. I</w:t>
            </w:r>
          </w:p>
          <w:p w:rsidR="00E25E82" w:rsidRDefault="00E25E82" w:rsidP="004C52F5">
            <w:pPr>
              <w:spacing w:after="0" w:line="312" w:lineRule="auto"/>
              <w:jc w:val="center"/>
              <w:rPr>
                <w:rFonts w:ascii="Century Gothic" w:hAnsi="Century Gothic"/>
                <w:sz w:val="20"/>
                <w:szCs w:val="20"/>
                <w:lang w:val="en-US"/>
              </w:rPr>
            </w:pPr>
            <w:r w:rsidRPr="00D5004C">
              <w:rPr>
                <w:rFonts w:ascii="Century Gothic" w:hAnsi="Century Gothic"/>
                <w:b/>
                <w:sz w:val="18"/>
                <w:szCs w:val="18"/>
                <w:lang w:val="en-US"/>
              </w:rPr>
              <w:t>NIP. 19740618 199311 1 001</w:t>
            </w:r>
          </w:p>
        </w:tc>
        <w:tc>
          <w:tcPr>
            <w:tcW w:w="3486" w:type="dxa"/>
            <w:tcBorders>
              <w:top w:val="nil"/>
              <w:left w:val="nil"/>
              <w:bottom w:val="nil"/>
              <w:right w:val="nil"/>
            </w:tcBorders>
          </w:tcPr>
          <w:p w:rsidR="00E25E82" w:rsidRDefault="00E25E82" w:rsidP="006D5C4A">
            <w:pPr>
              <w:spacing w:after="0" w:line="312" w:lineRule="auto"/>
              <w:jc w:val="center"/>
              <w:rPr>
                <w:rFonts w:ascii="Century Gothic" w:hAnsi="Century Gothic"/>
                <w:sz w:val="20"/>
                <w:szCs w:val="20"/>
                <w:lang w:val="en-US"/>
              </w:rPr>
            </w:pPr>
          </w:p>
        </w:tc>
        <w:tc>
          <w:tcPr>
            <w:tcW w:w="6974" w:type="dxa"/>
            <w:gridSpan w:val="3"/>
            <w:tcBorders>
              <w:top w:val="nil"/>
              <w:left w:val="nil"/>
              <w:bottom w:val="nil"/>
              <w:right w:val="nil"/>
            </w:tcBorders>
          </w:tcPr>
          <w:p w:rsidR="00E25E82" w:rsidRPr="00D5004C" w:rsidRDefault="00E25E82" w:rsidP="00E25E82">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E25E82" w:rsidRDefault="00E25E82" w:rsidP="00E25E82">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 xml:space="preserve">Perencanaan dan Pengembangan </w:t>
            </w:r>
          </w:p>
          <w:p w:rsidR="00E25E82" w:rsidRPr="00D5004C" w:rsidRDefault="00E25E82" w:rsidP="00E25E82">
            <w:pPr>
              <w:spacing w:after="0" w:line="276" w:lineRule="auto"/>
              <w:jc w:val="center"/>
              <w:rPr>
                <w:rFonts w:ascii="Century Gothic" w:hAnsi="Century Gothic"/>
                <w:b/>
                <w:sz w:val="18"/>
                <w:szCs w:val="18"/>
                <w:lang w:val="en-US"/>
              </w:rPr>
            </w:pPr>
            <w:r>
              <w:rPr>
                <w:rFonts w:ascii="Century Gothic" w:hAnsi="Century Gothic"/>
                <w:b/>
                <w:sz w:val="18"/>
                <w:szCs w:val="18"/>
                <w:lang w:val="en-US"/>
              </w:rPr>
              <w:t>Iklim Penanaman Modal</w:t>
            </w:r>
          </w:p>
          <w:p w:rsidR="00E25E82" w:rsidRPr="00D5004C" w:rsidRDefault="00E25E82" w:rsidP="00E25E82">
            <w:pPr>
              <w:spacing w:after="0" w:line="276" w:lineRule="auto"/>
              <w:jc w:val="center"/>
              <w:rPr>
                <w:rFonts w:ascii="Century Gothic" w:hAnsi="Century Gothic"/>
                <w:b/>
                <w:sz w:val="18"/>
                <w:szCs w:val="18"/>
                <w:lang w:val="en-US"/>
              </w:rPr>
            </w:pPr>
            <w:r>
              <w:rPr>
                <w:rFonts w:ascii="Century Gothic" w:hAnsi="Century Gothic"/>
                <w:b/>
                <w:sz w:val="18"/>
                <w:szCs w:val="18"/>
                <w:lang w:val="en-US"/>
              </w:rPr>
              <w:t xml:space="preserve"> </w:t>
            </w:r>
          </w:p>
          <w:p w:rsidR="00E25E82" w:rsidRPr="00D5004C" w:rsidRDefault="00E25E82" w:rsidP="00E25E82">
            <w:pPr>
              <w:spacing w:after="0" w:line="276" w:lineRule="auto"/>
              <w:jc w:val="center"/>
              <w:rPr>
                <w:rFonts w:ascii="Century Gothic" w:hAnsi="Century Gothic"/>
                <w:b/>
                <w:sz w:val="18"/>
                <w:szCs w:val="18"/>
                <w:lang w:val="en-US"/>
              </w:rPr>
            </w:pPr>
          </w:p>
          <w:p w:rsidR="00E25E82" w:rsidRPr="00D5004C" w:rsidRDefault="00E25E82" w:rsidP="00E25E82">
            <w:pPr>
              <w:spacing w:after="0" w:line="276" w:lineRule="auto"/>
              <w:jc w:val="center"/>
              <w:rPr>
                <w:rFonts w:ascii="Century Gothic" w:hAnsi="Century Gothic"/>
                <w:b/>
                <w:sz w:val="18"/>
                <w:szCs w:val="18"/>
                <w:lang w:val="en-US"/>
              </w:rPr>
            </w:pPr>
          </w:p>
          <w:p w:rsidR="00E25E82" w:rsidRPr="00D5004C" w:rsidRDefault="00E25E82" w:rsidP="00E25E82">
            <w:pPr>
              <w:spacing w:after="0" w:line="276" w:lineRule="auto"/>
              <w:jc w:val="center"/>
              <w:rPr>
                <w:rFonts w:ascii="Century Gothic" w:hAnsi="Century Gothic"/>
                <w:b/>
                <w:sz w:val="18"/>
                <w:szCs w:val="18"/>
                <w:lang w:val="en-US"/>
              </w:rPr>
            </w:pPr>
            <w:r>
              <w:rPr>
                <w:rFonts w:ascii="Century Gothic" w:hAnsi="Century Gothic"/>
                <w:b/>
                <w:sz w:val="18"/>
                <w:szCs w:val="18"/>
                <w:lang w:val="en-US"/>
              </w:rPr>
              <w:t>DELMI, B.Sc</w:t>
            </w:r>
          </w:p>
          <w:p w:rsidR="00E25E82" w:rsidRPr="00D5004C" w:rsidRDefault="00E25E82" w:rsidP="00E25E82">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E25E82" w:rsidRDefault="00E25E82" w:rsidP="00E25E82">
            <w:pPr>
              <w:spacing w:after="0" w:line="312" w:lineRule="auto"/>
              <w:jc w:val="center"/>
              <w:rPr>
                <w:rFonts w:ascii="Century Gothic" w:hAnsi="Century Gothic"/>
                <w:sz w:val="20"/>
                <w:szCs w:val="20"/>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19611016 198603 1 003</w:t>
            </w:r>
          </w:p>
        </w:tc>
      </w:tr>
      <w:tr w:rsidR="00E25E82" w:rsidRPr="009422F6" w:rsidTr="00E25E82">
        <w:tc>
          <w:tcPr>
            <w:tcW w:w="567" w:type="dxa"/>
            <w:tcBorders>
              <w:top w:val="nil"/>
              <w:left w:val="nil"/>
              <w:bottom w:val="nil"/>
              <w:right w:val="nil"/>
            </w:tcBorders>
          </w:tcPr>
          <w:p w:rsidR="00E25E82" w:rsidRDefault="00E25E82"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E25E82" w:rsidRDefault="00E25E82"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E25E82" w:rsidRDefault="00E25E82"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E25E82" w:rsidRDefault="00E25E82"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E25E82" w:rsidRDefault="00E25E82" w:rsidP="006D5C4A">
            <w:pPr>
              <w:spacing w:after="0" w:line="312" w:lineRule="auto"/>
              <w:jc w:val="center"/>
              <w:rPr>
                <w:rFonts w:ascii="Century Gothic" w:hAnsi="Century Gothic"/>
                <w:sz w:val="20"/>
                <w:szCs w:val="20"/>
                <w:lang w:val="en-US"/>
              </w:rPr>
            </w:pPr>
          </w:p>
        </w:tc>
      </w:tr>
      <w:tr w:rsidR="00E25E82" w:rsidRPr="009422F6" w:rsidTr="00E25E82">
        <w:tc>
          <w:tcPr>
            <w:tcW w:w="567" w:type="dxa"/>
            <w:tcBorders>
              <w:top w:val="nil"/>
              <w:left w:val="nil"/>
              <w:bottom w:val="nil"/>
              <w:right w:val="nil"/>
            </w:tcBorders>
          </w:tcPr>
          <w:p w:rsidR="00E25E82" w:rsidRDefault="00E25E82"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E25E82" w:rsidRDefault="00E25E82"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E25E82" w:rsidRDefault="00E25E82"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E25E82" w:rsidRDefault="00E25E82"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E25E82" w:rsidRDefault="00E25E82" w:rsidP="006D5C4A">
            <w:pPr>
              <w:spacing w:after="0" w:line="312" w:lineRule="auto"/>
              <w:jc w:val="center"/>
              <w:rPr>
                <w:rFonts w:ascii="Century Gothic" w:hAnsi="Century Gothic"/>
                <w:sz w:val="20"/>
                <w:szCs w:val="20"/>
                <w:lang w:val="en-US"/>
              </w:rPr>
            </w:pPr>
          </w:p>
        </w:tc>
      </w:tr>
      <w:tr w:rsidR="00203469" w:rsidRPr="009422F6" w:rsidTr="00E25E82">
        <w:tc>
          <w:tcPr>
            <w:tcW w:w="567" w:type="dxa"/>
            <w:tcBorders>
              <w:top w:val="nil"/>
              <w:left w:val="nil"/>
              <w:bottom w:val="nil"/>
              <w:right w:val="nil"/>
            </w:tcBorders>
          </w:tcPr>
          <w:p w:rsidR="00203469" w:rsidRDefault="00203469"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203469" w:rsidRDefault="0020346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203469" w:rsidRDefault="0020346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r>
      <w:tr w:rsidR="00203469" w:rsidRPr="009422F6" w:rsidTr="00E25E82">
        <w:tc>
          <w:tcPr>
            <w:tcW w:w="567" w:type="dxa"/>
            <w:tcBorders>
              <w:top w:val="nil"/>
              <w:left w:val="nil"/>
              <w:bottom w:val="nil"/>
              <w:right w:val="nil"/>
            </w:tcBorders>
          </w:tcPr>
          <w:p w:rsidR="00203469" w:rsidRDefault="00203469"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203469" w:rsidRDefault="0020346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203469" w:rsidRDefault="0020346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r>
      <w:tr w:rsidR="00EA796C" w:rsidRPr="009422F6" w:rsidTr="00E25E82">
        <w:tc>
          <w:tcPr>
            <w:tcW w:w="567" w:type="dxa"/>
            <w:tcBorders>
              <w:top w:val="nil"/>
              <w:left w:val="nil"/>
              <w:bottom w:val="nil"/>
              <w:right w:val="nil"/>
            </w:tcBorders>
          </w:tcPr>
          <w:p w:rsidR="00EA796C" w:rsidRDefault="00EA796C"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EA796C" w:rsidRDefault="00EA796C"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EA796C" w:rsidRDefault="00EA796C"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EA796C" w:rsidRDefault="00EA796C"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EA796C" w:rsidRDefault="00EA796C" w:rsidP="006D5C4A">
            <w:pPr>
              <w:spacing w:after="0" w:line="312" w:lineRule="auto"/>
              <w:jc w:val="center"/>
              <w:rPr>
                <w:rFonts w:ascii="Century Gothic" w:hAnsi="Century Gothic"/>
                <w:sz w:val="20"/>
                <w:szCs w:val="20"/>
                <w:lang w:val="en-US"/>
              </w:rPr>
            </w:pPr>
          </w:p>
        </w:tc>
      </w:tr>
      <w:tr w:rsidR="00203469" w:rsidRPr="009422F6" w:rsidTr="00E25E82">
        <w:tc>
          <w:tcPr>
            <w:tcW w:w="567" w:type="dxa"/>
            <w:tcBorders>
              <w:top w:val="nil"/>
              <w:left w:val="nil"/>
              <w:bottom w:val="nil"/>
              <w:right w:val="nil"/>
            </w:tcBorders>
          </w:tcPr>
          <w:p w:rsidR="00203469" w:rsidRDefault="00203469"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203469" w:rsidRDefault="0020346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203469" w:rsidRDefault="0020346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r>
      <w:tr w:rsidR="00203469" w:rsidRPr="009422F6" w:rsidTr="00E25E82">
        <w:tc>
          <w:tcPr>
            <w:tcW w:w="567" w:type="dxa"/>
            <w:tcBorders>
              <w:top w:val="nil"/>
              <w:left w:val="nil"/>
              <w:bottom w:val="nil"/>
              <w:right w:val="nil"/>
            </w:tcBorders>
          </w:tcPr>
          <w:p w:rsidR="00203469" w:rsidRDefault="00203469"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203469" w:rsidRDefault="0020346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203469" w:rsidRDefault="0020346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r>
      <w:tr w:rsidR="008E4227" w:rsidRPr="009422F6" w:rsidTr="00E25E82">
        <w:tc>
          <w:tcPr>
            <w:tcW w:w="567" w:type="dxa"/>
            <w:tcBorders>
              <w:top w:val="nil"/>
              <w:left w:val="nil"/>
              <w:bottom w:val="nil"/>
              <w:right w:val="nil"/>
            </w:tcBorders>
          </w:tcPr>
          <w:p w:rsidR="008E4227" w:rsidRDefault="008E4227"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8E4227" w:rsidRDefault="008E4227"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8E4227" w:rsidRDefault="008E4227"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r>
      <w:tr w:rsidR="008E4227" w:rsidRPr="009422F6" w:rsidTr="00E25E82">
        <w:tc>
          <w:tcPr>
            <w:tcW w:w="567" w:type="dxa"/>
            <w:tcBorders>
              <w:top w:val="nil"/>
              <w:left w:val="nil"/>
              <w:bottom w:val="nil"/>
              <w:right w:val="nil"/>
            </w:tcBorders>
          </w:tcPr>
          <w:p w:rsidR="008E4227" w:rsidRDefault="008E4227"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8E4227" w:rsidRDefault="008E4227"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8E4227" w:rsidRDefault="008E4227"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r>
      <w:tr w:rsidR="008E4227" w:rsidRPr="009422F6" w:rsidTr="00E25E82">
        <w:tc>
          <w:tcPr>
            <w:tcW w:w="567" w:type="dxa"/>
            <w:tcBorders>
              <w:top w:val="nil"/>
              <w:left w:val="nil"/>
              <w:bottom w:val="nil"/>
              <w:right w:val="nil"/>
            </w:tcBorders>
          </w:tcPr>
          <w:p w:rsidR="008E4227" w:rsidRDefault="008E4227"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8E4227" w:rsidRDefault="008E4227"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8E4227" w:rsidRDefault="008E4227"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r>
      <w:tr w:rsidR="008E4227" w:rsidRPr="009422F6" w:rsidTr="00E25E82">
        <w:tc>
          <w:tcPr>
            <w:tcW w:w="567" w:type="dxa"/>
            <w:tcBorders>
              <w:top w:val="nil"/>
              <w:left w:val="nil"/>
              <w:bottom w:val="nil"/>
              <w:right w:val="nil"/>
            </w:tcBorders>
          </w:tcPr>
          <w:p w:rsidR="008E4227" w:rsidRDefault="008E4227"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8E4227" w:rsidRDefault="008E4227"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8E4227" w:rsidRDefault="008E4227"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r>
      <w:tr w:rsidR="008E4227" w:rsidRPr="009422F6" w:rsidTr="00E25E82">
        <w:tc>
          <w:tcPr>
            <w:tcW w:w="567" w:type="dxa"/>
            <w:tcBorders>
              <w:top w:val="nil"/>
              <w:left w:val="nil"/>
              <w:bottom w:val="nil"/>
              <w:right w:val="nil"/>
            </w:tcBorders>
          </w:tcPr>
          <w:p w:rsidR="008E4227" w:rsidRDefault="008E4227"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8E4227" w:rsidRDefault="008E4227"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8E4227" w:rsidRDefault="008E4227"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r>
      <w:tr w:rsidR="008E4227" w:rsidRPr="009422F6" w:rsidTr="00E25E82">
        <w:tc>
          <w:tcPr>
            <w:tcW w:w="567" w:type="dxa"/>
            <w:tcBorders>
              <w:top w:val="nil"/>
              <w:left w:val="nil"/>
              <w:bottom w:val="nil"/>
              <w:right w:val="nil"/>
            </w:tcBorders>
          </w:tcPr>
          <w:p w:rsidR="008E4227" w:rsidRDefault="008E4227"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8E4227" w:rsidRDefault="008E4227"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8E4227" w:rsidRDefault="008E4227"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r>
      <w:tr w:rsidR="008E4227" w:rsidRPr="009422F6" w:rsidTr="00E25E82">
        <w:tc>
          <w:tcPr>
            <w:tcW w:w="567" w:type="dxa"/>
            <w:tcBorders>
              <w:top w:val="nil"/>
              <w:left w:val="nil"/>
              <w:bottom w:val="nil"/>
              <w:right w:val="nil"/>
            </w:tcBorders>
          </w:tcPr>
          <w:p w:rsidR="008E4227" w:rsidRDefault="008E4227"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8E4227" w:rsidRDefault="008E4227"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8E4227" w:rsidRDefault="008E4227"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r>
      <w:tr w:rsidR="008E4227" w:rsidRPr="009422F6" w:rsidTr="00E25E82">
        <w:tc>
          <w:tcPr>
            <w:tcW w:w="567" w:type="dxa"/>
            <w:tcBorders>
              <w:top w:val="nil"/>
              <w:left w:val="nil"/>
              <w:bottom w:val="nil"/>
              <w:right w:val="nil"/>
            </w:tcBorders>
          </w:tcPr>
          <w:p w:rsidR="008E4227" w:rsidRDefault="008E4227"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8E4227" w:rsidRDefault="008E4227"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8E4227" w:rsidRDefault="008E4227"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r>
      <w:tr w:rsidR="008E4227" w:rsidRPr="009422F6" w:rsidTr="00E25E82">
        <w:tc>
          <w:tcPr>
            <w:tcW w:w="567" w:type="dxa"/>
            <w:tcBorders>
              <w:top w:val="nil"/>
              <w:left w:val="nil"/>
              <w:bottom w:val="nil"/>
              <w:right w:val="nil"/>
            </w:tcBorders>
          </w:tcPr>
          <w:p w:rsidR="008E4227" w:rsidRDefault="008E4227" w:rsidP="004C52F5">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8E4227" w:rsidRDefault="008E4227"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8E4227" w:rsidRDefault="008E4227"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8E4227" w:rsidRDefault="008E4227" w:rsidP="006D5C4A">
            <w:pPr>
              <w:spacing w:after="0" w:line="312" w:lineRule="auto"/>
              <w:jc w:val="center"/>
              <w:rPr>
                <w:rFonts w:ascii="Century Gothic" w:hAnsi="Century Gothic"/>
                <w:sz w:val="20"/>
                <w:szCs w:val="20"/>
                <w:lang w:val="en-US"/>
              </w:rPr>
            </w:pPr>
          </w:p>
        </w:tc>
      </w:tr>
      <w:tr w:rsidR="00E25E82" w:rsidRPr="009422F6" w:rsidTr="00E25E82">
        <w:tc>
          <w:tcPr>
            <w:tcW w:w="14600" w:type="dxa"/>
            <w:gridSpan w:val="6"/>
            <w:tcBorders>
              <w:top w:val="nil"/>
              <w:left w:val="nil"/>
              <w:bottom w:val="nil"/>
              <w:right w:val="nil"/>
            </w:tcBorders>
          </w:tcPr>
          <w:p w:rsidR="00E25E82" w:rsidRDefault="00E25E82" w:rsidP="00935000">
            <w:pPr>
              <w:spacing w:after="0" w:line="276" w:lineRule="auto"/>
              <w:jc w:val="center"/>
              <w:rPr>
                <w:rFonts w:ascii="Century Gothic" w:hAnsi="Century Gothic"/>
                <w:b/>
                <w:sz w:val="20"/>
                <w:szCs w:val="20"/>
                <w:lang w:val="en-US"/>
              </w:rPr>
            </w:pPr>
            <w:r w:rsidRPr="009422F6">
              <w:rPr>
                <w:rFonts w:ascii="Century Gothic" w:hAnsi="Century Gothic"/>
                <w:b/>
                <w:sz w:val="20"/>
                <w:szCs w:val="20"/>
              </w:rPr>
              <w:lastRenderedPageBreak/>
              <w:t xml:space="preserve">RENCANA TINDAK PERBAIKAN KEGIATAN PENGENDALIAN </w:t>
            </w:r>
          </w:p>
          <w:p w:rsidR="00E25E82" w:rsidRPr="00AF0170" w:rsidRDefault="00E25E82" w:rsidP="00935000">
            <w:pPr>
              <w:spacing w:after="0" w:line="276" w:lineRule="auto"/>
              <w:jc w:val="center"/>
              <w:rPr>
                <w:rFonts w:ascii="Century Gothic" w:hAnsi="Century Gothic"/>
                <w:b/>
                <w:sz w:val="20"/>
                <w:szCs w:val="20"/>
                <w:lang w:val="en-US"/>
              </w:rPr>
            </w:pPr>
            <w:r>
              <w:rPr>
                <w:rFonts w:ascii="Century Gothic" w:hAnsi="Century Gothic"/>
                <w:b/>
                <w:sz w:val="20"/>
                <w:szCs w:val="20"/>
                <w:lang w:val="en-US"/>
              </w:rPr>
              <w:t xml:space="preserve">                                                                                                                                                                                      </w:t>
            </w:r>
            <w:r w:rsidR="00203469">
              <w:rPr>
                <w:rFonts w:ascii="Century Gothic" w:hAnsi="Century Gothic"/>
                <w:b/>
                <w:sz w:val="20"/>
                <w:szCs w:val="20"/>
              </w:rPr>
              <w:t xml:space="preserve">              </w:t>
            </w:r>
            <w:r>
              <w:rPr>
                <w:rFonts w:ascii="Century Gothic" w:hAnsi="Century Gothic"/>
                <w:b/>
                <w:sz w:val="20"/>
                <w:szCs w:val="20"/>
                <w:lang w:val="en-US"/>
              </w:rPr>
              <w:t>Lampiran 3</w:t>
            </w:r>
          </w:p>
          <w:p w:rsidR="00E25E82" w:rsidRDefault="00E25E82" w:rsidP="00935000">
            <w:pPr>
              <w:spacing w:after="0" w:line="276" w:lineRule="auto"/>
              <w:rPr>
                <w:rFonts w:ascii="Century Gothic" w:hAnsi="Century Gothic"/>
                <w:sz w:val="20"/>
                <w:szCs w:val="20"/>
                <w:lang w:val="en-US"/>
              </w:rPr>
            </w:pPr>
            <w:r w:rsidRPr="008E4AC7">
              <w:rPr>
                <w:rFonts w:ascii="Century Gothic" w:hAnsi="Century Gothic"/>
                <w:b/>
                <w:sz w:val="20"/>
                <w:szCs w:val="20"/>
              </w:rPr>
              <w:t>Tujuan 1 : Meningkatkan perbaikan iklim investasi yang berdayasaing dan realisasi investasi</w:t>
            </w:r>
            <w:r w:rsidRPr="009422F6">
              <w:rPr>
                <w:rFonts w:ascii="Century Gothic" w:hAnsi="Century Gothic"/>
                <w:sz w:val="20"/>
                <w:szCs w:val="20"/>
              </w:rPr>
              <w:t xml:space="preserve"> </w:t>
            </w:r>
            <w:r>
              <w:rPr>
                <w:rFonts w:ascii="Century Gothic" w:hAnsi="Century Gothic"/>
                <w:sz w:val="20"/>
                <w:szCs w:val="20"/>
                <w:lang w:val="en-US"/>
              </w:rPr>
              <w:t xml:space="preserve"> </w:t>
            </w:r>
          </w:p>
          <w:p w:rsidR="00E25E82" w:rsidRDefault="00E25E82" w:rsidP="00935000">
            <w:pPr>
              <w:spacing w:after="0" w:line="276" w:lineRule="auto"/>
              <w:jc w:val="left"/>
              <w:rPr>
                <w:rFonts w:ascii="Century Gothic" w:hAnsi="Century Gothic"/>
                <w:sz w:val="20"/>
                <w:szCs w:val="20"/>
                <w:lang w:val="en-US"/>
              </w:rPr>
            </w:pPr>
            <w:r>
              <w:rPr>
                <w:rFonts w:ascii="Century Gothic" w:hAnsi="Century Gothic"/>
                <w:b/>
                <w:sz w:val="20"/>
                <w:szCs w:val="20"/>
                <w:lang w:val="en-US"/>
              </w:rPr>
              <w:t>Bidang Promosi Penanaman Modal</w:t>
            </w:r>
          </w:p>
        </w:tc>
      </w:tr>
      <w:tr w:rsidR="00E25E82" w:rsidRPr="009422F6" w:rsidTr="00E25E82">
        <w:tc>
          <w:tcPr>
            <w:tcW w:w="14600" w:type="dxa"/>
            <w:gridSpan w:val="6"/>
            <w:tcBorders>
              <w:top w:val="nil"/>
              <w:left w:val="nil"/>
              <w:right w:val="nil"/>
            </w:tcBorders>
          </w:tcPr>
          <w:p w:rsidR="00E25E82" w:rsidRDefault="00E25E82" w:rsidP="006D5C4A">
            <w:pPr>
              <w:spacing w:after="0" w:line="312" w:lineRule="auto"/>
              <w:jc w:val="center"/>
              <w:rPr>
                <w:rFonts w:ascii="Century Gothic" w:hAnsi="Century Gothic"/>
                <w:sz w:val="20"/>
                <w:szCs w:val="20"/>
                <w:lang w:val="en-US"/>
              </w:rPr>
            </w:pPr>
          </w:p>
        </w:tc>
      </w:tr>
      <w:tr w:rsidR="00E25E82" w:rsidRPr="009422F6" w:rsidTr="00E25E82">
        <w:tc>
          <w:tcPr>
            <w:tcW w:w="567" w:type="dxa"/>
            <w:shd w:val="clear" w:color="auto" w:fill="B2A1C7" w:themeFill="accent4" w:themeFillTint="99"/>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No</w:t>
            </w:r>
          </w:p>
        </w:tc>
        <w:tc>
          <w:tcPr>
            <w:tcW w:w="3573" w:type="dxa"/>
            <w:shd w:val="clear" w:color="auto" w:fill="B2A1C7" w:themeFill="accent4" w:themeFillTint="99"/>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Pernyataan Risiko</w:t>
            </w:r>
          </w:p>
        </w:tc>
        <w:tc>
          <w:tcPr>
            <w:tcW w:w="5641" w:type="dxa"/>
            <w:gridSpan w:val="2"/>
            <w:shd w:val="clear" w:color="auto" w:fill="B2A1C7" w:themeFill="accent4" w:themeFillTint="99"/>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Kegiatan Pengendalian yang Masih Dibutuhkan/ Rencana Tindak Perbaikan Kegiatan Pengendalian</w:t>
            </w:r>
          </w:p>
        </w:tc>
        <w:tc>
          <w:tcPr>
            <w:tcW w:w="2835" w:type="dxa"/>
            <w:shd w:val="clear" w:color="auto" w:fill="B2A1C7" w:themeFill="accent4" w:themeFillTint="99"/>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Penanggung Jawab Pelaksanaan Perbaikan</w:t>
            </w:r>
          </w:p>
        </w:tc>
        <w:tc>
          <w:tcPr>
            <w:tcW w:w="1984" w:type="dxa"/>
            <w:shd w:val="clear" w:color="auto" w:fill="B2A1C7" w:themeFill="accent4" w:themeFillTint="99"/>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Target Waktu Penyelesaian</w:t>
            </w:r>
          </w:p>
        </w:tc>
      </w:tr>
      <w:tr w:rsidR="00E25E82" w:rsidRPr="009422F6" w:rsidTr="00E25E82">
        <w:tc>
          <w:tcPr>
            <w:tcW w:w="567" w:type="dxa"/>
            <w:shd w:val="clear" w:color="auto" w:fill="E5B8B7" w:themeFill="accent2" w:themeFillTint="66"/>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1</w:t>
            </w:r>
          </w:p>
        </w:tc>
        <w:tc>
          <w:tcPr>
            <w:tcW w:w="3573" w:type="dxa"/>
            <w:shd w:val="clear" w:color="auto" w:fill="E5B8B7" w:themeFill="accent2" w:themeFillTint="66"/>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2</w:t>
            </w:r>
          </w:p>
        </w:tc>
        <w:tc>
          <w:tcPr>
            <w:tcW w:w="5641" w:type="dxa"/>
            <w:gridSpan w:val="2"/>
            <w:shd w:val="clear" w:color="auto" w:fill="E5B8B7" w:themeFill="accent2" w:themeFillTint="66"/>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3</w:t>
            </w:r>
          </w:p>
        </w:tc>
        <w:tc>
          <w:tcPr>
            <w:tcW w:w="2835" w:type="dxa"/>
            <w:shd w:val="clear" w:color="auto" w:fill="E5B8B7" w:themeFill="accent2" w:themeFillTint="66"/>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4</w:t>
            </w:r>
          </w:p>
        </w:tc>
        <w:tc>
          <w:tcPr>
            <w:tcW w:w="1984" w:type="dxa"/>
            <w:shd w:val="clear" w:color="auto" w:fill="E5B8B7" w:themeFill="accent2" w:themeFillTint="66"/>
            <w:vAlign w:val="center"/>
          </w:tcPr>
          <w:p w:rsidR="00E25E82" w:rsidRPr="00AF0170" w:rsidRDefault="00E25E82" w:rsidP="00203469">
            <w:pPr>
              <w:spacing w:after="0" w:line="240" w:lineRule="auto"/>
              <w:jc w:val="center"/>
              <w:rPr>
                <w:rFonts w:ascii="Century Gothic" w:hAnsi="Century Gothic"/>
                <w:b/>
                <w:sz w:val="20"/>
                <w:szCs w:val="20"/>
              </w:rPr>
            </w:pPr>
            <w:r w:rsidRPr="00AF0170">
              <w:rPr>
                <w:rFonts w:ascii="Century Gothic" w:hAnsi="Century Gothic"/>
                <w:b/>
                <w:sz w:val="20"/>
                <w:szCs w:val="20"/>
              </w:rPr>
              <w:t>5</w:t>
            </w:r>
          </w:p>
        </w:tc>
      </w:tr>
      <w:tr w:rsidR="00D53F59" w:rsidRPr="009422F6" w:rsidTr="00160C28">
        <w:tc>
          <w:tcPr>
            <w:tcW w:w="567" w:type="dxa"/>
          </w:tcPr>
          <w:p w:rsidR="00D53F59" w:rsidRDefault="00D53F59" w:rsidP="006D5C4A">
            <w:pPr>
              <w:spacing w:after="0" w:line="312" w:lineRule="auto"/>
              <w:jc w:val="center"/>
              <w:rPr>
                <w:rFonts w:ascii="Century Gothic" w:hAnsi="Century Gothic"/>
                <w:sz w:val="20"/>
                <w:szCs w:val="20"/>
                <w:lang w:val="en-US"/>
              </w:rPr>
            </w:pPr>
            <w:r>
              <w:rPr>
                <w:rFonts w:ascii="Century Gothic" w:hAnsi="Century Gothic"/>
                <w:sz w:val="20"/>
                <w:szCs w:val="20"/>
                <w:lang w:val="en-US"/>
              </w:rPr>
              <w:t>1</w:t>
            </w:r>
          </w:p>
        </w:tc>
        <w:tc>
          <w:tcPr>
            <w:tcW w:w="3573" w:type="dxa"/>
          </w:tcPr>
          <w:p w:rsidR="00D53F59" w:rsidRPr="00D245D3" w:rsidRDefault="00D53F59" w:rsidP="00ED2375">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Materi Peluang investasi sektor unggulan kabupaten/kota tidak semuanya dapat terpenuhi sesuai data yang diharapkan/diinginkan .</w:t>
            </w:r>
          </w:p>
        </w:tc>
        <w:tc>
          <w:tcPr>
            <w:tcW w:w="5641" w:type="dxa"/>
            <w:gridSpan w:val="2"/>
          </w:tcPr>
          <w:p w:rsidR="00D53F59" w:rsidRPr="00D53F59" w:rsidRDefault="00D53F59" w:rsidP="00D53F59">
            <w:pPr>
              <w:spacing w:after="0" w:line="276" w:lineRule="auto"/>
              <w:rPr>
                <w:rFonts w:ascii="Century Gothic" w:hAnsi="Century Gothic"/>
                <w:color w:val="000000"/>
                <w:sz w:val="18"/>
                <w:szCs w:val="18"/>
              </w:rPr>
            </w:pPr>
            <w:r w:rsidRPr="00D53F59">
              <w:rPr>
                <w:rFonts w:ascii="Century Gothic" w:hAnsi="Century Gothic"/>
                <w:color w:val="000000"/>
                <w:sz w:val="18"/>
                <w:szCs w:val="18"/>
              </w:rPr>
              <w:t>Koordinasi berkelanjutan  dengan Kabupaten / Kota untuk  memperoleh  data yang akurat tentang potensi dan peluang investasi di daerahnya dan selalu update data</w:t>
            </w:r>
          </w:p>
          <w:p w:rsidR="00D53F59" w:rsidRPr="00D53F59" w:rsidRDefault="00D53F59" w:rsidP="00D53F59">
            <w:pPr>
              <w:spacing w:after="0" w:line="276" w:lineRule="auto"/>
              <w:rPr>
                <w:rFonts w:ascii="Century Gothic" w:hAnsi="Century Gothic"/>
                <w:sz w:val="18"/>
                <w:szCs w:val="18"/>
                <w:lang w:val="en-US"/>
              </w:rPr>
            </w:pPr>
          </w:p>
        </w:tc>
        <w:tc>
          <w:tcPr>
            <w:tcW w:w="2835" w:type="dxa"/>
          </w:tcPr>
          <w:p w:rsidR="00D53F59" w:rsidRPr="00D53F59" w:rsidRDefault="00D53F59" w:rsidP="00D53F59">
            <w:pPr>
              <w:spacing w:after="0" w:line="276" w:lineRule="auto"/>
              <w:jc w:val="center"/>
              <w:rPr>
                <w:rFonts w:ascii="Century Gothic" w:hAnsi="Century Gothic"/>
                <w:sz w:val="18"/>
                <w:szCs w:val="18"/>
                <w:lang w:val="en-US"/>
              </w:rPr>
            </w:pPr>
            <w:r w:rsidRPr="00D53F59">
              <w:rPr>
                <w:rFonts w:ascii="Century Gothic" w:hAnsi="Century Gothic"/>
                <w:sz w:val="18"/>
                <w:szCs w:val="18"/>
                <w:lang w:val="en-US"/>
              </w:rPr>
              <w:t>Bidang Promosi Penanaman Modal</w:t>
            </w:r>
          </w:p>
        </w:tc>
        <w:tc>
          <w:tcPr>
            <w:tcW w:w="1984" w:type="dxa"/>
          </w:tcPr>
          <w:p w:rsidR="00D53F59" w:rsidRPr="00D53F59" w:rsidRDefault="00D53F59" w:rsidP="00D53F59">
            <w:pPr>
              <w:spacing w:after="0" w:line="276" w:lineRule="auto"/>
              <w:jc w:val="center"/>
              <w:rPr>
                <w:rFonts w:ascii="Century Gothic" w:hAnsi="Century Gothic"/>
                <w:sz w:val="18"/>
                <w:szCs w:val="18"/>
                <w:lang w:val="en-US"/>
              </w:rPr>
            </w:pPr>
            <w:r w:rsidRPr="00D53F59">
              <w:rPr>
                <w:rFonts w:ascii="Century Gothic" w:hAnsi="Century Gothic"/>
                <w:sz w:val="18"/>
                <w:szCs w:val="18"/>
                <w:lang w:val="en-US"/>
              </w:rPr>
              <w:t>Triwulan II 2017</w:t>
            </w:r>
          </w:p>
        </w:tc>
      </w:tr>
      <w:tr w:rsidR="00D53F59" w:rsidRPr="009422F6" w:rsidTr="00160C28">
        <w:tc>
          <w:tcPr>
            <w:tcW w:w="567" w:type="dxa"/>
          </w:tcPr>
          <w:p w:rsidR="00D53F59" w:rsidRDefault="00D53F59" w:rsidP="00ED2375">
            <w:pPr>
              <w:spacing w:after="0" w:line="276" w:lineRule="auto"/>
              <w:jc w:val="center"/>
              <w:rPr>
                <w:rFonts w:ascii="Century Gothic" w:hAnsi="Century Gothic"/>
                <w:sz w:val="18"/>
                <w:szCs w:val="18"/>
                <w:lang w:val="en-US"/>
              </w:rPr>
            </w:pPr>
          </w:p>
        </w:tc>
        <w:tc>
          <w:tcPr>
            <w:tcW w:w="3573" w:type="dxa"/>
          </w:tcPr>
          <w:p w:rsidR="00D53F59" w:rsidRPr="00D245D3" w:rsidRDefault="00D53F59" w:rsidP="00ED2375">
            <w:pPr>
              <w:tabs>
                <w:tab w:val="left" w:pos="450"/>
                <w:tab w:val="left" w:leader="dot" w:pos="8280"/>
              </w:tabs>
              <w:spacing w:after="0" w:line="276" w:lineRule="auto"/>
              <w:rPr>
                <w:rFonts w:ascii="Century Gothic" w:hAnsi="Century Gothic"/>
                <w:sz w:val="18"/>
                <w:szCs w:val="18"/>
              </w:rPr>
            </w:pPr>
          </w:p>
        </w:tc>
        <w:tc>
          <w:tcPr>
            <w:tcW w:w="5641" w:type="dxa"/>
            <w:gridSpan w:val="2"/>
          </w:tcPr>
          <w:p w:rsidR="00D53F59" w:rsidRPr="00D53F59" w:rsidRDefault="00D53F59" w:rsidP="00D53F59">
            <w:pPr>
              <w:spacing w:after="0" w:line="276" w:lineRule="auto"/>
              <w:jc w:val="left"/>
              <w:rPr>
                <w:rFonts w:ascii="Century Gothic" w:hAnsi="Century Gothic"/>
                <w:sz w:val="18"/>
                <w:szCs w:val="18"/>
              </w:rPr>
            </w:pPr>
          </w:p>
        </w:tc>
        <w:tc>
          <w:tcPr>
            <w:tcW w:w="2835" w:type="dxa"/>
          </w:tcPr>
          <w:p w:rsidR="00D53F59" w:rsidRPr="00D245D3" w:rsidRDefault="00D53F59" w:rsidP="00ED2375">
            <w:pPr>
              <w:spacing w:after="0" w:line="276" w:lineRule="auto"/>
              <w:rPr>
                <w:rFonts w:ascii="Century Gothic" w:hAnsi="Century Gothic"/>
                <w:sz w:val="18"/>
                <w:szCs w:val="18"/>
              </w:rPr>
            </w:pPr>
          </w:p>
        </w:tc>
        <w:tc>
          <w:tcPr>
            <w:tcW w:w="1984" w:type="dxa"/>
          </w:tcPr>
          <w:p w:rsidR="00D53F59" w:rsidRPr="00D53F59" w:rsidRDefault="00D53F59" w:rsidP="00D53F59">
            <w:pPr>
              <w:spacing w:after="0" w:line="276" w:lineRule="auto"/>
              <w:rPr>
                <w:rFonts w:ascii="Century Gothic" w:hAnsi="Century Gothic"/>
                <w:sz w:val="18"/>
                <w:szCs w:val="18"/>
                <w:lang w:val="en-US"/>
              </w:rPr>
            </w:pPr>
          </w:p>
        </w:tc>
      </w:tr>
      <w:tr w:rsidR="00D53F59" w:rsidRPr="009422F6" w:rsidTr="00160C28">
        <w:tc>
          <w:tcPr>
            <w:tcW w:w="567" w:type="dxa"/>
          </w:tcPr>
          <w:p w:rsidR="00D53F59" w:rsidRDefault="00D53F59" w:rsidP="006D5C4A">
            <w:pPr>
              <w:spacing w:after="0" w:line="312" w:lineRule="auto"/>
              <w:jc w:val="center"/>
              <w:rPr>
                <w:rFonts w:ascii="Century Gothic" w:hAnsi="Century Gothic"/>
                <w:sz w:val="20"/>
                <w:szCs w:val="20"/>
                <w:lang w:val="en-US"/>
              </w:rPr>
            </w:pPr>
            <w:r>
              <w:rPr>
                <w:rFonts w:ascii="Century Gothic" w:hAnsi="Century Gothic"/>
                <w:sz w:val="20"/>
                <w:szCs w:val="20"/>
                <w:lang w:val="en-US"/>
              </w:rPr>
              <w:t>2</w:t>
            </w:r>
          </w:p>
        </w:tc>
        <w:tc>
          <w:tcPr>
            <w:tcW w:w="3573" w:type="dxa"/>
          </w:tcPr>
          <w:p w:rsidR="00D53F59" w:rsidRPr="00D245D3" w:rsidRDefault="00D53F59" w:rsidP="00ED2375">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Sedikit atau Tidak ada sama sekali calon investor yang tertarik menanamkan modalnya di Sumbar kurun waktu satu tahun.</w:t>
            </w:r>
          </w:p>
        </w:tc>
        <w:tc>
          <w:tcPr>
            <w:tcW w:w="5641" w:type="dxa"/>
            <w:gridSpan w:val="2"/>
          </w:tcPr>
          <w:p w:rsidR="00D53F59" w:rsidRPr="00D53F59" w:rsidRDefault="00D53F59" w:rsidP="00D53F59">
            <w:pPr>
              <w:spacing w:after="0" w:line="276" w:lineRule="auto"/>
              <w:rPr>
                <w:rFonts w:ascii="Century Gothic" w:hAnsi="Century Gothic"/>
                <w:color w:val="000000"/>
                <w:sz w:val="18"/>
                <w:szCs w:val="18"/>
              </w:rPr>
            </w:pPr>
            <w:r w:rsidRPr="00D53F59">
              <w:rPr>
                <w:rFonts w:ascii="Century Gothic" w:hAnsi="Century Gothic"/>
                <w:color w:val="000000"/>
                <w:sz w:val="18"/>
                <w:szCs w:val="18"/>
              </w:rPr>
              <w:t>Promosi Investasi yang bersifat Komprehensif serta one on one meeting</w:t>
            </w:r>
          </w:p>
          <w:p w:rsidR="00D53F59" w:rsidRPr="00D53F59" w:rsidRDefault="00D53F59" w:rsidP="00D53F59">
            <w:pPr>
              <w:spacing w:after="0" w:line="276" w:lineRule="auto"/>
              <w:rPr>
                <w:rFonts w:ascii="Century Gothic" w:hAnsi="Century Gothic"/>
                <w:sz w:val="18"/>
                <w:szCs w:val="18"/>
                <w:lang w:val="en-US"/>
              </w:rPr>
            </w:pPr>
          </w:p>
        </w:tc>
        <w:tc>
          <w:tcPr>
            <w:tcW w:w="2835" w:type="dxa"/>
          </w:tcPr>
          <w:p w:rsidR="00D53F59" w:rsidRDefault="00D53F59" w:rsidP="006D5C4A">
            <w:pPr>
              <w:spacing w:after="0" w:line="312" w:lineRule="auto"/>
              <w:jc w:val="center"/>
              <w:rPr>
                <w:rFonts w:ascii="Century Gothic" w:hAnsi="Century Gothic"/>
                <w:sz w:val="20"/>
                <w:szCs w:val="20"/>
                <w:lang w:val="en-US"/>
              </w:rPr>
            </w:pPr>
          </w:p>
        </w:tc>
        <w:tc>
          <w:tcPr>
            <w:tcW w:w="1984" w:type="dxa"/>
          </w:tcPr>
          <w:p w:rsidR="00D53F59" w:rsidRPr="00D53F59" w:rsidRDefault="00D53F59" w:rsidP="00D53F59">
            <w:pPr>
              <w:spacing w:after="0" w:line="276" w:lineRule="auto"/>
              <w:jc w:val="center"/>
              <w:rPr>
                <w:rFonts w:ascii="Century Gothic" w:hAnsi="Century Gothic"/>
                <w:sz w:val="18"/>
                <w:szCs w:val="18"/>
                <w:lang w:val="en-US"/>
              </w:rPr>
            </w:pPr>
            <w:r w:rsidRPr="00D53F59">
              <w:rPr>
                <w:rFonts w:ascii="Century Gothic" w:hAnsi="Century Gothic"/>
                <w:sz w:val="18"/>
                <w:szCs w:val="18"/>
                <w:lang w:val="en-US"/>
              </w:rPr>
              <w:t>Triwulan I s.d Triwulan 4</w:t>
            </w:r>
          </w:p>
        </w:tc>
      </w:tr>
      <w:tr w:rsidR="00D53F59" w:rsidRPr="009422F6" w:rsidTr="00160C28">
        <w:tc>
          <w:tcPr>
            <w:tcW w:w="567" w:type="dxa"/>
          </w:tcPr>
          <w:p w:rsidR="00D53F59" w:rsidRDefault="00D53F59" w:rsidP="00ED2375">
            <w:pPr>
              <w:spacing w:after="0" w:line="276" w:lineRule="auto"/>
              <w:jc w:val="center"/>
              <w:rPr>
                <w:rFonts w:ascii="Century Gothic" w:hAnsi="Century Gothic"/>
                <w:sz w:val="18"/>
                <w:szCs w:val="18"/>
                <w:lang w:val="en-US"/>
              </w:rPr>
            </w:pPr>
          </w:p>
        </w:tc>
        <w:tc>
          <w:tcPr>
            <w:tcW w:w="3573" w:type="dxa"/>
          </w:tcPr>
          <w:p w:rsidR="00D53F59" w:rsidRPr="00D245D3" w:rsidRDefault="00D53F59" w:rsidP="00ED2375">
            <w:pPr>
              <w:tabs>
                <w:tab w:val="left" w:pos="450"/>
                <w:tab w:val="left" w:leader="dot" w:pos="8280"/>
              </w:tabs>
              <w:spacing w:after="0" w:line="276" w:lineRule="auto"/>
              <w:rPr>
                <w:rFonts w:ascii="Century Gothic" w:hAnsi="Century Gothic"/>
                <w:sz w:val="18"/>
                <w:szCs w:val="18"/>
              </w:rPr>
            </w:pPr>
          </w:p>
        </w:tc>
        <w:tc>
          <w:tcPr>
            <w:tcW w:w="5641" w:type="dxa"/>
            <w:gridSpan w:val="2"/>
          </w:tcPr>
          <w:p w:rsidR="00D53F59" w:rsidRPr="00D53F59" w:rsidRDefault="00D53F59" w:rsidP="00D53F59">
            <w:pPr>
              <w:spacing w:after="0" w:line="276" w:lineRule="auto"/>
              <w:jc w:val="left"/>
              <w:rPr>
                <w:rFonts w:ascii="Century Gothic" w:hAnsi="Century Gothic"/>
                <w:sz w:val="18"/>
                <w:szCs w:val="18"/>
              </w:rPr>
            </w:pPr>
          </w:p>
        </w:tc>
        <w:tc>
          <w:tcPr>
            <w:tcW w:w="2835" w:type="dxa"/>
          </w:tcPr>
          <w:p w:rsidR="00D53F59" w:rsidRPr="00D245D3" w:rsidRDefault="00D53F59" w:rsidP="00ED2375">
            <w:pPr>
              <w:spacing w:after="0" w:line="276" w:lineRule="auto"/>
              <w:rPr>
                <w:rFonts w:ascii="Century Gothic" w:hAnsi="Century Gothic"/>
                <w:sz w:val="18"/>
                <w:szCs w:val="18"/>
              </w:rPr>
            </w:pPr>
          </w:p>
        </w:tc>
        <w:tc>
          <w:tcPr>
            <w:tcW w:w="1984" w:type="dxa"/>
          </w:tcPr>
          <w:p w:rsidR="00D53F59" w:rsidRPr="00D245D3" w:rsidRDefault="00D53F59" w:rsidP="00ED2375">
            <w:pPr>
              <w:spacing w:after="0" w:line="276" w:lineRule="auto"/>
              <w:rPr>
                <w:rFonts w:ascii="Century Gothic" w:hAnsi="Century Gothic"/>
                <w:sz w:val="18"/>
                <w:szCs w:val="18"/>
                <w:lang w:val="en-US"/>
              </w:rPr>
            </w:pPr>
          </w:p>
        </w:tc>
      </w:tr>
      <w:tr w:rsidR="00D53F59" w:rsidRPr="009422F6" w:rsidTr="00160C28">
        <w:tc>
          <w:tcPr>
            <w:tcW w:w="567" w:type="dxa"/>
          </w:tcPr>
          <w:p w:rsidR="00D53F59" w:rsidRDefault="00D53F59" w:rsidP="006D5C4A">
            <w:pPr>
              <w:spacing w:after="0" w:line="312" w:lineRule="auto"/>
              <w:jc w:val="center"/>
              <w:rPr>
                <w:rFonts w:ascii="Century Gothic" w:hAnsi="Century Gothic"/>
                <w:sz w:val="20"/>
                <w:szCs w:val="20"/>
                <w:lang w:val="en-US"/>
              </w:rPr>
            </w:pPr>
            <w:r>
              <w:rPr>
                <w:rFonts w:ascii="Century Gothic" w:hAnsi="Century Gothic"/>
                <w:sz w:val="20"/>
                <w:szCs w:val="20"/>
                <w:lang w:val="en-US"/>
              </w:rPr>
              <w:t>3</w:t>
            </w:r>
          </w:p>
        </w:tc>
        <w:tc>
          <w:tcPr>
            <w:tcW w:w="3573" w:type="dxa"/>
          </w:tcPr>
          <w:p w:rsidR="00D53F59" w:rsidRPr="00D245D3" w:rsidRDefault="00D53F59" w:rsidP="00ED2375">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Tidak siapnya Kabupaten/kota dengan data  peluang investasi  sektor unggulan daerahnya untuk dipresentasikan/digelarkan</w:t>
            </w:r>
          </w:p>
        </w:tc>
        <w:tc>
          <w:tcPr>
            <w:tcW w:w="5641" w:type="dxa"/>
            <w:gridSpan w:val="2"/>
          </w:tcPr>
          <w:p w:rsidR="00D53F59" w:rsidRPr="00D53F59" w:rsidRDefault="00D53F59" w:rsidP="00D53F59">
            <w:pPr>
              <w:spacing w:after="0" w:line="276" w:lineRule="auto"/>
              <w:rPr>
                <w:rFonts w:ascii="Century Gothic" w:hAnsi="Century Gothic"/>
                <w:color w:val="000000"/>
                <w:sz w:val="18"/>
                <w:szCs w:val="18"/>
              </w:rPr>
            </w:pPr>
            <w:r w:rsidRPr="00D53F59">
              <w:rPr>
                <w:rFonts w:ascii="Century Gothic" w:hAnsi="Century Gothic"/>
                <w:color w:val="000000"/>
                <w:sz w:val="18"/>
                <w:szCs w:val="18"/>
              </w:rPr>
              <w:t>Koordinasi yang lebih alot dengan kabupaten /kota serta memperhatikan alokasi  waktu serta rencana yang telah disepakati.</w:t>
            </w:r>
          </w:p>
          <w:p w:rsidR="00D53F59" w:rsidRPr="00D53F59" w:rsidRDefault="00D53F59" w:rsidP="00D53F59">
            <w:pPr>
              <w:spacing w:after="0" w:line="276" w:lineRule="auto"/>
              <w:rPr>
                <w:rFonts w:ascii="Century Gothic" w:hAnsi="Century Gothic"/>
                <w:sz w:val="18"/>
                <w:szCs w:val="18"/>
                <w:lang w:val="en-US"/>
              </w:rPr>
            </w:pPr>
          </w:p>
        </w:tc>
        <w:tc>
          <w:tcPr>
            <w:tcW w:w="2835" w:type="dxa"/>
          </w:tcPr>
          <w:p w:rsidR="00D53F59" w:rsidRDefault="00D53F59" w:rsidP="006D5C4A">
            <w:pPr>
              <w:spacing w:after="0" w:line="312" w:lineRule="auto"/>
              <w:jc w:val="center"/>
              <w:rPr>
                <w:rFonts w:ascii="Century Gothic" w:hAnsi="Century Gothic"/>
                <w:sz w:val="20"/>
                <w:szCs w:val="20"/>
                <w:lang w:val="en-US"/>
              </w:rPr>
            </w:pPr>
          </w:p>
        </w:tc>
        <w:tc>
          <w:tcPr>
            <w:tcW w:w="1984" w:type="dxa"/>
          </w:tcPr>
          <w:p w:rsidR="00D53F59" w:rsidRPr="00D53F59" w:rsidRDefault="00D53F59" w:rsidP="00ED2375">
            <w:pPr>
              <w:spacing w:after="0" w:line="276" w:lineRule="auto"/>
              <w:jc w:val="center"/>
              <w:rPr>
                <w:rFonts w:ascii="Century Gothic" w:hAnsi="Century Gothic"/>
                <w:sz w:val="18"/>
                <w:szCs w:val="18"/>
                <w:lang w:val="en-US"/>
              </w:rPr>
            </w:pPr>
            <w:r w:rsidRPr="00D53F59">
              <w:rPr>
                <w:rFonts w:ascii="Century Gothic" w:hAnsi="Century Gothic"/>
                <w:sz w:val="18"/>
                <w:szCs w:val="18"/>
                <w:lang w:val="en-US"/>
              </w:rPr>
              <w:t>Triwulan I s.d Triwulan 4</w:t>
            </w:r>
          </w:p>
        </w:tc>
      </w:tr>
      <w:tr w:rsidR="00D53F59" w:rsidRPr="009422F6" w:rsidTr="00160C28">
        <w:tc>
          <w:tcPr>
            <w:tcW w:w="567" w:type="dxa"/>
          </w:tcPr>
          <w:p w:rsidR="00D53F59" w:rsidRDefault="00D53F59" w:rsidP="00ED2375">
            <w:pPr>
              <w:spacing w:after="0" w:line="276" w:lineRule="auto"/>
              <w:jc w:val="center"/>
              <w:rPr>
                <w:rFonts w:ascii="Century Gothic" w:hAnsi="Century Gothic"/>
                <w:sz w:val="18"/>
                <w:szCs w:val="18"/>
                <w:lang w:val="en-US"/>
              </w:rPr>
            </w:pPr>
          </w:p>
        </w:tc>
        <w:tc>
          <w:tcPr>
            <w:tcW w:w="3573" w:type="dxa"/>
          </w:tcPr>
          <w:p w:rsidR="00D53F59" w:rsidRPr="00D245D3" w:rsidRDefault="00D53F59" w:rsidP="00ED2375">
            <w:pPr>
              <w:tabs>
                <w:tab w:val="left" w:pos="450"/>
                <w:tab w:val="left" w:leader="dot" w:pos="8280"/>
              </w:tabs>
              <w:spacing w:after="0" w:line="276" w:lineRule="auto"/>
              <w:rPr>
                <w:rFonts w:ascii="Century Gothic" w:hAnsi="Century Gothic"/>
                <w:sz w:val="18"/>
                <w:szCs w:val="18"/>
              </w:rPr>
            </w:pPr>
          </w:p>
        </w:tc>
        <w:tc>
          <w:tcPr>
            <w:tcW w:w="5641" w:type="dxa"/>
            <w:gridSpan w:val="2"/>
          </w:tcPr>
          <w:p w:rsidR="00D53F59" w:rsidRPr="00D53F59" w:rsidRDefault="00D53F59" w:rsidP="00D53F59">
            <w:pPr>
              <w:spacing w:after="0" w:line="276" w:lineRule="auto"/>
              <w:jc w:val="left"/>
              <w:rPr>
                <w:rFonts w:ascii="Century Gothic" w:hAnsi="Century Gothic"/>
                <w:sz w:val="18"/>
                <w:szCs w:val="18"/>
              </w:rPr>
            </w:pPr>
          </w:p>
        </w:tc>
        <w:tc>
          <w:tcPr>
            <w:tcW w:w="2835" w:type="dxa"/>
          </w:tcPr>
          <w:p w:rsidR="00D53F59" w:rsidRPr="00D245D3" w:rsidRDefault="00D53F59" w:rsidP="00ED2375">
            <w:pPr>
              <w:spacing w:after="0" w:line="276" w:lineRule="auto"/>
              <w:rPr>
                <w:rFonts w:ascii="Century Gothic" w:hAnsi="Century Gothic"/>
                <w:sz w:val="18"/>
                <w:szCs w:val="18"/>
              </w:rPr>
            </w:pPr>
          </w:p>
        </w:tc>
        <w:tc>
          <w:tcPr>
            <w:tcW w:w="1984" w:type="dxa"/>
          </w:tcPr>
          <w:p w:rsidR="00D53F59" w:rsidRPr="00D245D3" w:rsidRDefault="00D53F59" w:rsidP="00ED2375">
            <w:pPr>
              <w:spacing w:after="0" w:line="276" w:lineRule="auto"/>
              <w:rPr>
                <w:rFonts w:ascii="Century Gothic" w:hAnsi="Century Gothic"/>
                <w:sz w:val="18"/>
                <w:szCs w:val="18"/>
                <w:lang w:val="en-US"/>
              </w:rPr>
            </w:pPr>
          </w:p>
        </w:tc>
      </w:tr>
      <w:tr w:rsidR="00D53F59" w:rsidRPr="009422F6" w:rsidTr="00160C28">
        <w:tc>
          <w:tcPr>
            <w:tcW w:w="567" w:type="dxa"/>
          </w:tcPr>
          <w:p w:rsidR="00D53F59" w:rsidRDefault="00D53F59" w:rsidP="006D5C4A">
            <w:pPr>
              <w:spacing w:after="0" w:line="312" w:lineRule="auto"/>
              <w:jc w:val="center"/>
              <w:rPr>
                <w:rFonts w:ascii="Century Gothic" w:hAnsi="Century Gothic"/>
                <w:sz w:val="20"/>
                <w:szCs w:val="20"/>
                <w:lang w:val="en-US"/>
              </w:rPr>
            </w:pPr>
            <w:r>
              <w:rPr>
                <w:rFonts w:ascii="Century Gothic" w:hAnsi="Century Gothic"/>
                <w:sz w:val="20"/>
                <w:szCs w:val="20"/>
                <w:lang w:val="en-US"/>
              </w:rPr>
              <w:t>4</w:t>
            </w:r>
          </w:p>
        </w:tc>
        <w:tc>
          <w:tcPr>
            <w:tcW w:w="3573" w:type="dxa"/>
          </w:tcPr>
          <w:p w:rsidR="00D53F59" w:rsidRPr="00D245D3" w:rsidRDefault="00D53F59" w:rsidP="00ED2375">
            <w:pPr>
              <w:tabs>
                <w:tab w:val="left" w:pos="450"/>
                <w:tab w:val="left" w:leader="dot" w:pos="8280"/>
              </w:tabs>
              <w:spacing w:after="0" w:line="276" w:lineRule="auto"/>
              <w:rPr>
                <w:rFonts w:ascii="Century Gothic" w:hAnsi="Century Gothic"/>
                <w:sz w:val="18"/>
                <w:szCs w:val="18"/>
              </w:rPr>
            </w:pPr>
            <w:r w:rsidRPr="00F828AB">
              <w:rPr>
                <w:rFonts w:ascii="Century Gothic" w:hAnsi="Century Gothic"/>
                <w:sz w:val="18"/>
                <w:szCs w:val="18"/>
              </w:rPr>
              <w:t>Tidak terlaksananya Koordinasi yang baik dengan Kabupaten/kota terkait  rencana dan kerjasama  promosi Sumatera Barat.</w:t>
            </w:r>
          </w:p>
        </w:tc>
        <w:tc>
          <w:tcPr>
            <w:tcW w:w="5641" w:type="dxa"/>
            <w:gridSpan w:val="2"/>
          </w:tcPr>
          <w:p w:rsidR="00D53F59" w:rsidRPr="00D53F59" w:rsidRDefault="00D53F59" w:rsidP="00D53F59">
            <w:pPr>
              <w:spacing w:after="0" w:line="276" w:lineRule="auto"/>
              <w:rPr>
                <w:rFonts w:ascii="Century Gothic" w:hAnsi="Century Gothic"/>
                <w:color w:val="000000"/>
                <w:sz w:val="18"/>
                <w:szCs w:val="18"/>
              </w:rPr>
            </w:pPr>
            <w:r w:rsidRPr="00D53F59">
              <w:rPr>
                <w:rFonts w:ascii="Century Gothic" w:hAnsi="Century Gothic"/>
                <w:color w:val="000000"/>
                <w:sz w:val="18"/>
                <w:szCs w:val="18"/>
              </w:rPr>
              <w:t xml:space="preserve">Penambahan Tenaga SDM yang profesional yang mengerti dengan Updating Sistem Informasi Spasial Penanaman Modal </w:t>
            </w:r>
          </w:p>
          <w:p w:rsidR="00D53F59" w:rsidRPr="00D53F59" w:rsidRDefault="00D53F59" w:rsidP="00D53F59">
            <w:pPr>
              <w:spacing w:after="0" w:line="276" w:lineRule="auto"/>
              <w:rPr>
                <w:rFonts w:ascii="Century Gothic" w:hAnsi="Century Gothic"/>
                <w:sz w:val="18"/>
                <w:szCs w:val="18"/>
                <w:lang w:val="en-US"/>
              </w:rPr>
            </w:pPr>
          </w:p>
        </w:tc>
        <w:tc>
          <w:tcPr>
            <w:tcW w:w="2835" w:type="dxa"/>
          </w:tcPr>
          <w:p w:rsidR="00D53F59" w:rsidRDefault="00D53F59" w:rsidP="006D5C4A">
            <w:pPr>
              <w:spacing w:after="0" w:line="312" w:lineRule="auto"/>
              <w:jc w:val="center"/>
              <w:rPr>
                <w:rFonts w:ascii="Century Gothic" w:hAnsi="Century Gothic"/>
                <w:sz w:val="20"/>
                <w:szCs w:val="20"/>
                <w:lang w:val="en-US"/>
              </w:rPr>
            </w:pPr>
          </w:p>
        </w:tc>
        <w:tc>
          <w:tcPr>
            <w:tcW w:w="1984" w:type="dxa"/>
          </w:tcPr>
          <w:p w:rsidR="00D53F59" w:rsidRPr="00D53F59" w:rsidRDefault="00D53F59" w:rsidP="00ED2375">
            <w:pPr>
              <w:spacing w:after="0" w:line="276" w:lineRule="auto"/>
              <w:jc w:val="center"/>
              <w:rPr>
                <w:rFonts w:ascii="Century Gothic" w:hAnsi="Century Gothic"/>
                <w:sz w:val="18"/>
                <w:szCs w:val="18"/>
                <w:lang w:val="en-US"/>
              </w:rPr>
            </w:pPr>
            <w:r w:rsidRPr="00D53F59">
              <w:rPr>
                <w:rFonts w:ascii="Century Gothic" w:hAnsi="Century Gothic"/>
                <w:sz w:val="18"/>
                <w:szCs w:val="18"/>
                <w:lang w:val="en-US"/>
              </w:rPr>
              <w:t>Triwulan I s.d Triwulan 4</w:t>
            </w:r>
          </w:p>
        </w:tc>
      </w:tr>
      <w:tr w:rsidR="00D53F59" w:rsidRPr="009422F6" w:rsidTr="00343C72">
        <w:tc>
          <w:tcPr>
            <w:tcW w:w="567" w:type="dxa"/>
            <w:tcBorders>
              <w:bottom w:val="single" w:sz="4" w:space="0" w:color="auto"/>
            </w:tcBorders>
          </w:tcPr>
          <w:p w:rsidR="00D53F59" w:rsidRDefault="00D53F59" w:rsidP="00ED2375">
            <w:pPr>
              <w:spacing w:after="0" w:line="276" w:lineRule="auto"/>
              <w:jc w:val="center"/>
              <w:rPr>
                <w:rFonts w:ascii="Century Gothic" w:hAnsi="Century Gothic"/>
                <w:sz w:val="18"/>
                <w:szCs w:val="18"/>
                <w:lang w:val="en-US"/>
              </w:rPr>
            </w:pPr>
          </w:p>
        </w:tc>
        <w:tc>
          <w:tcPr>
            <w:tcW w:w="3573" w:type="dxa"/>
            <w:tcBorders>
              <w:bottom w:val="single" w:sz="4" w:space="0" w:color="auto"/>
            </w:tcBorders>
          </w:tcPr>
          <w:p w:rsidR="00D53F59" w:rsidRPr="00D245D3" w:rsidRDefault="00D53F5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bottom w:val="single" w:sz="4" w:space="0" w:color="auto"/>
            </w:tcBorders>
          </w:tcPr>
          <w:p w:rsidR="00D53F59" w:rsidRPr="0038387D" w:rsidRDefault="00D53F59" w:rsidP="00ED2375">
            <w:pPr>
              <w:spacing w:after="0" w:line="276" w:lineRule="auto"/>
              <w:jc w:val="left"/>
              <w:rPr>
                <w:rFonts w:ascii="Century Gothic" w:hAnsi="Century Gothic"/>
                <w:sz w:val="18"/>
                <w:szCs w:val="18"/>
              </w:rPr>
            </w:pPr>
          </w:p>
        </w:tc>
        <w:tc>
          <w:tcPr>
            <w:tcW w:w="2835" w:type="dxa"/>
            <w:tcBorders>
              <w:bottom w:val="single" w:sz="4" w:space="0" w:color="auto"/>
            </w:tcBorders>
          </w:tcPr>
          <w:p w:rsidR="00D53F59" w:rsidRPr="00D245D3" w:rsidRDefault="00D53F59" w:rsidP="00ED2375">
            <w:pPr>
              <w:spacing w:after="0" w:line="276" w:lineRule="auto"/>
              <w:rPr>
                <w:rFonts w:ascii="Century Gothic" w:hAnsi="Century Gothic"/>
                <w:sz w:val="18"/>
                <w:szCs w:val="18"/>
              </w:rPr>
            </w:pPr>
          </w:p>
        </w:tc>
        <w:tc>
          <w:tcPr>
            <w:tcW w:w="1984" w:type="dxa"/>
            <w:tcBorders>
              <w:bottom w:val="single" w:sz="4" w:space="0" w:color="auto"/>
            </w:tcBorders>
          </w:tcPr>
          <w:p w:rsidR="00D53F59" w:rsidRPr="00D245D3" w:rsidRDefault="00D53F59" w:rsidP="00ED2375">
            <w:pPr>
              <w:spacing w:after="0" w:line="276" w:lineRule="auto"/>
              <w:rPr>
                <w:rFonts w:ascii="Century Gothic" w:hAnsi="Century Gothic"/>
                <w:sz w:val="18"/>
                <w:szCs w:val="18"/>
                <w:lang w:val="en-US"/>
              </w:rPr>
            </w:pPr>
          </w:p>
        </w:tc>
      </w:tr>
      <w:tr w:rsidR="00D53F59" w:rsidRPr="009422F6" w:rsidTr="00160C28">
        <w:tc>
          <w:tcPr>
            <w:tcW w:w="567" w:type="dxa"/>
          </w:tcPr>
          <w:p w:rsidR="00D53F59" w:rsidRPr="00D53F59" w:rsidRDefault="00D53F59" w:rsidP="00D53F59">
            <w:pPr>
              <w:spacing w:after="0" w:line="276" w:lineRule="auto"/>
              <w:jc w:val="center"/>
              <w:rPr>
                <w:rFonts w:ascii="Century Gothic" w:hAnsi="Century Gothic"/>
                <w:sz w:val="18"/>
                <w:szCs w:val="18"/>
                <w:lang w:val="en-US"/>
              </w:rPr>
            </w:pPr>
            <w:r w:rsidRPr="00D53F59">
              <w:rPr>
                <w:rFonts w:ascii="Century Gothic" w:hAnsi="Century Gothic"/>
                <w:sz w:val="18"/>
                <w:szCs w:val="18"/>
                <w:lang w:val="en-US"/>
              </w:rPr>
              <w:t>5</w:t>
            </w:r>
          </w:p>
        </w:tc>
        <w:tc>
          <w:tcPr>
            <w:tcW w:w="3573" w:type="dxa"/>
          </w:tcPr>
          <w:p w:rsidR="00D53F59" w:rsidRPr="00D53F59" w:rsidRDefault="00D53F59" w:rsidP="00D53F59">
            <w:pPr>
              <w:tabs>
                <w:tab w:val="left" w:pos="450"/>
                <w:tab w:val="left" w:leader="dot" w:pos="8280"/>
              </w:tabs>
              <w:spacing w:after="0" w:line="276" w:lineRule="auto"/>
              <w:rPr>
                <w:rFonts w:ascii="Century Gothic" w:hAnsi="Century Gothic"/>
                <w:sz w:val="18"/>
                <w:szCs w:val="18"/>
              </w:rPr>
            </w:pPr>
            <w:r w:rsidRPr="00D53F59">
              <w:rPr>
                <w:rFonts w:ascii="Century Gothic" w:hAnsi="Century Gothic"/>
                <w:sz w:val="18"/>
                <w:szCs w:val="18"/>
              </w:rPr>
              <w:t>Data yang tidak akurat akan menjadi kendala bagi calon investor dalam keinginan berinvestasi</w:t>
            </w:r>
          </w:p>
        </w:tc>
        <w:tc>
          <w:tcPr>
            <w:tcW w:w="5641" w:type="dxa"/>
            <w:gridSpan w:val="2"/>
          </w:tcPr>
          <w:p w:rsidR="00D53F59" w:rsidRPr="00D53F59" w:rsidRDefault="00D53F59" w:rsidP="00D53F59">
            <w:pPr>
              <w:spacing w:after="0" w:line="276" w:lineRule="auto"/>
              <w:rPr>
                <w:rFonts w:ascii="Century Gothic" w:hAnsi="Century Gothic"/>
                <w:color w:val="000000"/>
                <w:sz w:val="18"/>
                <w:szCs w:val="18"/>
              </w:rPr>
            </w:pPr>
            <w:r w:rsidRPr="00D53F59">
              <w:rPr>
                <w:rFonts w:ascii="Century Gothic" w:hAnsi="Century Gothic"/>
                <w:color w:val="000000"/>
                <w:sz w:val="18"/>
                <w:szCs w:val="18"/>
              </w:rPr>
              <w:t xml:space="preserve">Penambahan Tenaga SDM yang profesional yang mengerti dengan Updating Sistem Informasi Spasial Penanaman Modal </w:t>
            </w:r>
          </w:p>
          <w:p w:rsidR="00D53F59" w:rsidRPr="00D53F59" w:rsidRDefault="00D53F59" w:rsidP="00D53F59">
            <w:pPr>
              <w:spacing w:after="0" w:line="276" w:lineRule="auto"/>
              <w:rPr>
                <w:rFonts w:ascii="Century Gothic" w:hAnsi="Century Gothic"/>
                <w:color w:val="000000"/>
                <w:sz w:val="18"/>
                <w:szCs w:val="18"/>
                <w:lang w:val="en-US"/>
              </w:rPr>
            </w:pPr>
          </w:p>
          <w:p w:rsidR="00D53F59" w:rsidRPr="00D53F59" w:rsidRDefault="00D53F59" w:rsidP="00D53F59">
            <w:pPr>
              <w:spacing w:after="0" w:line="276" w:lineRule="auto"/>
              <w:rPr>
                <w:rFonts w:ascii="Century Gothic" w:hAnsi="Century Gothic"/>
                <w:sz w:val="18"/>
                <w:szCs w:val="18"/>
                <w:lang w:val="en-US"/>
              </w:rPr>
            </w:pPr>
          </w:p>
        </w:tc>
        <w:tc>
          <w:tcPr>
            <w:tcW w:w="2835" w:type="dxa"/>
          </w:tcPr>
          <w:p w:rsidR="00D53F59" w:rsidRPr="00D53F59" w:rsidRDefault="00D53F59" w:rsidP="00D53F59">
            <w:pPr>
              <w:spacing w:after="0" w:line="276" w:lineRule="auto"/>
              <w:jc w:val="center"/>
              <w:rPr>
                <w:rFonts w:ascii="Century Gothic" w:hAnsi="Century Gothic"/>
                <w:sz w:val="18"/>
                <w:szCs w:val="18"/>
                <w:lang w:val="en-US"/>
              </w:rPr>
            </w:pPr>
          </w:p>
        </w:tc>
        <w:tc>
          <w:tcPr>
            <w:tcW w:w="1984" w:type="dxa"/>
          </w:tcPr>
          <w:p w:rsidR="00D53F59" w:rsidRPr="00D53F59" w:rsidRDefault="00D53F59" w:rsidP="00D53F59">
            <w:pPr>
              <w:spacing w:after="0" w:line="276" w:lineRule="auto"/>
              <w:jc w:val="center"/>
              <w:rPr>
                <w:rFonts w:ascii="Century Gothic" w:hAnsi="Century Gothic"/>
                <w:sz w:val="18"/>
                <w:szCs w:val="18"/>
                <w:lang w:val="en-US"/>
              </w:rPr>
            </w:pPr>
            <w:r>
              <w:rPr>
                <w:rFonts w:ascii="Century Gothic" w:hAnsi="Century Gothic"/>
                <w:sz w:val="18"/>
                <w:szCs w:val="18"/>
                <w:lang w:val="en-US"/>
              </w:rPr>
              <w:t>Triwulan 2 dan Triwulan 3</w:t>
            </w:r>
          </w:p>
        </w:tc>
      </w:tr>
      <w:tr w:rsidR="00D53F59" w:rsidRPr="009422F6" w:rsidTr="00203469">
        <w:tc>
          <w:tcPr>
            <w:tcW w:w="567" w:type="dxa"/>
            <w:tcBorders>
              <w:bottom w:val="single" w:sz="4" w:space="0" w:color="auto"/>
            </w:tcBorders>
          </w:tcPr>
          <w:p w:rsidR="00D53F59" w:rsidRPr="00D53F59" w:rsidRDefault="00D53F59" w:rsidP="00D53F59">
            <w:pPr>
              <w:spacing w:after="0" w:line="276" w:lineRule="auto"/>
              <w:jc w:val="center"/>
              <w:rPr>
                <w:rFonts w:ascii="Century Gothic" w:hAnsi="Century Gothic"/>
                <w:sz w:val="18"/>
                <w:szCs w:val="18"/>
                <w:lang w:val="en-US"/>
              </w:rPr>
            </w:pPr>
          </w:p>
        </w:tc>
        <w:tc>
          <w:tcPr>
            <w:tcW w:w="3573" w:type="dxa"/>
            <w:tcBorders>
              <w:bottom w:val="single" w:sz="4" w:space="0" w:color="auto"/>
            </w:tcBorders>
          </w:tcPr>
          <w:p w:rsidR="00D53F59" w:rsidRPr="00D53F59" w:rsidRDefault="00D53F59" w:rsidP="00D53F59">
            <w:pPr>
              <w:tabs>
                <w:tab w:val="left" w:pos="450"/>
                <w:tab w:val="left" w:leader="dot" w:pos="8280"/>
              </w:tabs>
              <w:spacing w:after="0" w:line="276" w:lineRule="auto"/>
              <w:rPr>
                <w:rFonts w:ascii="Century Gothic" w:hAnsi="Century Gothic"/>
                <w:sz w:val="18"/>
                <w:szCs w:val="18"/>
              </w:rPr>
            </w:pPr>
          </w:p>
        </w:tc>
        <w:tc>
          <w:tcPr>
            <w:tcW w:w="5641" w:type="dxa"/>
            <w:gridSpan w:val="2"/>
            <w:tcBorders>
              <w:bottom w:val="single" w:sz="4" w:space="0" w:color="auto"/>
            </w:tcBorders>
          </w:tcPr>
          <w:p w:rsidR="00D53F59" w:rsidRPr="00D53F59" w:rsidRDefault="00D53F59" w:rsidP="00D53F59">
            <w:pPr>
              <w:spacing w:after="0" w:line="276" w:lineRule="auto"/>
              <w:rPr>
                <w:rFonts w:ascii="Century Gothic" w:hAnsi="Century Gothic"/>
                <w:sz w:val="18"/>
                <w:szCs w:val="18"/>
                <w:lang w:val="en-US"/>
              </w:rPr>
            </w:pPr>
          </w:p>
        </w:tc>
        <w:tc>
          <w:tcPr>
            <w:tcW w:w="2835" w:type="dxa"/>
            <w:tcBorders>
              <w:bottom w:val="single" w:sz="4" w:space="0" w:color="auto"/>
            </w:tcBorders>
          </w:tcPr>
          <w:p w:rsidR="00D53F59" w:rsidRPr="00D53F59" w:rsidRDefault="00D53F59" w:rsidP="00D53F59">
            <w:pPr>
              <w:spacing w:after="0" w:line="276" w:lineRule="auto"/>
              <w:jc w:val="center"/>
              <w:rPr>
                <w:rFonts w:ascii="Century Gothic" w:hAnsi="Century Gothic"/>
                <w:sz w:val="18"/>
                <w:szCs w:val="18"/>
                <w:lang w:val="en-US"/>
              </w:rPr>
            </w:pPr>
          </w:p>
        </w:tc>
        <w:tc>
          <w:tcPr>
            <w:tcW w:w="1984" w:type="dxa"/>
            <w:tcBorders>
              <w:bottom w:val="single" w:sz="4" w:space="0" w:color="auto"/>
            </w:tcBorders>
          </w:tcPr>
          <w:p w:rsidR="00D53F59" w:rsidRPr="00D53F59" w:rsidRDefault="00D53F59" w:rsidP="00D53F59">
            <w:pPr>
              <w:spacing w:after="0" w:line="276" w:lineRule="auto"/>
              <w:jc w:val="center"/>
              <w:rPr>
                <w:rFonts w:ascii="Century Gothic" w:hAnsi="Century Gothic"/>
                <w:sz w:val="18"/>
                <w:szCs w:val="18"/>
                <w:lang w:val="en-US"/>
              </w:rPr>
            </w:pPr>
          </w:p>
        </w:tc>
      </w:tr>
      <w:tr w:rsidR="00203469" w:rsidRPr="009422F6" w:rsidTr="00203469">
        <w:tc>
          <w:tcPr>
            <w:tcW w:w="567" w:type="dxa"/>
            <w:tcBorders>
              <w:left w:val="nil"/>
              <w:bottom w:val="nil"/>
              <w:right w:val="nil"/>
            </w:tcBorders>
          </w:tcPr>
          <w:p w:rsidR="00203469" w:rsidRPr="00D53F59" w:rsidRDefault="00203469" w:rsidP="00D53F59">
            <w:pPr>
              <w:spacing w:after="0" w:line="276" w:lineRule="auto"/>
              <w:jc w:val="center"/>
              <w:rPr>
                <w:rFonts w:ascii="Century Gothic" w:hAnsi="Century Gothic"/>
                <w:sz w:val="18"/>
                <w:szCs w:val="18"/>
                <w:lang w:val="en-US"/>
              </w:rPr>
            </w:pPr>
          </w:p>
        </w:tc>
        <w:tc>
          <w:tcPr>
            <w:tcW w:w="3573" w:type="dxa"/>
            <w:tcBorders>
              <w:left w:val="nil"/>
              <w:bottom w:val="nil"/>
              <w:right w:val="nil"/>
            </w:tcBorders>
          </w:tcPr>
          <w:p w:rsidR="00203469" w:rsidRPr="00D53F59" w:rsidRDefault="00203469" w:rsidP="00D53F59">
            <w:pPr>
              <w:tabs>
                <w:tab w:val="left" w:pos="450"/>
                <w:tab w:val="left" w:leader="dot" w:pos="8280"/>
              </w:tabs>
              <w:spacing w:after="0" w:line="276" w:lineRule="auto"/>
              <w:rPr>
                <w:rFonts w:ascii="Century Gothic" w:hAnsi="Century Gothic"/>
                <w:sz w:val="18"/>
                <w:szCs w:val="18"/>
              </w:rPr>
            </w:pPr>
          </w:p>
        </w:tc>
        <w:tc>
          <w:tcPr>
            <w:tcW w:w="5641" w:type="dxa"/>
            <w:gridSpan w:val="2"/>
            <w:tcBorders>
              <w:left w:val="nil"/>
              <w:bottom w:val="nil"/>
              <w:right w:val="nil"/>
            </w:tcBorders>
          </w:tcPr>
          <w:p w:rsidR="00203469" w:rsidRPr="00D53F59" w:rsidRDefault="00203469" w:rsidP="00D53F59">
            <w:pPr>
              <w:spacing w:after="0" w:line="276" w:lineRule="auto"/>
              <w:rPr>
                <w:rFonts w:ascii="Century Gothic" w:hAnsi="Century Gothic"/>
                <w:sz w:val="18"/>
                <w:szCs w:val="18"/>
                <w:lang w:val="en-US"/>
              </w:rPr>
            </w:pPr>
          </w:p>
        </w:tc>
        <w:tc>
          <w:tcPr>
            <w:tcW w:w="2835" w:type="dxa"/>
            <w:tcBorders>
              <w:left w:val="nil"/>
              <w:bottom w:val="nil"/>
              <w:right w:val="nil"/>
            </w:tcBorders>
          </w:tcPr>
          <w:p w:rsidR="00203469" w:rsidRPr="00D53F59" w:rsidRDefault="00203469" w:rsidP="00D53F59">
            <w:pPr>
              <w:spacing w:after="0" w:line="276" w:lineRule="auto"/>
              <w:jc w:val="center"/>
              <w:rPr>
                <w:rFonts w:ascii="Century Gothic" w:hAnsi="Century Gothic"/>
                <w:sz w:val="18"/>
                <w:szCs w:val="18"/>
                <w:lang w:val="en-US"/>
              </w:rPr>
            </w:pPr>
          </w:p>
        </w:tc>
        <w:tc>
          <w:tcPr>
            <w:tcW w:w="1984" w:type="dxa"/>
            <w:tcBorders>
              <w:left w:val="nil"/>
              <w:bottom w:val="nil"/>
              <w:right w:val="nil"/>
            </w:tcBorders>
          </w:tcPr>
          <w:p w:rsidR="00203469" w:rsidRPr="00D53F59" w:rsidRDefault="00203469" w:rsidP="00D53F59">
            <w:pPr>
              <w:spacing w:after="0" w:line="276" w:lineRule="auto"/>
              <w:jc w:val="center"/>
              <w:rPr>
                <w:rFonts w:ascii="Century Gothic" w:hAnsi="Century Gothic"/>
                <w:sz w:val="18"/>
                <w:szCs w:val="18"/>
                <w:lang w:val="en-US"/>
              </w:rPr>
            </w:pPr>
          </w:p>
        </w:tc>
      </w:tr>
      <w:tr w:rsidR="00203469" w:rsidRPr="009422F6" w:rsidTr="00203469">
        <w:tc>
          <w:tcPr>
            <w:tcW w:w="567" w:type="dxa"/>
            <w:tcBorders>
              <w:top w:val="nil"/>
              <w:left w:val="nil"/>
              <w:right w:val="nil"/>
            </w:tcBorders>
          </w:tcPr>
          <w:p w:rsidR="00203469" w:rsidRPr="00D53F59" w:rsidRDefault="00203469" w:rsidP="00D53F59">
            <w:pPr>
              <w:spacing w:after="0" w:line="276" w:lineRule="auto"/>
              <w:jc w:val="center"/>
              <w:rPr>
                <w:rFonts w:ascii="Century Gothic" w:hAnsi="Century Gothic"/>
                <w:sz w:val="18"/>
                <w:szCs w:val="18"/>
                <w:lang w:val="en-US"/>
              </w:rPr>
            </w:pPr>
          </w:p>
        </w:tc>
        <w:tc>
          <w:tcPr>
            <w:tcW w:w="3573" w:type="dxa"/>
            <w:tcBorders>
              <w:top w:val="nil"/>
              <w:left w:val="nil"/>
              <w:right w:val="nil"/>
            </w:tcBorders>
          </w:tcPr>
          <w:p w:rsidR="00203469" w:rsidRPr="00D53F59" w:rsidRDefault="00203469" w:rsidP="00D53F59">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right w:val="nil"/>
            </w:tcBorders>
          </w:tcPr>
          <w:p w:rsidR="00203469" w:rsidRPr="00D53F59" w:rsidRDefault="00203469" w:rsidP="00D53F59">
            <w:pPr>
              <w:spacing w:after="0" w:line="276" w:lineRule="auto"/>
              <w:rPr>
                <w:rFonts w:ascii="Century Gothic" w:hAnsi="Century Gothic"/>
                <w:sz w:val="18"/>
                <w:szCs w:val="18"/>
                <w:lang w:val="en-US"/>
              </w:rPr>
            </w:pPr>
          </w:p>
        </w:tc>
        <w:tc>
          <w:tcPr>
            <w:tcW w:w="2835" w:type="dxa"/>
            <w:tcBorders>
              <w:top w:val="nil"/>
              <w:left w:val="nil"/>
              <w:right w:val="nil"/>
            </w:tcBorders>
          </w:tcPr>
          <w:p w:rsidR="00203469" w:rsidRPr="00D53F59" w:rsidRDefault="00203469" w:rsidP="00D53F59">
            <w:pPr>
              <w:spacing w:after="0" w:line="276" w:lineRule="auto"/>
              <w:jc w:val="center"/>
              <w:rPr>
                <w:rFonts w:ascii="Century Gothic" w:hAnsi="Century Gothic"/>
                <w:sz w:val="18"/>
                <w:szCs w:val="18"/>
                <w:lang w:val="en-US"/>
              </w:rPr>
            </w:pPr>
          </w:p>
        </w:tc>
        <w:tc>
          <w:tcPr>
            <w:tcW w:w="1984" w:type="dxa"/>
            <w:tcBorders>
              <w:top w:val="nil"/>
              <w:left w:val="nil"/>
              <w:right w:val="nil"/>
            </w:tcBorders>
          </w:tcPr>
          <w:p w:rsidR="00203469" w:rsidRPr="00D53F59" w:rsidRDefault="00203469" w:rsidP="00D53F59">
            <w:pPr>
              <w:spacing w:after="0" w:line="276" w:lineRule="auto"/>
              <w:jc w:val="center"/>
              <w:rPr>
                <w:rFonts w:ascii="Century Gothic" w:hAnsi="Century Gothic"/>
                <w:sz w:val="18"/>
                <w:szCs w:val="18"/>
                <w:lang w:val="en-US"/>
              </w:rPr>
            </w:pPr>
          </w:p>
        </w:tc>
      </w:tr>
      <w:tr w:rsidR="00D53F59" w:rsidRPr="009422F6" w:rsidTr="00160C28">
        <w:tc>
          <w:tcPr>
            <w:tcW w:w="567" w:type="dxa"/>
          </w:tcPr>
          <w:p w:rsidR="00D53F59" w:rsidRPr="00D53F59" w:rsidRDefault="00D53F59" w:rsidP="00D53F59">
            <w:pPr>
              <w:spacing w:after="0" w:line="276" w:lineRule="auto"/>
              <w:jc w:val="center"/>
              <w:rPr>
                <w:rFonts w:ascii="Century Gothic" w:hAnsi="Century Gothic"/>
                <w:sz w:val="18"/>
                <w:szCs w:val="18"/>
                <w:lang w:val="en-US"/>
              </w:rPr>
            </w:pPr>
            <w:r w:rsidRPr="00D53F59">
              <w:rPr>
                <w:rFonts w:ascii="Century Gothic" w:hAnsi="Century Gothic"/>
                <w:sz w:val="18"/>
                <w:szCs w:val="18"/>
                <w:lang w:val="en-US"/>
              </w:rPr>
              <w:t>6</w:t>
            </w:r>
          </w:p>
        </w:tc>
        <w:tc>
          <w:tcPr>
            <w:tcW w:w="3573" w:type="dxa"/>
          </w:tcPr>
          <w:p w:rsidR="00D53F59" w:rsidRPr="00D53F59" w:rsidRDefault="00D53F59" w:rsidP="00D53F59">
            <w:pPr>
              <w:tabs>
                <w:tab w:val="left" w:pos="450"/>
                <w:tab w:val="left" w:leader="dot" w:pos="8280"/>
              </w:tabs>
              <w:spacing w:after="0" w:line="276" w:lineRule="auto"/>
              <w:rPr>
                <w:rFonts w:ascii="Century Gothic" w:hAnsi="Century Gothic"/>
                <w:sz w:val="18"/>
                <w:szCs w:val="18"/>
              </w:rPr>
            </w:pPr>
            <w:r w:rsidRPr="00D53F59">
              <w:rPr>
                <w:rFonts w:ascii="Century Gothic" w:hAnsi="Century Gothic"/>
                <w:sz w:val="18"/>
                <w:szCs w:val="18"/>
              </w:rPr>
              <w:t>Rendahnya relisasi investasi pengembangan wisata dan pengembangan industri karena  masih adanya beberapa hambatan investasi.</w:t>
            </w:r>
          </w:p>
        </w:tc>
        <w:tc>
          <w:tcPr>
            <w:tcW w:w="5641" w:type="dxa"/>
            <w:gridSpan w:val="2"/>
          </w:tcPr>
          <w:p w:rsidR="00D53F59" w:rsidRPr="00D53F59" w:rsidRDefault="00D53F59" w:rsidP="00D53F59">
            <w:pPr>
              <w:spacing w:after="0" w:line="276" w:lineRule="auto"/>
              <w:rPr>
                <w:rFonts w:ascii="Century Gothic" w:hAnsi="Century Gothic"/>
                <w:color w:val="000000"/>
                <w:sz w:val="18"/>
                <w:szCs w:val="18"/>
              </w:rPr>
            </w:pPr>
            <w:r w:rsidRPr="00D53F59">
              <w:rPr>
                <w:rFonts w:ascii="Century Gothic" w:hAnsi="Century Gothic"/>
                <w:color w:val="000000"/>
                <w:sz w:val="18"/>
                <w:szCs w:val="18"/>
              </w:rPr>
              <w:t>Koordinasi dan Data yang lengkap/akurat  serta serta anggaran yang cukup agar rencana dapat terlaksana dengan baik</w:t>
            </w:r>
          </w:p>
          <w:p w:rsidR="00D53F59" w:rsidRPr="00D53F59" w:rsidRDefault="00D53F59" w:rsidP="00D53F59">
            <w:pPr>
              <w:spacing w:after="0" w:line="276" w:lineRule="auto"/>
              <w:rPr>
                <w:rFonts w:ascii="Century Gothic" w:hAnsi="Century Gothic"/>
                <w:sz w:val="18"/>
                <w:szCs w:val="18"/>
                <w:lang w:val="en-US"/>
              </w:rPr>
            </w:pPr>
          </w:p>
        </w:tc>
        <w:tc>
          <w:tcPr>
            <w:tcW w:w="2835" w:type="dxa"/>
          </w:tcPr>
          <w:p w:rsidR="00D53F59" w:rsidRPr="00D53F59" w:rsidRDefault="00D53F59" w:rsidP="00D53F59">
            <w:pPr>
              <w:spacing w:after="0" w:line="276" w:lineRule="auto"/>
              <w:jc w:val="center"/>
              <w:rPr>
                <w:rFonts w:ascii="Century Gothic" w:hAnsi="Century Gothic"/>
                <w:sz w:val="18"/>
                <w:szCs w:val="18"/>
                <w:lang w:val="en-US"/>
              </w:rPr>
            </w:pPr>
          </w:p>
        </w:tc>
        <w:tc>
          <w:tcPr>
            <w:tcW w:w="1984" w:type="dxa"/>
          </w:tcPr>
          <w:p w:rsidR="00D53F59" w:rsidRPr="00D53F59" w:rsidRDefault="00D53F59" w:rsidP="00D53F59">
            <w:pPr>
              <w:spacing w:after="0" w:line="276" w:lineRule="auto"/>
              <w:jc w:val="center"/>
              <w:rPr>
                <w:rFonts w:ascii="Century Gothic" w:hAnsi="Century Gothic"/>
                <w:sz w:val="18"/>
                <w:szCs w:val="18"/>
                <w:lang w:val="en-US"/>
              </w:rPr>
            </w:pPr>
            <w:r>
              <w:rPr>
                <w:rFonts w:ascii="Century Gothic" w:hAnsi="Century Gothic"/>
                <w:sz w:val="18"/>
                <w:szCs w:val="18"/>
                <w:lang w:val="en-US"/>
              </w:rPr>
              <w:t>Triwulan 3 dan Triwulan 4</w:t>
            </w:r>
          </w:p>
        </w:tc>
      </w:tr>
      <w:tr w:rsidR="00D53F59" w:rsidRPr="009422F6" w:rsidTr="00160C28">
        <w:tc>
          <w:tcPr>
            <w:tcW w:w="567" w:type="dxa"/>
          </w:tcPr>
          <w:p w:rsidR="00D53F59" w:rsidRPr="00D53F59" w:rsidRDefault="00D53F59" w:rsidP="00D53F59">
            <w:pPr>
              <w:spacing w:after="0" w:line="276" w:lineRule="auto"/>
              <w:jc w:val="center"/>
              <w:rPr>
                <w:rFonts w:ascii="Century Gothic" w:hAnsi="Century Gothic"/>
                <w:sz w:val="18"/>
                <w:szCs w:val="18"/>
                <w:lang w:val="en-US"/>
              </w:rPr>
            </w:pPr>
          </w:p>
        </w:tc>
        <w:tc>
          <w:tcPr>
            <w:tcW w:w="3573" w:type="dxa"/>
          </w:tcPr>
          <w:p w:rsidR="00D53F59" w:rsidRPr="00D53F59" w:rsidRDefault="00D53F59" w:rsidP="00D53F59">
            <w:pPr>
              <w:tabs>
                <w:tab w:val="left" w:pos="450"/>
                <w:tab w:val="left" w:leader="dot" w:pos="8280"/>
              </w:tabs>
              <w:spacing w:after="0" w:line="276" w:lineRule="auto"/>
              <w:rPr>
                <w:rFonts w:ascii="Century Gothic" w:hAnsi="Century Gothic"/>
                <w:sz w:val="18"/>
                <w:szCs w:val="18"/>
              </w:rPr>
            </w:pPr>
          </w:p>
        </w:tc>
        <w:tc>
          <w:tcPr>
            <w:tcW w:w="5641" w:type="dxa"/>
            <w:gridSpan w:val="2"/>
          </w:tcPr>
          <w:p w:rsidR="00D53F59" w:rsidRPr="00D53F59" w:rsidRDefault="00D53F59" w:rsidP="00D53F59">
            <w:pPr>
              <w:spacing w:after="0" w:line="276" w:lineRule="auto"/>
              <w:rPr>
                <w:rFonts w:ascii="Century Gothic" w:hAnsi="Century Gothic"/>
                <w:sz w:val="18"/>
                <w:szCs w:val="18"/>
                <w:lang w:val="en-US"/>
              </w:rPr>
            </w:pPr>
          </w:p>
        </w:tc>
        <w:tc>
          <w:tcPr>
            <w:tcW w:w="2835" w:type="dxa"/>
          </w:tcPr>
          <w:p w:rsidR="00D53F59" w:rsidRPr="00D53F59" w:rsidRDefault="00D53F59" w:rsidP="00D53F59">
            <w:pPr>
              <w:spacing w:after="0" w:line="276" w:lineRule="auto"/>
              <w:jc w:val="center"/>
              <w:rPr>
                <w:rFonts w:ascii="Century Gothic" w:hAnsi="Century Gothic"/>
                <w:sz w:val="18"/>
                <w:szCs w:val="18"/>
                <w:lang w:val="en-US"/>
              </w:rPr>
            </w:pPr>
          </w:p>
        </w:tc>
        <w:tc>
          <w:tcPr>
            <w:tcW w:w="1984" w:type="dxa"/>
          </w:tcPr>
          <w:p w:rsidR="00D53F59" w:rsidRPr="00D53F59" w:rsidRDefault="00D53F59" w:rsidP="00D53F59">
            <w:pPr>
              <w:spacing w:after="0" w:line="276" w:lineRule="auto"/>
              <w:jc w:val="center"/>
              <w:rPr>
                <w:rFonts w:ascii="Century Gothic" w:hAnsi="Century Gothic"/>
                <w:sz w:val="18"/>
                <w:szCs w:val="18"/>
                <w:lang w:val="en-US"/>
              </w:rPr>
            </w:pPr>
          </w:p>
        </w:tc>
      </w:tr>
      <w:tr w:rsidR="00D53F59" w:rsidRPr="009422F6" w:rsidTr="00B72F70">
        <w:tc>
          <w:tcPr>
            <w:tcW w:w="567" w:type="dxa"/>
            <w:tcBorders>
              <w:bottom w:val="single" w:sz="4" w:space="0" w:color="auto"/>
            </w:tcBorders>
          </w:tcPr>
          <w:p w:rsidR="00D53F59" w:rsidRPr="00D53F59" w:rsidRDefault="00D53F59" w:rsidP="00D53F59">
            <w:pPr>
              <w:spacing w:after="0" w:line="276" w:lineRule="auto"/>
              <w:jc w:val="center"/>
              <w:rPr>
                <w:rFonts w:ascii="Century Gothic" w:hAnsi="Century Gothic"/>
                <w:sz w:val="18"/>
                <w:szCs w:val="18"/>
                <w:lang w:val="en-US"/>
              </w:rPr>
            </w:pPr>
            <w:r>
              <w:rPr>
                <w:rFonts w:ascii="Century Gothic" w:hAnsi="Century Gothic"/>
                <w:sz w:val="18"/>
                <w:szCs w:val="18"/>
                <w:lang w:val="en-US"/>
              </w:rPr>
              <w:t>7</w:t>
            </w:r>
          </w:p>
        </w:tc>
        <w:tc>
          <w:tcPr>
            <w:tcW w:w="3573" w:type="dxa"/>
            <w:tcBorders>
              <w:bottom w:val="single" w:sz="4" w:space="0" w:color="auto"/>
            </w:tcBorders>
          </w:tcPr>
          <w:p w:rsidR="00D53F59" w:rsidRPr="00D53F59" w:rsidRDefault="00D53F59" w:rsidP="00D53F59">
            <w:pPr>
              <w:tabs>
                <w:tab w:val="left" w:pos="450"/>
                <w:tab w:val="left" w:leader="dot" w:pos="8280"/>
              </w:tabs>
              <w:spacing w:after="0" w:line="276" w:lineRule="auto"/>
              <w:rPr>
                <w:rFonts w:ascii="Century Gothic" w:hAnsi="Century Gothic"/>
                <w:sz w:val="18"/>
                <w:szCs w:val="18"/>
              </w:rPr>
            </w:pPr>
            <w:r w:rsidRPr="00D53F59">
              <w:rPr>
                <w:rFonts w:ascii="Century Gothic" w:hAnsi="Century Gothic"/>
                <w:sz w:val="18"/>
                <w:szCs w:val="18"/>
              </w:rPr>
              <w:t>Rendahnya relisasi investasi  antara Usaha Besar dengan UMKMK karena  beberapa hambatan investasi</w:t>
            </w:r>
          </w:p>
        </w:tc>
        <w:tc>
          <w:tcPr>
            <w:tcW w:w="5641" w:type="dxa"/>
            <w:gridSpan w:val="2"/>
            <w:tcBorders>
              <w:bottom w:val="single" w:sz="4" w:space="0" w:color="auto"/>
            </w:tcBorders>
          </w:tcPr>
          <w:p w:rsidR="00D53F59" w:rsidRPr="00D53F59" w:rsidRDefault="00D53F59" w:rsidP="00D53F59">
            <w:pPr>
              <w:spacing w:after="0" w:line="276" w:lineRule="auto"/>
              <w:rPr>
                <w:rFonts w:ascii="Century Gothic" w:hAnsi="Century Gothic"/>
                <w:color w:val="000000"/>
                <w:sz w:val="18"/>
                <w:szCs w:val="18"/>
              </w:rPr>
            </w:pPr>
            <w:r w:rsidRPr="00D53F59">
              <w:rPr>
                <w:rFonts w:ascii="Century Gothic" w:hAnsi="Century Gothic"/>
                <w:color w:val="000000"/>
                <w:sz w:val="18"/>
                <w:szCs w:val="18"/>
              </w:rPr>
              <w:t>Koordinasi dan Data yang lengkap/akurat  serta serta anggaran yang cukup agar misi dapat terlaksana dengan baik</w:t>
            </w:r>
          </w:p>
          <w:p w:rsidR="00D53F59" w:rsidRPr="00D53F59" w:rsidRDefault="00D53F59" w:rsidP="00D53F59">
            <w:pPr>
              <w:spacing w:after="0" w:line="276" w:lineRule="auto"/>
              <w:rPr>
                <w:rFonts w:ascii="Century Gothic" w:hAnsi="Century Gothic"/>
                <w:sz w:val="18"/>
                <w:szCs w:val="18"/>
                <w:lang w:val="en-US"/>
              </w:rPr>
            </w:pPr>
          </w:p>
        </w:tc>
        <w:tc>
          <w:tcPr>
            <w:tcW w:w="2835" w:type="dxa"/>
            <w:tcBorders>
              <w:bottom w:val="single" w:sz="4" w:space="0" w:color="auto"/>
            </w:tcBorders>
          </w:tcPr>
          <w:p w:rsidR="00D53F59" w:rsidRPr="00D53F59" w:rsidRDefault="00D53F59" w:rsidP="00D53F59">
            <w:pPr>
              <w:spacing w:after="0" w:line="276" w:lineRule="auto"/>
              <w:jc w:val="center"/>
              <w:rPr>
                <w:rFonts w:ascii="Century Gothic" w:hAnsi="Century Gothic"/>
                <w:sz w:val="18"/>
                <w:szCs w:val="18"/>
                <w:lang w:val="en-US"/>
              </w:rPr>
            </w:pPr>
          </w:p>
        </w:tc>
        <w:tc>
          <w:tcPr>
            <w:tcW w:w="1984" w:type="dxa"/>
            <w:tcBorders>
              <w:bottom w:val="single" w:sz="4" w:space="0" w:color="auto"/>
            </w:tcBorders>
          </w:tcPr>
          <w:p w:rsidR="00D53F59" w:rsidRPr="00D53F59" w:rsidRDefault="00D53F59" w:rsidP="00D53F59">
            <w:pPr>
              <w:spacing w:after="0" w:line="276" w:lineRule="auto"/>
              <w:jc w:val="center"/>
              <w:rPr>
                <w:rFonts w:ascii="Century Gothic" w:hAnsi="Century Gothic"/>
                <w:sz w:val="18"/>
                <w:szCs w:val="18"/>
                <w:lang w:val="en-US"/>
              </w:rPr>
            </w:pPr>
            <w:r>
              <w:rPr>
                <w:rFonts w:ascii="Century Gothic" w:hAnsi="Century Gothic"/>
                <w:sz w:val="18"/>
                <w:szCs w:val="18"/>
                <w:lang w:val="en-US"/>
              </w:rPr>
              <w:t>Triwulan 3 dan Triwulan 4</w:t>
            </w:r>
          </w:p>
        </w:tc>
      </w:tr>
      <w:tr w:rsidR="00D53F59" w:rsidRPr="009422F6" w:rsidTr="00B72F70">
        <w:tc>
          <w:tcPr>
            <w:tcW w:w="567" w:type="dxa"/>
            <w:tcBorders>
              <w:left w:val="nil"/>
              <w:bottom w:val="nil"/>
              <w:right w:val="nil"/>
            </w:tcBorders>
          </w:tcPr>
          <w:p w:rsidR="00D53F59" w:rsidRPr="00D53F59" w:rsidRDefault="00D53F59" w:rsidP="00D53F59">
            <w:pPr>
              <w:spacing w:after="0" w:line="276" w:lineRule="auto"/>
              <w:jc w:val="center"/>
              <w:rPr>
                <w:rFonts w:ascii="Century Gothic" w:hAnsi="Century Gothic"/>
                <w:sz w:val="18"/>
                <w:szCs w:val="18"/>
                <w:lang w:val="en-US"/>
              </w:rPr>
            </w:pPr>
          </w:p>
        </w:tc>
        <w:tc>
          <w:tcPr>
            <w:tcW w:w="3573" w:type="dxa"/>
            <w:tcBorders>
              <w:left w:val="nil"/>
              <w:bottom w:val="nil"/>
              <w:right w:val="nil"/>
            </w:tcBorders>
          </w:tcPr>
          <w:p w:rsidR="00D53F59" w:rsidRPr="00D53F59" w:rsidRDefault="00D53F59" w:rsidP="00D53F59">
            <w:pPr>
              <w:spacing w:after="0" w:line="276" w:lineRule="auto"/>
              <w:jc w:val="left"/>
              <w:rPr>
                <w:rFonts w:ascii="Century Gothic" w:hAnsi="Century Gothic"/>
                <w:sz w:val="18"/>
                <w:szCs w:val="18"/>
                <w:lang w:val="en-US"/>
              </w:rPr>
            </w:pPr>
          </w:p>
        </w:tc>
        <w:tc>
          <w:tcPr>
            <w:tcW w:w="5641" w:type="dxa"/>
            <w:gridSpan w:val="2"/>
            <w:tcBorders>
              <w:left w:val="nil"/>
              <w:bottom w:val="nil"/>
              <w:right w:val="nil"/>
            </w:tcBorders>
          </w:tcPr>
          <w:p w:rsidR="00D53F59" w:rsidRPr="00D53F59" w:rsidRDefault="00D53F59" w:rsidP="00D53F59">
            <w:pPr>
              <w:spacing w:after="0" w:line="276" w:lineRule="auto"/>
              <w:rPr>
                <w:rFonts w:ascii="Century Gothic" w:hAnsi="Century Gothic"/>
                <w:sz w:val="18"/>
                <w:szCs w:val="18"/>
                <w:lang w:val="en-US"/>
              </w:rPr>
            </w:pPr>
          </w:p>
        </w:tc>
        <w:tc>
          <w:tcPr>
            <w:tcW w:w="2835" w:type="dxa"/>
            <w:tcBorders>
              <w:left w:val="nil"/>
              <w:bottom w:val="nil"/>
              <w:right w:val="nil"/>
            </w:tcBorders>
          </w:tcPr>
          <w:p w:rsidR="00D53F59" w:rsidRPr="00D53F59" w:rsidRDefault="00D53F59" w:rsidP="00D53F59">
            <w:pPr>
              <w:spacing w:after="0" w:line="276" w:lineRule="auto"/>
              <w:jc w:val="center"/>
              <w:rPr>
                <w:rFonts w:ascii="Century Gothic" w:hAnsi="Century Gothic"/>
                <w:sz w:val="18"/>
                <w:szCs w:val="18"/>
                <w:lang w:val="en-US"/>
              </w:rPr>
            </w:pPr>
          </w:p>
        </w:tc>
        <w:tc>
          <w:tcPr>
            <w:tcW w:w="1984" w:type="dxa"/>
            <w:tcBorders>
              <w:left w:val="nil"/>
              <w:bottom w:val="nil"/>
              <w:right w:val="nil"/>
            </w:tcBorders>
          </w:tcPr>
          <w:p w:rsidR="00D53F59" w:rsidRPr="00D53F59" w:rsidRDefault="00D53F59" w:rsidP="00D53F59">
            <w:pPr>
              <w:spacing w:after="0" w:line="276" w:lineRule="auto"/>
              <w:jc w:val="center"/>
              <w:rPr>
                <w:rFonts w:ascii="Century Gothic" w:hAnsi="Century Gothic"/>
                <w:sz w:val="18"/>
                <w:szCs w:val="18"/>
                <w:lang w:val="en-US"/>
              </w:rPr>
            </w:pPr>
          </w:p>
        </w:tc>
      </w:tr>
      <w:tr w:rsidR="00B72F70" w:rsidRPr="009422F6" w:rsidTr="00B72F70">
        <w:tc>
          <w:tcPr>
            <w:tcW w:w="567"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B72F70" w:rsidRPr="00D53F59" w:rsidRDefault="00B72F70" w:rsidP="00D53F59">
            <w:pPr>
              <w:spacing w:after="0" w:line="276" w:lineRule="auto"/>
              <w:jc w:val="left"/>
              <w:rPr>
                <w:rFonts w:ascii="Century Gothic" w:hAnsi="Century Gothic"/>
                <w:sz w:val="18"/>
                <w:szCs w:val="18"/>
                <w:lang w:val="en-US"/>
              </w:rPr>
            </w:pPr>
          </w:p>
        </w:tc>
        <w:tc>
          <w:tcPr>
            <w:tcW w:w="5641" w:type="dxa"/>
            <w:gridSpan w:val="2"/>
            <w:tcBorders>
              <w:top w:val="nil"/>
              <w:left w:val="nil"/>
              <w:bottom w:val="nil"/>
              <w:right w:val="nil"/>
            </w:tcBorders>
          </w:tcPr>
          <w:p w:rsidR="00B72F70" w:rsidRPr="00D53F59" w:rsidRDefault="00B72F70" w:rsidP="00D53F59">
            <w:pPr>
              <w:spacing w:after="0" w:line="276" w:lineRule="auto"/>
              <w:rPr>
                <w:rFonts w:ascii="Century Gothic" w:hAnsi="Century Gothic"/>
                <w:sz w:val="18"/>
                <w:szCs w:val="18"/>
                <w:lang w:val="en-US"/>
              </w:rPr>
            </w:pPr>
          </w:p>
        </w:tc>
        <w:tc>
          <w:tcPr>
            <w:tcW w:w="2835"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c>
          <w:tcPr>
            <w:tcW w:w="1984"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r>
      <w:tr w:rsidR="00B72F70" w:rsidRPr="009422F6" w:rsidTr="00343C72">
        <w:tc>
          <w:tcPr>
            <w:tcW w:w="4140" w:type="dxa"/>
            <w:gridSpan w:val="2"/>
            <w:tcBorders>
              <w:top w:val="nil"/>
              <w:left w:val="nil"/>
              <w:bottom w:val="nil"/>
              <w:right w:val="nil"/>
            </w:tcBorders>
          </w:tcPr>
          <w:p w:rsidR="00B72F70" w:rsidRPr="00D5004C" w:rsidRDefault="00B72F70" w:rsidP="00B72F70">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B72F70" w:rsidRPr="00D5004C" w:rsidRDefault="00B72F70" w:rsidP="00B72F70">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B72F70" w:rsidRPr="00D5004C" w:rsidRDefault="00B72F70" w:rsidP="00B72F70">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B72F70" w:rsidRPr="00D5004C" w:rsidRDefault="00B72F70" w:rsidP="00B72F70">
            <w:pPr>
              <w:tabs>
                <w:tab w:val="left" w:pos="450"/>
                <w:tab w:val="left" w:leader="dot" w:pos="8280"/>
              </w:tabs>
              <w:spacing w:after="0" w:line="276" w:lineRule="auto"/>
              <w:ind w:right="-7"/>
              <w:rPr>
                <w:rFonts w:ascii="Century Gothic" w:hAnsi="Century Gothic"/>
                <w:b/>
                <w:sz w:val="18"/>
                <w:szCs w:val="18"/>
                <w:lang w:val="en-US"/>
              </w:rPr>
            </w:pPr>
          </w:p>
          <w:p w:rsidR="00B72F70" w:rsidRPr="00D5004C" w:rsidRDefault="00B72F70" w:rsidP="00B72F70">
            <w:pPr>
              <w:tabs>
                <w:tab w:val="left" w:pos="450"/>
                <w:tab w:val="left" w:leader="dot" w:pos="8280"/>
              </w:tabs>
              <w:spacing w:after="0" w:line="276" w:lineRule="auto"/>
              <w:ind w:right="-7"/>
              <w:rPr>
                <w:rFonts w:ascii="Century Gothic" w:hAnsi="Century Gothic"/>
                <w:b/>
                <w:sz w:val="18"/>
                <w:szCs w:val="18"/>
                <w:lang w:val="en-US"/>
              </w:rPr>
            </w:pPr>
          </w:p>
          <w:p w:rsidR="00B72F70" w:rsidRPr="00D5004C" w:rsidRDefault="00B72F70" w:rsidP="00B72F70">
            <w:pPr>
              <w:tabs>
                <w:tab w:val="left" w:pos="450"/>
                <w:tab w:val="left" w:leader="dot" w:pos="8280"/>
              </w:tabs>
              <w:spacing w:after="0" w:line="276" w:lineRule="auto"/>
              <w:ind w:right="-7"/>
              <w:rPr>
                <w:rFonts w:ascii="Century Gothic" w:hAnsi="Century Gothic"/>
                <w:b/>
                <w:sz w:val="18"/>
                <w:szCs w:val="18"/>
                <w:lang w:val="en-US"/>
              </w:rPr>
            </w:pPr>
          </w:p>
          <w:p w:rsidR="00B72F70" w:rsidRPr="00D5004C" w:rsidRDefault="00B72F70" w:rsidP="00B72F70">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B72F70" w:rsidRPr="00D5004C" w:rsidRDefault="00B72F70" w:rsidP="00B72F70">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B72F70" w:rsidRPr="00D53F59" w:rsidRDefault="00B72F70" w:rsidP="00B72F70">
            <w:pPr>
              <w:spacing w:after="0" w:line="276" w:lineRule="auto"/>
              <w:jc w:val="left"/>
              <w:rPr>
                <w:rFonts w:ascii="Century Gothic" w:hAnsi="Century Gothic"/>
                <w:sz w:val="18"/>
                <w:szCs w:val="18"/>
                <w:lang w:val="en-US"/>
              </w:rPr>
            </w:pPr>
            <w:r w:rsidRPr="00D5004C">
              <w:rPr>
                <w:rFonts w:ascii="Century Gothic" w:hAnsi="Century Gothic"/>
                <w:b/>
                <w:sz w:val="18"/>
                <w:szCs w:val="18"/>
                <w:lang w:val="en-US"/>
              </w:rPr>
              <w:t>NIP. 19740618 199311 1 001</w:t>
            </w:r>
          </w:p>
        </w:tc>
        <w:tc>
          <w:tcPr>
            <w:tcW w:w="3486"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c>
          <w:tcPr>
            <w:tcW w:w="6974" w:type="dxa"/>
            <w:gridSpan w:val="3"/>
            <w:tcBorders>
              <w:top w:val="nil"/>
              <w:left w:val="nil"/>
              <w:bottom w:val="nil"/>
              <w:right w:val="nil"/>
            </w:tcBorders>
          </w:tcPr>
          <w:p w:rsidR="00B72F70" w:rsidRPr="00D5004C" w:rsidRDefault="00B72F70" w:rsidP="00B72F70">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B72F70" w:rsidRPr="00D5004C" w:rsidRDefault="00B72F70" w:rsidP="00B72F70">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Promosi Penanaman Modal</w:t>
            </w:r>
          </w:p>
          <w:p w:rsidR="00B72F70" w:rsidRPr="00D5004C" w:rsidRDefault="00B72F70" w:rsidP="00B72F70">
            <w:pPr>
              <w:spacing w:after="0" w:line="276" w:lineRule="auto"/>
              <w:jc w:val="center"/>
              <w:rPr>
                <w:rFonts w:ascii="Century Gothic" w:hAnsi="Century Gothic"/>
                <w:b/>
                <w:sz w:val="18"/>
                <w:szCs w:val="18"/>
                <w:lang w:val="en-US"/>
              </w:rPr>
            </w:pPr>
            <w:r>
              <w:rPr>
                <w:rFonts w:ascii="Century Gothic" w:hAnsi="Century Gothic"/>
                <w:b/>
                <w:sz w:val="18"/>
                <w:szCs w:val="18"/>
                <w:lang w:val="en-US"/>
              </w:rPr>
              <w:t xml:space="preserve"> </w:t>
            </w:r>
          </w:p>
          <w:p w:rsidR="00B72F70" w:rsidRPr="00D5004C" w:rsidRDefault="00B72F70" w:rsidP="00B72F70">
            <w:pPr>
              <w:spacing w:after="0" w:line="276" w:lineRule="auto"/>
              <w:jc w:val="center"/>
              <w:rPr>
                <w:rFonts w:ascii="Century Gothic" w:hAnsi="Century Gothic"/>
                <w:b/>
                <w:sz w:val="18"/>
                <w:szCs w:val="18"/>
                <w:lang w:val="en-US"/>
              </w:rPr>
            </w:pPr>
          </w:p>
          <w:p w:rsidR="00B72F70" w:rsidRPr="00D5004C" w:rsidRDefault="00B72F70" w:rsidP="00B72F70">
            <w:pPr>
              <w:spacing w:after="0" w:line="276" w:lineRule="auto"/>
              <w:jc w:val="center"/>
              <w:rPr>
                <w:rFonts w:ascii="Century Gothic" w:hAnsi="Century Gothic"/>
                <w:b/>
                <w:sz w:val="18"/>
                <w:szCs w:val="18"/>
                <w:lang w:val="en-US"/>
              </w:rPr>
            </w:pPr>
          </w:p>
          <w:p w:rsidR="00B72F70" w:rsidRPr="00D5004C" w:rsidRDefault="00B72F70" w:rsidP="00B72F70">
            <w:pPr>
              <w:spacing w:after="0" w:line="276" w:lineRule="auto"/>
              <w:jc w:val="center"/>
              <w:rPr>
                <w:rFonts w:ascii="Century Gothic" w:hAnsi="Century Gothic"/>
                <w:b/>
                <w:sz w:val="18"/>
                <w:szCs w:val="18"/>
                <w:lang w:val="en-US"/>
              </w:rPr>
            </w:pPr>
          </w:p>
          <w:p w:rsidR="00B72F70" w:rsidRPr="00D5004C" w:rsidRDefault="00B72F70" w:rsidP="00B72F70">
            <w:pPr>
              <w:spacing w:after="0" w:line="276" w:lineRule="auto"/>
              <w:jc w:val="center"/>
              <w:rPr>
                <w:rFonts w:ascii="Century Gothic" w:hAnsi="Century Gothic"/>
                <w:b/>
                <w:sz w:val="18"/>
                <w:szCs w:val="18"/>
                <w:lang w:val="en-US"/>
              </w:rPr>
            </w:pPr>
            <w:r>
              <w:rPr>
                <w:rFonts w:ascii="Century Gothic" w:hAnsi="Century Gothic"/>
                <w:b/>
                <w:sz w:val="18"/>
                <w:szCs w:val="18"/>
                <w:lang w:val="en-US"/>
              </w:rPr>
              <w:t>WASTINI, S.H, M.Hum</w:t>
            </w:r>
          </w:p>
          <w:p w:rsidR="00B72F70" w:rsidRPr="00D5004C" w:rsidRDefault="00B72F70" w:rsidP="00B72F70">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Pembina </w:t>
            </w:r>
            <w:r>
              <w:rPr>
                <w:rFonts w:ascii="Century Gothic" w:hAnsi="Century Gothic"/>
                <w:b/>
                <w:sz w:val="18"/>
                <w:szCs w:val="18"/>
                <w:lang w:val="en-US"/>
              </w:rPr>
              <w:t xml:space="preserve"> </w:t>
            </w:r>
          </w:p>
          <w:p w:rsidR="00B72F70" w:rsidRPr="00D53F59" w:rsidRDefault="00B72F70" w:rsidP="00B72F70">
            <w:pPr>
              <w:spacing w:after="0" w:line="276" w:lineRule="auto"/>
              <w:jc w:val="center"/>
              <w:rPr>
                <w:rFonts w:ascii="Century Gothic" w:hAnsi="Century Gothic"/>
                <w:sz w:val="18"/>
                <w:szCs w:val="18"/>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19621207 199403 2 002</w:t>
            </w:r>
          </w:p>
        </w:tc>
      </w:tr>
      <w:tr w:rsidR="00B72F70" w:rsidRPr="009422F6" w:rsidTr="00343C72">
        <w:tc>
          <w:tcPr>
            <w:tcW w:w="567"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B72F70" w:rsidRPr="00D53F59" w:rsidRDefault="00B72F70" w:rsidP="00D53F59">
            <w:pPr>
              <w:spacing w:after="0" w:line="276" w:lineRule="auto"/>
              <w:jc w:val="left"/>
              <w:rPr>
                <w:rFonts w:ascii="Century Gothic" w:hAnsi="Century Gothic"/>
                <w:sz w:val="18"/>
                <w:szCs w:val="18"/>
                <w:lang w:val="en-US"/>
              </w:rPr>
            </w:pPr>
          </w:p>
        </w:tc>
        <w:tc>
          <w:tcPr>
            <w:tcW w:w="5641" w:type="dxa"/>
            <w:gridSpan w:val="2"/>
            <w:tcBorders>
              <w:top w:val="nil"/>
              <w:left w:val="nil"/>
              <w:bottom w:val="nil"/>
              <w:right w:val="nil"/>
            </w:tcBorders>
          </w:tcPr>
          <w:p w:rsidR="00B72F70" w:rsidRPr="00D53F59" w:rsidRDefault="00B72F70" w:rsidP="00D53F59">
            <w:pPr>
              <w:spacing w:after="0" w:line="276" w:lineRule="auto"/>
              <w:rPr>
                <w:rFonts w:ascii="Century Gothic" w:hAnsi="Century Gothic"/>
                <w:sz w:val="18"/>
                <w:szCs w:val="18"/>
                <w:lang w:val="en-US"/>
              </w:rPr>
            </w:pPr>
          </w:p>
        </w:tc>
        <w:tc>
          <w:tcPr>
            <w:tcW w:w="2835"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c>
          <w:tcPr>
            <w:tcW w:w="1984"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r>
      <w:tr w:rsidR="00B72F70" w:rsidRPr="009422F6" w:rsidTr="00343C72">
        <w:tc>
          <w:tcPr>
            <w:tcW w:w="567"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B72F70" w:rsidRPr="00D53F59" w:rsidRDefault="00B72F70" w:rsidP="00D53F59">
            <w:pPr>
              <w:spacing w:after="0" w:line="276" w:lineRule="auto"/>
              <w:jc w:val="left"/>
              <w:rPr>
                <w:rFonts w:ascii="Century Gothic" w:hAnsi="Century Gothic"/>
                <w:sz w:val="18"/>
                <w:szCs w:val="18"/>
                <w:lang w:val="en-US"/>
              </w:rPr>
            </w:pPr>
          </w:p>
        </w:tc>
        <w:tc>
          <w:tcPr>
            <w:tcW w:w="5641" w:type="dxa"/>
            <w:gridSpan w:val="2"/>
            <w:tcBorders>
              <w:top w:val="nil"/>
              <w:left w:val="nil"/>
              <w:bottom w:val="nil"/>
              <w:right w:val="nil"/>
            </w:tcBorders>
          </w:tcPr>
          <w:p w:rsidR="00B72F70" w:rsidRPr="00D53F59" w:rsidRDefault="00B72F70" w:rsidP="00D53F59">
            <w:pPr>
              <w:spacing w:after="0" w:line="276" w:lineRule="auto"/>
              <w:rPr>
                <w:rFonts w:ascii="Century Gothic" w:hAnsi="Century Gothic"/>
                <w:sz w:val="18"/>
                <w:szCs w:val="18"/>
                <w:lang w:val="en-US"/>
              </w:rPr>
            </w:pPr>
          </w:p>
        </w:tc>
        <w:tc>
          <w:tcPr>
            <w:tcW w:w="2835"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c>
          <w:tcPr>
            <w:tcW w:w="1984" w:type="dxa"/>
            <w:tcBorders>
              <w:top w:val="nil"/>
              <w:left w:val="nil"/>
              <w:bottom w:val="nil"/>
              <w:right w:val="nil"/>
            </w:tcBorders>
          </w:tcPr>
          <w:p w:rsidR="00B72F70" w:rsidRPr="00D53F59" w:rsidRDefault="00B72F70" w:rsidP="00D53F59">
            <w:pPr>
              <w:spacing w:after="0" w:line="276" w:lineRule="auto"/>
              <w:jc w:val="center"/>
              <w:rPr>
                <w:rFonts w:ascii="Century Gothic" w:hAnsi="Century Gothic"/>
                <w:sz w:val="18"/>
                <w:szCs w:val="18"/>
                <w:lang w:val="en-US"/>
              </w:rPr>
            </w:pPr>
          </w:p>
        </w:tc>
      </w:tr>
      <w:tr w:rsidR="00D53F59" w:rsidRPr="009422F6" w:rsidTr="00343C72">
        <w:tc>
          <w:tcPr>
            <w:tcW w:w="567"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D53F59" w:rsidRDefault="00D53F5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D53F59" w:rsidRDefault="00D53F5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r>
      <w:tr w:rsidR="00D53F59" w:rsidRPr="009422F6" w:rsidTr="00343C72">
        <w:tc>
          <w:tcPr>
            <w:tcW w:w="567"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D53F59" w:rsidRDefault="00D53F5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D53F59" w:rsidRDefault="00D53F5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r>
      <w:tr w:rsidR="00D53F59" w:rsidRPr="009422F6" w:rsidTr="00343C72">
        <w:tc>
          <w:tcPr>
            <w:tcW w:w="567"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D53F59" w:rsidRDefault="00D53F5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D53F59" w:rsidRDefault="00D53F5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r>
      <w:tr w:rsidR="00D53F59" w:rsidRPr="009422F6" w:rsidTr="00343C72">
        <w:tc>
          <w:tcPr>
            <w:tcW w:w="567"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D53F59" w:rsidRDefault="00D53F5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D53F59" w:rsidRDefault="00D53F5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r>
      <w:tr w:rsidR="00D53F59" w:rsidRPr="009422F6" w:rsidTr="00343C72">
        <w:tc>
          <w:tcPr>
            <w:tcW w:w="567"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D53F59" w:rsidRDefault="00D53F5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D53F59" w:rsidRDefault="00D53F5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D53F59" w:rsidRDefault="00D53F59" w:rsidP="006D5C4A">
            <w:pPr>
              <w:spacing w:after="0" w:line="312" w:lineRule="auto"/>
              <w:jc w:val="center"/>
              <w:rPr>
                <w:rFonts w:ascii="Century Gothic" w:hAnsi="Century Gothic"/>
                <w:sz w:val="20"/>
                <w:szCs w:val="20"/>
                <w:lang w:val="en-US"/>
              </w:rPr>
            </w:pPr>
          </w:p>
        </w:tc>
      </w:tr>
      <w:tr w:rsidR="00203469" w:rsidRPr="009422F6" w:rsidTr="00343C72">
        <w:tc>
          <w:tcPr>
            <w:tcW w:w="567"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203469" w:rsidRDefault="0020346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203469" w:rsidRDefault="0020346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r>
      <w:tr w:rsidR="00203469" w:rsidRPr="009422F6" w:rsidTr="00343C72">
        <w:tc>
          <w:tcPr>
            <w:tcW w:w="567"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203469" w:rsidRDefault="0020346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203469" w:rsidRDefault="0020346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r>
      <w:tr w:rsidR="00203469" w:rsidRPr="009422F6" w:rsidTr="00343C72">
        <w:tc>
          <w:tcPr>
            <w:tcW w:w="567"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203469" w:rsidRDefault="0020346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203469" w:rsidRDefault="0020346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r>
      <w:tr w:rsidR="00203469" w:rsidRPr="009422F6" w:rsidTr="00343C72">
        <w:tc>
          <w:tcPr>
            <w:tcW w:w="567"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3573" w:type="dxa"/>
            <w:tcBorders>
              <w:top w:val="nil"/>
              <w:left w:val="nil"/>
              <w:bottom w:val="nil"/>
              <w:right w:val="nil"/>
            </w:tcBorders>
          </w:tcPr>
          <w:p w:rsidR="00203469" w:rsidRDefault="00203469" w:rsidP="006D5C4A">
            <w:pPr>
              <w:spacing w:after="0" w:line="312" w:lineRule="auto"/>
              <w:jc w:val="left"/>
              <w:rPr>
                <w:rFonts w:ascii="Century Gothic" w:hAnsi="Century Gothic"/>
                <w:sz w:val="20"/>
                <w:szCs w:val="20"/>
                <w:lang w:val="en-US"/>
              </w:rPr>
            </w:pPr>
          </w:p>
        </w:tc>
        <w:tc>
          <w:tcPr>
            <w:tcW w:w="5641" w:type="dxa"/>
            <w:gridSpan w:val="2"/>
            <w:tcBorders>
              <w:top w:val="nil"/>
              <w:left w:val="nil"/>
              <w:bottom w:val="nil"/>
              <w:right w:val="nil"/>
            </w:tcBorders>
          </w:tcPr>
          <w:p w:rsidR="00203469" w:rsidRDefault="00203469" w:rsidP="006D5C4A">
            <w:pPr>
              <w:spacing w:after="0" w:line="312" w:lineRule="auto"/>
              <w:rPr>
                <w:rFonts w:ascii="Century Gothic" w:hAnsi="Century Gothic"/>
                <w:sz w:val="20"/>
                <w:szCs w:val="20"/>
                <w:lang w:val="en-US"/>
              </w:rPr>
            </w:pPr>
          </w:p>
        </w:tc>
        <w:tc>
          <w:tcPr>
            <w:tcW w:w="2835"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c>
          <w:tcPr>
            <w:tcW w:w="1984" w:type="dxa"/>
            <w:tcBorders>
              <w:top w:val="nil"/>
              <w:left w:val="nil"/>
              <w:bottom w:val="nil"/>
              <w:right w:val="nil"/>
            </w:tcBorders>
          </w:tcPr>
          <w:p w:rsidR="00203469" w:rsidRDefault="00203469" w:rsidP="006D5C4A">
            <w:pPr>
              <w:spacing w:after="0" w:line="312" w:lineRule="auto"/>
              <w:jc w:val="center"/>
              <w:rPr>
                <w:rFonts w:ascii="Century Gothic" w:hAnsi="Century Gothic"/>
                <w:sz w:val="20"/>
                <w:szCs w:val="20"/>
                <w:lang w:val="en-US"/>
              </w:rPr>
            </w:pPr>
          </w:p>
        </w:tc>
      </w:tr>
      <w:tr w:rsidR="00ED2375" w:rsidRPr="009422F6" w:rsidTr="00ED2375">
        <w:trPr>
          <w:trHeight w:val="284"/>
        </w:trPr>
        <w:tc>
          <w:tcPr>
            <w:tcW w:w="14600" w:type="dxa"/>
            <w:gridSpan w:val="6"/>
            <w:tcBorders>
              <w:top w:val="nil"/>
              <w:left w:val="nil"/>
              <w:bottom w:val="nil"/>
              <w:right w:val="nil"/>
            </w:tcBorders>
          </w:tcPr>
          <w:p w:rsidR="00ED2375" w:rsidRDefault="00ED2375" w:rsidP="00935000">
            <w:pPr>
              <w:spacing w:after="0" w:line="276" w:lineRule="auto"/>
              <w:jc w:val="center"/>
              <w:rPr>
                <w:rFonts w:ascii="Century Gothic" w:hAnsi="Century Gothic"/>
                <w:sz w:val="20"/>
                <w:szCs w:val="20"/>
                <w:lang w:val="en-US"/>
              </w:rPr>
            </w:pPr>
            <w:r w:rsidRPr="009422F6">
              <w:rPr>
                <w:rFonts w:ascii="Century Gothic" w:hAnsi="Century Gothic"/>
                <w:b/>
                <w:sz w:val="20"/>
                <w:szCs w:val="20"/>
              </w:rPr>
              <w:lastRenderedPageBreak/>
              <w:t xml:space="preserve">RENCANA TINDAK PERBAIKAN KEGIATAN PENGENDALIAN </w:t>
            </w:r>
          </w:p>
        </w:tc>
      </w:tr>
      <w:tr w:rsidR="00ED2375" w:rsidRPr="009422F6" w:rsidTr="00ED2375">
        <w:trPr>
          <w:trHeight w:val="284"/>
        </w:trPr>
        <w:tc>
          <w:tcPr>
            <w:tcW w:w="14600" w:type="dxa"/>
            <w:gridSpan w:val="6"/>
            <w:tcBorders>
              <w:top w:val="nil"/>
              <w:left w:val="nil"/>
              <w:bottom w:val="nil"/>
              <w:right w:val="nil"/>
            </w:tcBorders>
          </w:tcPr>
          <w:p w:rsidR="00ED2375" w:rsidRPr="00D7303A" w:rsidRDefault="00ED2375" w:rsidP="00935000">
            <w:pPr>
              <w:spacing w:after="0" w:line="276" w:lineRule="auto"/>
              <w:jc w:val="center"/>
              <w:rPr>
                <w:rFonts w:ascii="Century Gothic" w:hAnsi="Century Gothic"/>
                <w:b/>
                <w:sz w:val="20"/>
                <w:szCs w:val="20"/>
                <w:lang w:val="en-US"/>
              </w:rPr>
            </w:pPr>
            <w:r w:rsidRPr="00D7303A">
              <w:rPr>
                <w:rFonts w:ascii="Century Gothic" w:hAnsi="Century Gothic"/>
                <w:b/>
                <w:sz w:val="20"/>
                <w:szCs w:val="20"/>
                <w:lang w:val="en-US"/>
              </w:rPr>
              <w:t xml:space="preserve">                                                                                                                                                                                     </w:t>
            </w:r>
            <w:r w:rsidR="00203469">
              <w:rPr>
                <w:rFonts w:ascii="Century Gothic" w:hAnsi="Century Gothic"/>
                <w:b/>
                <w:sz w:val="20"/>
                <w:szCs w:val="20"/>
              </w:rPr>
              <w:t xml:space="preserve">              </w:t>
            </w:r>
            <w:r w:rsidRPr="00D7303A">
              <w:rPr>
                <w:rFonts w:ascii="Century Gothic" w:hAnsi="Century Gothic"/>
                <w:b/>
                <w:sz w:val="20"/>
                <w:szCs w:val="20"/>
                <w:lang w:val="en-US"/>
              </w:rPr>
              <w:t xml:space="preserve"> Lampiran 3</w:t>
            </w:r>
          </w:p>
        </w:tc>
      </w:tr>
      <w:tr w:rsidR="00ED2375" w:rsidRPr="009422F6" w:rsidTr="00ED2375">
        <w:trPr>
          <w:trHeight w:val="284"/>
        </w:trPr>
        <w:tc>
          <w:tcPr>
            <w:tcW w:w="14600" w:type="dxa"/>
            <w:gridSpan w:val="6"/>
            <w:tcBorders>
              <w:top w:val="nil"/>
              <w:left w:val="nil"/>
              <w:bottom w:val="nil"/>
              <w:right w:val="nil"/>
            </w:tcBorders>
          </w:tcPr>
          <w:p w:rsidR="00ED2375" w:rsidRPr="00D7303A" w:rsidRDefault="00ED2375" w:rsidP="00E254B4">
            <w:pPr>
              <w:spacing w:after="0" w:line="276" w:lineRule="auto"/>
              <w:rPr>
                <w:rFonts w:ascii="Century Gothic" w:hAnsi="Century Gothic"/>
                <w:sz w:val="20"/>
                <w:szCs w:val="20"/>
                <w:lang w:val="en-US"/>
              </w:rPr>
            </w:pPr>
            <w:r w:rsidRPr="00D7303A">
              <w:rPr>
                <w:rFonts w:ascii="Century Gothic" w:hAnsi="Century Gothic"/>
                <w:b/>
                <w:sz w:val="20"/>
                <w:szCs w:val="20"/>
              </w:rPr>
              <w:t xml:space="preserve">Tujuan </w:t>
            </w:r>
            <w:r w:rsidR="00E254B4">
              <w:rPr>
                <w:rFonts w:ascii="Century Gothic" w:hAnsi="Century Gothic"/>
                <w:b/>
                <w:sz w:val="20"/>
                <w:szCs w:val="20"/>
              </w:rPr>
              <w:t>2</w:t>
            </w:r>
            <w:r w:rsidRPr="00D7303A">
              <w:rPr>
                <w:rFonts w:ascii="Century Gothic" w:hAnsi="Century Gothic"/>
                <w:b/>
                <w:sz w:val="20"/>
                <w:szCs w:val="20"/>
              </w:rPr>
              <w:t xml:space="preserve"> : Meningkatkan </w:t>
            </w:r>
            <w:r w:rsidR="00D85801">
              <w:rPr>
                <w:rFonts w:ascii="Century Gothic" w:hAnsi="Century Gothic"/>
                <w:b/>
                <w:sz w:val="20"/>
                <w:szCs w:val="20"/>
              </w:rPr>
              <w:t>Kualitas Pelayanan Penanaman Modal Secara Inovatif dan Profesional</w:t>
            </w:r>
            <w:r w:rsidRPr="00D7303A">
              <w:rPr>
                <w:rFonts w:ascii="Century Gothic" w:hAnsi="Century Gothic"/>
                <w:sz w:val="20"/>
                <w:szCs w:val="20"/>
              </w:rPr>
              <w:t xml:space="preserve"> </w:t>
            </w:r>
            <w:r w:rsidRPr="00D7303A">
              <w:rPr>
                <w:rFonts w:ascii="Century Gothic" w:hAnsi="Century Gothic"/>
                <w:sz w:val="20"/>
                <w:szCs w:val="20"/>
                <w:lang w:val="en-US"/>
              </w:rPr>
              <w:t xml:space="preserve"> </w:t>
            </w:r>
          </w:p>
        </w:tc>
      </w:tr>
      <w:tr w:rsidR="00ED2375" w:rsidRPr="009422F6" w:rsidTr="00ED2375">
        <w:trPr>
          <w:trHeight w:val="284"/>
        </w:trPr>
        <w:tc>
          <w:tcPr>
            <w:tcW w:w="14600" w:type="dxa"/>
            <w:gridSpan w:val="6"/>
            <w:tcBorders>
              <w:top w:val="nil"/>
              <w:left w:val="nil"/>
              <w:bottom w:val="nil"/>
              <w:right w:val="nil"/>
            </w:tcBorders>
          </w:tcPr>
          <w:p w:rsidR="00ED2375" w:rsidRPr="00ED2375" w:rsidRDefault="00ED2375" w:rsidP="00935000">
            <w:pPr>
              <w:spacing w:after="0" w:line="276" w:lineRule="auto"/>
              <w:rPr>
                <w:rFonts w:ascii="Century Gothic" w:hAnsi="Century Gothic"/>
                <w:b/>
                <w:sz w:val="20"/>
                <w:szCs w:val="20"/>
              </w:rPr>
            </w:pPr>
            <w:r>
              <w:rPr>
                <w:rFonts w:ascii="Century Gothic" w:hAnsi="Century Gothic"/>
                <w:b/>
                <w:sz w:val="20"/>
                <w:szCs w:val="20"/>
                <w:lang w:val="en-US"/>
              </w:rPr>
              <w:t xml:space="preserve">Bidang </w:t>
            </w:r>
            <w:r>
              <w:rPr>
                <w:rFonts w:ascii="Century Gothic" w:hAnsi="Century Gothic"/>
                <w:b/>
                <w:sz w:val="20"/>
                <w:szCs w:val="20"/>
              </w:rPr>
              <w:t xml:space="preserve">Penyelenggaraan Pelayanan Perizinan dan Non Perizinan </w:t>
            </w:r>
          </w:p>
        </w:tc>
      </w:tr>
      <w:tr w:rsidR="00ED2375" w:rsidRPr="009422F6" w:rsidTr="00ED2375">
        <w:trPr>
          <w:trHeight w:val="284"/>
        </w:trPr>
        <w:tc>
          <w:tcPr>
            <w:tcW w:w="14600" w:type="dxa"/>
            <w:gridSpan w:val="6"/>
            <w:tcBorders>
              <w:top w:val="nil"/>
              <w:left w:val="nil"/>
              <w:bottom w:val="nil"/>
              <w:right w:val="nil"/>
            </w:tcBorders>
          </w:tcPr>
          <w:p w:rsidR="00ED2375" w:rsidRDefault="00ED2375" w:rsidP="00ED2375">
            <w:pPr>
              <w:spacing w:after="0" w:line="240" w:lineRule="auto"/>
              <w:rPr>
                <w:rFonts w:ascii="Century Gothic" w:hAnsi="Century Gothic"/>
                <w:b/>
                <w:sz w:val="20"/>
                <w:szCs w:val="20"/>
                <w:lang w:val="en-US"/>
              </w:rPr>
            </w:pPr>
          </w:p>
        </w:tc>
      </w:tr>
      <w:tr w:rsidR="00ED2375" w:rsidRPr="009422F6" w:rsidTr="00ED2375">
        <w:tc>
          <w:tcPr>
            <w:tcW w:w="567" w:type="dxa"/>
            <w:shd w:val="clear" w:color="auto" w:fill="B2A1C7" w:themeFill="accent4" w:themeFillTint="99"/>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No</w:t>
            </w:r>
          </w:p>
        </w:tc>
        <w:tc>
          <w:tcPr>
            <w:tcW w:w="3573" w:type="dxa"/>
            <w:shd w:val="clear" w:color="auto" w:fill="B2A1C7" w:themeFill="accent4" w:themeFillTint="99"/>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Pernyataan Risiko</w:t>
            </w:r>
          </w:p>
        </w:tc>
        <w:tc>
          <w:tcPr>
            <w:tcW w:w="5641" w:type="dxa"/>
            <w:gridSpan w:val="2"/>
            <w:shd w:val="clear" w:color="auto" w:fill="B2A1C7" w:themeFill="accent4" w:themeFillTint="99"/>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Kegiatan Pengendalian yang Masih Dibutuhkan/ Rencana Tindak Perbaikan Kegiatan Pengendalian</w:t>
            </w:r>
          </w:p>
        </w:tc>
        <w:tc>
          <w:tcPr>
            <w:tcW w:w="2835" w:type="dxa"/>
            <w:shd w:val="clear" w:color="auto" w:fill="B2A1C7" w:themeFill="accent4" w:themeFillTint="99"/>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Penanggung Jawab Pelaksanaan Perbaikan</w:t>
            </w:r>
          </w:p>
        </w:tc>
        <w:tc>
          <w:tcPr>
            <w:tcW w:w="1984" w:type="dxa"/>
            <w:shd w:val="clear" w:color="auto" w:fill="B2A1C7" w:themeFill="accent4" w:themeFillTint="99"/>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Target Waktu Penyelesaian</w:t>
            </w:r>
          </w:p>
        </w:tc>
      </w:tr>
      <w:tr w:rsidR="00ED2375" w:rsidRPr="009422F6" w:rsidTr="00ED2375">
        <w:tc>
          <w:tcPr>
            <w:tcW w:w="567" w:type="dxa"/>
            <w:shd w:val="clear" w:color="auto" w:fill="E5B8B7" w:themeFill="accent2" w:themeFillTint="66"/>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1</w:t>
            </w:r>
          </w:p>
        </w:tc>
        <w:tc>
          <w:tcPr>
            <w:tcW w:w="3573" w:type="dxa"/>
            <w:shd w:val="clear" w:color="auto" w:fill="E5B8B7" w:themeFill="accent2" w:themeFillTint="66"/>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2</w:t>
            </w:r>
          </w:p>
        </w:tc>
        <w:tc>
          <w:tcPr>
            <w:tcW w:w="5641" w:type="dxa"/>
            <w:gridSpan w:val="2"/>
            <w:shd w:val="clear" w:color="auto" w:fill="E5B8B7" w:themeFill="accent2" w:themeFillTint="66"/>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3</w:t>
            </w:r>
          </w:p>
        </w:tc>
        <w:tc>
          <w:tcPr>
            <w:tcW w:w="2835" w:type="dxa"/>
            <w:shd w:val="clear" w:color="auto" w:fill="E5B8B7" w:themeFill="accent2" w:themeFillTint="66"/>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4</w:t>
            </w:r>
          </w:p>
        </w:tc>
        <w:tc>
          <w:tcPr>
            <w:tcW w:w="1984" w:type="dxa"/>
            <w:shd w:val="clear" w:color="auto" w:fill="E5B8B7" w:themeFill="accent2" w:themeFillTint="66"/>
            <w:vAlign w:val="center"/>
          </w:tcPr>
          <w:p w:rsidR="00ED2375" w:rsidRPr="00AF0170" w:rsidRDefault="00ED2375" w:rsidP="00203469">
            <w:pPr>
              <w:spacing w:after="0" w:line="240" w:lineRule="auto"/>
              <w:jc w:val="center"/>
              <w:rPr>
                <w:rFonts w:ascii="Century Gothic" w:hAnsi="Century Gothic"/>
                <w:b/>
                <w:sz w:val="20"/>
                <w:szCs w:val="20"/>
              </w:rPr>
            </w:pPr>
            <w:r w:rsidRPr="00AF0170">
              <w:rPr>
                <w:rFonts w:ascii="Century Gothic" w:hAnsi="Century Gothic"/>
                <w:b/>
                <w:sz w:val="20"/>
                <w:szCs w:val="20"/>
              </w:rPr>
              <w:t>5</w:t>
            </w:r>
          </w:p>
        </w:tc>
      </w:tr>
      <w:tr w:rsidR="00ED2375" w:rsidRPr="009422F6" w:rsidTr="00ED2375">
        <w:tc>
          <w:tcPr>
            <w:tcW w:w="567" w:type="dxa"/>
            <w:vMerge w:val="restart"/>
          </w:tcPr>
          <w:p w:rsidR="00ED2375" w:rsidRPr="00ED2375" w:rsidRDefault="00ED2375" w:rsidP="006D5C4A">
            <w:pPr>
              <w:spacing w:after="0" w:line="312" w:lineRule="auto"/>
              <w:jc w:val="center"/>
              <w:rPr>
                <w:rFonts w:ascii="Century Gothic" w:hAnsi="Century Gothic"/>
                <w:sz w:val="20"/>
                <w:szCs w:val="20"/>
              </w:rPr>
            </w:pPr>
            <w:r>
              <w:rPr>
                <w:rFonts w:ascii="Century Gothic" w:hAnsi="Century Gothic"/>
                <w:sz w:val="20"/>
                <w:szCs w:val="20"/>
              </w:rPr>
              <w:t>1</w:t>
            </w:r>
          </w:p>
        </w:tc>
        <w:tc>
          <w:tcPr>
            <w:tcW w:w="3573" w:type="dxa"/>
          </w:tcPr>
          <w:p w:rsidR="00ED2375" w:rsidRPr="00ED2375" w:rsidRDefault="00ED2375" w:rsidP="00ED2375">
            <w:pPr>
              <w:spacing w:after="0" w:line="276" w:lineRule="auto"/>
              <w:jc w:val="left"/>
              <w:rPr>
                <w:rFonts w:ascii="Century Gothic" w:hAnsi="Century Gothic"/>
                <w:color w:val="000000"/>
                <w:sz w:val="18"/>
                <w:szCs w:val="18"/>
              </w:rPr>
            </w:pPr>
            <w:r w:rsidRPr="00ED2375">
              <w:rPr>
                <w:rFonts w:ascii="Century Gothic" w:hAnsi="Century Gothic"/>
                <w:color w:val="000000"/>
                <w:sz w:val="18"/>
                <w:szCs w:val="18"/>
              </w:rPr>
              <w:t>Jumlah personil yang terbatas tidak sesuai dengan beban kerja dapat menghambat dalam melaksanakan penerbitan perizinan tepat waktu</w:t>
            </w:r>
          </w:p>
        </w:tc>
        <w:tc>
          <w:tcPr>
            <w:tcW w:w="5641" w:type="dxa"/>
            <w:gridSpan w:val="2"/>
          </w:tcPr>
          <w:p w:rsidR="00ED2375" w:rsidRPr="00ED2375" w:rsidRDefault="00ED2375" w:rsidP="00ED2375">
            <w:pPr>
              <w:spacing w:after="0" w:line="276" w:lineRule="auto"/>
              <w:jc w:val="left"/>
              <w:rPr>
                <w:rFonts w:ascii="Century Gothic" w:hAnsi="Century Gothic"/>
                <w:color w:val="000000"/>
                <w:sz w:val="18"/>
                <w:szCs w:val="18"/>
              </w:rPr>
            </w:pPr>
            <w:r w:rsidRPr="00ED2375">
              <w:rPr>
                <w:rFonts w:ascii="Century Gothic" w:hAnsi="Century Gothic"/>
                <w:color w:val="000000"/>
                <w:sz w:val="18"/>
                <w:szCs w:val="18"/>
              </w:rPr>
              <w:t>Penambahan personil dari BKD</w:t>
            </w:r>
          </w:p>
        </w:tc>
        <w:tc>
          <w:tcPr>
            <w:tcW w:w="2835" w:type="dxa"/>
          </w:tcPr>
          <w:p w:rsidR="00ED2375" w:rsidRPr="00ED2375" w:rsidRDefault="00ED2375" w:rsidP="00ED2375">
            <w:pPr>
              <w:spacing w:after="0" w:line="276" w:lineRule="auto"/>
              <w:jc w:val="left"/>
              <w:rPr>
                <w:rFonts w:ascii="Century Gothic" w:hAnsi="Century Gothic"/>
                <w:sz w:val="18"/>
                <w:szCs w:val="18"/>
              </w:rPr>
            </w:pPr>
            <w:r w:rsidRPr="00ED2375">
              <w:rPr>
                <w:rFonts w:ascii="Century Gothic" w:hAnsi="Century Gothic"/>
                <w:sz w:val="18"/>
                <w:szCs w:val="18"/>
              </w:rPr>
              <w:t>Bidang Penyelenggaraan Perizinan dan Non Perizinan</w:t>
            </w:r>
          </w:p>
        </w:tc>
        <w:tc>
          <w:tcPr>
            <w:tcW w:w="1984" w:type="dxa"/>
          </w:tcPr>
          <w:p w:rsidR="00ED2375" w:rsidRPr="00486A49" w:rsidRDefault="00ED2375" w:rsidP="00486A49">
            <w:pPr>
              <w:spacing w:after="0" w:line="276" w:lineRule="auto"/>
              <w:jc w:val="left"/>
              <w:rPr>
                <w:rFonts w:ascii="Century Gothic" w:hAnsi="Century Gothic"/>
                <w:sz w:val="18"/>
                <w:szCs w:val="18"/>
              </w:rPr>
            </w:pPr>
            <w:r w:rsidRPr="00ED2375">
              <w:rPr>
                <w:rFonts w:ascii="Century Gothic" w:hAnsi="Century Gothic"/>
                <w:sz w:val="18"/>
                <w:szCs w:val="18"/>
                <w:lang w:val="en-US"/>
              </w:rPr>
              <w:t xml:space="preserve">Bulan September Tahun </w:t>
            </w:r>
            <w:r w:rsidR="00486A49">
              <w:rPr>
                <w:rFonts w:ascii="Century Gothic" w:hAnsi="Century Gothic"/>
                <w:sz w:val="18"/>
                <w:szCs w:val="18"/>
              </w:rPr>
              <w:t>2017</w:t>
            </w:r>
          </w:p>
        </w:tc>
      </w:tr>
      <w:tr w:rsidR="00ED2375" w:rsidRPr="009422F6" w:rsidTr="00ED2375">
        <w:tc>
          <w:tcPr>
            <w:tcW w:w="567" w:type="dxa"/>
            <w:vMerge/>
          </w:tcPr>
          <w:p w:rsidR="00ED2375" w:rsidRDefault="00ED2375" w:rsidP="006D5C4A">
            <w:pPr>
              <w:spacing w:after="0" w:line="312" w:lineRule="auto"/>
              <w:jc w:val="center"/>
              <w:rPr>
                <w:rFonts w:ascii="Century Gothic" w:hAnsi="Century Gothic"/>
                <w:sz w:val="20"/>
                <w:szCs w:val="20"/>
                <w:lang w:val="en-US"/>
              </w:rPr>
            </w:pPr>
          </w:p>
        </w:tc>
        <w:tc>
          <w:tcPr>
            <w:tcW w:w="3573" w:type="dxa"/>
          </w:tcPr>
          <w:p w:rsidR="00ED2375" w:rsidRPr="00ED2375" w:rsidRDefault="00ED2375" w:rsidP="00ED2375">
            <w:pPr>
              <w:spacing w:after="0" w:line="276" w:lineRule="auto"/>
              <w:jc w:val="left"/>
              <w:rPr>
                <w:rFonts w:ascii="Century Gothic" w:hAnsi="Century Gothic"/>
                <w:color w:val="000000"/>
                <w:sz w:val="18"/>
                <w:szCs w:val="18"/>
              </w:rPr>
            </w:pPr>
            <w:r w:rsidRPr="00ED2375">
              <w:rPr>
                <w:rFonts w:ascii="Century Gothic" w:hAnsi="Century Gothic"/>
                <w:color w:val="000000"/>
                <w:sz w:val="18"/>
                <w:szCs w:val="18"/>
              </w:rPr>
              <w:t xml:space="preserve">Proses verifikasi dokumen untuk kajian teknis  yang lama di SKPD Teknis akan memperlambat proses penerbitan izin </w:t>
            </w:r>
          </w:p>
        </w:tc>
        <w:tc>
          <w:tcPr>
            <w:tcW w:w="5641" w:type="dxa"/>
            <w:gridSpan w:val="2"/>
          </w:tcPr>
          <w:p w:rsidR="00ED2375" w:rsidRPr="00ED2375" w:rsidRDefault="00ED2375" w:rsidP="00ED2375">
            <w:pPr>
              <w:spacing w:after="0" w:line="276" w:lineRule="auto"/>
              <w:jc w:val="left"/>
              <w:rPr>
                <w:rFonts w:ascii="Century Gothic" w:hAnsi="Century Gothic"/>
                <w:color w:val="000000"/>
                <w:sz w:val="18"/>
                <w:szCs w:val="18"/>
              </w:rPr>
            </w:pPr>
            <w:r w:rsidRPr="00ED2375">
              <w:rPr>
                <w:rFonts w:ascii="Century Gothic" w:hAnsi="Century Gothic"/>
                <w:color w:val="000000"/>
                <w:sz w:val="18"/>
                <w:szCs w:val="18"/>
              </w:rPr>
              <w:t>Komitmen dari Dinas Teknis untuk percepatan penerbitan izin pemohon</w:t>
            </w:r>
          </w:p>
          <w:p w:rsidR="00ED2375" w:rsidRPr="00ED2375" w:rsidRDefault="00ED2375" w:rsidP="00ED2375">
            <w:pPr>
              <w:spacing w:after="0" w:line="276" w:lineRule="auto"/>
              <w:jc w:val="left"/>
              <w:rPr>
                <w:rFonts w:ascii="Century Gothic" w:hAnsi="Century Gothic"/>
                <w:color w:val="000000"/>
                <w:sz w:val="18"/>
                <w:szCs w:val="18"/>
              </w:rPr>
            </w:pPr>
          </w:p>
        </w:tc>
        <w:tc>
          <w:tcPr>
            <w:tcW w:w="2835" w:type="dxa"/>
          </w:tcPr>
          <w:p w:rsidR="00ED2375" w:rsidRDefault="00ED2375" w:rsidP="00ED2375">
            <w:pPr>
              <w:spacing w:after="0" w:line="312" w:lineRule="auto"/>
              <w:jc w:val="left"/>
              <w:rPr>
                <w:rFonts w:ascii="Century Gothic" w:hAnsi="Century Gothic"/>
                <w:sz w:val="20"/>
                <w:szCs w:val="20"/>
                <w:lang w:val="en-US"/>
              </w:rPr>
            </w:pPr>
          </w:p>
        </w:tc>
        <w:tc>
          <w:tcPr>
            <w:tcW w:w="1984" w:type="dxa"/>
          </w:tcPr>
          <w:p w:rsidR="00ED2375" w:rsidRPr="00486A49" w:rsidRDefault="00ED2375" w:rsidP="00486A49">
            <w:pPr>
              <w:spacing w:after="0" w:line="276" w:lineRule="auto"/>
              <w:jc w:val="left"/>
              <w:rPr>
                <w:rFonts w:ascii="Century Gothic" w:hAnsi="Century Gothic"/>
                <w:sz w:val="18"/>
                <w:szCs w:val="18"/>
              </w:rPr>
            </w:pPr>
            <w:r w:rsidRPr="00ED2375">
              <w:rPr>
                <w:rFonts w:ascii="Century Gothic" w:hAnsi="Century Gothic"/>
                <w:sz w:val="18"/>
                <w:szCs w:val="18"/>
                <w:lang w:val="en-US"/>
              </w:rPr>
              <w:t>Bulan September Tahun 201</w:t>
            </w:r>
            <w:r w:rsidR="00486A49">
              <w:rPr>
                <w:rFonts w:ascii="Century Gothic" w:hAnsi="Century Gothic"/>
                <w:sz w:val="18"/>
                <w:szCs w:val="18"/>
              </w:rPr>
              <w:t>7</w:t>
            </w:r>
          </w:p>
        </w:tc>
      </w:tr>
      <w:tr w:rsidR="00ED2375" w:rsidRPr="009422F6" w:rsidTr="00ED2375">
        <w:tc>
          <w:tcPr>
            <w:tcW w:w="567" w:type="dxa"/>
            <w:vMerge/>
          </w:tcPr>
          <w:p w:rsidR="00ED2375" w:rsidRDefault="00ED2375" w:rsidP="006D5C4A">
            <w:pPr>
              <w:spacing w:after="0" w:line="312" w:lineRule="auto"/>
              <w:jc w:val="center"/>
              <w:rPr>
                <w:rFonts w:ascii="Century Gothic" w:hAnsi="Century Gothic"/>
                <w:sz w:val="20"/>
                <w:szCs w:val="20"/>
                <w:lang w:val="en-US"/>
              </w:rPr>
            </w:pPr>
          </w:p>
        </w:tc>
        <w:tc>
          <w:tcPr>
            <w:tcW w:w="3573" w:type="dxa"/>
          </w:tcPr>
          <w:p w:rsidR="00ED2375" w:rsidRPr="00ED2375" w:rsidRDefault="00ED2375" w:rsidP="00ED2375">
            <w:pPr>
              <w:spacing w:after="0" w:line="276" w:lineRule="auto"/>
              <w:jc w:val="left"/>
              <w:rPr>
                <w:rFonts w:ascii="Century Gothic" w:hAnsi="Century Gothic"/>
                <w:color w:val="000000"/>
                <w:sz w:val="18"/>
                <w:szCs w:val="18"/>
              </w:rPr>
            </w:pPr>
            <w:r w:rsidRPr="00ED2375">
              <w:rPr>
                <w:rFonts w:ascii="Century Gothic" w:hAnsi="Century Gothic"/>
                <w:color w:val="000000"/>
                <w:sz w:val="18"/>
                <w:szCs w:val="18"/>
              </w:rPr>
              <w:t>Mekanisme proses pelayanan pada PTSP belum sepenuhnya berbasis Teknologi Informasi akan menghambat proses penerbitan perizinan</w:t>
            </w:r>
          </w:p>
        </w:tc>
        <w:tc>
          <w:tcPr>
            <w:tcW w:w="5641" w:type="dxa"/>
            <w:gridSpan w:val="2"/>
          </w:tcPr>
          <w:p w:rsidR="00ED2375" w:rsidRPr="00ED2375" w:rsidRDefault="00ED2375" w:rsidP="00ED2375">
            <w:pPr>
              <w:spacing w:after="0" w:line="276" w:lineRule="auto"/>
              <w:jc w:val="left"/>
              <w:rPr>
                <w:rFonts w:ascii="Century Gothic" w:hAnsi="Century Gothic"/>
                <w:color w:val="000000"/>
                <w:sz w:val="18"/>
                <w:szCs w:val="18"/>
              </w:rPr>
            </w:pPr>
            <w:r w:rsidRPr="00ED2375">
              <w:rPr>
                <w:rFonts w:ascii="Century Gothic" w:hAnsi="Century Gothic"/>
                <w:color w:val="000000"/>
                <w:sz w:val="18"/>
                <w:szCs w:val="18"/>
              </w:rPr>
              <w:t xml:space="preserve">Mengusulkan kegiatan Penerapan teknologi informasi pada mekanisme pelayanan perizinan </w:t>
            </w:r>
          </w:p>
          <w:p w:rsidR="00ED2375" w:rsidRPr="00ED2375" w:rsidRDefault="00ED2375" w:rsidP="00ED2375">
            <w:pPr>
              <w:spacing w:after="0" w:line="276" w:lineRule="auto"/>
              <w:jc w:val="left"/>
              <w:rPr>
                <w:rFonts w:ascii="Century Gothic" w:hAnsi="Century Gothic"/>
                <w:color w:val="000000"/>
                <w:sz w:val="18"/>
                <w:szCs w:val="18"/>
              </w:rPr>
            </w:pPr>
          </w:p>
        </w:tc>
        <w:tc>
          <w:tcPr>
            <w:tcW w:w="2835" w:type="dxa"/>
          </w:tcPr>
          <w:p w:rsidR="00ED2375" w:rsidRDefault="00ED2375" w:rsidP="00ED2375">
            <w:pPr>
              <w:spacing w:after="0" w:line="312" w:lineRule="auto"/>
              <w:jc w:val="left"/>
              <w:rPr>
                <w:rFonts w:ascii="Century Gothic" w:hAnsi="Century Gothic"/>
                <w:sz w:val="20"/>
                <w:szCs w:val="20"/>
                <w:lang w:val="en-US"/>
              </w:rPr>
            </w:pPr>
          </w:p>
        </w:tc>
        <w:tc>
          <w:tcPr>
            <w:tcW w:w="1984" w:type="dxa"/>
          </w:tcPr>
          <w:p w:rsidR="00ED2375" w:rsidRPr="00486A49" w:rsidRDefault="00ED2375" w:rsidP="00486A49">
            <w:pPr>
              <w:spacing w:after="0" w:line="276" w:lineRule="auto"/>
              <w:jc w:val="left"/>
              <w:rPr>
                <w:rFonts w:ascii="Century Gothic" w:hAnsi="Century Gothic"/>
                <w:sz w:val="18"/>
                <w:szCs w:val="18"/>
              </w:rPr>
            </w:pPr>
            <w:r w:rsidRPr="00ED2375">
              <w:rPr>
                <w:rFonts w:ascii="Century Gothic" w:hAnsi="Century Gothic"/>
                <w:sz w:val="18"/>
                <w:szCs w:val="18"/>
                <w:lang w:val="en-US"/>
              </w:rPr>
              <w:t>Semester I dan II Tahun 201</w:t>
            </w:r>
            <w:r w:rsidR="00486A49">
              <w:rPr>
                <w:rFonts w:ascii="Century Gothic" w:hAnsi="Century Gothic"/>
                <w:sz w:val="18"/>
                <w:szCs w:val="18"/>
              </w:rPr>
              <w:t>7</w:t>
            </w:r>
          </w:p>
        </w:tc>
      </w:tr>
      <w:tr w:rsidR="00ED2375" w:rsidRPr="009422F6" w:rsidTr="00160C28">
        <w:tc>
          <w:tcPr>
            <w:tcW w:w="567" w:type="dxa"/>
          </w:tcPr>
          <w:p w:rsidR="00ED2375" w:rsidRDefault="00ED2375" w:rsidP="00ED2375">
            <w:pPr>
              <w:spacing w:after="0" w:line="276" w:lineRule="auto"/>
              <w:jc w:val="center"/>
              <w:rPr>
                <w:rFonts w:ascii="Century Gothic" w:hAnsi="Century Gothic"/>
                <w:sz w:val="18"/>
                <w:szCs w:val="18"/>
                <w:lang w:val="en-US"/>
              </w:rPr>
            </w:pPr>
          </w:p>
        </w:tc>
        <w:tc>
          <w:tcPr>
            <w:tcW w:w="3573" w:type="dxa"/>
          </w:tcPr>
          <w:p w:rsidR="00ED2375" w:rsidRPr="00D245D3" w:rsidRDefault="00ED2375" w:rsidP="00ED2375">
            <w:pPr>
              <w:tabs>
                <w:tab w:val="left" w:pos="450"/>
                <w:tab w:val="left" w:leader="dot" w:pos="8280"/>
              </w:tabs>
              <w:spacing w:after="0" w:line="276" w:lineRule="auto"/>
              <w:rPr>
                <w:rFonts w:ascii="Century Gothic" w:hAnsi="Century Gothic"/>
                <w:sz w:val="18"/>
                <w:szCs w:val="18"/>
              </w:rPr>
            </w:pPr>
          </w:p>
        </w:tc>
        <w:tc>
          <w:tcPr>
            <w:tcW w:w="5641" w:type="dxa"/>
            <w:gridSpan w:val="2"/>
          </w:tcPr>
          <w:p w:rsidR="00ED2375" w:rsidRPr="0038387D" w:rsidRDefault="00ED2375" w:rsidP="00ED2375">
            <w:pPr>
              <w:spacing w:after="0" w:line="276" w:lineRule="auto"/>
              <w:jc w:val="left"/>
              <w:rPr>
                <w:rFonts w:ascii="Century Gothic" w:hAnsi="Century Gothic"/>
                <w:sz w:val="18"/>
                <w:szCs w:val="18"/>
              </w:rPr>
            </w:pPr>
          </w:p>
        </w:tc>
        <w:tc>
          <w:tcPr>
            <w:tcW w:w="2835" w:type="dxa"/>
          </w:tcPr>
          <w:p w:rsidR="00ED2375" w:rsidRPr="00D245D3" w:rsidRDefault="00ED2375" w:rsidP="00ED2375">
            <w:pPr>
              <w:spacing w:after="0" w:line="276" w:lineRule="auto"/>
              <w:rPr>
                <w:rFonts w:ascii="Century Gothic" w:hAnsi="Century Gothic"/>
                <w:sz w:val="18"/>
                <w:szCs w:val="18"/>
              </w:rPr>
            </w:pPr>
          </w:p>
        </w:tc>
        <w:tc>
          <w:tcPr>
            <w:tcW w:w="1984" w:type="dxa"/>
          </w:tcPr>
          <w:p w:rsidR="00ED2375" w:rsidRPr="00D245D3" w:rsidRDefault="00ED2375" w:rsidP="00ED2375">
            <w:pPr>
              <w:spacing w:after="0" w:line="276" w:lineRule="auto"/>
              <w:rPr>
                <w:rFonts w:ascii="Century Gothic" w:hAnsi="Century Gothic"/>
                <w:sz w:val="18"/>
                <w:szCs w:val="18"/>
                <w:lang w:val="en-US"/>
              </w:rPr>
            </w:pPr>
          </w:p>
        </w:tc>
      </w:tr>
      <w:tr w:rsidR="00ED2375" w:rsidRPr="009422F6" w:rsidTr="00160C28">
        <w:tc>
          <w:tcPr>
            <w:tcW w:w="567" w:type="dxa"/>
          </w:tcPr>
          <w:p w:rsidR="00ED2375" w:rsidRPr="00ED2375" w:rsidRDefault="00ED2375" w:rsidP="006D5C4A">
            <w:pPr>
              <w:spacing w:after="0" w:line="312" w:lineRule="auto"/>
              <w:jc w:val="center"/>
              <w:rPr>
                <w:rFonts w:ascii="Century Gothic" w:hAnsi="Century Gothic"/>
                <w:sz w:val="20"/>
                <w:szCs w:val="20"/>
              </w:rPr>
            </w:pPr>
            <w:r>
              <w:rPr>
                <w:rFonts w:ascii="Century Gothic" w:hAnsi="Century Gothic"/>
                <w:sz w:val="20"/>
                <w:szCs w:val="20"/>
              </w:rPr>
              <w:t>2</w:t>
            </w:r>
          </w:p>
        </w:tc>
        <w:tc>
          <w:tcPr>
            <w:tcW w:w="3573" w:type="dxa"/>
          </w:tcPr>
          <w:p w:rsidR="00ED2375" w:rsidRPr="00486A49" w:rsidRDefault="00ED2375" w:rsidP="00ED2375">
            <w:pPr>
              <w:spacing w:after="0" w:line="276" w:lineRule="auto"/>
              <w:rPr>
                <w:rFonts w:ascii="Century Gothic" w:hAnsi="Century Gothic"/>
                <w:color w:val="000000"/>
                <w:sz w:val="18"/>
                <w:szCs w:val="18"/>
              </w:rPr>
            </w:pPr>
            <w:r w:rsidRPr="00486A49">
              <w:rPr>
                <w:rFonts w:ascii="Century Gothic" w:hAnsi="Century Gothic"/>
                <w:color w:val="000000"/>
                <w:sz w:val="18"/>
                <w:szCs w:val="18"/>
              </w:rPr>
              <w:t>Peserta yang hadir tidak sesuai dengan kompetensi sehingga akan menghambat penguatan kelembagaan PTSP</w:t>
            </w:r>
          </w:p>
        </w:tc>
        <w:tc>
          <w:tcPr>
            <w:tcW w:w="5641" w:type="dxa"/>
            <w:gridSpan w:val="2"/>
          </w:tcPr>
          <w:p w:rsidR="00ED2375" w:rsidRPr="00486A49" w:rsidRDefault="00ED2375" w:rsidP="00ED2375">
            <w:pPr>
              <w:spacing w:after="0" w:line="276" w:lineRule="auto"/>
              <w:rPr>
                <w:rFonts w:ascii="Century Gothic" w:hAnsi="Century Gothic"/>
                <w:sz w:val="18"/>
                <w:szCs w:val="18"/>
                <w:lang w:val="en-US"/>
              </w:rPr>
            </w:pPr>
            <w:r w:rsidRPr="00486A49">
              <w:rPr>
                <w:rFonts w:ascii="Century Gothic" w:hAnsi="Century Gothic"/>
                <w:sz w:val="18"/>
                <w:szCs w:val="18"/>
                <w:lang w:val="en-US"/>
              </w:rPr>
              <w:t>Perlu penegasan tentang kehadiran pejabat terkait penyelenggaran PTSP</w:t>
            </w:r>
          </w:p>
        </w:tc>
        <w:tc>
          <w:tcPr>
            <w:tcW w:w="2835" w:type="dxa"/>
          </w:tcPr>
          <w:p w:rsidR="00ED2375" w:rsidRPr="00486A49" w:rsidRDefault="00ED2375" w:rsidP="006D5C4A">
            <w:pPr>
              <w:spacing w:after="0" w:line="312" w:lineRule="auto"/>
              <w:jc w:val="center"/>
              <w:rPr>
                <w:rFonts w:ascii="Century Gothic" w:hAnsi="Century Gothic"/>
                <w:sz w:val="20"/>
                <w:szCs w:val="20"/>
                <w:lang w:val="en-US"/>
              </w:rPr>
            </w:pPr>
          </w:p>
        </w:tc>
        <w:tc>
          <w:tcPr>
            <w:tcW w:w="1984" w:type="dxa"/>
          </w:tcPr>
          <w:p w:rsidR="00ED2375" w:rsidRPr="00486A49" w:rsidRDefault="00ED2375" w:rsidP="00ED2375">
            <w:pPr>
              <w:spacing w:line="276" w:lineRule="auto"/>
              <w:jc w:val="center"/>
              <w:rPr>
                <w:rFonts w:ascii="Century Gothic" w:hAnsi="Century Gothic"/>
                <w:color w:val="000000"/>
                <w:sz w:val="18"/>
                <w:szCs w:val="18"/>
              </w:rPr>
            </w:pPr>
            <w:r w:rsidRPr="00486A49">
              <w:rPr>
                <w:rFonts w:ascii="Century Gothic" w:hAnsi="Century Gothic"/>
                <w:color w:val="000000"/>
                <w:sz w:val="18"/>
                <w:szCs w:val="18"/>
              </w:rPr>
              <w:t>Semester II Tahun 201</w:t>
            </w:r>
            <w:r w:rsidR="00486A49" w:rsidRPr="00486A49">
              <w:rPr>
                <w:rFonts w:ascii="Century Gothic" w:hAnsi="Century Gothic"/>
                <w:color w:val="000000"/>
                <w:sz w:val="18"/>
                <w:szCs w:val="18"/>
              </w:rPr>
              <w:t>7</w:t>
            </w:r>
          </w:p>
          <w:p w:rsidR="00ED2375" w:rsidRPr="00486A49" w:rsidRDefault="00ED2375" w:rsidP="00ED2375">
            <w:pPr>
              <w:spacing w:after="0" w:line="276" w:lineRule="auto"/>
              <w:jc w:val="center"/>
              <w:rPr>
                <w:rFonts w:ascii="Century Gothic" w:hAnsi="Century Gothic"/>
                <w:sz w:val="18"/>
                <w:szCs w:val="18"/>
                <w:lang w:val="en-US"/>
              </w:rPr>
            </w:pPr>
          </w:p>
        </w:tc>
      </w:tr>
      <w:tr w:rsidR="00ED2375" w:rsidRPr="009422F6" w:rsidTr="00203469">
        <w:tc>
          <w:tcPr>
            <w:tcW w:w="567" w:type="dxa"/>
            <w:tcBorders>
              <w:bottom w:val="single" w:sz="4" w:space="0" w:color="auto"/>
            </w:tcBorders>
          </w:tcPr>
          <w:p w:rsidR="00ED2375" w:rsidRDefault="00ED2375" w:rsidP="00ED2375">
            <w:pPr>
              <w:spacing w:after="0" w:line="276" w:lineRule="auto"/>
              <w:jc w:val="center"/>
              <w:rPr>
                <w:rFonts w:ascii="Century Gothic" w:hAnsi="Century Gothic"/>
                <w:sz w:val="18"/>
                <w:szCs w:val="18"/>
                <w:lang w:val="en-US"/>
              </w:rPr>
            </w:pPr>
          </w:p>
        </w:tc>
        <w:tc>
          <w:tcPr>
            <w:tcW w:w="3573" w:type="dxa"/>
            <w:tcBorders>
              <w:bottom w:val="single" w:sz="4" w:space="0" w:color="auto"/>
            </w:tcBorders>
          </w:tcPr>
          <w:p w:rsidR="00ED2375" w:rsidRPr="00D245D3" w:rsidRDefault="00ED2375"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bottom w:val="single" w:sz="4" w:space="0" w:color="auto"/>
            </w:tcBorders>
          </w:tcPr>
          <w:p w:rsidR="00ED2375" w:rsidRPr="0038387D" w:rsidRDefault="00ED2375" w:rsidP="00ED2375">
            <w:pPr>
              <w:spacing w:after="0" w:line="276" w:lineRule="auto"/>
              <w:jc w:val="left"/>
              <w:rPr>
                <w:rFonts w:ascii="Century Gothic" w:hAnsi="Century Gothic"/>
                <w:sz w:val="18"/>
                <w:szCs w:val="18"/>
              </w:rPr>
            </w:pPr>
          </w:p>
        </w:tc>
        <w:tc>
          <w:tcPr>
            <w:tcW w:w="2835" w:type="dxa"/>
            <w:tcBorders>
              <w:bottom w:val="single" w:sz="4" w:space="0" w:color="auto"/>
            </w:tcBorders>
          </w:tcPr>
          <w:p w:rsidR="00ED2375" w:rsidRPr="00D245D3" w:rsidRDefault="00ED2375" w:rsidP="00ED2375">
            <w:pPr>
              <w:spacing w:after="0" w:line="276" w:lineRule="auto"/>
              <w:rPr>
                <w:rFonts w:ascii="Century Gothic" w:hAnsi="Century Gothic"/>
                <w:sz w:val="18"/>
                <w:szCs w:val="18"/>
              </w:rPr>
            </w:pPr>
          </w:p>
        </w:tc>
        <w:tc>
          <w:tcPr>
            <w:tcW w:w="1984" w:type="dxa"/>
            <w:tcBorders>
              <w:bottom w:val="single" w:sz="4" w:space="0" w:color="auto"/>
            </w:tcBorders>
          </w:tcPr>
          <w:p w:rsidR="00ED2375" w:rsidRPr="00D245D3" w:rsidRDefault="00ED2375" w:rsidP="00ED2375">
            <w:pPr>
              <w:spacing w:after="0" w:line="276" w:lineRule="auto"/>
              <w:rPr>
                <w:rFonts w:ascii="Century Gothic" w:hAnsi="Century Gothic"/>
                <w:sz w:val="18"/>
                <w:szCs w:val="18"/>
                <w:lang w:val="en-US"/>
              </w:rPr>
            </w:pPr>
          </w:p>
        </w:tc>
      </w:tr>
      <w:tr w:rsidR="00203469" w:rsidRPr="009422F6" w:rsidTr="00203469">
        <w:tc>
          <w:tcPr>
            <w:tcW w:w="567" w:type="dxa"/>
            <w:tcBorders>
              <w:left w:val="nil"/>
              <w:bottom w:val="nil"/>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left w:val="nil"/>
              <w:bottom w:val="nil"/>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left w:val="nil"/>
              <w:bottom w:val="nil"/>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left w:val="nil"/>
              <w:bottom w:val="nil"/>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left w:val="nil"/>
              <w:bottom w:val="nil"/>
              <w:right w:val="nil"/>
            </w:tcBorders>
          </w:tcPr>
          <w:p w:rsidR="00203469" w:rsidRPr="00D245D3" w:rsidRDefault="00203469" w:rsidP="00ED2375">
            <w:pPr>
              <w:spacing w:after="0" w:line="276" w:lineRule="auto"/>
              <w:rPr>
                <w:rFonts w:ascii="Century Gothic" w:hAnsi="Century Gothic"/>
                <w:sz w:val="18"/>
                <w:szCs w:val="18"/>
                <w:lang w:val="en-US"/>
              </w:rPr>
            </w:pPr>
          </w:p>
        </w:tc>
      </w:tr>
      <w:tr w:rsidR="00203469" w:rsidRPr="009422F6" w:rsidTr="00203469">
        <w:tc>
          <w:tcPr>
            <w:tcW w:w="567" w:type="dxa"/>
            <w:tcBorders>
              <w:top w:val="nil"/>
              <w:left w:val="nil"/>
              <w:bottom w:val="nil"/>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lang w:val="en-US"/>
              </w:rPr>
            </w:pPr>
          </w:p>
        </w:tc>
      </w:tr>
      <w:tr w:rsidR="00203469" w:rsidRPr="009422F6" w:rsidTr="00203469">
        <w:tc>
          <w:tcPr>
            <w:tcW w:w="567" w:type="dxa"/>
            <w:tcBorders>
              <w:top w:val="nil"/>
              <w:left w:val="nil"/>
              <w:bottom w:val="nil"/>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lang w:val="en-US"/>
              </w:rPr>
            </w:pPr>
          </w:p>
        </w:tc>
      </w:tr>
      <w:tr w:rsidR="00203469" w:rsidRPr="009422F6" w:rsidTr="00203469">
        <w:tc>
          <w:tcPr>
            <w:tcW w:w="567" w:type="dxa"/>
            <w:tcBorders>
              <w:top w:val="nil"/>
              <w:left w:val="nil"/>
              <w:bottom w:val="nil"/>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lang w:val="en-US"/>
              </w:rPr>
            </w:pPr>
          </w:p>
        </w:tc>
      </w:tr>
      <w:tr w:rsidR="00203469" w:rsidRPr="009422F6" w:rsidTr="00203469">
        <w:tc>
          <w:tcPr>
            <w:tcW w:w="567" w:type="dxa"/>
            <w:tcBorders>
              <w:top w:val="nil"/>
              <w:left w:val="nil"/>
              <w:bottom w:val="nil"/>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lang w:val="en-US"/>
              </w:rPr>
            </w:pPr>
          </w:p>
        </w:tc>
      </w:tr>
      <w:tr w:rsidR="00203469" w:rsidRPr="009422F6" w:rsidTr="00203469">
        <w:tc>
          <w:tcPr>
            <w:tcW w:w="567" w:type="dxa"/>
            <w:tcBorders>
              <w:top w:val="nil"/>
              <w:left w:val="nil"/>
              <w:bottom w:val="nil"/>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lang w:val="en-US"/>
              </w:rPr>
            </w:pPr>
          </w:p>
        </w:tc>
      </w:tr>
      <w:tr w:rsidR="00203469" w:rsidRPr="009422F6" w:rsidTr="00203469">
        <w:tc>
          <w:tcPr>
            <w:tcW w:w="567" w:type="dxa"/>
            <w:tcBorders>
              <w:top w:val="nil"/>
              <w:left w:val="nil"/>
              <w:bottom w:val="nil"/>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lang w:val="en-US"/>
              </w:rPr>
            </w:pPr>
          </w:p>
        </w:tc>
      </w:tr>
      <w:tr w:rsidR="00203469" w:rsidRPr="009422F6" w:rsidTr="00203469">
        <w:tc>
          <w:tcPr>
            <w:tcW w:w="567" w:type="dxa"/>
            <w:tcBorders>
              <w:top w:val="nil"/>
              <w:left w:val="nil"/>
              <w:bottom w:val="nil"/>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nil"/>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203469" w:rsidRPr="00D245D3" w:rsidRDefault="00203469" w:rsidP="00ED2375">
            <w:pPr>
              <w:spacing w:after="0" w:line="276" w:lineRule="auto"/>
              <w:rPr>
                <w:rFonts w:ascii="Century Gothic" w:hAnsi="Century Gothic"/>
                <w:sz w:val="18"/>
                <w:szCs w:val="18"/>
                <w:lang w:val="en-US"/>
              </w:rPr>
            </w:pPr>
          </w:p>
        </w:tc>
      </w:tr>
      <w:tr w:rsidR="00203469" w:rsidRPr="009422F6" w:rsidTr="00203469">
        <w:tc>
          <w:tcPr>
            <w:tcW w:w="567" w:type="dxa"/>
            <w:tcBorders>
              <w:top w:val="nil"/>
              <w:left w:val="nil"/>
              <w:bottom w:val="single" w:sz="4" w:space="0" w:color="auto"/>
              <w:right w:val="nil"/>
            </w:tcBorders>
          </w:tcPr>
          <w:p w:rsidR="00203469" w:rsidRDefault="00203469" w:rsidP="00ED2375">
            <w:pPr>
              <w:spacing w:after="0" w:line="276" w:lineRule="auto"/>
              <w:jc w:val="center"/>
              <w:rPr>
                <w:rFonts w:ascii="Century Gothic" w:hAnsi="Century Gothic"/>
                <w:sz w:val="18"/>
                <w:szCs w:val="18"/>
                <w:lang w:val="en-US"/>
              </w:rPr>
            </w:pPr>
          </w:p>
        </w:tc>
        <w:tc>
          <w:tcPr>
            <w:tcW w:w="3573" w:type="dxa"/>
            <w:tcBorders>
              <w:top w:val="nil"/>
              <w:left w:val="nil"/>
              <w:bottom w:val="single" w:sz="4" w:space="0" w:color="auto"/>
              <w:right w:val="nil"/>
            </w:tcBorders>
          </w:tcPr>
          <w:p w:rsidR="00203469" w:rsidRPr="00D245D3" w:rsidRDefault="00203469" w:rsidP="00ED2375">
            <w:pPr>
              <w:tabs>
                <w:tab w:val="left" w:pos="450"/>
                <w:tab w:val="left" w:leader="dot" w:pos="8280"/>
              </w:tabs>
              <w:spacing w:after="0" w:line="276" w:lineRule="auto"/>
              <w:rPr>
                <w:rFonts w:ascii="Century Gothic" w:hAnsi="Century Gothic"/>
                <w:sz w:val="18"/>
                <w:szCs w:val="18"/>
              </w:rPr>
            </w:pPr>
          </w:p>
        </w:tc>
        <w:tc>
          <w:tcPr>
            <w:tcW w:w="5641" w:type="dxa"/>
            <w:gridSpan w:val="2"/>
            <w:tcBorders>
              <w:top w:val="nil"/>
              <w:left w:val="nil"/>
              <w:bottom w:val="single" w:sz="4" w:space="0" w:color="auto"/>
              <w:right w:val="nil"/>
            </w:tcBorders>
          </w:tcPr>
          <w:p w:rsidR="00203469" w:rsidRPr="0038387D" w:rsidRDefault="00203469" w:rsidP="00ED2375">
            <w:pPr>
              <w:spacing w:after="0" w:line="276" w:lineRule="auto"/>
              <w:jc w:val="left"/>
              <w:rPr>
                <w:rFonts w:ascii="Century Gothic" w:hAnsi="Century Gothic"/>
                <w:sz w:val="18"/>
                <w:szCs w:val="18"/>
              </w:rPr>
            </w:pPr>
          </w:p>
        </w:tc>
        <w:tc>
          <w:tcPr>
            <w:tcW w:w="2835" w:type="dxa"/>
            <w:tcBorders>
              <w:top w:val="nil"/>
              <w:left w:val="nil"/>
              <w:bottom w:val="single" w:sz="4" w:space="0" w:color="auto"/>
              <w:right w:val="nil"/>
            </w:tcBorders>
          </w:tcPr>
          <w:p w:rsidR="00203469" w:rsidRPr="00D245D3" w:rsidRDefault="00203469" w:rsidP="00ED2375">
            <w:pPr>
              <w:spacing w:after="0" w:line="276" w:lineRule="auto"/>
              <w:rPr>
                <w:rFonts w:ascii="Century Gothic" w:hAnsi="Century Gothic"/>
                <w:sz w:val="18"/>
                <w:szCs w:val="18"/>
              </w:rPr>
            </w:pPr>
          </w:p>
        </w:tc>
        <w:tc>
          <w:tcPr>
            <w:tcW w:w="1984" w:type="dxa"/>
            <w:tcBorders>
              <w:top w:val="nil"/>
              <w:left w:val="nil"/>
              <w:bottom w:val="single" w:sz="4" w:space="0" w:color="auto"/>
              <w:right w:val="nil"/>
            </w:tcBorders>
          </w:tcPr>
          <w:p w:rsidR="00203469" w:rsidRPr="00D245D3" w:rsidRDefault="00203469" w:rsidP="00ED2375">
            <w:pPr>
              <w:spacing w:after="0" w:line="276" w:lineRule="auto"/>
              <w:rPr>
                <w:rFonts w:ascii="Century Gothic" w:hAnsi="Century Gothic"/>
                <w:sz w:val="18"/>
                <w:szCs w:val="18"/>
                <w:lang w:val="en-US"/>
              </w:rPr>
            </w:pPr>
          </w:p>
        </w:tc>
      </w:tr>
      <w:tr w:rsidR="00D85801" w:rsidRPr="009422F6" w:rsidTr="00D85801">
        <w:tc>
          <w:tcPr>
            <w:tcW w:w="567" w:type="dxa"/>
            <w:tcBorders>
              <w:bottom w:val="single" w:sz="4" w:space="0" w:color="auto"/>
            </w:tcBorders>
          </w:tcPr>
          <w:p w:rsidR="00D85801" w:rsidRPr="00D85801" w:rsidRDefault="00D85801" w:rsidP="00ED2375">
            <w:pPr>
              <w:spacing w:after="0" w:line="276" w:lineRule="auto"/>
              <w:jc w:val="center"/>
              <w:rPr>
                <w:rFonts w:ascii="Century Gothic" w:hAnsi="Century Gothic"/>
                <w:sz w:val="18"/>
                <w:szCs w:val="18"/>
              </w:rPr>
            </w:pPr>
            <w:r>
              <w:rPr>
                <w:rFonts w:ascii="Century Gothic" w:hAnsi="Century Gothic"/>
                <w:sz w:val="18"/>
                <w:szCs w:val="18"/>
              </w:rPr>
              <w:t>3</w:t>
            </w:r>
          </w:p>
        </w:tc>
        <w:tc>
          <w:tcPr>
            <w:tcW w:w="3573" w:type="dxa"/>
            <w:tcBorders>
              <w:bottom w:val="single" w:sz="4" w:space="0" w:color="auto"/>
            </w:tcBorders>
          </w:tcPr>
          <w:p w:rsidR="00D85801" w:rsidRPr="00ED2375" w:rsidRDefault="00D85801" w:rsidP="00ED2375">
            <w:pPr>
              <w:spacing w:after="0" w:line="276" w:lineRule="auto"/>
              <w:rPr>
                <w:rFonts w:ascii="Century Gothic" w:hAnsi="Century Gothic"/>
                <w:color w:val="000000"/>
                <w:sz w:val="18"/>
                <w:szCs w:val="18"/>
              </w:rPr>
            </w:pPr>
            <w:r w:rsidRPr="00ED2375">
              <w:rPr>
                <w:rFonts w:ascii="Century Gothic" w:hAnsi="Century Gothic"/>
                <w:color w:val="000000"/>
                <w:sz w:val="18"/>
                <w:szCs w:val="18"/>
              </w:rPr>
              <w:t>Kemampuan teknis aparatur dalam penyelesaian pekerjaan masih rendah akan menghambat pada penyelesaian proses penerbitan perizinan</w:t>
            </w:r>
          </w:p>
        </w:tc>
        <w:tc>
          <w:tcPr>
            <w:tcW w:w="5641" w:type="dxa"/>
            <w:gridSpan w:val="2"/>
            <w:tcBorders>
              <w:bottom w:val="single" w:sz="4" w:space="0" w:color="auto"/>
            </w:tcBorders>
          </w:tcPr>
          <w:p w:rsidR="00D85801" w:rsidRPr="0038387D" w:rsidRDefault="00D85801" w:rsidP="00ED2375">
            <w:pPr>
              <w:spacing w:after="0" w:line="276" w:lineRule="auto"/>
              <w:jc w:val="left"/>
              <w:rPr>
                <w:rFonts w:ascii="Century Gothic" w:hAnsi="Century Gothic"/>
                <w:sz w:val="18"/>
                <w:szCs w:val="18"/>
              </w:rPr>
            </w:pPr>
            <w:r w:rsidRPr="00D85801">
              <w:rPr>
                <w:rFonts w:ascii="Century Gothic" w:hAnsi="Century Gothic"/>
                <w:sz w:val="18"/>
                <w:szCs w:val="18"/>
              </w:rPr>
              <w:t>Pendidikan dan Pelatihan kemampuan teknis sektor perizinan</w:t>
            </w:r>
          </w:p>
        </w:tc>
        <w:tc>
          <w:tcPr>
            <w:tcW w:w="2835" w:type="dxa"/>
            <w:tcBorders>
              <w:bottom w:val="single" w:sz="4" w:space="0" w:color="auto"/>
            </w:tcBorders>
          </w:tcPr>
          <w:p w:rsidR="00D85801" w:rsidRPr="00D245D3" w:rsidRDefault="00D85801" w:rsidP="00ED2375">
            <w:pPr>
              <w:spacing w:after="0" w:line="276" w:lineRule="auto"/>
              <w:rPr>
                <w:rFonts w:ascii="Century Gothic" w:hAnsi="Century Gothic"/>
                <w:sz w:val="18"/>
                <w:szCs w:val="18"/>
              </w:rPr>
            </w:pPr>
          </w:p>
        </w:tc>
        <w:tc>
          <w:tcPr>
            <w:tcW w:w="1984" w:type="dxa"/>
            <w:tcBorders>
              <w:bottom w:val="single" w:sz="4" w:space="0" w:color="auto"/>
            </w:tcBorders>
          </w:tcPr>
          <w:p w:rsidR="00D85801" w:rsidRPr="00486A49" w:rsidRDefault="00D85801" w:rsidP="00486A49">
            <w:pPr>
              <w:spacing w:after="0" w:line="276" w:lineRule="auto"/>
              <w:rPr>
                <w:rFonts w:ascii="Century Gothic" w:hAnsi="Century Gothic"/>
                <w:sz w:val="18"/>
                <w:szCs w:val="18"/>
              </w:rPr>
            </w:pPr>
            <w:r w:rsidRPr="00D85801">
              <w:rPr>
                <w:rFonts w:ascii="Century Gothic" w:hAnsi="Century Gothic"/>
                <w:sz w:val="18"/>
                <w:szCs w:val="18"/>
                <w:lang w:val="en-US"/>
              </w:rPr>
              <w:t>Semester I dan II Tahun 201</w:t>
            </w:r>
            <w:r w:rsidR="00486A49">
              <w:rPr>
                <w:rFonts w:ascii="Century Gothic" w:hAnsi="Century Gothic"/>
                <w:sz w:val="18"/>
                <w:szCs w:val="18"/>
              </w:rPr>
              <w:t>7</w:t>
            </w:r>
          </w:p>
        </w:tc>
      </w:tr>
      <w:tr w:rsidR="00D85801" w:rsidRPr="009422F6" w:rsidTr="00D85801">
        <w:tc>
          <w:tcPr>
            <w:tcW w:w="567" w:type="dxa"/>
            <w:tcBorders>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left w:val="nil"/>
              <w:bottom w:val="nil"/>
              <w:right w:val="nil"/>
            </w:tcBorders>
          </w:tcPr>
          <w:p w:rsidR="00D85801" w:rsidRPr="00ED2375" w:rsidRDefault="00D85801" w:rsidP="00ED2375">
            <w:pPr>
              <w:spacing w:after="0" w:line="276" w:lineRule="auto"/>
              <w:rPr>
                <w:rFonts w:ascii="Century Gothic" w:hAnsi="Century Gothic"/>
                <w:color w:val="000000"/>
                <w:sz w:val="18"/>
                <w:szCs w:val="18"/>
              </w:rPr>
            </w:pPr>
            <w:r>
              <w:rPr>
                <w:rFonts w:ascii="Century Gothic" w:hAnsi="Century Gothic"/>
                <w:color w:val="000000"/>
                <w:sz w:val="18"/>
                <w:szCs w:val="18"/>
              </w:rPr>
              <w:t xml:space="preserve"> </w:t>
            </w:r>
          </w:p>
        </w:tc>
        <w:tc>
          <w:tcPr>
            <w:tcW w:w="5641" w:type="dxa"/>
            <w:gridSpan w:val="2"/>
            <w:tcBorders>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4140" w:type="dxa"/>
            <w:gridSpan w:val="2"/>
            <w:tcBorders>
              <w:top w:val="nil"/>
              <w:left w:val="nil"/>
              <w:bottom w:val="nil"/>
              <w:right w:val="nil"/>
            </w:tcBorders>
          </w:tcPr>
          <w:p w:rsidR="00D85801" w:rsidRPr="00D5004C" w:rsidRDefault="00D85801"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D85801" w:rsidRPr="00D5004C" w:rsidRDefault="00D85801"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D85801" w:rsidRPr="00D5004C" w:rsidRDefault="00D85801"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D85801" w:rsidRPr="00D5004C" w:rsidRDefault="00D85801" w:rsidP="008375EF">
            <w:pPr>
              <w:tabs>
                <w:tab w:val="left" w:pos="450"/>
                <w:tab w:val="left" w:leader="dot" w:pos="8280"/>
              </w:tabs>
              <w:spacing w:after="0" w:line="276" w:lineRule="auto"/>
              <w:ind w:right="-7"/>
              <w:rPr>
                <w:rFonts w:ascii="Century Gothic" w:hAnsi="Century Gothic"/>
                <w:b/>
                <w:sz w:val="18"/>
                <w:szCs w:val="18"/>
                <w:lang w:val="en-US"/>
              </w:rPr>
            </w:pPr>
          </w:p>
          <w:p w:rsidR="00D85801" w:rsidRPr="00D5004C" w:rsidRDefault="00D85801" w:rsidP="008375EF">
            <w:pPr>
              <w:tabs>
                <w:tab w:val="left" w:pos="450"/>
                <w:tab w:val="left" w:leader="dot" w:pos="8280"/>
              </w:tabs>
              <w:spacing w:after="0" w:line="276" w:lineRule="auto"/>
              <w:ind w:right="-7"/>
              <w:rPr>
                <w:rFonts w:ascii="Century Gothic" w:hAnsi="Century Gothic"/>
                <w:b/>
                <w:sz w:val="18"/>
                <w:szCs w:val="18"/>
                <w:lang w:val="en-US"/>
              </w:rPr>
            </w:pPr>
          </w:p>
          <w:p w:rsidR="00D85801" w:rsidRPr="00D5004C" w:rsidRDefault="00D85801" w:rsidP="008375EF">
            <w:pPr>
              <w:tabs>
                <w:tab w:val="left" w:pos="450"/>
                <w:tab w:val="left" w:leader="dot" w:pos="8280"/>
              </w:tabs>
              <w:spacing w:after="0" w:line="276" w:lineRule="auto"/>
              <w:ind w:right="-7"/>
              <w:rPr>
                <w:rFonts w:ascii="Century Gothic" w:hAnsi="Century Gothic"/>
                <w:b/>
                <w:sz w:val="18"/>
                <w:szCs w:val="18"/>
                <w:lang w:val="en-US"/>
              </w:rPr>
            </w:pPr>
          </w:p>
          <w:p w:rsidR="00D85801" w:rsidRPr="00D5004C" w:rsidRDefault="00D85801"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D85801" w:rsidRPr="00D5004C" w:rsidRDefault="00D85801"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D85801" w:rsidRPr="00D53F59" w:rsidRDefault="00D85801" w:rsidP="008375EF">
            <w:pPr>
              <w:spacing w:after="0" w:line="276" w:lineRule="auto"/>
              <w:jc w:val="left"/>
              <w:rPr>
                <w:rFonts w:ascii="Century Gothic" w:hAnsi="Century Gothic"/>
                <w:sz w:val="18"/>
                <w:szCs w:val="18"/>
                <w:lang w:val="en-US"/>
              </w:rPr>
            </w:pPr>
            <w:r w:rsidRPr="00D5004C">
              <w:rPr>
                <w:rFonts w:ascii="Century Gothic" w:hAnsi="Century Gothic"/>
                <w:b/>
                <w:sz w:val="18"/>
                <w:szCs w:val="18"/>
                <w:lang w:val="en-US"/>
              </w:rPr>
              <w:t>NIP. 19740618 199311 1 001</w:t>
            </w:r>
          </w:p>
        </w:tc>
        <w:tc>
          <w:tcPr>
            <w:tcW w:w="3486"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c>
          <w:tcPr>
            <w:tcW w:w="6974" w:type="dxa"/>
            <w:gridSpan w:val="3"/>
            <w:tcBorders>
              <w:top w:val="nil"/>
              <w:left w:val="nil"/>
              <w:bottom w:val="nil"/>
              <w:right w:val="nil"/>
            </w:tcBorders>
          </w:tcPr>
          <w:p w:rsidR="00D85801" w:rsidRPr="00D5004C" w:rsidRDefault="00D85801" w:rsidP="00D85801">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D85801" w:rsidRPr="00D5004C" w:rsidRDefault="00D85801" w:rsidP="00D85801">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 xml:space="preserve">Penyelenggaraan Pelayanan </w:t>
            </w:r>
          </w:p>
          <w:p w:rsidR="00D85801" w:rsidRPr="00D5004C" w:rsidRDefault="00D85801" w:rsidP="00D85801">
            <w:pPr>
              <w:spacing w:after="0" w:line="276" w:lineRule="auto"/>
              <w:jc w:val="center"/>
              <w:rPr>
                <w:rFonts w:ascii="Century Gothic" w:hAnsi="Century Gothic"/>
                <w:b/>
                <w:sz w:val="18"/>
                <w:szCs w:val="18"/>
                <w:lang w:val="en-US"/>
              </w:rPr>
            </w:pPr>
            <w:r>
              <w:rPr>
                <w:rFonts w:ascii="Century Gothic" w:hAnsi="Century Gothic"/>
                <w:b/>
                <w:sz w:val="18"/>
                <w:szCs w:val="18"/>
                <w:lang w:val="en-US"/>
              </w:rPr>
              <w:t>Perizinan dan Non Perizinan</w:t>
            </w:r>
          </w:p>
          <w:p w:rsidR="00D85801" w:rsidRPr="00D5004C" w:rsidRDefault="00D85801" w:rsidP="00D85801">
            <w:pPr>
              <w:spacing w:after="0" w:line="276" w:lineRule="auto"/>
              <w:jc w:val="center"/>
              <w:rPr>
                <w:rFonts w:ascii="Century Gothic" w:hAnsi="Century Gothic"/>
                <w:b/>
                <w:sz w:val="18"/>
                <w:szCs w:val="18"/>
                <w:lang w:val="en-US"/>
              </w:rPr>
            </w:pPr>
          </w:p>
          <w:p w:rsidR="00D85801" w:rsidRDefault="00D85801" w:rsidP="00D85801">
            <w:pPr>
              <w:spacing w:after="0" w:line="276" w:lineRule="auto"/>
              <w:jc w:val="center"/>
              <w:rPr>
                <w:rFonts w:ascii="Century Gothic" w:hAnsi="Century Gothic"/>
                <w:b/>
                <w:sz w:val="18"/>
                <w:szCs w:val="18"/>
                <w:lang w:val="en-US"/>
              </w:rPr>
            </w:pPr>
          </w:p>
          <w:p w:rsidR="00D85801" w:rsidRPr="00D5004C" w:rsidRDefault="00D85801" w:rsidP="00D85801">
            <w:pPr>
              <w:spacing w:after="0" w:line="276" w:lineRule="auto"/>
              <w:jc w:val="center"/>
              <w:rPr>
                <w:rFonts w:ascii="Century Gothic" w:hAnsi="Century Gothic"/>
                <w:b/>
                <w:sz w:val="18"/>
                <w:szCs w:val="18"/>
                <w:lang w:val="en-US"/>
              </w:rPr>
            </w:pPr>
          </w:p>
          <w:p w:rsidR="00D85801" w:rsidRPr="00D5004C" w:rsidRDefault="00D85801" w:rsidP="00D85801">
            <w:pPr>
              <w:spacing w:after="0" w:line="276" w:lineRule="auto"/>
              <w:jc w:val="center"/>
              <w:rPr>
                <w:rFonts w:ascii="Century Gothic" w:hAnsi="Century Gothic"/>
                <w:b/>
                <w:sz w:val="18"/>
                <w:szCs w:val="18"/>
                <w:lang w:val="en-US"/>
              </w:rPr>
            </w:pPr>
            <w:r>
              <w:rPr>
                <w:rFonts w:ascii="Century Gothic" w:hAnsi="Century Gothic"/>
                <w:b/>
                <w:sz w:val="18"/>
                <w:szCs w:val="18"/>
                <w:lang w:val="en-US"/>
              </w:rPr>
              <w:t>INDRA UTAMA, A.P, M.Si</w:t>
            </w:r>
          </w:p>
          <w:p w:rsidR="00D85801" w:rsidRPr="00D5004C" w:rsidRDefault="00D85801" w:rsidP="00D85801">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D85801" w:rsidRPr="00D245D3" w:rsidRDefault="00D85801" w:rsidP="00D85801">
            <w:pPr>
              <w:spacing w:after="0" w:line="276" w:lineRule="auto"/>
              <w:jc w:val="center"/>
              <w:rPr>
                <w:rFonts w:ascii="Century Gothic" w:hAnsi="Century Gothic"/>
                <w:sz w:val="18"/>
                <w:szCs w:val="18"/>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19750101 199311 1 002</w:t>
            </w: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r w:rsidR="00D85801" w:rsidRPr="009422F6" w:rsidTr="00D85801">
        <w:tc>
          <w:tcPr>
            <w:tcW w:w="567" w:type="dxa"/>
            <w:tcBorders>
              <w:top w:val="nil"/>
              <w:left w:val="nil"/>
              <w:bottom w:val="nil"/>
              <w:right w:val="nil"/>
            </w:tcBorders>
          </w:tcPr>
          <w:p w:rsidR="00D85801" w:rsidRDefault="00D85801" w:rsidP="00ED2375">
            <w:pPr>
              <w:spacing w:after="0" w:line="276" w:lineRule="auto"/>
              <w:jc w:val="center"/>
              <w:rPr>
                <w:rFonts w:ascii="Century Gothic" w:hAnsi="Century Gothic"/>
                <w:sz w:val="18"/>
                <w:szCs w:val="18"/>
                <w:lang w:val="en-US"/>
              </w:rPr>
            </w:pPr>
          </w:p>
        </w:tc>
        <w:tc>
          <w:tcPr>
            <w:tcW w:w="3573" w:type="dxa"/>
            <w:tcBorders>
              <w:top w:val="nil"/>
              <w:left w:val="nil"/>
              <w:bottom w:val="nil"/>
              <w:right w:val="nil"/>
            </w:tcBorders>
          </w:tcPr>
          <w:p w:rsidR="00D85801" w:rsidRDefault="00D85801" w:rsidP="00ED2375">
            <w:pPr>
              <w:spacing w:after="0" w:line="276" w:lineRule="auto"/>
              <w:rPr>
                <w:rFonts w:ascii="Century Gothic" w:hAnsi="Century Gothic"/>
                <w:color w:val="000000"/>
                <w:sz w:val="18"/>
                <w:szCs w:val="18"/>
              </w:rPr>
            </w:pPr>
          </w:p>
        </w:tc>
        <w:tc>
          <w:tcPr>
            <w:tcW w:w="5641" w:type="dxa"/>
            <w:gridSpan w:val="2"/>
            <w:tcBorders>
              <w:top w:val="nil"/>
              <w:left w:val="nil"/>
              <w:bottom w:val="nil"/>
              <w:right w:val="nil"/>
            </w:tcBorders>
          </w:tcPr>
          <w:p w:rsidR="00D85801" w:rsidRPr="0038387D" w:rsidRDefault="00D85801" w:rsidP="00ED2375">
            <w:pPr>
              <w:spacing w:after="0" w:line="276" w:lineRule="auto"/>
              <w:jc w:val="left"/>
              <w:rPr>
                <w:rFonts w:ascii="Century Gothic" w:hAnsi="Century Gothic"/>
                <w:sz w:val="18"/>
                <w:szCs w:val="18"/>
              </w:rPr>
            </w:pPr>
          </w:p>
        </w:tc>
        <w:tc>
          <w:tcPr>
            <w:tcW w:w="2835"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rPr>
            </w:pPr>
          </w:p>
        </w:tc>
        <w:tc>
          <w:tcPr>
            <w:tcW w:w="1984" w:type="dxa"/>
            <w:tcBorders>
              <w:top w:val="nil"/>
              <w:left w:val="nil"/>
              <w:bottom w:val="nil"/>
              <w:right w:val="nil"/>
            </w:tcBorders>
          </w:tcPr>
          <w:p w:rsidR="00D85801" w:rsidRPr="00D245D3" w:rsidRDefault="00D85801" w:rsidP="00ED2375">
            <w:pPr>
              <w:spacing w:after="0" w:line="276" w:lineRule="auto"/>
              <w:rPr>
                <w:rFonts w:ascii="Century Gothic" w:hAnsi="Century Gothic"/>
                <w:sz w:val="18"/>
                <w:szCs w:val="18"/>
                <w:lang w:val="en-US"/>
              </w:rPr>
            </w:pPr>
          </w:p>
        </w:tc>
      </w:tr>
    </w:tbl>
    <w:p w:rsidR="009422F6" w:rsidRDefault="009422F6" w:rsidP="00935000">
      <w:pPr>
        <w:spacing w:after="0" w:line="276" w:lineRule="auto"/>
        <w:jc w:val="center"/>
        <w:rPr>
          <w:rFonts w:ascii="Century Gothic" w:hAnsi="Century Gothic"/>
          <w:b/>
          <w:sz w:val="20"/>
          <w:szCs w:val="20"/>
        </w:rPr>
      </w:pPr>
      <w:r w:rsidRPr="009422F6">
        <w:rPr>
          <w:rFonts w:ascii="Century Gothic" w:hAnsi="Century Gothic"/>
          <w:b/>
          <w:sz w:val="20"/>
          <w:szCs w:val="20"/>
        </w:rPr>
        <w:lastRenderedPageBreak/>
        <w:t>RANCANGAN INFORMASI DAN KOMUNIKASI PENGENDALIAN</w:t>
      </w:r>
    </w:p>
    <w:p w:rsidR="00D85801" w:rsidRPr="009422F6" w:rsidRDefault="00203469" w:rsidP="00935000">
      <w:pPr>
        <w:spacing w:after="0" w:line="276" w:lineRule="auto"/>
        <w:ind w:left="9360" w:firstLine="720"/>
        <w:jc w:val="center"/>
        <w:rPr>
          <w:rFonts w:ascii="Century Gothic" w:hAnsi="Century Gothic"/>
          <w:b/>
          <w:sz w:val="20"/>
          <w:szCs w:val="20"/>
        </w:rPr>
      </w:pPr>
      <w:r>
        <w:rPr>
          <w:rFonts w:ascii="Century Gothic" w:hAnsi="Century Gothic"/>
          <w:b/>
          <w:sz w:val="20"/>
          <w:szCs w:val="20"/>
        </w:rPr>
        <w:t xml:space="preserve">                            </w:t>
      </w:r>
      <w:r w:rsidR="00D85801">
        <w:rPr>
          <w:rFonts w:ascii="Century Gothic" w:hAnsi="Century Gothic"/>
          <w:b/>
          <w:sz w:val="20"/>
          <w:szCs w:val="20"/>
        </w:rPr>
        <w:t>Lampiran 4</w:t>
      </w:r>
    </w:p>
    <w:p w:rsidR="00D85801" w:rsidRDefault="00D85801" w:rsidP="00935000">
      <w:pPr>
        <w:spacing w:after="0" w:line="276" w:lineRule="auto"/>
        <w:rPr>
          <w:rFonts w:ascii="Century Gothic" w:hAnsi="Century Gothic"/>
          <w:sz w:val="20"/>
          <w:szCs w:val="20"/>
          <w:lang w:val="en-US"/>
        </w:rPr>
      </w:pPr>
      <w:r w:rsidRPr="008E4AC7">
        <w:rPr>
          <w:rFonts w:ascii="Century Gothic" w:hAnsi="Century Gothic"/>
          <w:b/>
          <w:sz w:val="20"/>
          <w:szCs w:val="20"/>
        </w:rPr>
        <w:t>Tujuan 1 : Meningkatkan perbaikan iklim investasi yang berdayasaing dan realisasi investasi</w:t>
      </w:r>
      <w:r w:rsidRPr="009422F6">
        <w:rPr>
          <w:rFonts w:ascii="Century Gothic" w:hAnsi="Century Gothic"/>
          <w:sz w:val="20"/>
          <w:szCs w:val="20"/>
        </w:rPr>
        <w:t xml:space="preserve"> </w:t>
      </w:r>
      <w:r>
        <w:rPr>
          <w:rFonts w:ascii="Century Gothic" w:hAnsi="Century Gothic"/>
          <w:sz w:val="20"/>
          <w:szCs w:val="20"/>
          <w:lang w:val="en-US"/>
        </w:rPr>
        <w:t xml:space="preserve"> </w:t>
      </w:r>
    </w:p>
    <w:p w:rsidR="006F6AB0" w:rsidRDefault="006F6AB0" w:rsidP="00935000">
      <w:pPr>
        <w:spacing w:after="0" w:line="276" w:lineRule="auto"/>
        <w:jc w:val="left"/>
        <w:rPr>
          <w:rFonts w:ascii="Century Gothic" w:hAnsi="Century Gothic"/>
          <w:b/>
          <w:sz w:val="20"/>
          <w:szCs w:val="20"/>
        </w:rPr>
      </w:pPr>
      <w:r>
        <w:rPr>
          <w:rFonts w:ascii="Century Gothic" w:hAnsi="Century Gothic"/>
          <w:b/>
          <w:sz w:val="20"/>
          <w:szCs w:val="20"/>
          <w:lang w:val="en-US"/>
        </w:rPr>
        <w:t xml:space="preserve">Bidang Pengendalian Pelaksanaan Penanaman Modal dan SIstem Informasi Informasi Penanaman Modal </w:t>
      </w:r>
    </w:p>
    <w:p w:rsidR="009422F6" w:rsidRPr="006F6AB0" w:rsidRDefault="006F6AB0" w:rsidP="00935000">
      <w:pPr>
        <w:spacing w:after="0" w:line="276" w:lineRule="auto"/>
        <w:jc w:val="left"/>
        <w:rPr>
          <w:rFonts w:ascii="Century Gothic" w:hAnsi="Century Gothic"/>
          <w:sz w:val="20"/>
          <w:szCs w:val="20"/>
        </w:rPr>
      </w:pPr>
      <w:r>
        <w:rPr>
          <w:rFonts w:ascii="Century Gothic" w:hAnsi="Century Gothic"/>
          <w:b/>
          <w:sz w:val="20"/>
          <w:szCs w:val="20"/>
        </w:rPr>
        <w:t xml:space="preserve"> </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115"/>
        <w:gridCol w:w="4373"/>
        <w:gridCol w:w="1297"/>
        <w:gridCol w:w="1745"/>
        <w:gridCol w:w="274"/>
        <w:gridCol w:w="249"/>
        <w:gridCol w:w="1877"/>
        <w:gridCol w:w="992"/>
        <w:gridCol w:w="851"/>
        <w:gridCol w:w="1559"/>
        <w:gridCol w:w="283"/>
      </w:tblGrid>
      <w:tr w:rsidR="009422F6" w:rsidRPr="009422F6" w:rsidTr="00E733A5">
        <w:tc>
          <w:tcPr>
            <w:tcW w:w="560" w:type="dxa"/>
            <w:shd w:val="clear" w:color="auto" w:fill="B2A1C7" w:themeFill="accent4" w:themeFillTint="99"/>
            <w:vAlign w:val="center"/>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No</w:t>
            </w:r>
          </w:p>
        </w:tc>
        <w:tc>
          <w:tcPr>
            <w:tcW w:w="4488" w:type="dxa"/>
            <w:gridSpan w:val="2"/>
            <w:shd w:val="clear" w:color="auto" w:fill="B2A1C7" w:themeFill="accent4" w:themeFillTint="99"/>
            <w:vAlign w:val="center"/>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Pengendalian yang direncanakan</w:t>
            </w:r>
          </w:p>
        </w:tc>
        <w:tc>
          <w:tcPr>
            <w:tcW w:w="3316" w:type="dxa"/>
            <w:gridSpan w:val="3"/>
            <w:shd w:val="clear" w:color="auto" w:fill="B2A1C7" w:themeFill="accent4" w:themeFillTint="99"/>
            <w:vAlign w:val="center"/>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Media/ Bentuk /Sarana Pengomuikasian</w:t>
            </w:r>
          </w:p>
        </w:tc>
        <w:tc>
          <w:tcPr>
            <w:tcW w:w="2126" w:type="dxa"/>
            <w:gridSpan w:val="2"/>
            <w:shd w:val="clear" w:color="auto" w:fill="B2A1C7" w:themeFill="accent4" w:themeFillTint="99"/>
            <w:vAlign w:val="center"/>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Penyedia informasi</w:t>
            </w:r>
          </w:p>
        </w:tc>
        <w:tc>
          <w:tcPr>
            <w:tcW w:w="1843" w:type="dxa"/>
            <w:gridSpan w:val="2"/>
            <w:shd w:val="clear" w:color="auto" w:fill="B2A1C7" w:themeFill="accent4" w:themeFillTint="99"/>
            <w:vAlign w:val="center"/>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Penerima Informasi</w:t>
            </w:r>
          </w:p>
        </w:tc>
        <w:tc>
          <w:tcPr>
            <w:tcW w:w="1842" w:type="dxa"/>
            <w:gridSpan w:val="2"/>
            <w:shd w:val="clear" w:color="auto" w:fill="B2A1C7" w:themeFill="accent4" w:themeFillTint="99"/>
            <w:vAlign w:val="center"/>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Waktu Pelaksanaan</w:t>
            </w:r>
          </w:p>
        </w:tc>
      </w:tr>
      <w:tr w:rsidR="009422F6" w:rsidRPr="009422F6" w:rsidTr="006F6AB0">
        <w:tc>
          <w:tcPr>
            <w:tcW w:w="560" w:type="dxa"/>
            <w:shd w:val="clear" w:color="auto" w:fill="E5B8B7" w:themeFill="accent2" w:themeFillTint="66"/>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1</w:t>
            </w:r>
          </w:p>
        </w:tc>
        <w:tc>
          <w:tcPr>
            <w:tcW w:w="4488" w:type="dxa"/>
            <w:gridSpan w:val="2"/>
            <w:shd w:val="clear" w:color="auto" w:fill="E5B8B7" w:themeFill="accent2" w:themeFillTint="66"/>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2</w:t>
            </w:r>
          </w:p>
        </w:tc>
        <w:tc>
          <w:tcPr>
            <w:tcW w:w="3316" w:type="dxa"/>
            <w:gridSpan w:val="3"/>
            <w:shd w:val="clear" w:color="auto" w:fill="E5B8B7" w:themeFill="accent2" w:themeFillTint="66"/>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3</w:t>
            </w:r>
          </w:p>
        </w:tc>
        <w:tc>
          <w:tcPr>
            <w:tcW w:w="2126" w:type="dxa"/>
            <w:gridSpan w:val="2"/>
            <w:shd w:val="clear" w:color="auto" w:fill="E5B8B7" w:themeFill="accent2" w:themeFillTint="66"/>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4</w:t>
            </w:r>
          </w:p>
        </w:tc>
        <w:tc>
          <w:tcPr>
            <w:tcW w:w="1843" w:type="dxa"/>
            <w:gridSpan w:val="2"/>
            <w:shd w:val="clear" w:color="auto" w:fill="E5B8B7" w:themeFill="accent2" w:themeFillTint="66"/>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5</w:t>
            </w:r>
          </w:p>
        </w:tc>
        <w:tc>
          <w:tcPr>
            <w:tcW w:w="1842" w:type="dxa"/>
            <w:gridSpan w:val="2"/>
            <w:shd w:val="clear" w:color="auto" w:fill="E5B8B7" w:themeFill="accent2" w:themeFillTint="66"/>
          </w:tcPr>
          <w:p w:rsidR="009422F6" w:rsidRPr="00E733A5" w:rsidRDefault="009422F6" w:rsidP="00203469">
            <w:pPr>
              <w:spacing w:after="0" w:line="240" w:lineRule="auto"/>
              <w:jc w:val="center"/>
              <w:rPr>
                <w:rFonts w:ascii="Century Gothic" w:hAnsi="Century Gothic"/>
                <w:b/>
                <w:sz w:val="20"/>
                <w:szCs w:val="20"/>
              </w:rPr>
            </w:pPr>
            <w:r w:rsidRPr="00E733A5">
              <w:rPr>
                <w:rFonts w:ascii="Century Gothic" w:hAnsi="Century Gothic"/>
                <w:b/>
                <w:sz w:val="20"/>
                <w:szCs w:val="20"/>
              </w:rPr>
              <w:t>6</w:t>
            </w:r>
          </w:p>
        </w:tc>
      </w:tr>
      <w:tr w:rsidR="006F6AB0" w:rsidRPr="009422F6" w:rsidTr="00D85801">
        <w:tc>
          <w:tcPr>
            <w:tcW w:w="560" w:type="dxa"/>
            <w:vMerge w:val="restart"/>
          </w:tcPr>
          <w:p w:rsidR="006F6AB0" w:rsidRPr="006F6AB0" w:rsidRDefault="006F6AB0" w:rsidP="006F6AB0">
            <w:pPr>
              <w:spacing w:after="0" w:line="276" w:lineRule="auto"/>
              <w:jc w:val="center"/>
              <w:rPr>
                <w:rFonts w:ascii="Century Gothic" w:hAnsi="Century Gothic"/>
                <w:sz w:val="18"/>
                <w:szCs w:val="18"/>
              </w:rPr>
            </w:pPr>
            <w:r w:rsidRPr="006F6AB0">
              <w:rPr>
                <w:rFonts w:ascii="Century Gothic" w:hAnsi="Century Gothic"/>
                <w:sz w:val="18"/>
                <w:szCs w:val="18"/>
              </w:rPr>
              <w:t>1</w:t>
            </w:r>
          </w:p>
        </w:tc>
        <w:tc>
          <w:tcPr>
            <w:tcW w:w="4488" w:type="dxa"/>
            <w:gridSpan w:val="2"/>
          </w:tcPr>
          <w:p w:rsidR="006F6AB0" w:rsidRPr="006B7331" w:rsidRDefault="006F6AB0" w:rsidP="008375EF">
            <w:pPr>
              <w:spacing w:after="0" w:line="276" w:lineRule="auto"/>
              <w:rPr>
                <w:rFonts w:ascii="Century Gothic" w:hAnsi="Century Gothic"/>
                <w:color w:val="000000"/>
                <w:sz w:val="18"/>
                <w:szCs w:val="18"/>
              </w:rPr>
            </w:pPr>
            <w:r w:rsidRPr="006B7331">
              <w:rPr>
                <w:rFonts w:ascii="Century Gothic" w:hAnsi="Century Gothic"/>
                <w:color w:val="000000"/>
                <w:sz w:val="18"/>
                <w:szCs w:val="18"/>
              </w:rPr>
              <w:t>Melakukan pendataan personil atau staf di perusahaan yang bertanggung jawab menangani LKPM</w:t>
            </w:r>
          </w:p>
        </w:tc>
        <w:tc>
          <w:tcPr>
            <w:tcW w:w="3316" w:type="dxa"/>
            <w:gridSpan w:val="3"/>
          </w:tcPr>
          <w:p w:rsidR="006F6AB0" w:rsidRPr="006F6AB0" w:rsidRDefault="006F6AB0" w:rsidP="00C613C6">
            <w:pPr>
              <w:spacing w:after="0" w:line="276" w:lineRule="auto"/>
              <w:rPr>
                <w:rFonts w:ascii="Century Gothic" w:hAnsi="Century Gothic"/>
                <w:sz w:val="18"/>
                <w:szCs w:val="18"/>
              </w:rPr>
            </w:pPr>
            <w:r>
              <w:rPr>
                <w:rFonts w:ascii="Century Gothic" w:hAnsi="Century Gothic"/>
                <w:sz w:val="18"/>
                <w:szCs w:val="18"/>
              </w:rPr>
              <w:t>Surat Permintaan Data Staf yang Menangani LKPM</w:t>
            </w:r>
          </w:p>
        </w:tc>
        <w:tc>
          <w:tcPr>
            <w:tcW w:w="2126" w:type="dxa"/>
            <w:gridSpan w:val="2"/>
          </w:tcPr>
          <w:p w:rsidR="006F6AB0" w:rsidRPr="006F6AB0" w:rsidRDefault="006F6AB0" w:rsidP="000B2890">
            <w:pPr>
              <w:spacing w:after="0" w:line="276" w:lineRule="auto"/>
              <w:jc w:val="left"/>
              <w:rPr>
                <w:rFonts w:ascii="Century Gothic" w:hAnsi="Century Gothic"/>
                <w:sz w:val="18"/>
                <w:szCs w:val="18"/>
              </w:rPr>
            </w:pPr>
            <w:r>
              <w:rPr>
                <w:rFonts w:ascii="Century Gothic" w:hAnsi="Century Gothic"/>
                <w:sz w:val="18"/>
                <w:szCs w:val="18"/>
              </w:rPr>
              <w:t>Perusahaan PMA/PMDN</w:t>
            </w:r>
          </w:p>
        </w:tc>
        <w:tc>
          <w:tcPr>
            <w:tcW w:w="1843" w:type="dxa"/>
            <w:gridSpan w:val="2"/>
          </w:tcPr>
          <w:p w:rsidR="006F6AB0" w:rsidRPr="006F6AB0" w:rsidRDefault="006F6AB0" w:rsidP="000B2890">
            <w:pPr>
              <w:spacing w:after="0" w:line="276" w:lineRule="auto"/>
              <w:jc w:val="left"/>
              <w:rPr>
                <w:rFonts w:ascii="Century Gothic" w:hAnsi="Century Gothic"/>
                <w:sz w:val="18"/>
                <w:szCs w:val="18"/>
              </w:rPr>
            </w:pPr>
            <w:r>
              <w:rPr>
                <w:rFonts w:ascii="Century Gothic" w:hAnsi="Century Gothic"/>
                <w:sz w:val="18"/>
                <w:szCs w:val="18"/>
              </w:rPr>
              <w:t>DPM &amp; PTSP</w:t>
            </w:r>
          </w:p>
        </w:tc>
        <w:tc>
          <w:tcPr>
            <w:tcW w:w="1842" w:type="dxa"/>
            <w:gridSpan w:val="2"/>
          </w:tcPr>
          <w:p w:rsidR="006F6AB0" w:rsidRPr="006F6AB0" w:rsidRDefault="006F6AB0" w:rsidP="006F6AB0">
            <w:pPr>
              <w:spacing w:after="0" w:line="276" w:lineRule="auto"/>
              <w:jc w:val="center"/>
              <w:rPr>
                <w:rFonts w:ascii="Century Gothic" w:hAnsi="Century Gothic"/>
                <w:sz w:val="18"/>
                <w:szCs w:val="18"/>
              </w:rPr>
            </w:pPr>
            <w:r>
              <w:rPr>
                <w:rFonts w:ascii="Century Gothic" w:hAnsi="Century Gothic"/>
                <w:sz w:val="18"/>
                <w:szCs w:val="18"/>
              </w:rPr>
              <w:t>Triwulan 3</w:t>
            </w:r>
          </w:p>
        </w:tc>
      </w:tr>
      <w:tr w:rsidR="006F6AB0" w:rsidRPr="009422F6" w:rsidTr="00D85801">
        <w:tc>
          <w:tcPr>
            <w:tcW w:w="560" w:type="dxa"/>
            <w:vMerge/>
          </w:tcPr>
          <w:p w:rsidR="006F6AB0" w:rsidRPr="006F6AB0" w:rsidRDefault="006F6AB0" w:rsidP="006F6AB0">
            <w:pPr>
              <w:spacing w:after="0" w:line="276" w:lineRule="auto"/>
              <w:jc w:val="center"/>
              <w:rPr>
                <w:rFonts w:ascii="Century Gothic" w:hAnsi="Century Gothic"/>
                <w:sz w:val="18"/>
                <w:szCs w:val="18"/>
              </w:rPr>
            </w:pPr>
          </w:p>
        </w:tc>
        <w:tc>
          <w:tcPr>
            <w:tcW w:w="4488" w:type="dxa"/>
            <w:gridSpan w:val="2"/>
          </w:tcPr>
          <w:p w:rsidR="006F6AB0" w:rsidRPr="006B7331" w:rsidRDefault="006F6AB0" w:rsidP="008375EF">
            <w:pPr>
              <w:spacing w:after="0" w:line="276" w:lineRule="auto"/>
              <w:rPr>
                <w:rFonts w:ascii="Century Gothic" w:hAnsi="Century Gothic"/>
                <w:color w:val="000000"/>
                <w:sz w:val="18"/>
                <w:szCs w:val="18"/>
              </w:rPr>
            </w:pPr>
            <w:r w:rsidRPr="006B7331">
              <w:rPr>
                <w:rFonts w:ascii="Century Gothic" w:hAnsi="Century Gothic"/>
                <w:color w:val="000000"/>
                <w:sz w:val="18"/>
                <w:szCs w:val="18"/>
              </w:rPr>
              <w:t>Melakukan pendataan perusahaan yang harus diberikan bimbingan teknis pengisian LKPM</w:t>
            </w:r>
          </w:p>
        </w:tc>
        <w:tc>
          <w:tcPr>
            <w:tcW w:w="3316" w:type="dxa"/>
            <w:gridSpan w:val="3"/>
          </w:tcPr>
          <w:p w:rsidR="006F6AB0" w:rsidRPr="006F6AB0" w:rsidRDefault="006F6AB0" w:rsidP="00C613C6">
            <w:pPr>
              <w:spacing w:after="0" w:line="276" w:lineRule="auto"/>
              <w:rPr>
                <w:rFonts w:ascii="Century Gothic" w:hAnsi="Century Gothic"/>
                <w:sz w:val="18"/>
                <w:szCs w:val="18"/>
              </w:rPr>
            </w:pPr>
            <w:r>
              <w:rPr>
                <w:rFonts w:ascii="Century Gothic" w:hAnsi="Century Gothic"/>
                <w:sz w:val="18"/>
                <w:szCs w:val="18"/>
              </w:rPr>
              <w:t>Surat Permintaan Penambahan Anggaran</w:t>
            </w:r>
          </w:p>
        </w:tc>
        <w:tc>
          <w:tcPr>
            <w:tcW w:w="2126" w:type="dxa"/>
            <w:gridSpan w:val="2"/>
          </w:tcPr>
          <w:p w:rsidR="006F6AB0" w:rsidRPr="006F6AB0" w:rsidRDefault="006F6AB0" w:rsidP="000B2890">
            <w:pPr>
              <w:spacing w:after="0" w:line="276" w:lineRule="auto"/>
              <w:jc w:val="left"/>
              <w:rPr>
                <w:rFonts w:ascii="Century Gothic" w:hAnsi="Century Gothic"/>
                <w:sz w:val="18"/>
                <w:szCs w:val="18"/>
              </w:rPr>
            </w:pPr>
            <w:r>
              <w:rPr>
                <w:rFonts w:ascii="Century Gothic" w:hAnsi="Century Gothic"/>
                <w:sz w:val="18"/>
                <w:szCs w:val="18"/>
              </w:rPr>
              <w:t>DPM &amp; PTSP</w:t>
            </w:r>
          </w:p>
        </w:tc>
        <w:tc>
          <w:tcPr>
            <w:tcW w:w="1843" w:type="dxa"/>
            <w:gridSpan w:val="2"/>
          </w:tcPr>
          <w:p w:rsidR="006F6AB0" w:rsidRPr="006F6AB0" w:rsidRDefault="006F6AB0" w:rsidP="000B2890">
            <w:pPr>
              <w:spacing w:after="0" w:line="276" w:lineRule="auto"/>
              <w:jc w:val="left"/>
              <w:rPr>
                <w:rFonts w:ascii="Century Gothic" w:hAnsi="Century Gothic"/>
                <w:sz w:val="18"/>
                <w:szCs w:val="18"/>
              </w:rPr>
            </w:pPr>
            <w:r>
              <w:rPr>
                <w:rFonts w:ascii="Century Gothic" w:hAnsi="Century Gothic"/>
                <w:sz w:val="18"/>
                <w:szCs w:val="18"/>
              </w:rPr>
              <w:t>TAPD, Bappeda, Bakauda</w:t>
            </w:r>
          </w:p>
        </w:tc>
        <w:tc>
          <w:tcPr>
            <w:tcW w:w="1842" w:type="dxa"/>
            <w:gridSpan w:val="2"/>
          </w:tcPr>
          <w:p w:rsidR="006F6AB0" w:rsidRPr="006F6AB0" w:rsidRDefault="006F6AB0" w:rsidP="008375EF">
            <w:pPr>
              <w:spacing w:after="0" w:line="276" w:lineRule="auto"/>
              <w:jc w:val="center"/>
              <w:rPr>
                <w:rFonts w:ascii="Century Gothic" w:hAnsi="Century Gothic"/>
                <w:sz w:val="18"/>
                <w:szCs w:val="18"/>
              </w:rPr>
            </w:pPr>
            <w:r>
              <w:rPr>
                <w:rFonts w:ascii="Century Gothic" w:hAnsi="Century Gothic"/>
                <w:sz w:val="18"/>
                <w:szCs w:val="18"/>
              </w:rPr>
              <w:t>Triwulan 3</w:t>
            </w:r>
          </w:p>
        </w:tc>
      </w:tr>
      <w:tr w:rsidR="006F6AB0" w:rsidRPr="009422F6" w:rsidTr="00D85801">
        <w:tc>
          <w:tcPr>
            <w:tcW w:w="560" w:type="dxa"/>
          </w:tcPr>
          <w:p w:rsidR="006F6AB0" w:rsidRPr="006F6AB0" w:rsidRDefault="006F6AB0" w:rsidP="006F6AB0">
            <w:pPr>
              <w:spacing w:after="0" w:line="276" w:lineRule="auto"/>
              <w:jc w:val="center"/>
              <w:rPr>
                <w:rFonts w:ascii="Century Gothic" w:hAnsi="Century Gothic"/>
                <w:sz w:val="18"/>
                <w:szCs w:val="18"/>
              </w:rPr>
            </w:pPr>
          </w:p>
        </w:tc>
        <w:tc>
          <w:tcPr>
            <w:tcW w:w="4488" w:type="dxa"/>
            <w:gridSpan w:val="2"/>
          </w:tcPr>
          <w:p w:rsidR="006F6AB0" w:rsidRPr="006B7331" w:rsidRDefault="006F6AB0" w:rsidP="008375EF">
            <w:pPr>
              <w:spacing w:after="0" w:line="276" w:lineRule="auto"/>
              <w:rPr>
                <w:rFonts w:ascii="Century Gothic" w:hAnsi="Century Gothic"/>
                <w:color w:val="000000"/>
                <w:sz w:val="18"/>
                <w:szCs w:val="18"/>
              </w:rPr>
            </w:pPr>
          </w:p>
        </w:tc>
        <w:tc>
          <w:tcPr>
            <w:tcW w:w="3316" w:type="dxa"/>
            <w:gridSpan w:val="3"/>
          </w:tcPr>
          <w:p w:rsidR="006F6AB0" w:rsidRDefault="006F6AB0" w:rsidP="00C613C6">
            <w:pPr>
              <w:spacing w:after="0" w:line="276" w:lineRule="auto"/>
              <w:rPr>
                <w:rFonts w:ascii="Century Gothic" w:hAnsi="Century Gothic"/>
                <w:sz w:val="18"/>
                <w:szCs w:val="18"/>
              </w:rPr>
            </w:pPr>
          </w:p>
        </w:tc>
        <w:tc>
          <w:tcPr>
            <w:tcW w:w="2126" w:type="dxa"/>
            <w:gridSpan w:val="2"/>
          </w:tcPr>
          <w:p w:rsidR="006F6AB0" w:rsidRDefault="006F6AB0" w:rsidP="000B2890">
            <w:pPr>
              <w:spacing w:after="0" w:line="276" w:lineRule="auto"/>
              <w:jc w:val="left"/>
              <w:rPr>
                <w:rFonts w:ascii="Century Gothic" w:hAnsi="Century Gothic"/>
                <w:sz w:val="18"/>
                <w:szCs w:val="18"/>
              </w:rPr>
            </w:pPr>
          </w:p>
        </w:tc>
        <w:tc>
          <w:tcPr>
            <w:tcW w:w="1843" w:type="dxa"/>
            <w:gridSpan w:val="2"/>
          </w:tcPr>
          <w:p w:rsidR="006F6AB0" w:rsidRDefault="006F6AB0" w:rsidP="000B2890">
            <w:pPr>
              <w:spacing w:after="0" w:line="276" w:lineRule="auto"/>
              <w:jc w:val="left"/>
              <w:rPr>
                <w:rFonts w:ascii="Century Gothic" w:hAnsi="Century Gothic"/>
                <w:sz w:val="18"/>
                <w:szCs w:val="18"/>
              </w:rPr>
            </w:pPr>
          </w:p>
        </w:tc>
        <w:tc>
          <w:tcPr>
            <w:tcW w:w="1842" w:type="dxa"/>
            <w:gridSpan w:val="2"/>
          </w:tcPr>
          <w:p w:rsidR="006F6AB0" w:rsidRDefault="006F6AB0" w:rsidP="008375EF">
            <w:pPr>
              <w:spacing w:after="0" w:line="276" w:lineRule="auto"/>
              <w:jc w:val="center"/>
              <w:rPr>
                <w:rFonts w:ascii="Century Gothic" w:hAnsi="Century Gothic"/>
                <w:sz w:val="18"/>
                <w:szCs w:val="18"/>
              </w:rPr>
            </w:pPr>
          </w:p>
        </w:tc>
      </w:tr>
      <w:tr w:rsidR="006F6AB0" w:rsidRPr="009422F6" w:rsidTr="00D85801">
        <w:tc>
          <w:tcPr>
            <w:tcW w:w="560" w:type="dxa"/>
          </w:tcPr>
          <w:p w:rsidR="006F6AB0" w:rsidRPr="009422F6" w:rsidRDefault="006F6AB0" w:rsidP="006D5C4A">
            <w:pPr>
              <w:spacing w:after="0" w:line="312" w:lineRule="auto"/>
              <w:jc w:val="center"/>
              <w:rPr>
                <w:rFonts w:ascii="Century Gothic" w:hAnsi="Century Gothic"/>
                <w:sz w:val="20"/>
                <w:szCs w:val="20"/>
              </w:rPr>
            </w:pPr>
            <w:r>
              <w:rPr>
                <w:rFonts w:ascii="Century Gothic" w:hAnsi="Century Gothic"/>
                <w:sz w:val="20"/>
                <w:szCs w:val="20"/>
              </w:rPr>
              <w:t>2</w:t>
            </w:r>
          </w:p>
        </w:tc>
        <w:tc>
          <w:tcPr>
            <w:tcW w:w="4488" w:type="dxa"/>
            <w:gridSpan w:val="2"/>
          </w:tcPr>
          <w:p w:rsidR="006F6AB0" w:rsidRPr="006F6AB0" w:rsidRDefault="006F6AB0" w:rsidP="006F6AB0">
            <w:pPr>
              <w:spacing w:after="0" w:line="276" w:lineRule="auto"/>
              <w:jc w:val="left"/>
              <w:rPr>
                <w:rFonts w:ascii="Century Gothic" w:hAnsi="Century Gothic"/>
                <w:sz w:val="18"/>
                <w:szCs w:val="18"/>
                <w:lang w:val="en-US"/>
              </w:rPr>
            </w:pPr>
            <w:r w:rsidRPr="006F6AB0">
              <w:rPr>
                <w:rFonts w:ascii="Century Gothic" w:hAnsi="Century Gothic"/>
                <w:sz w:val="18"/>
                <w:szCs w:val="18"/>
                <w:lang w:val="en-US"/>
              </w:rPr>
              <w:t xml:space="preserve"> Melakukan peningkatan jumlah pengawasan ke perusahaan PMA dan PMDN</w:t>
            </w:r>
          </w:p>
        </w:tc>
        <w:tc>
          <w:tcPr>
            <w:tcW w:w="3316" w:type="dxa"/>
            <w:gridSpan w:val="3"/>
          </w:tcPr>
          <w:p w:rsidR="006F6AB0" w:rsidRPr="006F6AB0" w:rsidRDefault="006F6AB0" w:rsidP="00C613C6">
            <w:pPr>
              <w:spacing w:after="0" w:line="276" w:lineRule="auto"/>
              <w:rPr>
                <w:rFonts w:ascii="Century Gothic" w:hAnsi="Century Gothic"/>
                <w:sz w:val="18"/>
                <w:szCs w:val="18"/>
              </w:rPr>
            </w:pPr>
            <w:r w:rsidRPr="006F6AB0">
              <w:rPr>
                <w:rFonts w:ascii="Century Gothic" w:hAnsi="Century Gothic"/>
                <w:sz w:val="18"/>
                <w:szCs w:val="18"/>
              </w:rPr>
              <w:t>Surat Permintaan Penambahan Anggaran</w:t>
            </w:r>
          </w:p>
        </w:tc>
        <w:tc>
          <w:tcPr>
            <w:tcW w:w="2126" w:type="dxa"/>
            <w:gridSpan w:val="2"/>
          </w:tcPr>
          <w:p w:rsidR="006F6AB0" w:rsidRPr="006F6AB0" w:rsidRDefault="006F6AB0" w:rsidP="000B2890">
            <w:pPr>
              <w:spacing w:after="0" w:line="276" w:lineRule="auto"/>
              <w:jc w:val="left"/>
              <w:rPr>
                <w:rFonts w:ascii="Century Gothic" w:hAnsi="Century Gothic"/>
                <w:sz w:val="18"/>
                <w:szCs w:val="18"/>
              </w:rPr>
            </w:pPr>
            <w:r w:rsidRPr="006F6AB0">
              <w:rPr>
                <w:rFonts w:ascii="Century Gothic" w:hAnsi="Century Gothic"/>
                <w:sz w:val="18"/>
                <w:szCs w:val="18"/>
              </w:rPr>
              <w:t>DPM &amp; PTSP</w:t>
            </w:r>
          </w:p>
        </w:tc>
        <w:tc>
          <w:tcPr>
            <w:tcW w:w="1843" w:type="dxa"/>
            <w:gridSpan w:val="2"/>
          </w:tcPr>
          <w:p w:rsidR="006F6AB0" w:rsidRPr="006F6AB0" w:rsidRDefault="006F6AB0" w:rsidP="000B2890">
            <w:pPr>
              <w:spacing w:after="0" w:line="276" w:lineRule="auto"/>
              <w:jc w:val="left"/>
              <w:rPr>
                <w:rFonts w:ascii="Century Gothic" w:hAnsi="Century Gothic"/>
                <w:sz w:val="18"/>
                <w:szCs w:val="18"/>
              </w:rPr>
            </w:pPr>
            <w:r w:rsidRPr="006F6AB0">
              <w:rPr>
                <w:rFonts w:ascii="Century Gothic" w:hAnsi="Century Gothic"/>
                <w:sz w:val="18"/>
                <w:szCs w:val="18"/>
              </w:rPr>
              <w:t>TAPD, Bappeda, Bakauda</w:t>
            </w:r>
          </w:p>
        </w:tc>
        <w:tc>
          <w:tcPr>
            <w:tcW w:w="1842" w:type="dxa"/>
            <w:gridSpan w:val="2"/>
          </w:tcPr>
          <w:p w:rsidR="006F6AB0" w:rsidRPr="006F6AB0" w:rsidRDefault="00C613C6" w:rsidP="006F6AB0">
            <w:pPr>
              <w:spacing w:after="0" w:line="276" w:lineRule="auto"/>
              <w:jc w:val="center"/>
              <w:rPr>
                <w:rFonts w:ascii="Century Gothic" w:hAnsi="Century Gothic"/>
                <w:sz w:val="18"/>
                <w:szCs w:val="18"/>
              </w:rPr>
            </w:pPr>
            <w:r>
              <w:rPr>
                <w:rFonts w:ascii="Century Gothic" w:hAnsi="Century Gothic"/>
                <w:sz w:val="18"/>
                <w:szCs w:val="18"/>
              </w:rPr>
              <w:t>Triwulan 3</w:t>
            </w:r>
            <w:r w:rsidR="006F6AB0" w:rsidRPr="006F6AB0">
              <w:rPr>
                <w:rFonts w:ascii="Century Gothic" w:hAnsi="Century Gothic"/>
                <w:sz w:val="18"/>
                <w:szCs w:val="18"/>
              </w:rPr>
              <w:t xml:space="preserve"> </w:t>
            </w:r>
          </w:p>
        </w:tc>
      </w:tr>
      <w:tr w:rsidR="006F6AB0" w:rsidRPr="009422F6" w:rsidTr="00D85801">
        <w:tc>
          <w:tcPr>
            <w:tcW w:w="560" w:type="dxa"/>
          </w:tcPr>
          <w:p w:rsidR="006F6AB0" w:rsidRPr="006F6AB0" w:rsidRDefault="006F6AB0" w:rsidP="008375EF">
            <w:pPr>
              <w:spacing w:after="0" w:line="276" w:lineRule="auto"/>
              <w:jc w:val="center"/>
              <w:rPr>
                <w:rFonts w:ascii="Century Gothic" w:hAnsi="Century Gothic"/>
                <w:sz w:val="18"/>
                <w:szCs w:val="18"/>
              </w:rPr>
            </w:pPr>
          </w:p>
        </w:tc>
        <w:tc>
          <w:tcPr>
            <w:tcW w:w="4488" w:type="dxa"/>
            <w:gridSpan w:val="2"/>
          </w:tcPr>
          <w:p w:rsidR="006F6AB0" w:rsidRPr="006F6AB0" w:rsidRDefault="006F6AB0" w:rsidP="006F6AB0">
            <w:pPr>
              <w:spacing w:after="0" w:line="276" w:lineRule="auto"/>
              <w:rPr>
                <w:rFonts w:ascii="Century Gothic" w:hAnsi="Century Gothic"/>
                <w:color w:val="000000"/>
                <w:sz w:val="18"/>
                <w:szCs w:val="18"/>
              </w:rPr>
            </w:pPr>
          </w:p>
        </w:tc>
        <w:tc>
          <w:tcPr>
            <w:tcW w:w="3316" w:type="dxa"/>
            <w:gridSpan w:val="3"/>
          </w:tcPr>
          <w:p w:rsidR="006F6AB0" w:rsidRPr="006F6AB0" w:rsidRDefault="006F6AB0" w:rsidP="00C613C6">
            <w:pPr>
              <w:spacing w:after="0" w:line="276" w:lineRule="auto"/>
              <w:rPr>
                <w:rFonts w:ascii="Century Gothic" w:hAnsi="Century Gothic"/>
                <w:sz w:val="18"/>
                <w:szCs w:val="18"/>
              </w:rPr>
            </w:pPr>
          </w:p>
        </w:tc>
        <w:tc>
          <w:tcPr>
            <w:tcW w:w="2126" w:type="dxa"/>
            <w:gridSpan w:val="2"/>
          </w:tcPr>
          <w:p w:rsidR="006F6AB0" w:rsidRPr="006F6AB0" w:rsidRDefault="006F6AB0" w:rsidP="000B2890">
            <w:pPr>
              <w:spacing w:after="0" w:line="276" w:lineRule="auto"/>
              <w:jc w:val="left"/>
              <w:rPr>
                <w:rFonts w:ascii="Century Gothic" w:hAnsi="Century Gothic"/>
                <w:sz w:val="18"/>
                <w:szCs w:val="18"/>
              </w:rPr>
            </w:pPr>
          </w:p>
        </w:tc>
        <w:tc>
          <w:tcPr>
            <w:tcW w:w="1843" w:type="dxa"/>
            <w:gridSpan w:val="2"/>
          </w:tcPr>
          <w:p w:rsidR="006F6AB0" w:rsidRPr="006F6AB0" w:rsidRDefault="006F6AB0" w:rsidP="000B2890">
            <w:pPr>
              <w:spacing w:after="0" w:line="276" w:lineRule="auto"/>
              <w:jc w:val="left"/>
              <w:rPr>
                <w:rFonts w:ascii="Century Gothic" w:hAnsi="Century Gothic"/>
                <w:sz w:val="18"/>
                <w:szCs w:val="18"/>
              </w:rPr>
            </w:pPr>
          </w:p>
        </w:tc>
        <w:tc>
          <w:tcPr>
            <w:tcW w:w="1842" w:type="dxa"/>
            <w:gridSpan w:val="2"/>
          </w:tcPr>
          <w:p w:rsidR="006F6AB0" w:rsidRPr="006F6AB0" w:rsidRDefault="006F6AB0" w:rsidP="006F6AB0">
            <w:pPr>
              <w:spacing w:after="0" w:line="276" w:lineRule="auto"/>
              <w:jc w:val="center"/>
              <w:rPr>
                <w:rFonts w:ascii="Century Gothic" w:hAnsi="Century Gothic"/>
                <w:sz w:val="18"/>
                <w:szCs w:val="18"/>
              </w:rPr>
            </w:pPr>
          </w:p>
        </w:tc>
      </w:tr>
      <w:tr w:rsidR="00C613C6" w:rsidRPr="009422F6" w:rsidTr="00D85801">
        <w:tc>
          <w:tcPr>
            <w:tcW w:w="560" w:type="dxa"/>
            <w:vMerge w:val="restart"/>
          </w:tcPr>
          <w:p w:rsidR="00C613C6" w:rsidRPr="009422F6" w:rsidRDefault="00C613C6" w:rsidP="006D5C4A">
            <w:pPr>
              <w:spacing w:after="0" w:line="312" w:lineRule="auto"/>
              <w:jc w:val="center"/>
              <w:rPr>
                <w:rFonts w:ascii="Century Gothic" w:hAnsi="Century Gothic"/>
                <w:sz w:val="20"/>
                <w:szCs w:val="20"/>
              </w:rPr>
            </w:pPr>
            <w:r>
              <w:rPr>
                <w:rFonts w:ascii="Century Gothic" w:hAnsi="Century Gothic"/>
                <w:sz w:val="20"/>
                <w:szCs w:val="20"/>
              </w:rPr>
              <w:t>3</w:t>
            </w:r>
          </w:p>
          <w:p w:rsidR="00C613C6" w:rsidRPr="009422F6" w:rsidRDefault="00C613C6" w:rsidP="006D5C4A">
            <w:pPr>
              <w:spacing w:line="312" w:lineRule="auto"/>
              <w:jc w:val="center"/>
              <w:rPr>
                <w:rFonts w:ascii="Century Gothic" w:hAnsi="Century Gothic"/>
                <w:sz w:val="20"/>
                <w:szCs w:val="20"/>
              </w:rPr>
            </w:pPr>
          </w:p>
        </w:tc>
        <w:tc>
          <w:tcPr>
            <w:tcW w:w="4488" w:type="dxa"/>
            <w:gridSpan w:val="2"/>
          </w:tcPr>
          <w:p w:rsidR="00C613C6" w:rsidRPr="006F6AB0" w:rsidRDefault="00C613C6" w:rsidP="006F6AB0">
            <w:pPr>
              <w:spacing w:after="0" w:line="276" w:lineRule="auto"/>
              <w:rPr>
                <w:rFonts w:ascii="Century Gothic" w:hAnsi="Century Gothic"/>
                <w:color w:val="000000"/>
                <w:sz w:val="18"/>
                <w:szCs w:val="18"/>
              </w:rPr>
            </w:pPr>
            <w:r w:rsidRPr="006F6AB0">
              <w:rPr>
                <w:rFonts w:ascii="Century Gothic" w:hAnsi="Century Gothic"/>
                <w:color w:val="000000"/>
                <w:sz w:val="18"/>
                <w:szCs w:val="18"/>
              </w:rPr>
              <w:t>Membuat komitment bersam dengan seluruh  BPMPTSP Kabupaten Kota dalam mengumpulkan data realisasi investasi sesuai dengan target</w:t>
            </w:r>
          </w:p>
        </w:tc>
        <w:tc>
          <w:tcPr>
            <w:tcW w:w="3316" w:type="dxa"/>
            <w:gridSpan w:val="3"/>
          </w:tcPr>
          <w:p w:rsidR="00C613C6" w:rsidRPr="006F6AB0" w:rsidRDefault="00C613C6" w:rsidP="00C613C6">
            <w:pPr>
              <w:spacing w:after="0" w:line="276" w:lineRule="auto"/>
              <w:rPr>
                <w:rFonts w:ascii="Century Gothic" w:hAnsi="Century Gothic"/>
                <w:sz w:val="18"/>
                <w:szCs w:val="18"/>
              </w:rPr>
            </w:pPr>
            <w:r w:rsidRPr="006F6AB0">
              <w:rPr>
                <w:rFonts w:ascii="Century Gothic" w:hAnsi="Century Gothic"/>
                <w:sz w:val="18"/>
                <w:szCs w:val="18"/>
              </w:rPr>
              <w:t xml:space="preserve"> </w:t>
            </w:r>
            <w:r>
              <w:rPr>
                <w:rFonts w:ascii="Century Gothic" w:hAnsi="Century Gothic"/>
                <w:sz w:val="18"/>
                <w:szCs w:val="18"/>
              </w:rPr>
              <w:t>Surat Permintaan untuk melaksanakan pengumpulan Data realisasi investasi, Surat untuk mencapai target realisasi investasi di kabupaten/kota</w:t>
            </w:r>
          </w:p>
        </w:tc>
        <w:tc>
          <w:tcPr>
            <w:tcW w:w="2126" w:type="dxa"/>
            <w:gridSpan w:val="2"/>
          </w:tcPr>
          <w:p w:rsidR="00C613C6" w:rsidRPr="006F6AB0" w:rsidRDefault="00C613C6" w:rsidP="000B2890">
            <w:pPr>
              <w:spacing w:after="0" w:line="276" w:lineRule="auto"/>
              <w:jc w:val="left"/>
              <w:rPr>
                <w:rFonts w:ascii="Century Gothic" w:hAnsi="Century Gothic"/>
                <w:sz w:val="18"/>
                <w:szCs w:val="18"/>
              </w:rPr>
            </w:pPr>
            <w:r w:rsidRPr="006F6AB0">
              <w:rPr>
                <w:rFonts w:ascii="Century Gothic" w:hAnsi="Century Gothic"/>
                <w:sz w:val="18"/>
                <w:szCs w:val="18"/>
              </w:rPr>
              <w:t>DPM &amp; PTSP</w:t>
            </w:r>
          </w:p>
        </w:tc>
        <w:tc>
          <w:tcPr>
            <w:tcW w:w="1843" w:type="dxa"/>
            <w:gridSpan w:val="2"/>
          </w:tcPr>
          <w:p w:rsidR="00C613C6" w:rsidRPr="006F6AB0" w:rsidRDefault="00C613C6" w:rsidP="000B2890">
            <w:pPr>
              <w:spacing w:after="0" w:line="276" w:lineRule="auto"/>
              <w:jc w:val="left"/>
              <w:rPr>
                <w:rFonts w:ascii="Century Gothic" w:hAnsi="Century Gothic"/>
                <w:sz w:val="18"/>
                <w:szCs w:val="18"/>
              </w:rPr>
            </w:pPr>
            <w:r>
              <w:rPr>
                <w:rFonts w:ascii="Century Gothic" w:hAnsi="Century Gothic"/>
                <w:sz w:val="18"/>
                <w:szCs w:val="18"/>
              </w:rPr>
              <w:t>DPM &amp; PTSP Kabupaten/Kota</w:t>
            </w:r>
            <w:r w:rsidRPr="006F6AB0">
              <w:rPr>
                <w:rFonts w:ascii="Century Gothic" w:hAnsi="Century Gothic"/>
                <w:sz w:val="18"/>
                <w:szCs w:val="18"/>
              </w:rPr>
              <w:t xml:space="preserve"> </w:t>
            </w:r>
          </w:p>
        </w:tc>
        <w:tc>
          <w:tcPr>
            <w:tcW w:w="1842" w:type="dxa"/>
            <w:gridSpan w:val="2"/>
          </w:tcPr>
          <w:p w:rsidR="00C613C6" w:rsidRPr="006F6AB0" w:rsidRDefault="00C613C6" w:rsidP="006F6AB0">
            <w:pPr>
              <w:spacing w:after="0" w:line="276" w:lineRule="auto"/>
              <w:jc w:val="center"/>
              <w:rPr>
                <w:rFonts w:ascii="Century Gothic" w:hAnsi="Century Gothic"/>
                <w:sz w:val="18"/>
                <w:szCs w:val="18"/>
              </w:rPr>
            </w:pPr>
            <w:r>
              <w:rPr>
                <w:rFonts w:ascii="Century Gothic" w:hAnsi="Century Gothic"/>
                <w:sz w:val="18"/>
                <w:szCs w:val="18"/>
              </w:rPr>
              <w:t>Triwulan 3</w:t>
            </w:r>
            <w:r w:rsidRPr="006F6AB0">
              <w:rPr>
                <w:rFonts w:ascii="Century Gothic" w:hAnsi="Century Gothic"/>
                <w:sz w:val="18"/>
                <w:szCs w:val="18"/>
              </w:rPr>
              <w:t xml:space="preserve"> </w:t>
            </w:r>
          </w:p>
        </w:tc>
      </w:tr>
      <w:tr w:rsidR="00C613C6" w:rsidRPr="009422F6" w:rsidTr="00D85801">
        <w:tc>
          <w:tcPr>
            <w:tcW w:w="560" w:type="dxa"/>
            <w:vMerge/>
          </w:tcPr>
          <w:p w:rsidR="00C613C6" w:rsidRPr="009422F6" w:rsidRDefault="00C613C6" w:rsidP="006D5C4A">
            <w:pPr>
              <w:spacing w:after="0" w:line="312" w:lineRule="auto"/>
              <w:jc w:val="center"/>
              <w:rPr>
                <w:rFonts w:ascii="Century Gothic" w:hAnsi="Century Gothic"/>
                <w:sz w:val="20"/>
                <w:szCs w:val="20"/>
              </w:rPr>
            </w:pPr>
          </w:p>
        </w:tc>
        <w:tc>
          <w:tcPr>
            <w:tcW w:w="4488" w:type="dxa"/>
            <w:gridSpan w:val="2"/>
          </w:tcPr>
          <w:p w:rsidR="00C613C6" w:rsidRPr="006F6AB0" w:rsidRDefault="00C613C6" w:rsidP="006F6AB0">
            <w:pPr>
              <w:spacing w:after="0" w:line="276" w:lineRule="auto"/>
              <w:rPr>
                <w:rFonts w:ascii="Century Gothic" w:hAnsi="Century Gothic"/>
                <w:color w:val="000000"/>
                <w:sz w:val="18"/>
                <w:szCs w:val="18"/>
              </w:rPr>
            </w:pPr>
            <w:r w:rsidRPr="006F6AB0">
              <w:rPr>
                <w:rFonts w:ascii="Century Gothic" w:hAnsi="Century Gothic"/>
                <w:color w:val="000000"/>
                <w:sz w:val="18"/>
                <w:szCs w:val="18"/>
              </w:rPr>
              <w:t>Melaksanakan pendidikan dan Pelatihan, Workshop bagi aparatur Bidang Pengendalian Pelaksanaan Penanaman Modal</w:t>
            </w:r>
          </w:p>
        </w:tc>
        <w:tc>
          <w:tcPr>
            <w:tcW w:w="3316" w:type="dxa"/>
            <w:gridSpan w:val="3"/>
          </w:tcPr>
          <w:p w:rsidR="00C613C6" w:rsidRPr="006F6AB0" w:rsidRDefault="00C613C6" w:rsidP="00C613C6">
            <w:pPr>
              <w:spacing w:after="0" w:line="276" w:lineRule="auto"/>
              <w:rPr>
                <w:rFonts w:ascii="Century Gothic" w:hAnsi="Century Gothic"/>
                <w:sz w:val="18"/>
                <w:szCs w:val="18"/>
              </w:rPr>
            </w:pPr>
            <w:r w:rsidRPr="006F6AB0">
              <w:rPr>
                <w:rFonts w:ascii="Century Gothic" w:hAnsi="Century Gothic"/>
                <w:sz w:val="18"/>
                <w:szCs w:val="18"/>
              </w:rPr>
              <w:t xml:space="preserve"> </w:t>
            </w:r>
            <w:r>
              <w:rPr>
                <w:rFonts w:ascii="Century Gothic" w:hAnsi="Century Gothic"/>
                <w:sz w:val="18"/>
                <w:szCs w:val="18"/>
              </w:rPr>
              <w:t>Surat Edaran, Surat Tugas, Surat Permintaan Pelaksanaan Diklat Pengendalian Penanaman Modal</w:t>
            </w:r>
          </w:p>
        </w:tc>
        <w:tc>
          <w:tcPr>
            <w:tcW w:w="2126" w:type="dxa"/>
            <w:gridSpan w:val="2"/>
          </w:tcPr>
          <w:p w:rsidR="00C613C6" w:rsidRPr="006F6AB0" w:rsidRDefault="00C613C6" w:rsidP="000B2890">
            <w:pPr>
              <w:spacing w:after="0" w:line="276" w:lineRule="auto"/>
              <w:jc w:val="left"/>
              <w:rPr>
                <w:rFonts w:ascii="Century Gothic" w:hAnsi="Century Gothic"/>
                <w:sz w:val="18"/>
                <w:szCs w:val="18"/>
              </w:rPr>
            </w:pPr>
            <w:r>
              <w:rPr>
                <w:rFonts w:ascii="Century Gothic" w:hAnsi="Century Gothic"/>
                <w:sz w:val="18"/>
                <w:szCs w:val="18"/>
              </w:rPr>
              <w:t xml:space="preserve">BKPM RI dan </w:t>
            </w:r>
            <w:r w:rsidRPr="006F6AB0">
              <w:rPr>
                <w:rFonts w:ascii="Century Gothic" w:hAnsi="Century Gothic"/>
                <w:sz w:val="18"/>
                <w:szCs w:val="18"/>
              </w:rPr>
              <w:t>DPM &amp; PTSP</w:t>
            </w:r>
          </w:p>
        </w:tc>
        <w:tc>
          <w:tcPr>
            <w:tcW w:w="1843" w:type="dxa"/>
            <w:gridSpan w:val="2"/>
          </w:tcPr>
          <w:p w:rsidR="00C613C6" w:rsidRPr="006F6AB0" w:rsidRDefault="00C613C6" w:rsidP="000B2890">
            <w:pPr>
              <w:spacing w:after="0" w:line="276" w:lineRule="auto"/>
              <w:jc w:val="left"/>
              <w:rPr>
                <w:rFonts w:ascii="Century Gothic" w:hAnsi="Century Gothic"/>
                <w:sz w:val="18"/>
                <w:szCs w:val="18"/>
              </w:rPr>
            </w:pPr>
            <w:r>
              <w:rPr>
                <w:rFonts w:ascii="Century Gothic" w:hAnsi="Century Gothic"/>
                <w:sz w:val="18"/>
                <w:szCs w:val="18"/>
              </w:rPr>
              <w:t>DPM &amp; PTSP Provinsi dan Kabupaten/Kota</w:t>
            </w:r>
            <w:r w:rsidRPr="006F6AB0">
              <w:rPr>
                <w:rFonts w:ascii="Century Gothic" w:hAnsi="Century Gothic"/>
                <w:sz w:val="18"/>
                <w:szCs w:val="18"/>
              </w:rPr>
              <w:t xml:space="preserve"> </w:t>
            </w:r>
          </w:p>
        </w:tc>
        <w:tc>
          <w:tcPr>
            <w:tcW w:w="1842" w:type="dxa"/>
            <w:gridSpan w:val="2"/>
          </w:tcPr>
          <w:p w:rsidR="00C613C6" w:rsidRPr="006F6AB0" w:rsidRDefault="00C613C6" w:rsidP="00C613C6">
            <w:pPr>
              <w:spacing w:after="0" w:line="276" w:lineRule="auto"/>
              <w:jc w:val="center"/>
              <w:rPr>
                <w:rFonts w:ascii="Century Gothic" w:hAnsi="Century Gothic"/>
                <w:sz w:val="18"/>
                <w:szCs w:val="18"/>
              </w:rPr>
            </w:pPr>
            <w:r>
              <w:rPr>
                <w:rFonts w:ascii="Century Gothic" w:hAnsi="Century Gothic"/>
                <w:sz w:val="18"/>
                <w:szCs w:val="18"/>
              </w:rPr>
              <w:t>Triwulan 4</w:t>
            </w:r>
          </w:p>
        </w:tc>
      </w:tr>
      <w:tr w:rsidR="00C613C6" w:rsidRPr="009422F6" w:rsidTr="00D85801">
        <w:tc>
          <w:tcPr>
            <w:tcW w:w="560" w:type="dxa"/>
          </w:tcPr>
          <w:p w:rsidR="00C613C6" w:rsidRPr="006F6AB0" w:rsidRDefault="00C613C6" w:rsidP="008375EF">
            <w:pPr>
              <w:spacing w:after="0" w:line="276" w:lineRule="auto"/>
              <w:jc w:val="center"/>
              <w:rPr>
                <w:rFonts w:ascii="Century Gothic" w:hAnsi="Century Gothic"/>
                <w:sz w:val="18"/>
                <w:szCs w:val="18"/>
              </w:rPr>
            </w:pPr>
          </w:p>
        </w:tc>
        <w:tc>
          <w:tcPr>
            <w:tcW w:w="4488" w:type="dxa"/>
            <w:gridSpan w:val="2"/>
          </w:tcPr>
          <w:p w:rsidR="00C613C6" w:rsidRPr="006F6AB0" w:rsidRDefault="00C613C6" w:rsidP="006F6AB0">
            <w:pPr>
              <w:spacing w:after="0" w:line="276" w:lineRule="auto"/>
              <w:rPr>
                <w:rFonts w:ascii="Century Gothic" w:hAnsi="Century Gothic"/>
                <w:color w:val="000000"/>
                <w:sz w:val="18"/>
                <w:szCs w:val="18"/>
              </w:rPr>
            </w:pPr>
          </w:p>
        </w:tc>
        <w:tc>
          <w:tcPr>
            <w:tcW w:w="3316" w:type="dxa"/>
            <w:gridSpan w:val="3"/>
          </w:tcPr>
          <w:p w:rsidR="00C613C6" w:rsidRPr="006F6AB0" w:rsidRDefault="00C613C6" w:rsidP="006F6AB0">
            <w:pPr>
              <w:spacing w:after="0" w:line="276" w:lineRule="auto"/>
              <w:jc w:val="left"/>
              <w:rPr>
                <w:rFonts w:ascii="Century Gothic" w:hAnsi="Century Gothic"/>
                <w:sz w:val="18"/>
                <w:szCs w:val="18"/>
              </w:rPr>
            </w:pPr>
          </w:p>
        </w:tc>
        <w:tc>
          <w:tcPr>
            <w:tcW w:w="2126" w:type="dxa"/>
            <w:gridSpan w:val="2"/>
          </w:tcPr>
          <w:p w:rsidR="00C613C6" w:rsidRPr="006F6AB0" w:rsidRDefault="00C613C6" w:rsidP="000B2890">
            <w:pPr>
              <w:spacing w:after="0" w:line="276" w:lineRule="auto"/>
              <w:jc w:val="left"/>
              <w:rPr>
                <w:rFonts w:ascii="Century Gothic" w:hAnsi="Century Gothic"/>
                <w:sz w:val="18"/>
                <w:szCs w:val="18"/>
              </w:rPr>
            </w:pPr>
          </w:p>
        </w:tc>
        <w:tc>
          <w:tcPr>
            <w:tcW w:w="1843" w:type="dxa"/>
            <w:gridSpan w:val="2"/>
          </w:tcPr>
          <w:p w:rsidR="00C613C6" w:rsidRPr="006F6AB0" w:rsidRDefault="00C613C6" w:rsidP="000B2890">
            <w:pPr>
              <w:spacing w:after="0" w:line="276" w:lineRule="auto"/>
              <w:jc w:val="left"/>
              <w:rPr>
                <w:rFonts w:ascii="Century Gothic" w:hAnsi="Century Gothic"/>
                <w:sz w:val="18"/>
                <w:szCs w:val="18"/>
              </w:rPr>
            </w:pPr>
          </w:p>
        </w:tc>
        <w:tc>
          <w:tcPr>
            <w:tcW w:w="1842" w:type="dxa"/>
            <w:gridSpan w:val="2"/>
          </w:tcPr>
          <w:p w:rsidR="00C613C6" w:rsidRPr="006F6AB0" w:rsidRDefault="00C613C6" w:rsidP="006F6AB0">
            <w:pPr>
              <w:spacing w:after="0" w:line="276" w:lineRule="auto"/>
              <w:jc w:val="center"/>
              <w:rPr>
                <w:rFonts w:ascii="Century Gothic" w:hAnsi="Century Gothic"/>
                <w:sz w:val="18"/>
                <w:szCs w:val="18"/>
              </w:rPr>
            </w:pPr>
          </w:p>
        </w:tc>
      </w:tr>
      <w:tr w:rsidR="00C613C6" w:rsidRPr="009422F6" w:rsidTr="00D85801">
        <w:tc>
          <w:tcPr>
            <w:tcW w:w="560" w:type="dxa"/>
          </w:tcPr>
          <w:p w:rsidR="00C613C6" w:rsidRPr="009422F6" w:rsidRDefault="00C613C6" w:rsidP="006D5C4A">
            <w:pPr>
              <w:spacing w:after="0" w:line="312" w:lineRule="auto"/>
              <w:jc w:val="center"/>
              <w:rPr>
                <w:rFonts w:ascii="Century Gothic" w:hAnsi="Century Gothic"/>
                <w:sz w:val="20"/>
                <w:szCs w:val="20"/>
              </w:rPr>
            </w:pPr>
            <w:r>
              <w:rPr>
                <w:rFonts w:ascii="Century Gothic" w:hAnsi="Century Gothic"/>
                <w:sz w:val="20"/>
                <w:szCs w:val="20"/>
              </w:rPr>
              <w:t>4</w:t>
            </w:r>
          </w:p>
        </w:tc>
        <w:tc>
          <w:tcPr>
            <w:tcW w:w="4488" w:type="dxa"/>
            <w:gridSpan w:val="2"/>
          </w:tcPr>
          <w:p w:rsidR="00C613C6" w:rsidRPr="006B7331" w:rsidRDefault="00C613C6" w:rsidP="008375EF">
            <w:pPr>
              <w:spacing w:after="0" w:line="276" w:lineRule="auto"/>
              <w:rPr>
                <w:rFonts w:ascii="Century Gothic" w:hAnsi="Century Gothic"/>
                <w:sz w:val="18"/>
                <w:szCs w:val="18"/>
                <w:lang w:val="en-US"/>
              </w:rPr>
            </w:pPr>
            <w:r w:rsidRPr="006B7331">
              <w:rPr>
                <w:rFonts w:ascii="Century Gothic" w:hAnsi="Century Gothic"/>
                <w:sz w:val="18"/>
                <w:szCs w:val="18"/>
                <w:lang w:val="en-US"/>
              </w:rPr>
              <w:t xml:space="preserve"> Melaksanakan evaluasi hasil dari Rapat Fasilitasi Penyelesaian permasalahan investasi</w:t>
            </w:r>
          </w:p>
        </w:tc>
        <w:tc>
          <w:tcPr>
            <w:tcW w:w="3316" w:type="dxa"/>
            <w:gridSpan w:val="3"/>
          </w:tcPr>
          <w:p w:rsidR="00C613C6" w:rsidRPr="006F6AB0" w:rsidRDefault="00C613C6" w:rsidP="00C613C6">
            <w:pPr>
              <w:spacing w:after="0" w:line="276" w:lineRule="auto"/>
              <w:rPr>
                <w:rFonts w:ascii="Century Gothic" w:hAnsi="Century Gothic"/>
                <w:sz w:val="18"/>
                <w:szCs w:val="18"/>
              </w:rPr>
            </w:pPr>
            <w:r w:rsidRPr="006F6AB0">
              <w:rPr>
                <w:rFonts w:ascii="Century Gothic" w:hAnsi="Century Gothic"/>
                <w:sz w:val="18"/>
                <w:szCs w:val="18"/>
              </w:rPr>
              <w:t xml:space="preserve"> </w:t>
            </w:r>
            <w:r>
              <w:rPr>
                <w:rFonts w:ascii="Century Gothic" w:hAnsi="Century Gothic"/>
                <w:sz w:val="18"/>
                <w:szCs w:val="18"/>
              </w:rPr>
              <w:t>Surat Penyampaian Hasil Rapat Fasilitasi Penyelesaian Permasalahan Investasi</w:t>
            </w:r>
          </w:p>
        </w:tc>
        <w:tc>
          <w:tcPr>
            <w:tcW w:w="2126" w:type="dxa"/>
            <w:gridSpan w:val="2"/>
          </w:tcPr>
          <w:p w:rsidR="00C613C6" w:rsidRPr="006F6AB0" w:rsidRDefault="00C613C6" w:rsidP="000B2890">
            <w:pPr>
              <w:spacing w:after="0" w:line="276" w:lineRule="auto"/>
              <w:jc w:val="left"/>
              <w:rPr>
                <w:rFonts w:ascii="Century Gothic" w:hAnsi="Century Gothic"/>
                <w:sz w:val="18"/>
                <w:szCs w:val="18"/>
              </w:rPr>
            </w:pPr>
            <w:r>
              <w:rPr>
                <w:rFonts w:ascii="Century Gothic" w:hAnsi="Century Gothic"/>
                <w:sz w:val="18"/>
                <w:szCs w:val="18"/>
              </w:rPr>
              <w:t>DPM &amp; PTSP</w:t>
            </w:r>
            <w:r w:rsidRPr="006F6AB0">
              <w:rPr>
                <w:rFonts w:ascii="Century Gothic" w:hAnsi="Century Gothic"/>
                <w:sz w:val="18"/>
                <w:szCs w:val="18"/>
              </w:rPr>
              <w:t xml:space="preserve"> </w:t>
            </w:r>
          </w:p>
        </w:tc>
        <w:tc>
          <w:tcPr>
            <w:tcW w:w="1843" w:type="dxa"/>
            <w:gridSpan w:val="2"/>
          </w:tcPr>
          <w:p w:rsidR="00C613C6" w:rsidRPr="006F6AB0" w:rsidRDefault="00C613C6" w:rsidP="000B2890">
            <w:pPr>
              <w:spacing w:after="0" w:line="276" w:lineRule="auto"/>
              <w:jc w:val="left"/>
              <w:rPr>
                <w:rFonts w:ascii="Century Gothic" w:hAnsi="Century Gothic"/>
                <w:sz w:val="18"/>
                <w:szCs w:val="18"/>
              </w:rPr>
            </w:pPr>
            <w:r>
              <w:rPr>
                <w:rFonts w:ascii="Century Gothic" w:hAnsi="Century Gothic"/>
                <w:sz w:val="18"/>
                <w:szCs w:val="18"/>
              </w:rPr>
              <w:t>DPM &amp; PTSP Provinsi dan Kabupaten/Kota</w:t>
            </w:r>
            <w:r w:rsidRPr="006F6AB0">
              <w:rPr>
                <w:rFonts w:ascii="Century Gothic" w:hAnsi="Century Gothic"/>
                <w:sz w:val="18"/>
                <w:szCs w:val="18"/>
              </w:rPr>
              <w:t xml:space="preserve"> </w:t>
            </w:r>
          </w:p>
        </w:tc>
        <w:tc>
          <w:tcPr>
            <w:tcW w:w="1842" w:type="dxa"/>
            <w:gridSpan w:val="2"/>
          </w:tcPr>
          <w:p w:rsidR="00C613C6" w:rsidRPr="006F6AB0" w:rsidRDefault="00C613C6" w:rsidP="00C613C6">
            <w:pPr>
              <w:spacing w:after="0" w:line="276" w:lineRule="auto"/>
              <w:jc w:val="center"/>
              <w:rPr>
                <w:rFonts w:ascii="Century Gothic" w:hAnsi="Century Gothic"/>
                <w:sz w:val="18"/>
                <w:szCs w:val="18"/>
              </w:rPr>
            </w:pPr>
            <w:r w:rsidRPr="006F6AB0">
              <w:rPr>
                <w:rFonts w:ascii="Century Gothic" w:hAnsi="Century Gothic"/>
                <w:sz w:val="18"/>
                <w:szCs w:val="18"/>
              </w:rPr>
              <w:t xml:space="preserve"> </w:t>
            </w:r>
            <w:r>
              <w:rPr>
                <w:rFonts w:ascii="Century Gothic" w:hAnsi="Century Gothic"/>
                <w:sz w:val="18"/>
                <w:szCs w:val="18"/>
              </w:rPr>
              <w:t>Triwulan 4</w:t>
            </w:r>
          </w:p>
        </w:tc>
      </w:tr>
      <w:tr w:rsidR="00C613C6" w:rsidRPr="009422F6" w:rsidTr="00C613C6">
        <w:tc>
          <w:tcPr>
            <w:tcW w:w="560" w:type="dxa"/>
            <w:tcBorders>
              <w:bottom w:val="single" w:sz="4" w:space="0" w:color="auto"/>
            </w:tcBorders>
          </w:tcPr>
          <w:p w:rsidR="00C613C6" w:rsidRPr="006F6AB0" w:rsidRDefault="00C613C6" w:rsidP="008375EF">
            <w:pPr>
              <w:spacing w:after="0" w:line="276" w:lineRule="auto"/>
              <w:jc w:val="center"/>
              <w:rPr>
                <w:rFonts w:ascii="Century Gothic" w:hAnsi="Century Gothic"/>
                <w:sz w:val="18"/>
                <w:szCs w:val="18"/>
              </w:rPr>
            </w:pPr>
          </w:p>
        </w:tc>
        <w:tc>
          <w:tcPr>
            <w:tcW w:w="4488" w:type="dxa"/>
            <w:gridSpan w:val="2"/>
            <w:tcBorders>
              <w:bottom w:val="single" w:sz="4" w:space="0" w:color="auto"/>
            </w:tcBorders>
          </w:tcPr>
          <w:p w:rsidR="00C613C6" w:rsidRPr="0038387D" w:rsidRDefault="00C613C6" w:rsidP="008375EF">
            <w:pPr>
              <w:spacing w:after="0" w:line="276" w:lineRule="auto"/>
              <w:jc w:val="left"/>
              <w:rPr>
                <w:rFonts w:ascii="Century Gothic" w:hAnsi="Century Gothic"/>
                <w:sz w:val="18"/>
                <w:szCs w:val="18"/>
              </w:rPr>
            </w:pPr>
          </w:p>
        </w:tc>
        <w:tc>
          <w:tcPr>
            <w:tcW w:w="3316" w:type="dxa"/>
            <w:gridSpan w:val="3"/>
            <w:tcBorders>
              <w:bottom w:val="single" w:sz="4" w:space="0" w:color="auto"/>
            </w:tcBorders>
          </w:tcPr>
          <w:p w:rsidR="00C613C6" w:rsidRPr="006F6AB0" w:rsidRDefault="00C613C6" w:rsidP="006F6AB0">
            <w:pPr>
              <w:spacing w:after="0" w:line="276" w:lineRule="auto"/>
              <w:jc w:val="left"/>
              <w:rPr>
                <w:rFonts w:ascii="Century Gothic" w:hAnsi="Century Gothic"/>
                <w:sz w:val="18"/>
                <w:szCs w:val="18"/>
              </w:rPr>
            </w:pPr>
          </w:p>
        </w:tc>
        <w:tc>
          <w:tcPr>
            <w:tcW w:w="2126" w:type="dxa"/>
            <w:gridSpan w:val="2"/>
            <w:tcBorders>
              <w:bottom w:val="single" w:sz="4" w:space="0" w:color="auto"/>
            </w:tcBorders>
          </w:tcPr>
          <w:p w:rsidR="00C613C6" w:rsidRPr="006F6AB0" w:rsidRDefault="00C613C6" w:rsidP="006F6AB0">
            <w:pPr>
              <w:spacing w:after="0" w:line="276" w:lineRule="auto"/>
              <w:jc w:val="center"/>
              <w:rPr>
                <w:rFonts w:ascii="Century Gothic" w:hAnsi="Century Gothic"/>
                <w:sz w:val="18"/>
                <w:szCs w:val="18"/>
              </w:rPr>
            </w:pPr>
          </w:p>
        </w:tc>
        <w:tc>
          <w:tcPr>
            <w:tcW w:w="1843" w:type="dxa"/>
            <w:gridSpan w:val="2"/>
            <w:tcBorders>
              <w:bottom w:val="single" w:sz="4" w:space="0" w:color="auto"/>
            </w:tcBorders>
          </w:tcPr>
          <w:p w:rsidR="00C613C6" w:rsidRPr="006F6AB0" w:rsidRDefault="00C613C6" w:rsidP="006F6AB0">
            <w:pPr>
              <w:spacing w:after="0" w:line="276" w:lineRule="auto"/>
              <w:jc w:val="center"/>
              <w:rPr>
                <w:rFonts w:ascii="Century Gothic" w:hAnsi="Century Gothic"/>
                <w:sz w:val="18"/>
                <w:szCs w:val="18"/>
              </w:rPr>
            </w:pPr>
          </w:p>
        </w:tc>
        <w:tc>
          <w:tcPr>
            <w:tcW w:w="1842" w:type="dxa"/>
            <w:gridSpan w:val="2"/>
            <w:tcBorders>
              <w:bottom w:val="single" w:sz="4" w:space="0" w:color="auto"/>
            </w:tcBorders>
          </w:tcPr>
          <w:p w:rsidR="00C613C6" w:rsidRPr="006F6AB0" w:rsidRDefault="00C613C6" w:rsidP="006F6AB0">
            <w:pPr>
              <w:spacing w:after="0" w:line="276" w:lineRule="auto"/>
              <w:jc w:val="center"/>
              <w:rPr>
                <w:rFonts w:ascii="Century Gothic" w:hAnsi="Century Gothic"/>
                <w:sz w:val="18"/>
                <w:szCs w:val="18"/>
              </w:rPr>
            </w:pPr>
          </w:p>
        </w:tc>
      </w:tr>
      <w:tr w:rsidR="00C613C6" w:rsidRPr="009422F6" w:rsidTr="00203469">
        <w:tc>
          <w:tcPr>
            <w:tcW w:w="560" w:type="dxa"/>
            <w:tcBorders>
              <w:left w:val="nil"/>
              <w:bottom w:val="nil"/>
              <w:right w:val="nil"/>
            </w:tcBorders>
          </w:tcPr>
          <w:p w:rsidR="00C613C6" w:rsidRPr="006F6AB0" w:rsidRDefault="00C613C6" w:rsidP="008375EF">
            <w:pPr>
              <w:spacing w:after="0" w:line="276" w:lineRule="auto"/>
              <w:jc w:val="center"/>
              <w:rPr>
                <w:rFonts w:ascii="Century Gothic" w:hAnsi="Century Gothic"/>
                <w:sz w:val="18"/>
                <w:szCs w:val="18"/>
              </w:rPr>
            </w:pPr>
          </w:p>
        </w:tc>
        <w:tc>
          <w:tcPr>
            <w:tcW w:w="4488" w:type="dxa"/>
            <w:gridSpan w:val="2"/>
            <w:tcBorders>
              <w:left w:val="nil"/>
              <w:bottom w:val="nil"/>
              <w:right w:val="nil"/>
            </w:tcBorders>
          </w:tcPr>
          <w:p w:rsidR="00C613C6" w:rsidRPr="0038387D" w:rsidRDefault="00C613C6" w:rsidP="008375EF">
            <w:pPr>
              <w:spacing w:after="0" w:line="276" w:lineRule="auto"/>
              <w:jc w:val="left"/>
              <w:rPr>
                <w:rFonts w:ascii="Century Gothic" w:hAnsi="Century Gothic"/>
                <w:sz w:val="18"/>
                <w:szCs w:val="18"/>
              </w:rPr>
            </w:pPr>
          </w:p>
        </w:tc>
        <w:tc>
          <w:tcPr>
            <w:tcW w:w="3316" w:type="dxa"/>
            <w:gridSpan w:val="3"/>
            <w:tcBorders>
              <w:left w:val="nil"/>
              <w:bottom w:val="nil"/>
              <w:right w:val="nil"/>
            </w:tcBorders>
          </w:tcPr>
          <w:p w:rsidR="00C613C6" w:rsidRPr="006F6AB0" w:rsidRDefault="00C613C6" w:rsidP="006F6AB0">
            <w:pPr>
              <w:spacing w:after="0" w:line="276" w:lineRule="auto"/>
              <w:jc w:val="left"/>
              <w:rPr>
                <w:rFonts w:ascii="Century Gothic" w:hAnsi="Century Gothic"/>
                <w:sz w:val="18"/>
                <w:szCs w:val="18"/>
              </w:rPr>
            </w:pPr>
          </w:p>
        </w:tc>
        <w:tc>
          <w:tcPr>
            <w:tcW w:w="2126" w:type="dxa"/>
            <w:gridSpan w:val="2"/>
            <w:tcBorders>
              <w:left w:val="nil"/>
              <w:bottom w:val="nil"/>
              <w:right w:val="nil"/>
            </w:tcBorders>
          </w:tcPr>
          <w:p w:rsidR="00C613C6" w:rsidRPr="006F6AB0" w:rsidRDefault="00C613C6" w:rsidP="006F6AB0">
            <w:pPr>
              <w:spacing w:after="0" w:line="276" w:lineRule="auto"/>
              <w:jc w:val="center"/>
              <w:rPr>
                <w:rFonts w:ascii="Century Gothic" w:hAnsi="Century Gothic"/>
                <w:sz w:val="18"/>
                <w:szCs w:val="18"/>
              </w:rPr>
            </w:pPr>
          </w:p>
        </w:tc>
        <w:tc>
          <w:tcPr>
            <w:tcW w:w="1843" w:type="dxa"/>
            <w:gridSpan w:val="2"/>
            <w:tcBorders>
              <w:left w:val="nil"/>
              <w:bottom w:val="nil"/>
              <w:right w:val="nil"/>
            </w:tcBorders>
          </w:tcPr>
          <w:p w:rsidR="00C613C6" w:rsidRPr="006F6AB0" w:rsidRDefault="00C613C6" w:rsidP="006F6AB0">
            <w:pPr>
              <w:spacing w:after="0" w:line="276" w:lineRule="auto"/>
              <w:jc w:val="center"/>
              <w:rPr>
                <w:rFonts w:ascii="Century Gothic" w:hAnsi="Century Gothic"/>
                <w:sz w:val="18"/>
                <w:szCs w:val="18"/>
              </w:rPr>
            </w:pPr>
          </w:p>
        </w:tc>
        <w:tc>
          <w:tcPr>
            <w:tcW w:w="1842" w:type="dxa"/>
            <w:gridSpan w:val="2"/>
            <w:tcBorders>
              <w:left w:val="nil"/>
              <w:bottom w:val="nil"/>
              <w:right w:val="nil"/>
            </w:tcBorders>
          </w:tcPr>
          <w:p w:rsidR="00C613C6" w:rsidRPr="006F6AB0" w:rsidRDefault="00C613C6" w:rsidP="006F6AB0">
            <w:pPr>
              <w:spacing w:after="0" w:line="276" w:lineRule="auto"/>
              <w:jc w:val="center"/>
              <w:rPr>
                <w:rFonts w:ascii="Century Gothic" w:hAnsi="Century Gothic"/>
                <w:sz w:val="18"/>
                <w:szCs w:val="18"/>
              </w:rPr>
            </w:pPr>
          </w:p>
        </w:tc>
      </w:tr>
      <w:tr w:rsidR="00203469" w:rsidRPr="009422F6" w:rsidTr="00203469">
        <w:tc>
          <w:tcPr>
            <w:tcW w:w="560" w:type="dxa"/>
            <w:tcBorders>
              <w:top w:val="nil"/>
              <w:left w:val="nil"/>
              <w:bottom w:val="nil"/>
              <w:right w:val="nil"/>
            </w:tcBorders>
          </w:tcPr>
          <w:p w:rsidR="00203469" w:rsidRPr="006F6AB0" w:rsidRDefault="00203469"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203469" w:rsidRPr="0038387D" w:rsidRDefault="00203469" w:rsidP="008375EF">
            <w:pPr>
              <w:spacing w:after="0" w:line="276" w:lineRule="auto"/>
              <w:jc w:val="left"/>
              <w:rPr>
                <w:rFonts w:ascii="Century Gothic" w:hAnsi="Century Gothic"/>
                <w:sz w:val="18"/>
                <w:szCs w:val="18"/>
              </w:rPr>
            </w:pPr>
          </w:p>
        </w:tc>
        <w:tc>
          <w:tcPr>
            <w:tcW w:w="3316" w:type="dxa"/>
            <w:gridSpan w:val="3"/>
            <w:tcBorders>
              <w:top w:val="nil"/>
              <w:left w:val="nil"/>
              <w:bottom w:val="nil"/>
              <w:right w:val="nil"/>
            </w:tcBorders>
          </w:tcPr>
          <w:p w:rsidR="00203469" w:rsidRPr="006F6AB0" w:rsidRDefault="00203469"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203469" w:rsidRPr="006F6AB0" w:rsidRDefault="00203469"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203469" w:rsidRPr="006F6AB0" w:rsidRDefault="00203469"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203469" w:rsidRPr="006F6AB0" w:rsidRDefault="00203469" w:rsidP="006F6AB0">
            <w:pPr>
              <w:spacing w:after="0" w:line="276" w:lineRule="auto"/>
              <w:jc w:val="center"/>
              <w:rPr>
                <w:rFonts w:ascii="Century Gothic" w:hAnsi="Century Gothic"/>
                <w:sz w:val="18"/>
                <w:szCs w:val="18"/>
              </w:rPr>
            </w:pPr>
          </w:p>
        </w:tc>
      </w:tr>
      <w:tr w:rsidR="00C613C6" w:rsidRPr="009422F6" w:rsidTr="00C613C6">
        <w:tc>
          <w:tcPr>
            <w:tcW w:w="560" w:type="dxa"/>
            <w:tcBorders>
              <w:top w:val="nil"/>
              <w:left w:val="nil"/>
              <w:bottom w:val="nil"/>
              <w:right w:val="nil"/>
            </w:tcBorders>
          </w:tcPr>
          <w:p w:rsidR="00C613C6" w:rsidRPr="006F6AB0" w:rsidRDefault="00C613C6"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C613C6" w:rsidRPr="0038387D" w:rsidRDefault="00C613C6" w:rsidP="008375EF">
            <w:pPr>
              <w:spacing w:after="0" w:line="276" w:lineRule="auto"/>
              <w:jc w:val="left"/>
              <w:rPr>
                <w:rFonts w:ascii="Century Gothic" w:hAnsi="Century Gothic"/>
                <w:sz w:val="18"/>
                <w:szCs w:val="18"/>
              </w:rPr>
            </w:pPr>
          </w:p>
        </w:tc>
        <w:tc>
          <w:tcPr>
            <w:tcW w:w="3316" w:type="dxa"/>
            <w:gridSpan w:val="3"/>
            <w:tcBorders>
              <w:top w:val="nil"/>
              <w:left w:val="nil"/>
              <w:bottom w:val="nil"/>
              <w:right w:val="nil"/>
            </w:tcBorders>
          </w:tcPr>
          <w:p w:rsidR="00C613C6" w:rsidRPr="006F6AB0" w:rsidRDefault="00C613C6"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C613C6" w:rsidRPr="006F6AB0" w:rsidRDefault="00C613C6"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C613C6" w:rsidRPr="006F6AB0" w:rsidRDefault="00C613C6"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C613C6" w:rsidRPr="006F6AB0" w:rsidRDefault="00C613C6" w:rsidP="006F6AB0">
            <w:pPr>
              <w:spacing w:after="0" w:line="276" w:lineRule="auto"/>
              <w:jc w:val="center"/>
              <w:rPr>
                <w:rFonts w:ascii="Century Gothic" w:hAnsi="Century Gothic"/>
                <w:sz w:val="18"/>
                <w:szCs w:val="18"/>
              </w:rPr>
            </w:pPr>
          </w:p>
        </w:tc>
      </w:tr>
      <w:tr w:rsidR="00203469" w:rsidRPr="009422F6" w:rsidTr="00C613C6">
        <w:tc>
          <w:tcPr>
            <w:tcW w:w="560" w:type="dxa"/>
            <w:tcBorders>
              <w:top w:val="nil"/>
              <w:left w:val="nil"/>
              <w:bottom w:val="nil"/>
              <w:right w:val="nil"/>
            </w:tcBorders>
          </w:tcPr>
          <w:p w:rsidR="00203469" w:rsidRPr="006F6AB0" w:rsidRDefault="00203469"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203469" w:rsidRPr="0038387D" w:rsidRDefault="00203469" w:rsidP="008375EF">
            <w:pPr>
              <w:spacing w:after="0" w:line="276" w:lineRule="auto"/>
              <w:jc w:val="left"/>
              <w:rPr>
                <w:rFonts w:ascii="Century Gothic" w:hAnsi="Century Gothic"/>
                <w:sz w:val="18"/>
                <w:szCs w:val="18"/>
              </w:rPr>
            </w:pPr>
          </w:p>
        </w:tc>
        <w:tc>
          <w:tcPr>
            <w:tcW w:w="3316" w:type="dxa"/>
            <w:gridSpan w:val="3"/>
            <w:tcBorders>
              <w:top w:val="nil"/>
              <w:left w:val="nil"/>
              <w:bottom w:val="nil"/>
              <w:right w:val="nil"/>
            </w:tcBorders>
          </w:tcPr>
          <w:p w:rsidR="00203469" w:rsidRPr="006F6AB0" w:rsidRDefault="00203469"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203469" w:rsidRPr="006F6AB0" w:rsidRDefault="00203469"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203469" w:rsidRPr="006F6AB0" w:rsidRDefault="00203469"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203469" w:rsidRPr="006F6AB0" w:rsidRDefault="00203469" w:rsidP="006F6AB0">
            <w:pPr>
              <w:spacing w:after="0" w:line="276" w:lineRule="auto"/>
              <w:jc w:val="center"/>
              <w:rPr>
                <w:rFonts w:ascii="Century Gothic" w:hAnsi="Century Gothic"/>
                <w:sz w:val="18"/>
                <w:szCs w:val="18"/>
              </w:rPr>
            </w:pPr>
          </w:p>
        </w:tc>
      </w:tr>
      <w:tr w:rsidR="00C613C6" w:rsidRPr="009422F6" w:rsidTr="00C613C6">
        <w:tc>
          <w:tcPr>
            <w:tcW w:w="560" w:type="dxa"/>
            <w:tcBorders>
              <w:top w:val="nil"/>
              <w:left w:val="nil"/>
              <w:right w:val="nil"/>
            </w:tcBorders>
          </w:tcPr>
          <w:p w:rsidR="00C613C6" w:rsidRPr="006F6AB0" w:rsidRDefault="00C613C6" w:rsidP="008375EF">
            <w:pPr>
              <w:spacing w:after="0" w:line="276" w:lineRule="auto"/>
              <w:jc w:val="center"/>
              <w:rPr>
                <w:rFonts w:ascii="Century Gothic" w:hAnsi="Century Gothic"/>
                <w:sz w:val="18"/>
                <w:szCs w:val="18"/>
              </w:rPr>
            </w:pPr>
          </w:p>
        </w:tc>
        <w:tc>
          <w:tcPr>
            <w:tcW w:w="4488" w:type="dxa"/>
            <w:gridSpan w:val="2"/>
            <w:tcBorders>
              <w:top w:val="nil"/>
              <w:left w:val="nil"/>
              <w:right w:val="nil"/>
            </w:tcBorders>
          </w:tcPr>
          <w:p w:rsidR="00C613C6" w:rsidRPr="0038387D" w:rsidRDefault="00C613C6" w:rsidP="008375EF">
            <w:pPr>
              <w:spacing w:after="0" w:line="276" w:lineRule="auto"/>
              <w:jc w:val="left"/>
              <w:rPr>
                <w:rFonts w:ascii="Century Gothic" w:hAnsi="Century Gothic"/>
                <w:sz w:val="18"/>
                <w:szCs w:val="18"/>
              </w:rPr>
            </w:pPr>
          </w:p>
        </w:tc>
        <w:tc>
          <w:tcPr>
            <w:tcW w:w="3316" w:type="dxa"/>
            <w:gridSpan w:val="3"/>
            <w:tcBorders>
              <w:top w:val="nil"/>
              <w:left w:val="nil"/>
              <w:right w:val="nil"/>
            </w:tcBorders>
          </w:tcPr>
          <w:p w:rsidR="00C613C6" w:rsidRPr="006F6AB0" w:rsidRDefault="00C613C6" w:rsidP="006F6AB0">
            <w:pPr>
              <w:spacing w:after="0" w:line="276" w:lineRule="auto"/>
              <w:jc w:val="left"/>
              <w:rPr>
                <w:rFonts w:ascii="Century Gothic" w:hAnsi="Century Gothic"/>
                <w:sz w:val="18"/>
                <w:szCs w:val="18"/>
              </w:rPr>
            </w:pPr>
          </w:p>
        </w:tc>
        <w:tc>
          <w:tcPr>
            <w:tcW w:w="2126" w:type="dxa"/>
            <w:gridSpan w:val="2"/>
            <w:tcBorders>
              <w:top w:val="nil"/>
              <w:left w:val="nil"/>
              <w:right w:val="nil"/>
            </w:tcBorders>
          </w:tcPr>
          <w:p w:rsidR="00C613C6" w:rsidRPr="006F6AB0" w:rsidRDefault="00C613C6" w:rsidP="006F6AB0">
            <w:pPr>
              <w:spacing w:after="0" w:line="276" w:lineRule="auto"/>
              <w:jc w:val="center"/>
              <w:rPr>
                <w:rFonts w:ascii="Century Gothic" w:hAnsi="Century Gothic"/>
                <w:sz w:val="18"/>
                <w:szCs w:val="18"/>
              </w:rPr>
            </w:pPr>
          </w:p>
        </w:tc>
        <w:tc>
          <w:tcPr>
            <w:tcW w:w="1843" w:type="dxa"/>
            <w:gridSpan w:val="2"/>
            <w:tcBorders>
              <w:top w:val="nil"/>
              <w:left w:val="nil"/>
              <w:right w:val="nil"/>
            </w:tcBorders>
          </w:tcPr>
          <w:p w:rsidR="00C613C6" w:rsidRPr="006F6AB0" w:rsidRDefault="00C613C6" w:rsidP="006F6AB0">
            <w:pPr>
              <w:spacing w:after="0" w:line="276" w:lineRule="auto"/>
              <w:jc w:val="center"/>
              <w:rPr>
                <w:rFonts w:ascii="Century Gothic" w:hAnsi="Century Gothic"/>
                <w:sz w:val="18"/>
                <w:szCs w:val="18"/>
              </w:rPr>
            </w:pPr>
          </w:p>
        </w:tc>
        <w:tc>
          <w:tcPr>
            <w:tcW w:w="1842" w:type="dxa"/>
            <w:gridSpan w:val="2"/>
            <w:tcBorders>
              <w:top w:val="nil"/>
              <w:left w:val="nil"/>
              <w:right w:val="nil"/>
            </w:tcBorders>
          </w:tcPr>
          <w:p w:rsidR="00C613C6" w:rsidRPr="006F6AB0" w:rsidRDefault="00C613C6" w:rsidP="006F6AB0">
            <w:pPr>
              <w:spacing w:after="0" w:line="276" w:lineRule="auto"/>
              <w:jc w:val="center"/>
              <w:rPr>
                <w:rFonts w:ascii="Century Gothic" w:hAnsi="Century Gothic"/>
                <w:sz w:val="18"/>
                <w:szCs w:val="18"/>
              </w:rPr>
            </w:pPr>
          </w:p>
        </w:tc>
      </w:tr>
      <w:tr w:rsidR="00C613C6" w:rsidRPr="009422F6" w:rsidTr="00D85801">
        <w:tc>
          <w:tcPr>
            <w:tcW w:w="560" w:type="dxa"/>
          </w:tcPr>
          <w:p w:rsidR="00C613C6" w:rsidRPr="006F6AB0" w:rsidRDefault="00C613C6" w:rsidP="008375EF">
            <w:pPr>
              <w:spacing w:after="0" w:line="276" w:lineRule="auto"/>
              <w:jc w:val="center"/>
              <w:rPr>
                <w:rFonts w:ascii="Century Gothic" w:hAnsi="Century Gothic"/>
                <w:sz w:val="18"/>
                <w:szCs w:val="18"/>
              </w:rPr>
            </w:pPr>
            <w:r>
              <w:rPr>
                <w:rFonts w:ascii="Century Gothic" w:hAnsi="Century Gothic"/>
                <w:sz w:val="18"/>
                <w:szCs w:val="18"/>
              </w:rPr>
              <w:t>5</w:t>
            </w:r>
          </w:p>
        </w:tc>
        <w:tc>
          <w:tcPr>
            <w:tcW w:w="4488" w:type="dxa"/>
            <w:gridSpan w:val="2"/>
          </w:tcPr>
          <w:p w:rsidR="00C613C6" w:rsidRPr="006B7331" w:rsidRDefault="00C613C6" w:rsidP="008375EF">
            <w:pPr>
              <w:spacing w:after="0" w:line="276" w:lineRule="auto"/>
              <w:rPr>
                <w:rFonts w:ascii="Century Gothic" w:hAnsi="Century Gothic"/>
                <w:sz w:val="18"/>
                <w:szCs w:val="18"/>
                <w:lang w:val="en-US"/>
              </w:rPr>
            </w:pPr>
            <w:r w:rsidRPr="006B7331">
              <w:rPr>
                <w:rFonts w:ascii="Century Gothic" w:hAnsi="Century Gothic"/>
                <w:noProof/>
                <w:sz w:val="18"/>
                <w:szCs w:val="18"/>
                <w:lang w:val="en-US"/>
              </w:rPr>
              <w:t>Melaksanakan evaluasi hasil dari Rapat Fasilitasi Penyelesaian permasalahan investasi</w:t>
            </w:r>
          </w:p>
        </w:tc>
        <w:tc>
          <w:tcPr>
            <w:tcW w:w="3316" w:type="dxa"/>
            <w:gridSpan w:val="3"/>
          </w:tcPr>
          <w:p w:rsidR="00C613C6" w:rsidRPr="006F6AB0" w:rsidRDefault="00C613C6" w:rsidP="00C613C6">
            <w:pPr>
              <w:spacing w:after="0" w:line="276" w:lineRule="auto"/>
              <w:rPr>
                <w:rFonts w:ascii="Century Gothic" w:hAnsi="Century Gothic"/>
                <w:sz w:val="18"/>
                <w:szCs w:val="18"/>
              </w:rPr>
            </w:pPr>
            <w:r>
              <w:rPr>
                <w:rFonts w:ascii="Century Gothic" w:hAnsi="Century Gothic"/>
                <w:sz w:val="18"/>
                <w:szCs w:val="18"/>
              </w:rPr>
              <w:t>Surat Penyampaian Hasil Rapat Fasilitasi Penyelesaian Permasalahan Investasi</w:t>
            </w:r>
          </w:p>
        </w:tc>
        <w:tc>
          <w:tcPr>
            <w:tcW w:w="2126" w:type="dxa"/>
            <w:gridSpan w:val="2"/>
          </w:tcPr>
          <w:p w:rsidR="00C613C6" w:rsidRPr="006F6AB0" w:rsidRDefault="00C613C6" w:rsidP="000B2890">
            <w:pPr>
              <w:spacing w:after="0" w:line="276" w:lineRule="auto"/>
              <w:jc w:val="left"/>
              <w:rPr>
                <w:rFonts w:ascii="Century Gothic" w:hAnsi="Century Gothic"/>
                <w:sz w:val="18"/>
                <w:szCs w:val="18"/>
              </w:rPr>
            </w:pPr>
            <w:r>
              <w:rPr>
                <w:rFonts w:ascii="Century Gothic" w:hAnsi="Century Gothic"/>
                <w:sz w:val="18"/>
                <w:szCs w:val="18"/>
              </w:rPr>
              <w:t xml:space="preserve">DPM &amp; PTSP  </w:t>
            </w:r>
          </w:p>
        </w:tc>
        <w:tc>
          <w:tcPr>
            <w:tcW w:w="1843" w:type="dxa"/>
            <w:gridSpan w:val="2"/>
          </w:tcPr>
          <w:p w:rsidR="00C613C6" w:rsidRDefault="00C613C6" w:rsidP="000B2890">
            <w:pPr>
              <w:spacing w:after="0" w:line="276" w:lineRule="auto"/>
              <w:jc w:val="left"/>
              <w:rPr>
                <w:rFonts w:ascii="Century Gothic" w:hAnsi="Century Gothic"/>
                <w:sz w:val="18"/>
                <w:szCs w:val="18"/>
              </w:rPr>
            </w:pPr>
            <w:r>
              <w:rPr>
                <w:rFonts w:ascii="Century Gothic" w:hAnsi="Century Gothic"/>
                <w:sz w:val="18"/>
                <w:szCs w:val="18"/>
              </w:rPr>
              <w:t xml:space="preserve">BKPM RI dan </w:t>
            </w:r>
          </w:p>
          <w:p w:rsidR="00C613C6" w:rsidRPr="006F6AB0" w:rsidRDefault="00C613C6" w:rsidP="000B2890">
            <w:pPr>
              <w:spacing w:after="0" w:line="276" w:lineRule="auto"/>
              <w:jc w:val="left"/>
              <w:rPr>
                <w:rFonts w:ascii="Century Gothic" w:hAnsi="Century Gothic"/>
                <w:sz w:val="18"/>
                <w:szCs w:val="18"/>
              </w:rPr>
            </w:pPr>
            <w:r>
              <w:rPr>
                <w:rFonts w:ascii="Century Gothic" w:hAnsi="Century Gothic"/>
                <w:sz w:val="18"/>
                <w:szCs w:val="18"/>
              </w:rPr>
              <w:t xml:space="preserve">DPM &amp; PTSP Kabupaten/Kota </w:t>
            </w:r>
          </w:p>
        </w:tc>
        <w:tc>
          <w:tcPr>
            <w:tcW w:w="1842" w:type="dxa"/>
            <w:gridSpan w:val="2"/>
          </w:tcPr>
          <w:p w:rsidR="00C613C6" w:rsidRPr="006F6AB0" w:rsidRDefault="00C613C6" w:rsidP="006F6AB0">
            <w:pPr>
              <w:spacing w:after="0" w:line="276" w:lineRule="auto"/>
              <w:jc w:val="center"/>
              <w:rPr>
                <w:rFonts w:ascii="Century Gothic" w:hAnsi="Century Gothic"/>
                <w:sz w:val="18"/>
                <w:szCs w:val="18"/>
              </w:rPr>
            </w:pPr>
            <w:r>
              <w:rPr>
                <w:rFonts w:ascii="Century Gothic" w:hAnsi="Century Gothic"/>
                <w:sz w:val="18"/>
                <w:szCs w:val="18"/>
              </w:rPr>
              <w:t>Triwulan 4</w:t>
            </w:r>
          </w:p>
        </w:tc>
      </w:tr>
      <w:tr w:rsidR="00C613C6" w:rsidRPr="009422F6" w:rsidTr="00D85801">
        <w:tc>
          <w:tcPr>
            <w:tcW w:w="560" w:type="dxa"/>
          </w:tcPr>
          <w:p w:rsidR="00C613C6" w:rsidRPr="006F6AB0" w:rsidRDefault="00C613C6" w:rsidP="008375EF">
            <w:pPr>
              <w:spacing w:after="0" w:line="276" w:lineRule="auto"/>
              <w:jc w:val="center"/>
              <w:rPr>
                <w:rFonts w:ascii="Century Gothic" w:hAnsi="Century Gothic"/>
                <w:sz w:val="18"/>
                <w:szCs w:val="18"/>
              </w:rPr>
            </w:pPr>
          </w:p>
        </w:tc>
        <w:tc>
          <w:tcPr>
            <w:tcW w:w="4488" w:type="dxa"/>
            <w:gridSpan w:val="2"/>
          </w:tcPr>
          <w:p w:rsidR="00C613C6" w:rsidRPr="0038387D" w:rsidRDefault="00C613C6" w:rsidP="008375EF">
            <w:pPr>
              <w:spacing w:after="0" w:line="276" w:lineRule="auto"/>
              <w:jc w:val="left"/>
              <w:rPr>
                <w:rFonts w:ascii="Century Gothic" w:hAnsi="Century Gothic"/>
                <w:sz w:val="18"/>
                <w:szCs w:val="18"/>
              </w:rPr>
            </w:pPr>
          </w:p>
        </w:tc>
        <w:tc>
          <w:tcPr>
            <w:tcW w:w="3316" w:type="dxa"/>
            <w:gridSpan w:val="3"/>
          </w:tcPr>
          <w:p w:rsidR="00C613C6" w:rsidRPr="006F6AB0" w:rsidRDefault="00C613C6" w:rsidP="00C613C6">
            <w:pPr>
              <w:spacing w:after="0" w:line="276" w:lineRule="auto"/>
              <w:rPr>
                <w:rFonts w:ascii="Century Gothic" w:hAnsi="Century Gothic"/>
                <w:sz w:val="18"/>
                <w:szCs w:val="18"/>
              </w:rPr>
            </w:pPr>
          </w:p>
        </w:tc>
        <w:tc>
          <w:tcPr>
            <w:tcW w:w="2126" w:type="dxa"/>
            <w:gridSpan w:val="2"/>
          </w:tcPr>
          <w:p w:rsidR="00C613C6" w:rsidRPr="006F6AB0" w:rsidRDefault="00C613C6" w:rsidP="000B2890">
            <w:pPr>
              <w:spacing w:after="0" w:line="276" w:lineRule="auto"/>
              <w:jc w:val="left"/>
              <w:rPr>
                <w:rFonts w:ascii="Century Gothic" w:hAnsi="Century Gothic"/>
                <w:sz w:val="18"/>
                <w:szCs w:val="18"/>
              </w:rPr>
            </w:pPr>
          </w:p>
        </w:tc>
        <w:tc>
          <w:tcPr>
            <w:tcW w:w="1843" w:type="dxa"/>
            <w:gridSpan w:val="2"/>
          </w:tcPr>
          <w:p w:rsidR="00C613C6" w:rsidRPr="006F6AB0" w:rsidRDefault="00C613C6" w:rsidP="000B2890">
            <w:pPr>
              <w:spacing w:after="0" w:line="276" w:lineRule="auto"/>
              <w:jc w:val="left"/>
              <w:rPr>
                <w:rFonts w:ascii="Century Gothic" w:hAnsi="Century Gothic"/>
                <w:sz w:val="18"/>
                <w:szCs w:val="18"/>
              </w:rPr>
            </w:pPr>
          </w:p>
        </w:tc>
        <w:tc>
          <w:tcPr>
            <w:tcW w:w="1842" w:type="dxa"/>
            <w:gridSpan w:val="2"/>
          </w:tcPr>
          <w:p w:rsidR="00C613C6" w:rsidRPr="006F6AB0" w:rsidRDefault="00C613C6" w:rsidP="006F6AB0">
            <w:pPr>
              <w:spacing w:after="0" w:line="276" w:lineRule="auto"/>
              <w:jc w:val="center"/>
              <w:rPr>
                <w:rFonts w:ascii="Century Gothic" w:hAnsi="Century Gothic"/>
                <w:sz w:val="18"/>
                <w:szCs w:val="18"/>
              </w:rPr>
            </w:pPr>
          </w:p>
        </w:tc>
      </w:tr>
      <w:tr w:rsidR="00C613C6" w:rsidRPr="009422F6" w:rsidTr="00C613C6">
        <w:tc>
          <w:tcPr>
            <w:tcW w:w="560" w:type="dxa"/>
            <w:tcBorders>
              <w:bottom w:val="single" w:sz="4" w:space="0" w:color="auto"/>
            </w:tcBorders>
          </w:tcPr>
          <w:p w:rsidR="00C613C6" w:rsidRPr="006F6AB0" w:rsidRDefault="00C613C6" w:rsidP="008375EF">
            <w:pPr>
              <w:spacing w:after="0" w:line="276" w:lineRule="auto"/>
              <w:jc w:val="center"/>
              <w:rPr>
                <w:rFonts w:ascii="Century Gothic" w:hAnsi="Century Gothic"/>
                <w:sz w:val="18"/>
                <w:szCs w:val="18"/>
              </w:rPr>
            </w:pPr>
            <w:r>
              <w:rPr>
                <w:rFonts w:ascii="Century Gothic" w:hAnsi="Century Gothic"/>
                <w:sz w:val="18"/>
                <w:szCs w:val="18"/>
              </w:rPr>
              <w:t>6</w:t>
            </w:r>
          </w:p>
        </w:tc>
        <w:tc>
          <w:tcPr>
            <w:tcW w:w="4488" w:type="dxa"/>
            <w:gridSpan w:val="2"/>
            <w:tcBorders>
              <w:bottom w:val="single" w:sz="4" w:space="0" w:color="auto"/>
            </w:tcBorders>
          </w:tcPr>
          <w:p w:rsidR="00C613C6" w:rsidRPr="00365298" w:rsidRDefault="00C613C6" w:rsidP="008375EF">
            <w:pPr>
              <w:spacing w:after="0" w:line="276" w:lineRule="auto"/>
              <w:rPr>
                <w:rFonts w:ascii="Century Gothic" w:hAnsi="Century Gothic"/>
                <w:sz w:val="18"/>
                <w:szCs w:val="18"/>
                <w:lang w:val="en-US"/>
              </w:rPr>
            </w:pPr>
            <w:r w:rsidRPr="00365298">
              <w:rPr>
                <w:rFonts w:ascii="Century Gothic" w:hAnsi="Century Gothic"/>
                <w:sz w:val="18"/>
                <w:szCs w:val="18"/>
                <w:lang w:val="en-US"/>
              </w:rPr>
              <w:t xml:space="preserve"> Membuat komitment/ kesepakatan dengan seluruh BPMPTSP Kabupaten Kota dalam menyelesaikan permasalahan investasi di daerah</w:t>
            </w:r>
          </w:p>
        </w:tc>
        <w:tc>
          <w:tcPr>
            <w:tcW w:w="3316" w:type="dxa"/>
            <w:gridSpan w:val="3"/>
            <w:tcBorders>
              <w:bottom w:val="single" w:sz="4" w:space="0" w:color="auto"/>
            </w:tcBorders>
          </w:tcPr>
          <w:p w:rsidR="00C613C6" w:rsidRPr="006F6AB0" w:rsidRDefault="00C613C6" w:rsidP="00C613C6">
            <w:pPr>
              <w:spacing w:after="0" w:line="276" w:lineRule="auto"/>
              <w:rPr>
                <w:rFonts w:ascii="Century Gothic" w:hAnsi="Century Gothic"/>
                <w:sz w:val="18"/>
                <w:szCs w:val="18"/>
              </w:rPr>
            </w:pPr>
            <w:r>
              <w:rPr>
                <w:rFonts w:ascii="Century Gothic" w:hAnsi="Century Gothic"/>
                <w:sz w:val="18"/>
                <w:szCs w:val="18"/>
              </w:rPr>
              <w:t>Surat Edaran, Surat Permintaan Peserta Bimtek</w:t>
            </w:r>
          </w:p>
        </w:tc>
        <w:tc>
          <w:tcPr>
            <w:tcW w:w="2126" w:type="dxa"/>
            <w:gridSpan w:val="2"/>
            <w:tcBorders>
              <w:bottom w:val="single" w:sz="4" w:space="0" w:color="auto"/>
            </w:tcBorders>
          </w:tcPr>
          <w:p w:rsidR="00C613C6" w:rsidRPr="006F6AB0" w:rsidRDefault="00C613C6" w:rsidP="000B2890">
            <w:pPr>
              <w:spacing w:after="0" w:line="276" w:lineRule="auto"/>
              <w:jc w:val="left"/>
              <w:rPr>
                <w:rFonts w:ascii="Century Gothic" w:hAnsi="Century Gothic"/>
                <w:sz w:val="18"/>
                <w:szCs w:val="18"/>
              </w:rPr>
            </w:pPr>
            <w:r>
              <w:rPr>
                <w:rFonts w:ascii="Century Gothic" w:hAnsi="Century Gothic"/>
                <w:sz w:val="18"/>
                <w:szCs w:val="18"/>
              </w:rPr>
              <w:t xml:space="preserve">DPM &amp; PTSP  </w:t>
            </w:r>
          </w:p>
        </w:tc>
        <w:tc>
          <w:tcPr>
            <w:tcW w:w="1843" w:type="dxa"/>
            <w:gridSpan w:val="2"/>
            <w:tcBorders>
              <w:bottom w:val="single" w:sz="4" w:space="0" w:color="auto"/>
            </w:tcBorders>
          </w:tcPr>
          <w:p w:rsidR="00C613C6" w:rsidRPr="006F6AB0" w:rsidRDefault="00C613C6" w:rsidP="000B2890">
            <w:pPr>
              <w:spacing w:after="0" w:line="276" w:lineRule="auto"/>
              <w:jc w:val="left"/>
              <w:rPr>
                <w:rFonts w:ascii="Century Gothic" w:hAnsi="Century Gothic"/>
                <w:sz w:val="18"/>
                <w:szCs w:val="18"/>
              </w:rPr>
            </w:pPr>
            <w:r>
              <w:rPr>
                <w:rFonts w:ascii="Century Gothic" w:hAnsi="Century Gothic"/>
                <w:sz w:val="18"/>
                <w:szCs w:val="18"/>
              </w:rPr>
              <w:t xml:space="preserve"> DPM &amp; PTSP Kabupaten/Kota </w:t>
            </w:r>
          </w:p>
        </w:tc>
        <w:tc>
          <w:tcPr>
            <w:tcW w:w="1842" w:type="dxa"/>
            <w:gridSpan w:val="2"/>
            <w:tcBorders>
              <w:bottom w:val="single" w:sz="4" w:space="0" w:color="auto"/>
            </w:tcBorders>
          </w:tcPr>
          <w:p w:rsidR="00C613C6" w:rsidRPr="006F6AB0" w:rsidRDefault="00C613C6" w:rsidP="00C613C6">
            <w:pPr>
              <w:spacing w:after="0" w:line="276" w:lineRule="auto"/>
              <w:jc w:val="center"/>
              <w:rPr>
                <w:rFonts w:ascii="Century Gothic" w:hAnsi="Century Gothic"/>
                <w:sz w:val="18"/>
                <w:szCs w:val="18"/>
              </w:rPr>
            </w:pPr>
            <w:r>
              <w:rPr>
                <w:rFonts w:ascii="Century Gothic" w:hAnsi="Century Gothic"/>
                <w:sz w:val="18"/>
                <w:szCs w:val="18"/>
              </w:rPr>
              <w:t>Triwulan 3</w:t>
            </w:r>
          </w:p>
        </w:tc>
      </w:tr>
      <w:tr w:rsidR="008E4227" w:rsidRPr="009422F6" w:rsidTr="00C613C6">
        <w:tc>
          <w:tcPr>
            <w:tcW w:w="560" w:type="dxa"/>
            <w:tcBorders>
              <w:bottom w:val="single" w:sz="4" w:space="0" w:color="auto"/>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bottom w:val="single" w:sz="4" w:space="0" w:color="auto"/>
            </w:tcBorders>
          </w:tcPr>
          <w:p w:rsidR="008E4227" w:rsidRPr="00365298" w:rsidRDefault="008E4227" w:rsidP="008375EF">
            <w:pPr>
              <w:spacing w:after="0" w:line="276" w:lineRule="auto"/>
              <w:rPr>
                <w:rFonts w:ascii="Century Gothic" w:hAnsi="Century Gothic"/>
                <w:sz w:val="18"/>
                <w:szCs w:val="18"/>
                <w:lang w:val="en-US"/>
              </w:rPr>
            </w:pPr>
          </w:p>
        </w:tc>
        <w:tc>
          <w:tcPr>
            <w:tcW w:w="3316" w:type="dxa"/>
            <w:gridSpan w:val="3"/>
            <w:tcBorders>
              <w:bottom w:val="single" w:sz="4" w:space="0" w:color="auto"/>
            </w:tcBorders>
          </w:tcPr>
          <w:p w:rsidR="008E4227" w:rsidRDefault="008E4227" w:rsidP="00C613C6">
            <w:pPr>
              <w:spacing w:after="0" w:line="276" w:lineRule="auto"/>
              <w:rPr>
                <w:rFonts w:ascii="Century Gothic" w:hAnsi="Century Gothic"/>
                <w:sz w:val="18"/>
                <w:szCs w:val="18"/>
              </w:rPr>
            </w:pPr>
          </w:p>
        </w:tc>
        <w:tc>
          <w:tcPr>
            <w:tcW w:w="2126" w:type="dxa"/>
            <w:gridSpan w:val="2"/>
            <w:tcBorders>
              <w:bottom w:val="single" w:sz="4" w:space="0" w:color="auto"/>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bottom w:val="single" w:sz="4" w:space="0" w:color="auto"/>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bottom w:val="single" w:sz="4" w:space="0" w:color="auto"/>
            </w:tcBorders>
          </w:tcPr>
          <w:p w:rsidR="008E4227" w:rsidRDefault="008E4227" w:rsidP="00C613C6">
            <w:pPr>
              <w:spacing w:after="0" w:line="276" w:lineRule="auto"/>
              <w:jc w:val="center"/>
              <w:rPr>
                <w:rFonts w:ascii="Century Gothic" w:hAnsi="Century Gothic"/>
                <w:sz w:val="18"/>
                <w:szCs w:val="18"/>
              </w:rPr>
            </w:pPr>
          </w:p>
        </w:tc>
      </w:tr>
      <w:tr w:rsidR="008E4227" w:rsidRPr="009422F6" w:rsidTr="00C613C6">
        <w:tc>
          <w:tcPr>
            <w:tcW w:w="560" w:type="dxa"/>
            <w:tcBorders>
              <w:bottom w:val="single" w:sz="4" w:space="0" w:color="auto"/>
            </w:tcBorders>
          </w:tcPr>
          <w:p w:rsidR="008E4227" w:rsidRPr="006F6AB0" w:rsidRDefault="008E4227" w:rsidP="00D36371">
            <w:pPr>
              <w:spacing w:after="0" w:line="276" w:lineRule="auto"/>
              <w:jc w:val="center"/>
              <w:rPr>
                <w:rFonts w:ascii="Century Gothic" w:hAnsi="Century Gothic"/>
                <w:sz w:val="18"/>
                <w:szCs w:val="18"/>
              </w:rPr>
            </w:pPr>
            <w:r>
              <w:rPr>
                <w:rFonts w:ascii="Century Gothic" w:hAnsi="Century Gothic"/>
                <w:sz w:val="18"/>
                <w:szCs w:val="18"/>
              </w:rPr>
              <w:t>7</w:t>
            </w:r>
          </w:p>
        </w:tc>
        <w:tc>
          <w:tcPr>
            <w:tcW w:w="4488" w:type="dxa"/>
            <w:gridSpan w:val="2"/>
            <w:tcBorders>
              <w:bottom w:val="single" w:sz="4" w:space="0" w:color="auto"/>
            </w:tcBorders>
          </w:tcPr>
          <w:p w:rsidR="008E4227" w:rsidRPr="00E733A5" w:rsidRDefault="008E4227" w:rsidP="00D36371">
            <w:pPr>
              <w:spacing w:after="0" w:line="276" w:lineRule="auto"/>
              <w:rPr>
                <w:rFonts w:ascii="Century Gothic" w:hAnsi="Century Gothic"/>
                <w:sz w:val="18"/>
                <w:szCs w:val="18"/>
              </w:rPr>
            </w:pPr>
            <w:r w:rsidRPr="00E733A5">
              <w:rPr>
                <w:rFonts w:ascii="Century Gothic" w:hAnsi="Century Gothic"/>
                <w:sz w:val="18"/>
                <w:szCs w:val="18"/>
              </w:rPr>
              <w:t>Membentuk Tim pemantauan realisasi investasi yang melibatkan kabupaten/kota dan menambah jumlah aparatur pengendalian serta mengadakan pelatihan terkait pemantauan ralisasi investasi</w:t>
            </w:r>
          </w:p>
        </w:tc>
        <w:tc>
          <w:tcPr>
            <w:tcW w:w="3316" w:type="dxa"/>
            <w:gridSpan w:val="3"/>
            <w:tcBorders>
              <w:bottom w:val="single" w:sz="4" w:space="0" w:color="auto"/>
            </w:tcBorders>
          </w:tcPr>
          <w:p w:rsidR="008E4227" w:rsidRPr="00E733A5" w:rsidRDefault="008E4227" w:rsidP="00D36371">
            <w:pPr>
              <w:spacing w:after="0" w:line="276" w:lineRule="auto"/>
              <w:jc w:val="left"/>
              <w:rPr>
                <w:rFonts w:ascii="Century Gothic" w:hAnsi="Century Gothic"/>
                <w:sz w:val="18"/>
                <w:szCs w:val="18"/>
              </w:rPr>
            </w:pPr>
            <w:r>
              <w:rPr>
                <w:rFonts w:ascii="Century Gothic" w:hAnsi="Century Gothic"/>
                <w:sz w:val="18"/>
                <w:szCs w:val="18"/>
              </w:rPr>
              <w:t>SK Gubernur</w:t>
            </w:r>
          </w:p>
        </w:tc>
        <w:tc>
          <w:tcPr>
            <w:tcW w:w="2126" w:type="dxa"/>
            <w:gridSpan w:val="2"/>
            <w:tcBorders>
              <w:bottom w:val="single" w:sz="4" w:space="0" w:color="auto"/>
            </w:tcBorders>
          </w:tcPr>
          <w:p w:rsidR="008E4227" w:rsidRPr="00E733A5" w:rsidRDefault="008E4227" w:rsidP="00D36371">
            <w:pPr>
              <w:spacing w:after="0" w:line="276" w:lineRule="auto"/>
              <w:jc w:val="left"/>
              <w:rPr>
                <w:rFonts w:ascii="Century Gothic" w:hAnsi="Century Gothic"/>
                <w:sz w:val="18"/>
                <w:szCs w:val="18"/>
              </w:rPr>
            </w:pPr>
            <w:r>
              <w:rPr>
                <w:rFonts w:ascii="Century Gothic" w:hAnsi="Century Gothic"/>
                <w:sz w:val="18"/>
                <w:szCs w:val="18"/>
              </w:rPr>
              <w:t>DPM &amp; PTSP dan Biro Hukum</w:t>
            </w:r>
          </w:p>
        </w:tc>
        <w:tc>
          <w:tcPr>
            <w:tcW w:w="1843" w:type="dxa"/>
            <w:gridSpan w:val="2"/>
            <w:tcBorders>
              <w:bottom w:val="single" w:sz="4" w:space="0" w:color="auto"/>
            </w:tcBorders>
          </w:tcPr>
          <w:p w:rsidR="008E4227" w:rsidRPr="00E733A5" w:rsidRDefault="008E4227" w:rsidP="00D36371">
            <w:pPr>
              <w:spacing w:after="0" w:line="276" w:lineRule="auto"/>
              <w:jc w:val="left"/>
              <w:rPr>
                <w:rFonts w:ascii="Century Gothic" w:hAnsi="Century Gothic"/>
                <w:sz w:val="18"/>
                <w:szCs w:val="18"/>
              </w:rPr>
            </w:pPr>
            <w:r>
              <w:rPr>
                <w:rFonts w:ascii="Century Gothic" w:hAnsi="Century Gothic"/>
                <w:sz w:val="18"/>
                <w:szCs w:val="18"/>
              </w:rPr>
              <w:t>OPD Terkait Provinsi dan Kabupaten/Kota</w:t>
            </w:r>
          </w:p>
        </w:tc>
        <w:tc>
          <w:tcPr>
            <w:tcW w:w="1842" w:type="dxa"/>
            <w:gridSpan w:val="2"/>
            <w:tcBorders>
              <w:bottom w:val="single" w:sz="4" w:space="0" w:color="auto"/>
            </w:tcBorders>
          </w:tcPr>
          <w:p w:rsidR="008E4227" w:rsidRPr="00E733A5" w:rsidRDefault="008E4227" w:rsidP="00D36371">
            <w:pPr>
              <w:spacing w:after="0" w:line="276" w:lineRule="auto"/>
              <w:jc w:val="center"/>
              <w:rPr>
                <w:rFonts w:ascii="Century Gothic" w:hAnsi="Century Gothic"/>
                <w:sz w:val="18"/>
                <w:szCs w:val="18"/>
              </w:rPr>
            </w:pPr>
            <w:r>
              <w:rPr>
                <w:rFonts w:ascii="Century Gothic" w:hAnsi="Century Gothic"/>
                <w:sz w:val="18"/>
                <w:szCs w:val="18"/>
              </w:rPr>
              <w:t>Bulan September 2017</w:t>
            </w:r>
          </w:p>
        </w:tc>
      </w:tr>
      <w:tr w:rsidR="008E4227" w:rsidRPr="009422F6" w:rsidTr="00C613C6">
        <w:tc>
          <w:tcPr>
            <w:tcW w:w="560" w:type="dxa"/>
            <w:tcBorders>
              <w:bottom w:val="single" w:sz="4" w:space="0" w:color="auto"/>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bottom w:val="single" w:sz="4" w:space="0" w:color="auto"/>
            </w:tcBorders>
          </w:tcPr>
          <w:p w:rsidR="008E4227" w:rsidRPr="00365298" w:rsidRDefault="008E4227" w:rsidP="008375EF">
            <w:pPr>
              <w:spacing w:after="0" w:line="276" w:lineRule="auto"/>
              <w:rPr>
                <w:rFonts w:ascii="Century Gothic" w:hAnsi="Century Gothic"/>
                <w:sz w:val="18"/>
                <w:szCs w:val="18"/>
                <w:lang w:val="en-US"/>
              </w:rPr>
            </w:pPr>
          </w:p>
        </w:tc>
        <w:tc>
          <w:tcPr>
            <w:tcW w:w="3316" w:type="dxa"/>
            <w:gridSpan w:val="3"/>
            <w:tcBorders>
              <w:bottom w:val="single" w:sz="4" w:space="0" w:color="auto"/>
            </w:tcBorders>
          </w:tcPr>
          <w:p w:rsidR="008E4227" w:rsidRDefault="008E4227" w:rsidP="00C613C6">
            <w:pPr>
              <w:spacing w:after="0" w:line="276" w:lineRule="auto"/>
              <w:rPr>
                <w:rFonts w:ascii="Century Gothic" w:hAnsi="Century Gothic"/>
                <w:sz w:val="18"/>
                <w:szCs w:val="18"/>
              </w:rPr>
            </w:pPr>
          </w:p>
        </w:tc>
        <w:tc>
          <w:tcPr>
            <w:tcW w:w="2126" w:type="dxa"/>
            <w:gridSpan w:val="2"/>
            <w:tcBorders>
              <w:bottom w:val="single" w:sz="4" w:space="0" w:color="auto"/>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bottom w:val="single" w:sz="4" w:space="0" w:color="auto"/>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bottom w:val="single" w:sz="4" w:space="0" w:color="auto"/>
            </w:tcBorders>
          </w:tcPr>
          <w:p w:rsidR="008E4227" w:rsidRDefault="008E4227" w:rsidP="00C613C6">
            <w:pPr>
              <w:spacing w:after="0" w:line="276" w:lineRule="auto"/>
              <w:jc w:val="center"/>
              <w:rPr>
                <w:rFonts w:ascii="Century Gothic" w:hAnsi="Century Gothic"/>
                <w:sz w:val="18"/>
                <w:szCs w:val="18"/>
              </w:rPr>
            </w:pPr>
          </w:p>
        </w:tc>
      </w:tr>
      <w:tr w:rsidR="008E4227" w:rsidRPr="009422F6" w:rsidTr="00C613C6">
        <w:tc>
          <w:tcPr>
            <w:tcW w:w="560" w:type="dxa"/>
            <w:tcBorders>
              <w:bottom w:val="single" w:sz="4" w:space="0" w:color="auto"/>
            </w:tcBorders>
          </w:tcPr>
          <w:p w:rsidR="008E4227" w:rsidRPr="006F6AB0" w:rsidRDefault="008E4227" w:rsidP="00D36371">
            <w:pPr>
              <w:spacing w:after="0" w:line="276" w:lineRule="auto"/>
              <w:jc w:val="center"/>
              <w:rPr>
                <w:rFonts w:ascii="Century Gothic" w:hAnsi="Century Gothic"/>
                <w:sz w:val="18"/>
                <w:szCs w:val="18"/>
              </w:rPr>
            </w:pPr>
            <w:r>
              <w:rPr>
                <w:rFonts w:ascii="Century Gothic" w:hAnsi="Century Gothic"/>
                <w:sz w:val="18"/>
                <w:szCs w:val="18"/>
              </w:rPr>
              <w:t>8</w:t>
            </w:r>
          </w:p>
        </w:tc>
        <w:tc>
          <w:tcPr>
            <w:tcW w:w="4488" w:type="dxa"/>
            <w:gridSpan w:val="2"/>
            <w:tcBorders>
              <w:bottom w:val="single" w:sz="4" w:space="0" w:color="auto"/>
            </w:tcBorders>
          </w:tcPr>
          <w:p w:rsidR="008E4227" w:rsidRPr="00E733A5" w:rsidRDefault="008E4227" w:rsidP="00D36371">
            <w:pPr>
              <w:spacing w:after="0" w:line="276" w:lineRule="auto"/>
              <w:rPr>
                <w:rFonts w:ascii="Century Gothic" w:hAnsi="Century Gothic"/>
                <w:color w:val="000000"/>
                <w:sz w:val="18"/>
                <w:szCs w:val="18"/>
              </w:rPr>
            </w:pPr>
            <w:r w:rsidRPr="00E733A5">
              <w:rPr>
                <w:rFonts w:ascii="Century Gothic" w:hAnsi="Century Gothic"/>
                <w:color w:val="000000"/>
                <w:sz w:val="18"/>
                <w:szCs w:val="18"/>
              </w:rPr>
              <w:t xml:space="preserve">Mengusulkan ke pusat atau ke Gubernur terkait survey keadaan lahan </w:t>
            </w:r>
          </w:p>
        </w:tc>
        <w:tc>
          <w:tcPr>
            <w:tcW w:w="3316" w:type="dxa"/>
            <w:gridSpan w:val="3"/>
            <w:tcBorders>
              <w:bottom w:val="single" w:sz="4" w:space="0" w:color="auto"/>
            </w:tcBorders>
          </w:tcPr>
          <w:p w:rsidR="008E4227" w:rsidRPr="00E733A5" w:rsidRDefault="008E4227" w:rsidP="00D36371">
            <w:pPr>
              <w:spacing w:after="0" w:line="276" w:lineRule="auto"/>
              <w:jc w:val="left"/>
              <w:rPr>
                <w:rFonts w:ascii="Century Gothic" w:hAnsi="Century Gothic"/>
                <w:sz w:val="18"/>
                <w:szCs w:val="18"/>
              </w:rPr>
            </w:pPr>
            <w:r>
              <w:rPr>
                <w:rFonts w:ascii="Century Gothic" w:hAnsi="Century Gothic"/>
                <w:sz w:val="18"/>
                <w:szCs w:val="18"/>
              </w:rPr>
              <w:t>Surat Gubernur</w:t>
            </w:r>
          </w:p>
        </w:tc>
        <w:tc>
          <w:tcPr>
            <w:tcW w:w="2126" w:type="dxa"/>
            <w:gridSpan w:val="2"/>
            <w:tcBorders>
              <w:bottom w:val="single" w:sz="4" w:space="0" w:color="auto"/>
            </w:tcBorders>
          </w:tcPr>
          <w:p w:rsidR="008E4227" w:rsidRPr="00E733A5" w:rsidRDefault="008E4227" w:rsidP="00D36371">
            <w:pPr>
              <w:spacing w:after="0" w:line="276" w:lineRule="auto"/>
              <w:jc w:val="left"/>
              <w:rPr>
                <w:rFonts w:ascii="Century Gothic" w:hAnsi="Century Gothic"/>
                <w:sz w:val="18"/>
                <w:szCs w:val="18"/>
              </w:rPr>
            </w:pPr>
            <w:r>
              <w:rPr>
                <w:rFonts w:ascii="Century Gothic" w:hAnsi="Century Gothic"/>
                <w:sz w:val="18"/>
                <w:szCs w:val="18"/>
              </w:rPr>
              <w:t xml:space="preserve">DPM &amp; PTSP  </w:t>
            </w:r>
          </w:p>
        </w:tc>
        <w:tc>
          <w:tcPr>
            <w:tcW w:w="1843" w:type="dxa"/>
            <w:gridSpan w:val="2"/>
            <w:tcBorders>
              <w:bottom w:val="single" w:sz="4" w:space="0" w:color="auto"/>
            </w:tcBorders>
          </w:tcPr>
          <w:p w:rsidR="008E4227" w:rsidRPr="00E733A5" w:rsidRDefault="008E4227" w:rsidP="00D36371">
            <w:pPr>
              <w:spacing w:after="0" w:line="276" w:lineRule="auto"/>
              <w:jc w:val="left"/>
              <w:rPr>
                <w:rFonts w:ascii="Century Gothic" w:hAnsi="Century Gothic"/>
                <w:sz w:val="18"/>
                <w:szCs w:val="18"/>
              </w:rPr>
            </w:pPr>
            <w:r>
              <w:rPr>
                <w:rFonts w:ascii="Century Gothic" w:hAnsi="Century Gothic"/>
                <w:sz w:val="18"/>
                <w:szCs w:val="18"/>
              </w:rPr>
              <w:t>BKPM RI</w:t>
            </w:r>
          </w:p>
        </w:tc>
        <w:tc>
          <w:tcPr>
            <w:tcW w:w="1842" w:type="dxa"/>
            <w:gridSpan w:val="2"/>
            <w:tcBorders>
              <w:bottom w:val="single" w:sz="4" w:space="0" w:color="auto"/>
            </w:tcBorders>
          </w:tcPr>
          <w:p w:rsidR="008E4227" w:rsidRPr="00E733A5" w:rsidRDefault="008E4227" w:rsidP="00D36371">
            <w:pPr>
              <w:spacing w:after="0" w:line="276" w:lineRule="auto"/>
              <w:jc w:val="center"/>
              <w:rPr>
                <w:rFonts w:ascii="Century Gothic" w:hAnsi="Century Gothic"/>
                <w:sz w:val="18"/>
                <w:szCs w:val="18"/>
              </w:rPr>
            </w:pPr>
            <w:r>
              <w:rPr>
                <w:rFonts w:ascii="Century Gothic" w:hAnsi="Century Gothic"/>
                <w:sz w:val="18"/>
                <w:szCs w:val="18"/>
              </w:rPr>
              <w:t>Bulan September 2017</w:t>
            </w:r>
          </w:p>
        </w:tc>
      </w:tr>
      <w:tr w:rsidR="008E4227" w:rsidRPr="009422F6" w:rsidTr="00C613C6">
        <w:tc>
          <w:tcPr>
            <w:tcW w:w="560" w:type="dxa"/>
            <w:tcBorders>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left w:val="nil"/>
              <w:bottom w:val="nil"/>
              <w:right w:val="nil"/>
            </w:tcBorders>
          </w:tcPr>
          <w:p w:rsidR="008E4227" w:rsidRPr="00C613C6" w:rsidRDefault="008E4227" w:rsidP="008375EF">
            <w:pPr>
              <w:spacing w:after="0" w:line="276" w:lineRule="auto"/>
              <w:rPr>
                <w:rFonts w:ascii="Century Gothic" w:hAnsi="Century Gothic"/>
                <w:sz w:val="18"/>
                <w:szCs w:val="18"/>
              </w:rPr>
            </w:pPr>
            <w:r>
              <w:rPr>
                <w:rFonts w:ascii="Century Gothic" w:hAnsi="Century Gothic"/>
                <w:sz w:val="18"/>
                <w:szCs w:val="18"/>
              </w:rPr>
              <w:t xml:space="preserve"> </w:t>
            </w:r>
          </w:p>
        </w:tc>
        <w:tc>
          <w:tcPr>
            <w:tcW w:w="3316" w:type="dxa"/>
            <w:gridSpan w:val="3"/>
            <w:tcBorders>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E733A5">
        <w:tc>
          <w:tcPr>
            <w:tcW w:w="5048" w:type="dxa"/>
            <w:gridSpan w:val="3"/>
            <w:tcBorders>
              <w:top w:val="nil"/>
              <w:left w:val="nil"/>
              <w:bottom w:val="nil"/>
              <w:right w:val="nil"/>
            </w:tcBorders>
          </w:tcPr>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NIP. 19740618 199311 1 001</w:t>
            </w:r>
          </w:p>
        </w:tc>
        <w:tc>
          <w:tcPr>
            <w:tcW w:w="3042" w:type="dxa"/>
            <w:gridSpan w:val="2"/>
            <w:tcBorders>
              <w:top w:val="nil"/>
              <w:left w:val="nil"/>
              <w:bottom w:val="nil"/>
              <w:right w:val="nil"/>
            </w:tcBorders>
          </w:tcPr>
          <w:p w:rsidR="008E4227" w:rsidRPr="00D5004C" w:rsidRDefault="008E4227" w:rsidP="008375EF">
            <w:pPr>
              <w:tabs>
                <w:tab w:val="left" w:pos="450"/>
                <w:tab w:val="left" w:leader="dot" w:pos="8280"/>
              </w:tabs>
              <w:spacing w:after="0" w:line="276" w:lineRule="auto"/>
              <w:ind w:right="-7"/>
              <w:jc w:val="center"/>
              <w:rPr>
                <w:rFonts w:ascii="Century Gothic" w:hAnsi="Century Gothic"/>
                <w:b/>
                <w:sz w:val="18"/>
                <w:szCs w:val="18"/>
                <w:lang w:val="en-US"/>
              </w:rPr>
            </w:pPr>
            <w:r>
              <w:rPr>
                <w:rFonts w:ascii="Century Gothic" w:hAnsi="Century Gothic"/>
                <w:b/>
                <w:sz w:val="18"/>
                <w:szCs w:val="18"/>
                <w:lang w:val="en-US"/>
              </w:rPr>
              <w:t xml:space="preserve"> </w:t>
            </w:r>
          </w:p>
        </w:tc>
        <w:tc>
          <w:tcPr>
            <w:tcW w:w="6085" w:type="dxa"/>
            <w:gridSpan w:val="7"/>
            <w:tcBorders>
              <w:top w:val="nil"/>
              <w:left w:val="nil"/>
              <w:bottom w:val="nil"/>
              <w:right w:val="nil"/>
            </w:tcBorders>
          </w:tcPr>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Kepala Bidang Pengendalian Pelaksanaan Penanaman Modal dan</w:t>
            </w:r>
          </w:p>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SIstem Informasi Penanaman Modal</w:t>
            </w:r>
          </w:p>
          <w:p w:rsidR="008E4227" w:rsidRPr="00D5004C" w:rsidRDefault="008E4227" w:rsidP="008375EF">
            <w:pPr>
              <w:spacing w:after="0" w:line="276" w:lineRule="auto"/>
              <w:jc w:val="center"/>
              <w:rPr>
                <w:rFonts w:ascii="Century Gothic" w:hAnsi="Century Gothic"/>
                <w:b/>
                <w:sz w:val="18"/>
                <w:szCs w:val="18"/>
                <w:lang w:val="en-US"/>
              </w:rPr>
            </w:pPr>
          </w:p>
          <w:p w:rsidR="008E4227" w:rsidRPr="00D5004C" w:rsidRDefault="008E4227" w:rsidP="008375EF">
            <w:pPr>
              <w:spacing w:after="0" w:line="276" w:lineRule="auto"/>
              <w:jc w:val="center"/>
              <w:rPr>
                <w:rFonts w:ascii="Century Gothic" w:hAnsi="Century Gothic"/>
                <w:b/>
                <w:sz w:val="18"/>
                <w:szCs w:val="18"/>
                <w:lang w:val="en-US"/>
              </w:rPr>
            </w:pPr>
          </w:p>
          <w:p w:rsidR="008E4227" w:rsidRPr="00D5004C" w:rsidRDefault="008E4227" w:rsidP="008375EF">
            <w:pPr>
              <w:spacing w:after="0" w:line="276" w:lineRule="auto"/>
              <w:jc w:val="center"/>
              <w:rPr>
                <w:rFonts w:ascii="Century Gothic" w:hAnsi="Century Gothic"/>
                <w:b/>
                <w:sz w:val="18"/>
                <w:szCs w:val="18"/>
                <w:lang w:val="en-US"/>
              </w:rPr>
            </w:pPr>
          </w:p>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Ir. OLLYANDES, S.Pt</w:t>
            </w:r>
          </w:p>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8E4227" w:rsidRDefault="008E4227" w:rsidP="008375EF">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NIP. 19660625 199211 1 001</w:t>
            </w:r>
          </w:p>
          <w:p w:rsidR="008E4227" w:rsidRPr="00D5004C" w:rsidRDefault="008E4227" w:rsidP="008375EF">
            <w:pPr>
              <w:tabs>
                <w:tab w:val="left" w:pos="450"/>
                <w:tab w:val="left" w:leader="dot" w:pos="8280"/>
              </w:tabs>
              <w:spacing w:after="0" w:line="276" w:lineRule="auto"/>
              <w:ind w:right="-7"/>
              <w:jc w:val="center"/>
              <w:rPr>
                <w:rFonts w:ascii="Century Gothic" w:hAnsi="Century Gothic"/>
                <w:b/>
                <w:sz w:val="18"/>
                <w:szCs w:val="18"/>
                <w:lang w:val="en-US"/>
              </w:rPr>
            </w:pPr>
          </w:p>
        </w:tc>
      </w:tr>
      <w:tr w:rsidR="008E4227" w:rsidRPr="009422F6" w:rsidTr="00E733A5">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Default="008E4227" w:rsidP="008375EF">
            <w:pPr>
              <w:spacing w:after="0" w:line="276" w:lineRule="auto"/>
              <w:rPr>
                <w:rFonts w:ascii="Century Gothic" w:hAnsi="Century Gothic"/>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E733A5">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Default="008E4227" w:rsidP="008375EF">
            <w:pPr>
              <w:spacing w:after="0" w:line="276" w:lineRule="auto"/>
              <w:rPr>
                <w:rFonts w:ascii="Century Gothic" w:hAnsi="Century Gothic"/>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E733A5">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Default="008E4227" w:rsidP="008375EF">
            <w:pPr>
              <w:spacing w:after="0" w:line="276" w:lineRule="auto"/>
              <w:rPr>
                <w:rFonts w:ascii="Century Gothic" w:hAnsi="Century Gothic"/>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E733A5">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Default="008E4227" w:rsidP="008375EF">
            <w:pPr>
              <w:spacing w:after="0" w:line="276" w:lineRule="auto"/>
              <w:rPr>
                <w:rFonts w:ascii="Century Gothic" w:hAnsi="Century Gothic"/>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E733A5">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Default="008E4227" w:rsidP="008375EF">
            <w:pPr>
              <w:spacing w:after="0" w:line="276" w:lineRule="auto"/>
              <w:rPr>
                <w:rFonts w:ascii="Century Gothic" w:hAnsi="Century Gothic"/>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E733A5">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Default="008E4227" w:rsidP="008375EF">
            <w:pPr>
              <w:spacing w:after="0" w:line="276" w:lineRule="auto"/>
              <w:rPr>
                <w:rFonts w:ascii="Century Gothic" w:hAnsi="Century Gothic"/>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E733A5">
        <w:tc>
          <w:tcPr>
            <w:tcW w:w="14175" w:type="dxa"/>
            <w:gridSpan w:val="12"/>
            <w:tcBorders>
              <w:top w:val="nil"/>
              <w:left w:val="nil"/>
              <w:bottom w:val="nil"/>
              <w:right w:val="nil"/>
            </w:tcBorders>
          </w:tcPr>
          <w:p w:rsidR="008E4227" w:rsidRDefault="008E4227" w:rsidP="00935000">
            <w:pPr>
              <w:spacing w:after="0" w:line="276" w:lineRule="auto"/>
              <w:jc w:val="center"/>
              <w:rPr>
                <w:rFonts w:ascii="Century Gothic" w:hAnsi="Century Gothic"/>
                <w:b/>
                <w:sz w:val="20"/>
                <w:szCs w:val="20"/>
              </w:rPr>
            </w:pPr>
            <w:r w:rsidRPr="009422F6">
              <w:rPr>
                <w:rFonts w:ascii="Century Gothic" w:hAnsi="Century Gothic"/>
                <w:b/>
                <w:sz w:val="20"/>
                <w:szCs w:val="20"/>
              </w:rPr>
              <w:lastRenderedPageBreak/>
              <w:t>RANCANGAN INFORMASI DAN KOMUNIKASI PENGENDALIAN</w:t>
            </w:r>
          </w:p>
          <w:p w:rsidR="008E4227" w:rsidRPr="009422F6" w:rsidRDefault="008E4227" w:rsidP="00935000">
            <w:pPr>
              <w:spacing w:after="0" w:line="276" w:lineRule="auto"/>
              <w:ind w:left="9360" w:firstLine="720"/>
              <w:jc w:val="center"/>
              <w:rPr>
                <w:rFonts w:ascii="Century Gothic" w:hAnsi="Century Gothic"/>
                <w:b/>
                <w:sz w:val="20"/>
                <w:szCs w:val="20"/>
              </w:rPr>
            </w:pPr>
            <w:r>
              <w:rPr>
                <w:rFonts w:ascii="Century Gothic" w:hAnsi="Century Gothic"/>
                <w:b/>
                <w:sz w:val="20"/>
                <w:szCs w:val="20"/>
              </w:rPr>
              <w:t xml:space="preserve">                        Lampiran 4</w:t>
            </w:r>
          </w:p>
          <w:p w:rsidR="008E4227" w:rsidRDefault="008E4227" w:rsidP="00935000">
            <w:pPr>
              <w:spacing w:after="0" w:line="276" w:lineRule="auto"/>
              <w:rPr>
                <w:rFonts w:ascii="Century Gothic" w:hAnsi="Century Gothic"/>
                <w:sz w:val="20"/>
                <w:szCs w:val="20"/>
                <w:lang w:val="en-US"/>
              </w:rPr>
            </w:pPr>
            <w:r w:rsidRPr="008E4AC7">
              <w:rPr>
                <w:rFonts w:ascii="Century Gothic" w:hAnsi="Century Gothic"/>
                <w:b/>
                <w:sz w:val="20"/>
                <w:szCs w:val="20"/>
              </w:rPr>
              <w:t>Tujuan 1 : Meningkatkan perbaikan iklim investasi yang berdayasaing dan realisasi investasi</w:t>
            </w:r>
            <w:r w:rsidRPr="009422F6">
              <w:rPr>
                <w:rFonts w:ascii="Century Gothic" w:hAnsi="Century Gothic"/>
                <w:sz w:val="20"/>
                <w:szCs w:val="20"/>
              </w:rPr>
              <w:t xml:space="preserve"> </w:t>
            </w:r>
            <w:r>
              <w:rPr>
                <w:rFonts w:ascii="Century Gothic" w:hAnsi="Century Gothic"/>
                <w:sz w:val="20"/>
                <w:szCs w:val="20"/>
                <w:lang w:val="en-US"/>
              </w:rPr>
              <w:t xml:space="preserve"> </w:t>
            </w:r>
          </w:p>
          <w:p w:rsidR="008E4227" w:rsidRDefault="008E4227" w:rsidP="00935000">
            <w:pPr>
              <w:spacing w:after="0" w:line="276" w:lineRule="auto"/>
              <w:jc w:val="left"/>
              <w:rPr>
                <w:rFonts w:ascii="Century Gothic" w:hAnsi="Century Gothic"/>
                <w:b/>
                <w:sz w:val="20"/>
                <w:szCs w:val="20"/>
              </w:rPr>
            </w:pPr>
            <w:r>
              <w:rPr>
                <w:rFonts w:ascii="Century Gothic" w:hAnsi="Century Gothic"/>
                <w:b/>
                <w:sz w:val="20"/>
                <w:szCs w:val="20"/>
                <w:lang w:val="en-US"/>
              </w:rPr>
              <w:t xml:space="preserve">Bidang </w:t>
            </w:r>
            <w:r>
              <w:rPr>
                <w:rFonts w:ascii="Century Gothic" w:hAnsi="Century Gothic"/>
                <w:b/>
                <w:sz w:val="20"/>
                <w:szCs w:val="20"/>
              </w:rPr>
              <w:t xml:space="preserve">Perencanaan dan Pengembangan Iklim </w:t>
            </w:r>
            <w:r>
              <w:rPr>
                <w:rFonts w:ascii="Century Gothic" w:hAnsi="Century Gothic"/>
                <w:b/>
                <w:sz w:val="20"/>
                <w:szCs w:val="20"/>
                <w:lang w:val="en-US"/>
              </w:rPr>
              <w:t xml:space="preserve">Penanaman Modal </w:t>
            </w:r>
          </w:p>
          <w:p w:rsidR="008E4227" w:rsidRPr="006F6AB0" w:rsidRDefault="008E4227" w:rsidP="006F6AB0">
            <w:pPr>
              <w:spacing w:after="0" w:line="276" w:lineRule="auto"/>
              <w:jc w:val="center"/>
              <w:rPr>
                <w:rFonts w:ascii="Century Gothic" w:hAnsi="Century Gothic"/>
                <w:sz w:val="18"/>
                <w:szCs w:val="18"/>
              </w:rPr>
            </w:pPr>
          </w:p>
        </w:tc>
      </w:tr>
      <w:tr w:rsidR="008E4227" w:rsidRPr="009422F6" w:rsidTr="00E733A5">
        <w:tc>
          <w:tcPr>
            <w:tcW w:w="560" w:type="dxa"/>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No</w:t>
            </w:r>
          </w:p>
        </w:tc>
        <w:tc>
          <w:tcPr>
            <w:tcW w:w="4488" w:type="dxa"/>
            <w:gridSpan w:val="2"/>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Pengendalian yang direncanakan</w:t>
            </w:r>
          </w:p>
        </w:tc>
        <w:tc>
          <w:tcPr>
            <w:tcW w:w="3316" w:type="dxa"/>
            <w:gridSpan w:val="3"/>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Media/ Bentuk /Sarana Pengomuikasian</w:t>
            </w:r>
          </w:p>
        </w:tc>
        <w:tc>
          <w:tcPr>
            <w:tcW w:w="2126" w:type="dxa"/>
            <w:gridSpan w:val="2"/>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Penyedia informasi</w:t>
            </w:r>
          </w:p>
        </w:tc>
        <w:tc>
          <w:tcPr>
            <w:tcW w:w="1843" w:type="dxa"/>
            <w:gridSpan w:val="2"/>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Penerima Informasi</w:t>
            </w:r>
          </w:p>
        </w:tc>
        <w:tc>
          <w:tcPr>
            <w:tcW w:w="1842" w:type="dxa"/>
            <w:gridSpan w:val="2"/>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Waktu Pelaksanaan</w:t>
            </w:r>
          </w:p>
        </w:tc>
      </w:tr>
      <w:tr w:rsidR="008E4227" w:rsidRPr="009422F6" w:rsidTr="00E733A5">
        <w:tc>
          <w:tcPr>
            <w:tcW w:w="560" w:type="dxa"/>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1</w:t>
            </w:r>
          </w:p>
        </w:tc>
        <w:tc>
          <w:tcPr>
            <w:tcW w:w="4488" w:type="dxa"/>
            <w:gridSpan w:val="2"/>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2</w:t>
            </w:r>
          </w:p>
        </w:tc>
        <w:tc>
          <w:tcPr>
            <w:tcW w:w="3316" w:type="dxa"/>
            <w:gridSpan w:val="3"/>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3</w:t>
            </w:r>
          </w:p>
        </w:tc>
        <w:tc>
          <w:tcPr>
            <w:tcW w:w="2126" w:type="dxa"/>
            <w:gridSpan w:val="2"/>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4</w:t>
            </w:r>
          </w:p>
        </w:tc>
        <w:tc>
          <w:tcPr>
            <w:tcW w:w="1843" w:type="dxa"/>
            <w:gridSpan w:val="2"/>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5</w:t>
            </w:r>
          </w:p>
        </w:tc>
        <w:tc>
          <w:tcPr>
            <w:tcW w:w="1842" w:type="dxa"/>
            <w:gridSpan w:val="2"/>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6</w:t>
            </w: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1</w:t>
            </w:r>
          </w:p>
        </w:tc>
        <w:tc>
          <w:tcPr>
            <w:tcW w:w="4488" w:type="dxa"/>
            <w:gridSpan w:val="2"/>
          </w:tcPr>
          <w:p w:rsidR="008E4227" w:rsidRPr="00E733A5" w:rsidRDefault="008E4227" w:rsidP="00E733A5">
            <w:pPr>
              <w:spacing w:after="0" w:line="276" w:lineRule="auto"/>
              <w:rPr>
                <w:rFonts w:ascii="Century Gothic" w:hAnsi="Century Gothic"/>
                <w:sz w:val="18"/>
                <w:szCs w:val="18"/>
              </w:rPr>
            </w:pPr>
            <w:r w:rsidRPr="00E733A5">
              <w:rPr>
                <w:rFonts w:ascii="Century Gothic" w:hAnsi="Century Gothic"/>
                <w:sz w:val="18"/>
                <w:szCs w:val="18"/>
              </w:rPr>
              <w:t>Mengusulkan Penambahan jumlah peserta dan daerah lokasi sosialisasi</w:t>
            </w:r>
          </w:p>
        </w:tc>
        <w:tc>
          <w:tcPr>
            <w:tcW w:w="3316" w:type="dxa"/>
            <w:gridSpan w:val="3"/>
          </w:tcPr>
          <w:p w:rsidR="008E4227" w:rsidRPr="00E733A5" w:rsidRDefault="008E4227" w:rsidP="00E733A5">
            <w:pPr>
              <w:spacing w:after="0" w:line="276" w:lineRule="auto"/>
              <w:jc w:val="left"/>
              <w:rPr>
                <w:rFonts w:ascii="Century Gothic" w:hAnsi="Century Gothic"/>
                <w:sz w:val="18"/>
                <w:szCs w:val="18"/>
              </w:rPr>
            </w:pPr>
            <w:r w:rsidRPr="00E733A5">
              <w:rPr>
                <w:rFonts w:ascii="Century Gothic" w:hAnsi="Century Gothic"/>
                <w:sz w:val="18"/>
                <w:szCs w:val="18"/>
              </w:rPr>
              <w:t>Mengajukan usulan penambahan anggaran pada perubahan anggaran</w:t>
            </w:r>
          </w:p>
        </w:tc>
        <w:tc>
          <w:tcPr>
            <w:tcW w:w="2126" w:type="dxa"/>
            <w:gridSpan w:val="2"/>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DPM &amp; PTSP</w:t>
            </w:r>
          </w:p>
        </w:tc>
        <w:tc>
          <w:tcPr>
            <w:tcW w:w="1843" w:type="dxa"/>
            <w:gridSpan w:val="2"/>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TAPD</w:t>
            </w:r>
          </w:p>
        </w:tc>
        <w:tc>
          <w:tcPr>
            <w:tcW w:w="1842" w:type="dxa"/>
            <w:gridSpan w:val="2"/>
          </w:tcPr>
          <w:p w:rsidR="008E4227" w:rsidRPr="00E733A5" w:rsidRDefault="008E4227" w:rsidP="00E733A5">
            <w:pPr>
              <w:spacing w:after="0" w:line="276" w:lineRule="auto"/>
              <w:jc w:val="center"/>
              <w:rPr>
                <w:rFonts w:ascii="Century Gothic" w:hAnsi="Century Gothic"/>
                <w:sz w:val="18"/>
                <w:szCs w:val="18"/>
              </w:rPr>
            </w:pPr>
            <w:r>
              <w:rPr>
                <w:rFonts w:ascii="Century Gothic" w:hAnsi="Century Gothic"/>
                <w:sz w:val="18"/>
                <w:szCs w:val="18"/>
              </w:rPr>
              <w:t>Bulan September 2017</w:t>
            </w:r>
          </w:p>
        </w:tc>
      </w:tr>
      <w:tr w:rsidR="008E4227" w:rsidRPr="009422F6" w:rsidTr="00D85801">
        <w:tc>
          <w:tcPr>
            <w:tcW w:w="560" w:type="dxa"/>
          </w:tcPr>
          <w:p w:rsidR="008E4227" w:rsidRDefault="008E4227" w:rsidP="008375EF">
            <w:pPr>
              <w:spacing w:after="0" w:line="276" w:lineRule="auto"/>
              <w:jc w:val="center"/>
              <w:rPr>
                <w:rFonts w:ascii="Century Gothic" w:hAnsi="Century Gothic"/>
                <w:sz w:val="18"/>
                <w:szCs w:val="18"/>
              </w:rPr>
            </w:pPr>
          </w:p>
        </w:tc>
        <w:tc>
          <w:tcPr>
            <w:tcW w:w="4488" w:type="dxa"/>
            <w:gridSpan w:val="2"/>
          </w:tcPr>
          <w:p w:rsidR="008E4227" w:rsidRPr="00E733A5" w:rsidRDefault="008E4227" w:rsidP="00E733A5">
            <w:pPr>
              <w:spacing w:after="0" w:line="276" w:lineRule="auto"/>
              <w:rPr>
                <w:rFonts w:ascii="Century Gothic" w:hAnsi="Century Gothic"/>
                <w:sz w:val="18"/>
                <w:szCs w:val="18"/>
              </w:rPr>
            </w:pPr>
          </w:p>
        </w:tc>
        <w:tc>
          <w:tcPr>
            <w:tcW w:w="3316" w:type="dxa"/>
            <w:gridSpan w:val="3"/>
          </w:tcPr>
          <w:p w:rsidR="008E4227" w:rsidRPr="00E733A5" w:rsidRDefault="008E4227" w:rsidP="00E733A5">
            <w:pPr>
              <w:spacing w:after="0" w:line="276" w:lineRule="auto"/>
              <w:jc w:val="left"/>
              <w:rPr>
                <w:rFonts w:ascii="Century Gothic" w:hAnsi="Century Gothic"/>
                <w:sz w:val="18"/>
                <w:szCs w:val="18"/>
              </w:rPr>
            </w:pPr>
          </w:p>
        </w:tc>
        <w:tc>
          <w:tcPr>
            <w:tcW w:w="2126" w:type="dxa"/>
            <w:gridSpan w:val="2"/>
          </w:tcPr>
          <w:p w:rsidR="008E4227" w:rsidRPr="00E733A5" w:rsidRDefault="008E4227" w:rsidP="000B2890">
            <w:pPr>
              <w:spacing w:after="0" w:line="276" w:lineRule="auto"/>
              <w:jc w:val="left"/>
              <w:rPr>
                <w:rFonts w:ascii="Century Gothic" w:hAnsi="Century Gothic"/>
                <w:sz w:val="18"/>
                <w:szCs w:val="18"/>
              </w:rPr>
            </w:pPr>
          </w:p>
        </w:tc>
        <w:tc>
          <w:tcPr>
            <w:tcW w:w="1843" w:type="dxa"/>
            <w:gridSpan w:val="2"/>
          </w:tcPr>
          <w:p w:rsidR="008E4227" w:rsidRPr="00E733A5" w:rsidRDefault="008E4227" w:rsidP="000B2890">
            <w:pPr>
              <w:spacing w:after="0" w:line="276" w:lineRule="auto"/>
              <w:jc w:val="left"/>
              <w:rPr>
                <w:rFonts w:ascii="Century Gothic" w:hAnsi="Century Gothic"/>
                <w:sz w:val="18"/>
                <w:szCs w:val="18"/>
              </w:rPr>
            </w:pPr>
          </w:p>
        </w:tc>
        <w:tc>
          <w:tcPr>
            <w:tcW w:w="1842" w:type="dxa"/>
            <w:gridSpan w:val="2"/>
          </w:tcPr>
          <w:p w:rsidR="008E4227" w:rsidRPr="00E733A5" w:rsidRDefault="008E4227" w:rsidP="00E733A5">
            <w:pPr>
              <w:spacing w:after="0" w:line="276" w:lineRule="auto"/>
              <w:jc w:val="center"/>
              <w:rPr>
                <w:rFonts w:ascii="Century Gothic" w:hAnsi="Century Gothic"/>
                <w:sz w:val="18"/>
                <w:szCs w:val="18"/>
              </w:rPr>
            </w:pP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2</w:t>
            </w:r>
          </w:p>
        </w:tc>
        <w:tc>
          <w:tcPr>
            <w:tcW w:w="4488" w:type="dxa"/>
            <w:gridSpan w:val="2"/>
          </w:tcPr>
          <w:p w:rsidR="008E4227" w:rsidRPr="00E733A5" w:rsidRDefault="008E4227" w:rsidP="00E733A5">
            <w:pPr>
              <w:spacing w:after="0" w:line="276" w:lineRule="auto"/>
              <w:rPr>
                <w:rFonts w:ascii="Century Gothic" w:hAnsi="Century Gothic"/>
                <w:color w:val="000000"/>
                <w:sz w:val="18"/>
                <w:szCs w:val="18"/>
              </w:rPr>
            </w:pPr>
            <w:r w:rsidRPr="00E733A5">
              <w:rPr>
                <w:rFonts w:ascii="Century Gothic" w:hAnsi="Century Gothic"/>
                <w:color w:val="000000"/>
                <w:sz w:val="18"/>
                <w:szCs w:val="18"/>
              </w:rPr>
              <w:t>Penegasan dari pimpinan terkait komitmen pemberian insentif dan kemudahan bagi investor</w:t>
            </w:r>
          </w:p>
        </w:tc>
        <w:tc>
          <w:tcPr>
            <w:tcW w:w="3316" w:type="dxa"/>
            <w:gridSpan w:val="3"/>
          </w:tcPr>
          <w:p w:rsidR="008E4227" w:rsidRPr="00E733A5" w:rsidRDefault="008E4227" w:rsidP="00E733A5">
            <w:pPr>
              <w:spacing w:after="0" w:line="276" w:lineRule="auto"/>
              <w:jc w:val="left"/>
              <w:rPr>
                <w:rFonts w:ascii="Century Gothic" w:hAnsi="Century Gothic"/>
                <w:sz w:val="18"/>
                <w:szCs w:val="18"/>
              </w:rPr>
            </w:pPr>
            <w:r>
              <w:rPr>
                <w:rFonts w:ascii="Century Gothic" w:hAnsi="Century Gothic"/>
                <w:sz w:val="18"/>
                <w:szCs w:val="18"/>
              </w:rPr>
              <w:t>Surat Edaran Gubernur</w:t>
            </w:r>
          </w:p>
        </w:tc>
        <w:tc>
          <w:tcPr>
            <w:tcW w:w="2126" w:type="dxa"/>
            <w:gridSpan w:val="2"/>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DPM &amp; PTSP</w:t>
            </w:r>
          </w:p>
        </w:tc>
        <w:tc>
          <w:tcPr>
            <w:tcW w:w="1843" w:type="dxa"/>
            <w:gridSpan w:val="2"/>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OPD Terkait</w:t>
            </w:r>
          </w:p>
        </w:tc>
        <w:tc>
          <w:tcPr>
            <w:tcW w:w="1842" w:type="dxa"/>
            <w:gridSpan w:val="2"/>
          </w:tcPr>
          <w:p w:rsidR="008E4227" w:rsidRPr="00E733A5" w:rsidRDefault="008E4227" w:rsidP="008375EF">
            <w:pPr>
              <w:spacing w:after="0" w:line="276" w:lineRule="auto"/>
              <w:jc w:val="center"/>
              <w:rPr>
                <w:rFonts w:ascii="Century Gothic" w:hAnsi="Century Gothic"/>
                <w:sz w:val="18"/>
                <w:szCs w:val="18"/>
              </w:rPr>
            </w:pPr>
            <w:r>
              <w:rPr>
                <w:rFonts w:ascii="Century Gothic" w:hAnsi="Century Gothic"/>
                <w:sz w:val="18"/>
                <w:szCs w:val="18"/>
              </w:rPr>
              <w:t>Bulan September 2017</w:t>
            </w:r>
          </w:p>
        </w:tc>
      </w:tr>
      <w:tr w:rsidR="008E4227" w:rsidRPr="009422F6" w:rsidTr="00D85801">
        <w:tc>
          <w:tcPr>
            <w:tcW w:w="560" w:type="dxa"/>
          </w:tcPr>
          <w:p w:rsidR="008E4227" w:rsidRDefault="008E4227" w:rsidP="008375EF">
            <w:pPr>
              <w:spacing w:after="0" w:line="276" w:lineRule="auto"/>
              <w:jc w:val="center"/>
              <w:rPr>
                <w:rFonts w:ascii="Century Gothic" w:hAnsi="Century Gothic"/>
                <w:sz w:val="18"/>
                <w:szCs w:val="18"/>
              </w:rPr>
            </w:pPr>
          </w:p>
        </w:tc>
        <w:tc>
          <w:tcPr>
            <w:tcW w:w="4488" w:type="dxa"/>
            <w:gridSpan w:val="2"/>
          </w:tcPr>
          <w:p w:rsidR="008E4227" w:rsidRPr="00E733A5" w:rsidRDefault="008E4227" w:rsidP="008375EF">
            <w:pPr>
              <w:spacing w:after="0" w:line="276" w:lineRule="auto"/>
              <w:rPr>
                <w:rFonts w:ascii="Century Gothic" w:hAnsi="Century Gothic"/>
                <w:sz w:val="18"/>
                <w:szCs w:val="18"/>
              </w:rPr>
            </w:pPr>
          </w:p>
        </w:tc>
        <w:tc>
          <w:tcPr>
            <w:tcW w:w="3316" w:type="dxa"/>
            <w:gridSpan w:val="3"/>
          </w:tcPr>
          <w:p w:rsidR="008E4227" w:rsidRPr="00E733A5" w:rsidRDefault="008E4227" w:rsidP="008375EF">
            <w:pPr>
              <w:spacing w:after="0" w:line="276" w:lineRule="auto"/>
              <w:jc w:val="left"/>
              <w:rPr>
                <w:rFonts w:ascii="Century Gothic" w:hAnsi="Century Gothic"/>
                <w:sz w:val="18"/>
                <w:szCs w:val="18"/>
              </w:rPr>
            </w:pPr>
          </w:p>
        </w:tc>
        <w:tc>
          <w:tcPr>
            <w:tcW w:w="2126" w:type="dxa"/>
            <w:gridSpan w:val="2"/>
          </w:tcPr>
          <w:p w:rsidR="008E4227" w:rsidRPr="00E733A5" w:rsidRDefault="008E4227" w:rsidP="008375EF">
            <w:pPr>
              <w:spacing w:after="0" w:line="276" w:lineRule="auto"/>
              <w:jc w:val="left"/>
              <w:rPr>
                <w:rFonts w:ascii="Century Gothic" w:hAnsi="Century Gothic"/>
                <w:sz w:val="18"/>
                <w:szCs w:val="18"/>
              </w:rPr>
            </w:pPr>
          </w:p>
        </w:tc>
        <w:tc>
          <w:tcPr>
            <w:tcW w:w="1843" w:type="dxa"/>
            <w:gridSpan w:val="2"/>
          </w:tcPr>
          <w:p w:rsidR="008E4227" w:rsidRPr="00E733A5" w:rsidRDefault="008E4227" w:rsidP="008375EF">
            <w:pPr>
              <w:spacing w:after="0" w:line="276" w:lineRule="auto"/>
              <w:jc w:val="left"/>
              <w:rPr>
                <w:rFonts w:ascii="Century Gothic" w:hAnsi="Century Gothic"/>
                <w:sz w:val="18"/>
                <w:szCs w:val="18"/>
              </w:rPr>
            </w:pPr>
          </w:p>
        </w:tc>
        <w:tc>
          <w:tcPr>
            <w:tcW w:w="1842" w:type="dxa"/>
            <w:gridSpan w:val="2"/>
          </w:tcPr>
          <w:p w:rsidR="008E4227" w:rsidRPr="00E733A5" w:rsidRDefault="008E4227" w:rsidP="008375EF">
            <w:pPr>
              <w:spacing w:after="0" w:line="276" w:lineRule="auto"/>
              <w:jc w:val="center"/>
              <w:rPr>
                <w:rFonts w:ascii="Century Gothic" w:hAnsi="Century Gothic"/>
                <w:sz w:val="18"/>
                <w:szCs w:val="18"/>
              </w:rPr>
            </w:pP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3</w:t>
            </w:r>
          </w:p>
        </w:tc>
        <w:tc>
          <w:tcPr>
            <w:tcW w:w="4488" w:type="dxa"/>
            <w:gridSpan w:val="2"/>
          </w:tcPr>
          <w:p w:rsidR="008E4227" w:rsidRPr="00E733A5" w:rsidRDefault="008E4227" w:rsidP="00E733A5">
            <w:pPr>
              <w:spacing w:after="0" w:line="276" w:lineRule="auto"/>
              <w:rPr>
                <w:rFonts w:ascii="Century Gothic" w:hAnsi="Century Gothic"/>
                <w:color w:val="000000"/>
                <w:sz w:val="18"/>
                <w:szCs w:val="18"/>
              </w:rPr>
            </w:pPr>
            <w:r w:rsidRPr="00E733A5">
              <w:rPr>
                <w:rFonts w:ascii="Century Gothic" w:hAnsi="Century Gothic"/>
                <w:color w:val="000000"/>
                <w:sz w:val="18"/>
                <w:szCs w:val="18"/>
              </w:rPr>
              <w:t>Sinkronisasi potensi dan peluang investasi dengan kabupaten/kota</w:t>
            </w:r>
          </w:p>
        </w:tc>
        <w:tc>
          <w:tcPr>
            <w:tcW w:w="3316" w:type="dxa"/>
            <w:gridSpan w:val="3"/>
          </w:tcPr>
          <w:p w:rsidR="008E4227" w:rsidRPr="00E733A5" w:rsidRDefault="008E4227" w:rsidP="00E733A5">
            <w:pPr>
              <w:spacing w:after="0" w:line="276" w:lineRule="auto"/>
              <w:jc w:val="left"/>
              <w:rPr>
                <w:rFonts w:ascii="Century Gothic" w:hAnsi="Century Gothic"/>
                <w:sz w:val="18"/>
                <w:szCs w:val="18"/>
              </w:rPr>
            </w:pPr>
            <w:r>
              <w:rPr>
                <w:rFonts w:ascii="Century Gothic" w:hAnsi="Century Gothic"/>
                <w:sz w:val="18"/>
                <w:szCs w:val="18"/>
              </w:rPr>
              <w:t>Undangan Rapat</w:t>
            </w:r>
          </w:p>
        </w:tc>
        <w:tc>
          <w:tcPr>
            <w:tcW w:w="2126" w:type="dxa"/>
            <w:gridSpan w:val="2"/>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 xml:space="preserve">DPM &amp; PTSP  </w:t>
            </w:r>
          </w:p>
        </w:tc>
        <w:tc>
          <w:tcPr>
            <w:tcW w:w="1843" w:type="dxa"/>
            <w:gridSpan w:val="2"/>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Kabupaten/Kota Rencana Lokasi Proyek</w:t>
            </w:r>
          </w:p>
        </w:tc>
        <w:tc>
          <w:tcPr>
            <w:tcW w:w="1842" w:type="dxa"/>
            <w:gridSpan w:val="2"/>
          </w:tcPr>
          <w:p w:rsidR="008E4227" w:rsidRPr="00E733A5" w:rsidRDefault="008E4227" w:rsidP="008375EF">
            <w:pPr>
              <w:spacing w:after="0" w:line="276" w:lineRule="auto"/>
              <w:jc w:val="center"/>
              <w:rPr>
                <w:rFonts w:ascii="Century Gothic" w:hAnsi="Century Gothic"/>
                <w:sz w:val="18"/>
                <w:szCs w:val="18"/>
              </w:rPr>
            </w:pPr>
            <w:r>
              <w:rPr>
                <w:rFonts w:ascii="Century Gothic" w:hAnsi="Century Gothic"/>
                <w:sz w:val="18"/>
                <w:szCs w:val="18"/>
              </w:rPr>
              <w:t>Bulan September 2017</w:t>
            </w:r>
          </w:p>
        </w:tc>
      </w:tr>
      <w:tr w:rsidR="008E4227" w:rsidRPr="009422F6" w:rsidTr="00D85801">
        <w:tc>
          <w:tcPr>
            <w:tcW w:w="560" w:type="dxa"/>
          </w:tcPr>
          <w:p w:rsidR="008E4227" w:rsidRDefault="008E4227" w:rsidP="008375EF">
            <w:pPr>
              <w:spacing w:after="0" w:line="276" w:lineRule="auto"/>
              <w:jc w:val="center"/>
              <w:rPr>
                <w:rFonts w:ascii="Century Gothic" w:hAnsi="Century Gothic"/>
                <w:sz w:val="18"/>
                <w:szCs w:val="18"/>
              </w:rPr>
            </w:pPr>
          </w:p>
        </w:tc>
        <w:tc>
          <w:tcPr>
            <w:tcW w:w="4488" w:type="dxa"/>
            <w:gridSpan w:val="2"/>
          </w:tcPr>
          <w:p w:rsidR="008E4227" w:rsidRPr="00E733A5" w:rsidRDefault="008E4227" w:rsidP="008375EF">
            <w:pPr>
              <w:spacing w:after="0" w:line="276" w:lineRule="auto"/>
              <w:rPr>
                <w:rFonts w:ascii="Century Gothic" w:hAnsi="Century Gothic"/>
                <w:sz w:val="18"/>
                <w:szCs w:val="18"/>
              </w:rPr>
            </w:pPr>
          </w:p>
        </w:tc>
        <w:tc>
          <w:tcPr>
            <w:tcW w:w="3316" w:type="dxa"/>
            <w:gridSpan w:val="3"/>
          </w:tcPr>
          <w:p w:rsidR="008E4227" w:rsidRPr="00E733A5" w:rsidRDefault="008E4227" w:rsidP="008375EF">
            <w:pPr>
              <w:spacing w:after="0" w:line="276" w:lineRule="auto"/>
              <w:jc w:val="left"/>
              <w:rPr>
                <w:rFonts w:ascii="Century Gothic" w:hAnsi="Century Gothic"/>
                <w:sz w:val="18"/>
                <w:szCs w:val="18"/>
              </w:rPr>
            </w:pPr>
          </w:p>
        </w:tc>
        <w:tc>
          <w:tcPr>
            <w:tcW w:w="2126" w:type="dxa"/>
            <w:gridSpan w:val="2"/>
          </w:tcPr>
          <w:p w:rsidR="008E4227" w:rsidRPr="00E733A5" w:rsidRDefault="008E4227" w:rsidP="008375EF">
            <w:pPr>
              <w:spacing w:after="0" w:line="276" w:lineRule="auto"/>
              <w:jc w:val="left"/>
              <w:rPr>
                <w:rFonts w:ascii="Century Gothic" w:hAnsi="Century Gothic"/>
                <w:sz w:val="18"/>
                <w:szCs w:val="18"/>
              </w:rPr>
            </w:pPr>
          </w:p>
        </w:tc>
        <w:tc>
          <w:tcPr>
            <w:tcW w:w="1843" w:type="dxa"/>
            <w:gridSpan w:val="2"/>
          </w:tcPr>
          <w:p w:rsidR="008E4227" w:rsidRPr="00E733A5" w:rsidRDefault="008E4227" w:rsidP="008375EF">
            <w:pPr>
              <w:spacing w:after="0" w:line="276" w:lineRule="auto"/>
              <w:jc w:val="left"/>
              <w:rPr>
                <w:rFonts w:ascii="Century Gothic" w:hAnsi="Century Gothic"/>
                <w:sz w:val="18"/>
                <w:szCs w:val="18"/>
              </w:rPr>
            </w:pPr>
          </w:p>
        </w:tc>
        <w:tc>
          <w:tcPr>
            <w:tcW w:w="1842" w:type="dxa"/>
            <w:gridSpan w:val="2"/>
          </w:tcPr>
          <w:p w:rsidR="008E4227" w:rsidRPr="00E733A5" w:rsidRDefault="008E4227" w:rsidP="008375EF">
            <w:pPr>
              <w:spacing w:after="0" w:line="276" w:lineRule="auto"/>
              <w:jc w:val="center"/>
              <w:rPr>
                <w:rFonts w:ascii="Century Gothic" w:hAnsi="Century Gothic"/>
                <w:sz w:val="18"/>
                <w:szCs w:val="18"/>
              </w:rPr>
            </w:pPr>
          </w:p>
        </w:tc>
      </w:tr>
      <w:tr w:rsidR="008E4227" w:rsidRPr="009422F6" w:rsidTr="00203469">
        <w:tc>
          <w:tcPr>
            <w:tcW w:w="560" w:type="dxa"/>
            <w:tcBorders>
              <w:bottom w:val="single" w:sz="4" w:space="0" w:color="auto"/>
            </w:tcBorders>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4</w:t>
            </w:r>
          </w:p>
        </w:tc>
        <w:tc>
          <w:tcPr>
            <w:tcW w:w="4488" w:type="dxa"/>
            <w:gridSpan w:val="2"/>
            <w:tcBorders>
              <w:bottom w:val="single" w:sz="4" w:space="0" w:color="auto"/>
            </w:tcBorders>
          </w:tcPr>
          <w:p w:rsidR="008E4227" w:rsidRPr="00E733A5" w:rsidRDefault="008E4227" w:rsidP="00E733A5">
            <w:pPr>
              <w:spacing w:after="0" w:line="276" w:lineRule="auto"/>
              <w:rPr>
                <w:rFonts w:ascii="Century Gothic" w:hAnsi="Century Gothic"/>
                <w:color w:val="000000"/>
                <w:sz w:val="18"/>
                <w:szCs w:val="18"/>
              </w:rPr>
            </w:pPr>
            <w:r w:rsidRPr="00E733A5">
              <w:rPr>
                <w:rFonts w:ascii="Century Gothic" w:hAnsi="Century Gothic"/>
                <w:color w:val="000000"/>
                <w:sz w:val="18"/>
                <w:szCs w:val="18"/>
              </w:rPr>
              <w:t>Penegasan dari pimpinan terkait ketersediaan lahan di rencana lokasi proyek</w:t>
            </w:r>
          </w:p>
        </w:tc>
        <w:tc>
          <w:tcPr>
            <w:tcW w:w="3316" w:type="dxa"/>
            <w:gridSpan w:val="3"/>
            <w:tcBorders>
              <w:bottom w:val="single" w:sz="4" w:space="0" w:color="auto"/>
            </w:tcBorders>
          </w:tcPr>
          <w:p w:rsidR="008E4227" w:rsidRPr="00E733A5" w:rsidRDefault="008E4227" w:rsidP="008375EF">
            <w:pPr>
              <w:spacing w:after="0" w:line="276" w:lineRule="auto"/>
              <w:jc w:val="left"/>
              <w:rPr>
                <w:rFonts w:ascii="Century Gothic" w:hAnsi="Century Gothic"/>
                <w:sz w:val="18"/>
                <w:szCs w:val="18"/>
              </w:rPr>
            </w:pPr>
            <w:r>
              <w:rPr>
                <w:rFonts w:ascii="Century Gothic" w:hAnsi="Century Gothic"/>
                <w:sz w:val="18"/>
                <w:szCs w:val="18"/>
              </w:rPr>
              <w:t>Surat Permintaan Kejelasan Ketersediaan Lahan di rencana lokasi proyek</w:t>
            </w:r>
          </w:p>
        </w:tc>
        <w:tc>
          <w:tcPr>
            <w:tcW w:w="2126" w:type="dxa"/>
            <w:gridSpan w:val="2"/>
            <w:tcBorders>
              <w:bottom w:val="single" w:sz="4" w:space="0" w:color="auto"/>
            </w:tcBorders>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 xml:space="preserve">DPM &amp; PTSP  </w:t>
            </w:r>
          </w:p>
        </w:tc>
        <w:tc>
          <w:tcPr>
            <w:tcW w:w="1843" w:type="dxa"/>
            <w:gridSpan w:val="2"/>
            <w:tcBorders>
              <w:bottom w:val="single" w:sz="4" w:space="0" w:color="auto"/>
            </w:tcBorders>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Kabupaten/Kota Rencana Lokasi Proyek</w:t>
            </w:r>
          </w:p>
        </w:tc>
        <w:tc>
          <w:tcPr>
            <w:tcW w:w="1842" w:type="dxa"/>
            <w:gridSpan w:val="2"/>
            <w:tcBorders>
              <w:bottom w:val="single" w:sz="4" w:space="0" w:color="auto"/>
            </w:tcBorders>
          </w:tcPr>
          <w:p w:rsidR="008E4227" w:rsidRPr="00E733A5" w:rsidRDefault="008E4227" w:rsidP="008375EF">
            <w:pPr>
              <w:spacing w:after="0" w:line="276" w:lineRule="auto"/>
              <w:jc w:val="center"/>
              <w:rPr>
                <w:rFonts w:ascii="Century Gothic" w:hAnsi="Century Gothic"/>
                <w:sz w:val="18"/>
                <w:szCs w:val="18"/>
              </w:rPr>
            </w:pPr>
            <w:r>
              <w:rPr>
                <w:rFonts w:ascii="Century Gothic" w:hAnsi="Century Gothic"/>
                <w:sz w:val="18"/>
                <w:szCs w:val="18"/>
              </w:rPr>
              <w:t>Bulan September 2017</w:t>
            </w:r>
          </w:p>
        </w:tc>
      </w:tr>
      <w:tr w:rsidR="008E4227" w:rsidRPr="009422F6" w:rsidTr="008E4227">
        <w:tc>
          <w:tcPr>
            <w:tcW w:w="560" w:type="dxa"/>
            <w:tcBorders>
              <w:bottom w:val="single" w:sz="4" w:space="0" w:color="auto"/>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bottom w:val="single" w:sz="4" w:space="0" w:color="auto"/>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bottom w:val="single" w:sz="4" w:space="0" w:color="auto"/>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bottom w:val="single" w:sz="4" w:space="0" w:color="auto"/>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bottom w:val="single" w:sz="4" w:space="0" w:color="auto"/>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bottom w:val="single" w:sz="4" w:space="0" w:color="auto"/>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left w:val="nil"/>
              <w:bottom w:val="nil"/>
              <w:right w:val="nil"/>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left w:val="nil"/>
              <w:bottom w:val="nil"/>
              <w:right w:val="nil"/>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8375EF">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E733A5" w:rsidRDefault="008E4227" w:rsidP="00E733A5">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E733A5"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Pr="00E733A5"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Pr="00E733A5" w:rsidRDefault="008E4227" w:rsidP="00E733A5">
            <w:pPr>
              <w:spacing w:after="0" w:line="276" w:lineRule="auto"/>
              <w:jc w:val="center"/>
              <w:rPr>
                <w:rFonts w:ascii="Century Gothic" w:hAnsi="Century Gothic"/>
                <w:sz w:val="18"/>
                <w:szCs w:val="18"/>
              </w:rPr>
            </w:pPr>
          </w:p>
        </w:tc>
      </w:tr>
      <w:tr w:rsidR="008E4227" w:rsidRPr="009422F6" w:rsidTr="008E4227">
        <w:tc>
          <w:tcPr>
            <w:tcW w:w="560" w:type="dxa"/>
            <w:tcBorders>
              <w:top w:val="nil"/>
              <w:left w:val="nil"/>
              <w:bottom w:val="single" w:sz="4" w:space="0" w:color="auto"/>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single" w:sz="4" w:space="0" w:color="auto"/>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top w:val="nil"/>
              <w:left w:val="nil"/>
              <w:bottom w:val="single" w:sz="4" w:space="0" w:color="auto"/>
              <w:right w:val="nil"/>
            </w:tcBorders>
          </w:tcPr>
          <w:p w:rsidR="008E4227" w:rsidRPr="00E733A5" w:rsidRDefault="008E4227" w:rsidP="00E733A5">
            <w:pPr>
              <w:spacing w:after="0" w:line="276" w:lineRule="auto"/>
              <w:jc w:val="left"/>
              <w:rPr>
                <w:rFonts w:ascii="Century Gothic" w:hAnsi="Century Gothic"/>
                <w:sz w:val="18"/>
                <w:szCs w:val="18"/>
              </w:rPr>
            </w:pPr>
          </w:p>
        </w:tc>
        <w:tc>
          <w:tcPr>
            <w:tcW w:w="2126" w:type="dxa"/>
            <w:gridSpan w:val="2"/>
            <w:tcBorders>
              <w:top w:val="nil"/>
              <w:left w:val="nil"/>
              <w:bottom w:val="single" w:sz="4" w:space="0" w:color="auto"/>
              <w:right w:val="nil"/>
            </w:tcBorders>
          </w:tcPr>
          <w:p w:rsidR="008E4227" w:rsidRPr="00E733A5"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single" w:sz="4" w:space="0" w:color="auto"/>
              <w:right w:val="nil"/>
            </w:tcBorders>
          </w:tcPr>
          <w:p w:rsidR="008E4227" w:rsidRPr="00E733A5"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single" w:sz="4" w:space="0" w:color="auto"/>
              <w:right w:val="nil"/>
            </w:tcBorders>
          </w:tcPr>
          <w:p w:rsidR="008E4227" w:rsidRPr="00E733A5" w:rsidRDefault="008E4227" w:rsidP="00E733A5">
            <w:pPr>
              <w:spacing w:after="0" w:line="276" w:lineRule="auto"/>
              <w:jc w:val="center"/>
              <w:rPr>
                <w:rFonts w:ascii="Century Gothic" w:hAnsi="Century Gothic"/>
                <w:sz w:val="18"/>
                <w:szCs w:val="18"/>
              </w:rPr>
            </w:pP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5</w:t>
            </w:r>
          </w:p>
        </w:tc>
        <w:tc>
          <w:tcPr>
            <w:tcW w:w="4488" w:type="dxa"/>
            <w:gridSpan w:val="2"/>
          </w:tcPr>
          <w:p w:rsidR="008E4227" w:rsidRPr="00E733A5" w:rsidRDefault="008E4227" w:rsidP="00E733A5">
            <w:pPr>
              <w:spacing w:after="0" w:line="276" w:lineRule="auto"/>
              <w:rPr>
                <w:rFonts w:ascii="Century Gothic" w:hAnsi="Century Gothic"/>
                <w:color w:val="000000"/>
                <w:sz w:val="18"/>
                <w:szCs w:val="18"/>
              </w:rPr>
            </w:pPr>
            <w:r w:rsidRPr="00E733A5">
              <w:rPr>
                <w:rFonts w:ascii="Century Gothic" w:hAnsi="Century Gothic"/>
                <w:color w:val="000000"/>
                <w:sz w:val="18"/>
                <w:szCs w:val="18"/>
              </w:rPr>
              <w:t>Penyampaian hasil rumusan melalui surat Gubernur kepada kabupaten/kota</w:t>
            </w:r>
          </w:p>
        </w:tc>
        <w:tc>
          <w:tcPr>
            <w:tcW w:w="3316" w:type="dxa"/>
            <w:gridSpan w:val="3"/>
          </w:tcPr>
          <w:p w:rsidR="008E4227" w:rsidRPr="00E733A5" w:rsidRDefault="008E4227" w:rsidP="008375EF">
            <w:pPr>
              <w:spacing w:after="0" w:line="276" w:lineRule="auto"/>
              <w:jc w:val="left"/>
              <w:rPr>
                <w:rFonts w:ascii="Century Gothic" w:hAnsi="Century Gothic"/>
                <w:sz w:val="18"/>
                <w:szCs w:val="18"/>
              </w:rPr>
            </w:pPr>
            <w:r>
              <w:rPr>
                <w:rFonts w:ascii="Century Gothic" w:hAnsi="Century Gothic"/>
                <w:sz w:val="18"/>
                <w:szCs w:val="18"/>
              </w:rPr>
              <w:t>Surat Gubernur</w:t>
            </w:r>
          </w:p>
        </w:tc>
        <w:tc>
          <w:tcPr>
            <w:tcW w:w="2126" w:type="dxa"/>
            <w:gridSpan w:val="2"/>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 xml:space="preserve">DPM &amp; PTSP  </w:t>
            </w:r>
          </w:p>
        </w:tc>
        <w:tc>
          <w:tcPr>
            <w:tcW w:w="1843" w:type="dxa"/>
            <w:gridSpan w:val="2"/>
          </w:tcPr>
          <w:p w:rsidR="008E4227" w:rsidRPr="00E733A5" w:rsidRDefault="008E4227" w:rsidP="000B2890">
            <w:pPr>
              <w:spacing w:after="0" w:line="276" w:lineRule="auto"/>
              <w:jc w:val="left"/>
              <w:rPr>
                <w:rFonts w:ascii="Century Gothic" w:hAnsi="Century Gothic"/>
                <w:sz w:val="18"/>
                <w:szCs w:val="18"/>
              </w:rPr>
            </w:pPr>
            <w:r>
              <w:rPr>
                <w:rFonts w:ascii="Century Gothic" w:hAnsi="Century Gothic"/>
                <w:sz w:val="18"/>
                <w:szCs w:val="18"/>
              </w:rPr>
              <w:t>Bupati/Walikota se Sumatera Barat</w:t>
            </w:r>
          </w:p>
        </w:tc>
        <w:tc>
          <w:tcPr>
            <w:tcW w:w="1842" w:type="dxa"/>
            <w:gridSpan w:val="2"/>
          </w:tcPr>
          <w:p w:rsidR="008E4227" w:rsidRPr="00E733A5" w:rsidRDefault="008E4227" w:rsidP="008375EF">
            <w:pPr>
              <w:spacing w:after="0" w:line="276" w:lineRule="auto"/>
              <w:jc w:val="center"/>
              <w:rPr>
                <w:rFonts w:ascii="Century Gothic" w:hAnsi="Century Gothic"/>
                <w:sz w:val="18"/>
                <w:szCs w:val="18"/>
              </w:rPr>
            </w:pPr>
            <w:r>
              <w:rPr>
                <w:rFonts w:ascii="Century Gothic" w:hAnsi="Century Gothic"/>
                <w:sz w:val="18"/>
                <w:szCs w:val="18"/>
              </w:rPr>
              <w:t>Bulan September 2017</w:t>
            </w:r>
          </w:p>
        </w:tc>
      </w:tr>
      <w:tr w:rsidR="008E4227" w:rsidRPr="009422F6" w:rsidTr="00D85801">
        <w:tc>
          <w:tcPr>
            <w:tcW w:w="560" w:type="dxa"/>
          </w:tcPr>
          <w:p w:rsidR="008E4227" w:rsidRDefault="008E4227" w:rsidP="008375EF">
            <w:pPr>
              <w:spacing w:after="0" w:line="276" w:lineRule="auto"/>
              <w:jc w:val="center"/>
              <w:rPr>
                <w:rFonts w:ascii="Century Gothic" w:hAnsi="Century Gothic"/>
                <w:sz w:val="18"/>
                <w:szCs w:val="18"/>
              </w:rPr>
            </w:pPr>
          </w:p>
        </w:tc>
        <w:tc>
          <w:tcPr>
            <w:tcW w:w="4488" w:type="dxa"/>
            <w:gridSpan w:val="2"/>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Pr>
          <w:p w:rsidR="008E4227" w:rsidRPr="00E733A5" w:rsidRDefault="008E4227" w:rsidP="00E733A5">
            <w:pPr>
              <w:spacing w:after="0" w:line="276" w:lineRule="auto"/>
              <w:jc w:val="left"/>
              <w:rPr>
                <w:rFonts w:ascii="Century Gothic" w:hAnsi="Century Gothic"/>
                <w:sz w:val="18"/>
                <w:szCs w:val="18"/>
              </w:rPr>
            </w:pPr>
          </w:p>
        </w:tc>
        <w:tc>
          <w:tcPr>
            <w:tcW w:w="2126" w:type="dxa"/>
            <w:gridSpan w:val="2"/>
          </w:tcPr>
          <w:p w:rsidR="008E4227" w:rsidRPr="00E733A5" w:rsidRDefault="008E4227" w:rsidP="000B2890">
            <w:pPr>
              <w:spacing w:after="0" w:line="276" w:lineRule="auto"/>
              <w:jc w:val="left"/>
              <w:rPr>
                <w:rFonts w:ascii="Century Gothic" w:hAnsi="Century Gothic"/>
                <w:sz w:val="18"/>
                <w:szCs w:val="18"/>
              </w:rPr>
            </w:pPr>
          </w:p>
        </w:tc>
        <w:tc>
          <w:tcPr>
            <w:tcW w:w="1843" w:type="dxa"/>
            <w:gridSpan w:val="2"/>
          </w:tcPr>
          <w:p w:rsidR="008E4227" w:rsidRPr="00E733A5" w:rsidRDefault="008E4227" w:rsidP="000B2890">
            <w:pPr>
              <w:spacing w:after="0" w:line="276" w:lineRule="auto"/>
              <w:jc w:val="left"/>
              <w:rPr>
                <w:rFonts w:ascii="Century Gothic" w:hAnsi="Century Gothic"/>
                <w:sz w:val="18"/>
                <w:szCs w:val="18"/>
              </w:rPr>
            </w:pPr>
          </w:p>
        </w:tc>
        <w:tc>
          <w:tcPr>
            <w:tcW w:w="1842" w:type="dxa"/>
            <w:gridSpan w:val="2"/>
          </w:tcPr>
          <w:p w:rsidR="008E4227" w:rsidRPr="00E733A5" w:rsidRDefault="008E4227" w:rsidP="00E733A5">
            <w:pPr>
              <w:spacing w:after="0" w:line="276" w:lineRule="auto"/>
              <w:jc w:val="center"/>
              <w:rPr>
                <w:rFonts w:ascii="Century Gothic" w:hAnsi="Century Gothic"/>
                <w:sz w:val="18"/>
                <w:szCs w:val="18"/>
              </w:rPr>
            </w:pPr>
          </w:p>
        </w:tc>
      </w:tr>
      <w:tr w:rsidR="008E4227" w:rsidRPr="009422F6" w:rsidTr="00144A93">
        <w:tc>
          <w:tcPr>
            <w:tcW w:w="560" w:type="dxa"/>
            <w:tcBorders>
              <w:left w:val="nil"/>
              <w:bottom w:val="nil"/>
              <w:right w:val="nil"/>
            </w:tcBorders>
          </w:tcPr>
          <w:p w:rsidR="008E4227" w:rsidRDefault="008E4227" w:rsidP="008375EF">
            <w:pPr>
              <w:spacing w:after="0" w:line="276" w:lineRule="auto"/>
              <w:jc w:val="center"/>
              <w:rPr>
                <w:rFonts w:ascii="Century Gothic" w:hAnsi="Century Gothic"/>
                <w:sz w:val="18"/>
                <w:szCs w:val="18"/>
              </w:rPr>
            </w:pPr>
          </w:p>
        </w:tc>
        <w:tc>
          <w:tcPr>
            <w:tcW w:w="4488" w:type="dxa"/>
            <w:gridSpan w:val="2"/>
            <w:tcBorders>
              <w:left w:val="nil"/>
              <w:bottom w:val="nil"/>
              <w:right w:val="nil"/>
            </w:tcBorders>
          </w:tcPr>
          <w:p w:rsidR="008E4227" w:rsidRPr="00E733A5" w:rsidRDefault="008E4227" w:rsidP="00E733A5">
            <w:pPr>
              <w:spacing w:after="0" w:line="276" w:lineRule="auto"/>
              <w:rPr>
                <w:rFonts w:ascii="Century Gothic" w:hAnsi="Century Gothic"/>
                <w:color w:val="000000"/>
                <w:sz w:val="18"/>
                <w:szCs w:val="18"/>
              </w:rPr>
            </w:pPr>
          </w:p>
        </w:tc>
        <w:tc>
          <w:tcPr>
            <w:tcW w:w="3316" w:type="dxa"/>
            <w:gridSpan w:val="3"/>
            <w:tcBorders>
              <w:left w:val="nil"/>
              <w:bottom w:val="nil"/>
              <w:right w:val="nil"/>
            </w:tcBorders>
          </w:tcPr>
          <w:p w:rsidR="008E4227" w:rsidRPr="00E733A5" w:rsidRDefault="008E4227" w:rsidP="00E733A5">
            <w:pPr>
              <w:spacing w:after="0" w:line="276" w:lineRule="auto"/>
              <w:jc w:val="left"/>
              <w:rPr>
                <w:rFonts w:ascii="Century Gothic" w:hAnsi="Century Gothic"/>
                <w:sz w:val="18"/>
                <w:szCs w:val="18"/>
              </w:rPr>
            </w:pPr>
          </w:p>
        </w:tc>
        <w:tc>
          <w:tcPr>
            <w:tcW w:w="2126" w:type="dxa"/>
            <w:gridSpan w:val="2"/>
            <w:tcBorders>
              <w:left w:val="nil"/>
              <w:bottom w:val="nil"/>
              <w:right w:val="nil"/>
            </w:tcBorders>
          </w:tcPr>
          <w:p w:rsidR="008E4227" w:rsidRPr="00E733A5" w:rsidRDefault="008E4227" w:rsidP="00E733A5">
            <w:pPr>
              <w:spacing w:after="0" w:line="276" w:lineRule="auto"/>
              <w:jc w:val="center"/>
              <w:rPr>
                <w:rFonts w:ascii="Century Gothic" w:hAnsi="Century Gothic"/>
                <w:sz w:val="18"/>
                <w:szCs w:val="18"/>
              </w:rPr>
            </w:pPr>
          </w:p>
        </w:tc>
        <w:tc>
          <w:tcPr>
            <w:tcW w:w="1843" w:type="dxa"/>
            <w:gridSpan w:val="2"/>
            <w:tcBorders>
              <w:left w:val="nil"/>
              <w:bottom w:val="nil"/>
              <w:right w:val="nil"/>
            </w:tcBorders>
          </w:tcPr>
          <w:p w:rsidR="008E4227" w:rsidRPr="00E733A5" w:rsidRDefault="008E4227" w:rsidP="00E733A5">
            <w:pPr>
              <w:spacing w:after="0" w:line="276" w:lineRule="auto"/>
              <w:jc w:val="center"/>
              <w:rPr>
                <w:rFonts w:ascii="Century Gothic" w:hAnsi="Century Gothic"/>
                <w:sz w:val="18"/>
                <w:szCs w:val="18"/>
              </w:rPr>
            </w:pPr>
          </w:p>
        </w:tc>
        <w:tc>
          <w:tcPr>
            <w:tcW w:w="1842" w:type="dxa"/>
            <w:gridSpan w:val="2"/>
            <w:tcBorders>
              <w:left w:val="nil"/>
              <w:bottom w:val="nil"/>
              <w:right w:val="nil"/>
            </w:tcBorders>
          </w:tcPr>
          <w:p w:rsidR="008E4227" w:rsidRPr="00E733A5" w:rsidRDefault="008E4227" w:rsidP="00E733A5">
            <w:pPr>
              <w:spacing w:after="0" w:line="276" w:lineRule="auto"/>
              <w:jc w:val="center"/>
              <w:rPr>
                <w:rFonts w:ascii="Century Gothic" w:hAnsi="Century Gothic"/>
                <w:sz w:val="18"/>
                <w:szCs w:val="18"/>
              </w:rPr>
            </w:pPr>
          </w:p>
        </w:tc>
      </w:tr>
      <w:tr w:rsidR="008E4227" w:rsidRPr="009422F6" w:rsidTr="00144A93">
        <w:tc>
          <w:tcPr>
            <w:tcW w:w="5048" w:type="dxa"/>
            <w:gridSpan w:val="3"/>
            <w:tcBorders>
              <w:top w:val="nil"/>
              <w:left w:val="nil"/>
              <w:bottom w:val="nil"/>
              <w:right w:val="nil"/>
            </w:tcBorders>
          </w:tcPr>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Mengetahui,</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Kepala DPM &amp; PTSP</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Provinsi Sumatera Barat</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MASWAR DEDI, A.P, M.Si</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Pembina Tk. I</w:t>
            </w:r>
          </w:p>
          <w:p w:rsidR="008E4227" w:rsidRDefault="008E4227" w:rsidP="008E4227">
            <w:pPr>
              <w:spacing w:after="0" w:line="312" w:lineRule="auto"/>
              <w:jc w:val="center"/>
              <w:rPr>
                <w:rFonts w:ascii="Century Gothic" w:hAnsi="Century Gothic"/>
                <w:sz w:val="20"/>
                <w:szCs w:val="20"/>
                <w:lang w:val="en-US"/>
              </w:rPr>
            </w:pPr>
            <w:r w:rsidRPr="00D5004C">
              <w:rPr>
                <w:rFonts w:ascii="Century Gothic" w:hAnsi="Century Gothic"/>
                <w:b/>
                <w:sz w:val="18"/>
                <w:szCs w:val="18"/>
                <w:lang w:val="en-US"/>
              </w:rPr>
              <w:t>NIP. 19740618 199311 1 001</w:t>
            </w:r>
          </w:p>
        </w:tc>
        <w:tc>
          <w:tcPr>
            <w:tcW w:w="3042" w:type="dxa"/>
            <w:gridSpan w:val="2"/>
            <w:tcBorders>
              <w:top w:val="nil"/>
              <w:left w:val="nil"/>
              <w:bottom w:val="nil"/>
              <w:right w:val="nil"/>
            </w:tcBorders>
          </w:tcPr>
          <w:p w:rsidR="008E4227" w:rsidRDefault="008E4227" w:rsidP="008375EF">
            <w:pPr>
              <w:spacing w:after="0" w:line="312" w:lineRule="auto"/>
              <w:jc w:val="center"/>
              <w:rPr>
                <w:rFonts w:ascii="Century Gothic" w:hAnsi="Century Gothic"/>
                <w:sz w:val="20"/>
                <w:szCs w:val="20"/>
                <w:lang w:val="en-US"/>
              </w:rPr>
            </w:pPr>
          </w:p>
        </w:tc>
        <w:tc>
          <w:tcPr>
            <w:tcW w:w="6085" w:type="dxa"/>
            <w:gridSpan w:val="7"/>
            <w:tcBorders>
              <w:top w:val="nil"/>
              <w:left w:val="nil"/>
              <w:bottom w:val="nil"/>
              <w:right w:val="nil"/>
            </w:tcBorders>
          </w:tcPr>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8E4227"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 xml:space="preserve">Perencanaan dan Pengembangan </w:t>
            </w:r>
          </w:p>
          <w:p w:rsidR="008E4227" w:rsidRPr="00D5004C" w:rsidRDefault="008E4227" w:rsidP="008375EF">
            <w:pPr>
              <w:spacing w:after="0" w:line="276" w:lineRule="auto"/>
              <w:jc w:val="center"/>
              <w:rPr>
                <w:rFonts w:ascii="Century Gothic" w:hAnsi="Century Gothic"/>
                <w:b/>
                <w:sz w:val="18"/>
                <w:szCs w:val="18"/>
                <w:lang w:val="en-US"/>
              </w:rPr>
            </w:pPr>
            <w:r>
              <w:rPr>
                <w:rFonts w:ascii="Century Gothic" w:hAnsi="Century Gothic"/>
                <w:b/>
                <w:sz w:val="18"/>
                <w:szCs w:val="18"/>
                <w:lang w:val="en-US"/>
              </w:rPr>
              <w:t>Iklim Penanaman Modal</w:t>
            </w:r>
          </w:p>
          <w:p w:rsidR="008E4227" w:rsidRPr="00D5004C" w:rsidRDefault="008E4227" w:rsidP="008375EF">
            <w:pPr>
              <w:spacing w:after="0" w:line="276" w:lineRule="auto"/>
              <w:jc w:val="center"/>
              <w:rPr>
                <w:rFonts w:ascii="Century Gothic" w:hAnsi="Century Gothic"/>
                <w:b/>
                <w:sz w:val="18"/>
                <w:szCs w:val="18"/>
                <w:lang w:val="en-US"/>
              </w:rPr>
            </w:pPr>
            <w:r>
              <w:rPr>
                <w:rFonts w:ascii="Century Gothic" w:hAnsi="Century Gothic"/>
                <w:b/>
                <w:sz w:val="18"/>
                <w:szCs w:val="18"/>
                <w:lang w:val="en-US"/>
              </w:rPr>
              <w:t xml:space="preserve"> </w:t>
            </w:r>
          </w:p>
          <w:p w:rsidR="008E4227" w:rsidRPr="00D5004C" w:rsidRDefault="008E4227" w:rsidP="008375EF">
            <w:pPr>
              <w:spacing w:after="0" w:line="276" w:lineRule="auto"/>
              <w:jc w:val="center"/>
              <w:rPr>
                <w:rFonts w:ascii="Century Gothic" w:hAnsi="Century Gothic"/>
                <w:b/>
                <w:sz w:val="18"/>
                <w:szCs w:val="18"/>
                <w:lang w:val="en-US"/>
              </w:rPr>
            </w:pPr>
          </w:p>
          <w:p w:rsidR="008E4227" w:rsidRPr="00D5004C" w:rsidRDefault="008E4227" w:rsidP="008375EF">
            <w:pPr>
              <w:spacing w:after="0" w:line="276" w:lineRule="auto"/>
              <w:jc w:val="center"/>
              <w:rPr>
                <w:rFonts w:ascii="Century Gothic" w:hAnsi="Century Gothic"/>
                <w:b/>
                <w:sz w:val="18"/>
                <w:szCs w:val="18"/>
                <w:lang w:val="en-US"/>
              </w:rPr>
            </w:pPr>
          </w:p>
          <w:p w:rsidR="008E4227" w:rsidRPr="00D5004C" w:rsidRDefault="008E4227" w:rsidP="008375EF">
            <w:pPr>
              <w:spacing w:after="0" w:line="276" w:lineRule="auto"/>
              <w:jc w:val="center"/>
              <w:rPr>
                <w:rFonts w:ascii="Century Gothic" w:hAnsi="Century Gothic"/>
                <w:b/>
                <w:sz w:val="18"/>
                <w:szCs w:val="18"/>
                <w:lang w:val="en-US"/>
              </w:rPr>
            </w:pPr>
            <w:r>
              <w:rPr>
                <w:rFonts w:ascii="Century Gothic" w:hAnsi="Century Gothic"/>
                <w:b/>
                <w:sz w:val="18"/>
                <w:szCs w:val="18"/>
                <w:lang w:val="en-US"/>
              </w:rPr>
              <w:t>DELMI, B.Sc</w:t>
            </w:r>
          </w:p>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8E4227" w:rsidRDefault="008E4227" w:rsidP="008375EF">
            <w:pPr>
              <w:spacing w:after="0" w:line="312" w:lineRule="auto"/>
              <w:jc w:val="center"/>
              <w:rPr>
                <w:rFonts w:ascii="Century Gothic" w:hAnsi="Century Gothic"/>
                <w:sz w:val="20"/>
                <w:szCs w:val="20"/>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19611016 198603 1 003</w:t>
            </w: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144A93" w:rsidRDefault="008E4227" w:rsidP="008375EF">
            <w:pPr>
              <w:spacing w:after="0" w:line="276" w:lineRule="auto"/>
              <w:rPr>
                <w:rFonts w:ascii="Century Gothic" w:hAnsi="Century Gothic"/>
                <w:color w:val="FF0000"/>
                <w:sz w:val="18"/>
                <w:szCs w:val="18"/>
              </w:rPr>
            </w:pPr>
          </w:p>
        </w:tc>
        <w:tc>
          <w:tcPr>
            <w:tcW w:w="3316" w:type="dxa"/>
            <w:gridSpan w:val="3"/>
            <w:tcBorders>
              <w:top w:val="nil"/>
              <w:left w:val="nil"/>
              <w:bottom w:val="nil"/>
              <w:right w:val="nil"/>
            </w:tcBorders>
          </w:tcPr>
          <w:p w:rsidR="008E4227" w:rsidRPr="00144A93" w:rsidRDefault="008E4227" w:rsidP="006F6AB0">
            <w:pPr>
              <w:spacing w:after="0" w:line="276" w:lineRule="auto"/>
              <w:jc w:val="left"/>
              <w:rPr>
                <w:rFonts w:ascii="Century Gothic" w:hAnsi="Century Gothic"/>
                <w:color w:val="FF0000"/>
                <w:sz w:val="18"/>
                <w:szCs w:val="18"/>
              </w:rPr>
            </w:pPr>
          </w:p>
        </w:tc>
        <w:tc>
          <w:tcPr>
            <w:tcW w:w="2126"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3"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c>
          <w:tcPr>
            <w:tcW w:w="1842" w:type="dxa"/>
            <w:gridSpan w:val="2"/>
            <w:tcBorders>
              <w:top w:val="nil"/>
              <w:left w:val="nil"/>
              <w:bottom w:val="nil"/>
              <w:right w:val="nil"/>
            </w:tcBorders>
          </w:tcPr>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14175" w:type="dxa"/>
            <w:gridSpan w:val="12"/>
            <w:tcBorders>
              <w:top w:val="nil"/>
              <w:left w:val="nil"/>
              <w:bottom w:val="nil"/>
              <w:right w:val="nil"/>
            </w:tcBorders>
          </w:tcPr>
          <w:p w:rsidR="008E4227" w:rsidRDefault="008E4227" w:rsidP="00151373">
            <w:pPr>
              <w:spacing w:after="0" w:line="276" w:lineRule="auto"/>
              <w:jc w:val="center"/>
              <w:rPr>
                <w:rFonts w:ascii="Century Gothic" w:hAnsi="Century Gothic"/>
                <w:b/>
                <w:sz w:val="20"/>
                <w:szCs w:val="20"/>
              </w:rPr>
            </w:pPr>
            <w:r w:rsidRPr="009422F6">
              <w:rPr>
                <w:rFonts w:ascii="Century Gothic" w:hAnsi="Century Gothic"/>
                <w:b/>
                <w:sz w:val="20"/>
                <w:szCs w:val="20"/>
              </w:rPr>
              <w:lastRenderedPageBreak/>
              <w:t>RANCANGAN INFORMASI DAN KOMUNIKASI PENGENDALIAN</w:t>
            </w:r>
          </w:p>
          <w:p w:rsidR="008E4227" w:rsidRPr="009422F6" w:rsidRDefault="008E4227" w:rsidP="00151373">
            <w:pPr>
              <w:spacing w:after="0" w:line="276" w:lineRule="auto"/>
              <w:ind w:left="9360" w:firstLine="720"/>
              <w:jc w:val="center"/>
              <w:rPr>
                <w:rFonts w:ascii="Century Gothic" w:hAnsi="Century Gothic"/>
                <w:b/>
                <w:sz w:val="20"/>
                <w:szCs w:val="20"/>
              </w:rPr>
            </w:pPr>
            <w:r>
              <w:rPr>
                <w:rFonts w:ascii="Century Gothic" w:hAnsi="Century Gothic"/>
                <w:b/>
                <w:sz w:val="20"/>
                <w:szCs w:val="20"/>
              </w:rPr>
              <w:t xml:space="preserve">                         Lampiran 4</w:t>
            </w:r>
          </w:p>
          <w:p w:rsidR="008E4227" w:rsidRDefault="008E4227" w:rsidP="00151373">
            <w:pPr>
              <w:spacing w:after="0" w:line="276" w:lineRule="auto"/>
              <w:rPr>
                <w:rFonts w:ascii="Century Gothic" w:hAnsi="Century Gothic"/>
                <w:sz w:val="20"/>
                <w:szCs w:val="20"/>
                <w:lang w:val="en-US"/>
              </w:rPr>
            </w:pPr>
            <w:r w:rsidRPr="008E4AC7">
              <w:rPr>
                <w:rFonts w:ascii="Century Gothic" w:hAnsi="Century Gothic"/>
                <w:b/>
                <w:sz w:val="20"/>
                <w:szCs w:val="20"/>
              </w:rPr>
              <w:t>Tujuan 1 : Meningkatkan perbaikan iklim investasi yang berdayasaing dan realisasi investasi</w:t>
            </w:r>
            <w:r w:rsidRPr="009422F6">
              <w:rPr>
                <w:rFonts w:ascii="Century Gothic" w:hAnsi="Century Gothic"/>
                <w:sz w:val="20"/>
                <w:szCs w:val="20"/>
              </w:rPr>
              <w:t xml:space="preserve"> </w:t>
            </w:r>
            <w:r>
              <w:rPr>
                <w:rFonts w:ascii="Century Gothic" w:hAnsi="Century Gothic"/>
                <w:sz w:val="20"/>
                <w:szCs w:val="20"/>
                <w:lang w:val="en-US"/>
              </w:rPr>
              <w:t xml:space="preserve"> </w:t>
            </w:r>
          </w:p>
          <w:p w:rsidR="008E4227" w:rsidRDefault="008E4227" w:rsidP="00151373">
            <w:pPr>
              <w:spacing w:after="0" w:line="276" w:lineRule="auto"/>
              <w:jc w:val="left"/>
              <w:rPr>
                <w:rFonts w:ascii="Century Gothic" w:hAnsi="Century Gothic"/>
                <w:b/>
                <w:sz w:val="20"/>
                <w:szCs w:val="20"/>
              </w:rPr>
            </w:pPr>
            <w:r>
              <w:rPr>
                <w:rFonts w:ascii="Century Gothic" w:hAnsi="Century Gothic"/>
                <w:b/>
                <w:sz w:val="20"/>
                <w:szCs w:val="20"/>
                <w:lang w:val="en-US"/>
              </w:rPr>
              <w:t xml:space="preserve">Bidang </w:t>
            </w:r>
            <w:r>
              <w:rPr>
                <w:rFonts w:ascii="Century Gothic" w:hAnsi="Century Gothic"/>
                <w:b/>
                <w:sz w:val="20"/>
                <w:szCs w:val="20"/>
              </w:rPr>
              <w:t xml:space="preserve">Promosi </w:t>
            </w:r>
            <w:r>
              <w:rPr>
                <w:rFonts w:ascii="Century Gothic" w:hAnsi="Century Gothic"/>
                <w:b/>
                <w:sz w:val="20"/>
                <w:szCs w:val="20"/>
                <w:lang w:val="en-US"/>
              </w:rPr>
              <w:t xml:space="preserve">Penanaman Modal </w:t>
            </w:r>
          </w:p>
          <w:p w:rsidR="008E4227" w:rsidRPr="00144A93" w:rsidRDefault="008E4227" w:rsidP="006F6AB0">
            <w:pPr>
              <w:spacing w:after="0" w:line="276" w:lineRule="auto"/>
              <w:jc w:val="center"/>
              <w:rPr>
                <w:rFonts w:ascii="Century Gothic" w:hAnsi="Century Gothic"/>
                <w:color w:val="FF0000"/>
                <w:sz w:val="18"/>
                <w:szCs w:val="18"/>
              </w:rPr>
            </w:pPr>
          </w:p>
        </w:tc>
      </w:tr>
      <w:tr w:rsidR="008E4227" w:rsidRPr="009422F6" w:rsidTr="00144A93">
        <w:tc>
          <w:tcPr>
            <w:tcW w:w="560" w:type="dxa"/>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No</w:t>
            </w:r>
          </w:p>
        </w:tc>
        <w:tc>
          <w:tcPr>
            <w:tcW w:w="4488" w:type="dxa"/>
            <w:gridSpan w:val="2"/>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Pengendalian yang direncanakan</w:t>
            </w:r>
          </w:p>
        </w:tc>
        <w:tc>
          <w:tcPr>
            <w:tcW w:w="3316" w:type="dxa"/>
            <w:gridSpan w:val="3"/>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Media/ Bentuk /Sarana Pengomuikasian</w:t>
            </w:r>
          </w:p>
        </w:tc>
        <w:tc>
          <w:tcPr>
            <w:tcW w:w="2126" w:type="dxa"/>
            <w:gridSpan w:val="2"/>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Penyedia informasi</w:t>
            </w:r>
          </w:p>
        </w:tc>
        <w:tc>
          <w:tcPr>
            <w:tcW w:w="1843" w:type="dxa"/>
            <w:gridSpan w:val="2"/>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Penerima Informasi</w:t>
            </w:r>
          </w:p>
        </w:tc>
        <w:tc>
          <w:tcPr>
            <w:tcW w:w="1842" w:type="dxa"/>
            <w:gridSpan w:val="2"/>
            <w:shd w:val="clear" w:color="auto" w:fill="B2A1C7" w:themeFill="accent4" w:themeFillTint="99"/>
            <w:vAlign w:val="center"/>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Waktu Pelaksanaan</w:t>
            </w:r>
          </w:p>
        </w:tc>
      </w:tr>
      <w:tr w:rsidR="008E4227" w:rsidRPr="009422F6" w:rsidTr="00144A93">
        <w:tc>
          <w:tcPr>
            <w:tcW w:w="560" w:type="dxa"/>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1</w:t>
            </w:r>
          </w:p>
        </w:tc>
        <w:tc>
          <w:tcPr>
            <w:tcW w:w="4488" w:type="dxa"/>
            <w:gridSpan w:val="2"/>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2</w:t>
            </w:r>
          </w:p>
        </w:tc>
        <w:tc>
          <w:tcPr>
            <w:tcW w:w="3316" w:type="dxa"/>
            <w:gridSpan w:val="3"/>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3</w:t>
            </w:r>
          </w:p>
        </w:tc>
        <w:tc>
          <w:tcPr>
            <w:tcW w:w="2126" w:type="dxa"/>
            <w:gridSpan w:val="2"/>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4</w:t>
            </w:r>
          </w:p>
        </w:tc>
        <w:tc>
          <w:tcPr>
            <w:tcW w:w="1843" w:type="dxa"/>
            <w:gridSpan w:val="2"/>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5</w:t>
            </w:r>
          </w:p>
        </w:tc>
        <w:tc>
          <w:tcPr>
            <w:tcW w:w="1842" w:type="dxa"/>
            <w:gridSpan w:val="2"/>
            <w:shd w:val="clear" w:color="auto" w:fill="E5B8B7" w:themeFill="accent2" w:themeFillTint="66"/>
          </w:tcPr>
          <w:p w:rsidR="008E4227" w:rsidRPr="00E733A5" w:rsidRDefault="008E4227" w:rsidP="00203469">
            <w:pPr>
              <w:spacing w:after="0" w:line="240" w:lineRule="auto"/>
              <w:jc w:val="center"/>
              <w:rPr>
                <w:rFonts w:ascii="Century Gothic" w:hAnsi="Century Gothic"/>
                <w:b/>
                <w:sz w:val="20"/>
                <w:szCs w:val="20"/>
              </w:rPr>
            </w:pPr>
            <w:r w:rsidRPr="00E733A5">
              <w:rPr>
                <w:rFonts w:ascii="Century Gothic" w:hAnsi="Century Gothic"/>
                <w:b/>
                <w:sz w:val="20"/>
                <w:szCs w:val="20"/>
              </w:rPr>
              <w:t>6</w:t>
            </w: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1</w:t>
            </w:r>
          </w:p>
        </w:tc>
        <w:tc>
          <w:tcPr>
            <w:tcW w:w="4488" w:type="dxa"/>
            <w:gridSpan w:val="2"/>
          </w:tcPr>
          <w:p w:rsidR="008E4227" w:rsidRPr="00AB4C85" w:rsidRDefault="008E4227" w:rsidP="00AB4C85">
            <w:pPr>
              <w:spacing w:after="0" w:line="276" w:lineRule="auto"/>
              <w:rPr>
                <w:rFonts w:ascii="Century Gothic" w:hAnsi="Century Gothic"/>
                <w:sz w:val="18"/>
                <w:szCs w:val="18"/>
                <w:lang w:val="en-US"/>
              </w:rPr>
            </w:pPr>
            <w:r w:rsidRPr="00AB4C85">
              <w:rPr>
                <w:rFonts w:ascii="Century Gothic" w:hAnsi="Century Gothic"/>
                <w:color w:val="000000"/>
                <w:sz w:val="18"/>
                <w:szCs w:val="18"/>
              </w:rPr>
              <w:t>Koordinasi berkelanjutan  dengan Kabupaten / Kota untuk  memperoleh  data yang akurat tentang potensi dan peluang investasi di daerahnya dan selalu update data</w:t>
            </w:r>
          </w:p>
        </w:tc>
        <w:tc>
          <w:tcPr>
            <w:tcW w:w="3316" w:type="dxa"/>
            <w:gridSpan w:val="3"/>
          </w:tcPr>
          <w:p w:rsidR="008E4227" w:rsidRPr="00AB4C85" w:rsidRDefault="008E4227" w:rsidP="00AB4C85">
            <w:pPr>
              <w:spacing w:after="0" w:line="276" w:lineRule="auto"/>
              <w:rPr>
                <w:rFonts w:ascii="Century Gothic" w:hAnsi="Century Gothic"/>
                <w:sz w:val="18"/>
                <w:szCs w:val="18"/>
              </w:rPr>
            </w:pPr>
            <w:r w:rsidRPr="00AB4C85">
              <w:rPr>
                <w:rFonts w:ascii="Century Gothic" w:hAnsi="Century Gothic"/>
                <w:sz w:val="18"/>
                <w:szCs w:val="18"/>
              </w:rPr>
              <w:t>Surat ke Kabupaten/Kota, Evaluasi/Monitoring</w:t>
            </w:r>
          </w:p>
        </w:tc>
        <w:tc>
          <w:tcPr>
            <w:tcW w:w="2126" w:type="dxa"/>
            <w:gridSpan w:val="2"/>
          </w:tcPr>
          <w:p w:rsidR="008E4227" w:rsidRPr="00AB4C85" w:rsidRDefault="008E4227" w:rsidP="000B2890">
            <w:pPr>
              <w:spacing w:after="0" w:line="276" w:lineRule="auto"/>
              <w:jc w:val="left"/>
              <w:rPr>
                <w:rFonts w:ascii="Century Gothic" w:hAnsi="Century Gothic"/>
                <w:sz w:val="18"/>
                <w:szCs w:val="18"/>
              </w:rPr>
            </w:pPr>
            <w:r w:rsidRPr="00AB4C85">
              <w:rPr>
                <w:rFonts w:ascii="Century Gothic" w:hAnsi="Century Gothic"/>
                <w:sz w:val="18"/>
                <w:szCs w:val="18"/>
              </w:rPr>
              <w:t>Bidang Promosi Penanaman Modal DPM &amp; PTSP Provinsi Sumatera Barat</w:t>
            </w:r>
          </w:p>
        </w:tc>
        <w:tc>
          <w:tcPr>
            <w:tcW w:w="1843" w:type="dxa"/>
            <w:gridSpan w:val="2"/>
          </w:tcPr>
          <w:p w:rsidR="008E4227" w:rsidRPr="00AB4C85" w:rsidRDefault="008E4227" w:rsidP="000B2890">
            <w:pPr>
              <w:spacing w:after="0" w:line="276" w:lineRule="auto"/>
              <w:jc w:val="left"/>
              <w:rPr>
                <w:rFonts w:ascii="Century Gothic" w:hAnsi="Century Gothic"/>
                <w:sz w:val="18"/>
                <w:szCs w:val="18"/>
              </w:rPr>
            </w:pPr>
            <w:r w:rsidRPr="00AB4C85">
              <w:rPr>
                <w:rFonts w:ascii="Century Gothic" w:hAnsi="Century Gothic"/>
                <w:sz w:val="18"/>
                <w:szCs w:val="18"/>
              </w:rPr>
              <w:t>Kab/Kota, Instansi terkait Penanaman Modal</w:t>
            </w:r>
          </w:p>
        </w:tc>
        <w:tc>
          <w:tcPr>
            <w:tcW w:w="1842" w:type="dxa"/>
            <w:gridSpan w:val="2"/>
          </w:tcPr>
          <w:p w:rsidR="008E4227" w:rsidRPr="00AB4C85" w:rsidRDefault="008E4227" w:rsidP="00AB4C85">
            <w:pPr>
              <w:spacing w:after="0" w:line="276" w:lineRule="auto"/>
              <w:jc w:val="center"/>
              <w:rPr>
                <w:rFonts w:ascii="Century Gothic" w:hAnsi="Century Gothic"/>
                <w:sz w:val="18"/>
                <w:szCs w:val="18"/>
              </w:rPr>
            </w:pPr>
            <w:r>
              <w:rPr>
                <w:rFonts w:ascii="Century Gothic" w:hAnsi="Century Gothic"/>
                <w:sz w:val="18"/>
                <w:szCs w:val="18"/>
              </w:rPr>
              <w:t>Triwulan 1 dan 2 tahun 2017</w:t>
            </w:r>
          </w:p>
        </w:tc>
      </w:tr>
      <w:tr w:rsidR="008E4227" w:rsidRPr="009422F6" w:rsidTr="00D85801">
        <w:tc>
          <w:tcPr>
            <w:tcW w:w="560" w:type="dxa"/>
          </w:tcPr>
          <w:p w:rsidR="008E4227" w:rsidRDefault="008E4227" w:rsidP="008375EF">
            <w:pPr>
              <w:spacing w:after="0" w:line="276" w:lineRule="auto"/>
              <w:jc w:val="center"/>
              <w:rPr>
                <w:rFonts w:ascii="Century Gothic" w:hAnsi="Century Gothic"/>
                <w:sz w:val="18"/>
                <w:szCs w:val="18"/>
              </w:rPr>
            </w:pPr>
          </w:p>
        </w:tc>
        <w:tc>
          <w:tcPr>
            <w:tcW w:w="4488" w:type="dxa"/>
            <w:gridSpan w:val="2"/>
          </w:tcPr>
          <w:p w:rsidR="008E4227" w:rsidRPr="00E733A5" w:rsidRDefault="008E4227" w:rsidP="008375EF">
            <w:pPr>
              <w:spacing w:after="0" w:line="276" w:lineRule="auto"/>
              <w:rPr>
                <w:rFonts w:ascii="Century Gothic" w:hAnsi="Century Gothic"/>
                <w:sz w:val="18"/>
                <w:szCs w:val="18"/>
              </w:rPr>
            </w:pPr>
          </w:p>
        </w:tc>
        <w:tc>
          <w:tcPr>
            <w:tcW w:w="3316" w:type="dxa"/>
            <w:gridSpan w:val="3"/>
          </w:tcPr>
          <w:p w:rsidR="008E4227" w:rsidRPr="00E733A5" w:rsidRDefault="008E4227" w:rsidP="008375EF">
            <w:pPr>
              <w:spacing w:after="0" w:line="276" w:lineRule="auto"/>
              <w:jc w:val="left"/>
              <w:rPr>
                <w:rFonts w:ascii="Century Gothic" w:hAnsi="Century Gothic"/>
                <w:sz w:val="18"/>
                <w:szCs w:val="18"/>
              </w:rPr>
            </w:pPr>
          </w:p>
        </w:tc>
        <w:tc>
          <w:tcPr>
            <w:tcW w:w="2126" w:type="dxa"/>
            <w:gridSpan w:val="2"/>
          </w:tcPr>
          <w:p w:rsidR="008E4227" w:rsidRPr="00E733A5" w:rsidRDefault="008E4227" w:rsidP="008375EF">
            <w:pPr>
              <w:spacing w:after="0" w:line="276" w:lineRule="auto"/>
              <w:jc w:val="left"/>
              <w:rPr>
                <w:rFonts w:ascii="Century Gothic" w:hAnsi="Century Gothic"/>
                <w:sz w:val="18"/>
                <w:szCs w:val="18"/>
              </w:rPr>
            </w:pPr>
          </w:p>
        </w:tc>
        <w:tc>
          <w:tcPr>
            <w:tcW w:w="1843" w:type="dxa"/>
            <w:gridSpan w:val="2"/>
          </w:tcPr>
          <w:p w:rsidR="008E4227" w:rsidRPr="00E733A5" w:rsidRDefault="008E4227" w:rsidP="008375EF">
            <w:pPr>
              <w:spacing w:after="0" w:line="276" w:lineRule="auto"/>
              <w:jc w:val="left"/>
              <w:rPr>
                <w:rFonts w:ascii="Century Gothic" w:hAnsi="Century Gothic"/>
                <w:sz w:val="18"/>
                <w:szCs w:val="18"/>
              </w:rPr>
            </w:pPr>
          </w:p>
        </w:tc>
        <w:tc>
          <w:tcPr>
            <w:tcW w:w="1842" w:type="dxa"/>
            <w:gridSpan w:val="2"/>
          </w:tcPr>
          <w:p w:rsidR="008E4227" w:rsidRPr="00E733A5" w:rsidRDefault="008E4227" w:rsidP="008375EF">
            <w:pPr>
              <w:spacing w:after="0" w:line="276" w:lineRule="auto"/>
              <w:jc w:val="center"/>
              <w:rPr>
                <w:rFonts w:ascii="Century Gothic" w:hAnsi="Century Gothic"/>
                <w:sz w:val="18"/>
                <w:szCs w:val="18"/>
              </w:rPr>
            </w:pP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2</w:t>
            </w:r>
          </w:p>
        </w:tc>
        <w:tc>
          <w:tcPr>
            <w:tcW w:w="4488" w:type="dxa"/>
            <w:gridSpan w:val="2"/>
          </w:tcPr>
          <w:p w:rsidR="008E4227" w:rsidRPr="00AB4C85" w:rsidRDefault="008E4227" w:rsidP="00AB4C85">
            <w:pPr>
              <w:spacing w:after="0" w:line="276" w:lineRule="auto"/>
              <w:rPr>
                <w:rFonts w:ascii="Century Gothic" w:hAnsi="Century Gothic"/>
                <w:color w:val="000000"/>
                <w:sz w:val="18"/>
                <w:szCs w:val="18"/>
              </w:rPr>
            </w:pPr>
            <w:r w:rsidRPr="00AB4C85">
              <w:rPr>
                <w:rFonts w:ascii="Century Gothic" w:hAnsi="Century Gothic"/>
                <w:color w:val="000000"/>
                <w:sz w:val="18"/>
                <w:szCs w:val="18"/>
              </w:rPr>
              <w:t>Promosi Investasi yang bersifat Komprehensif serta one on one meeting</w:t>
            </w:r>
          </w:p>
          <w:p w:rsidR="008E4227" w:rsidRPr="00AB4C85" w:rsidRDefault="008E4227" w:rsidP="00AB4C85">
            <w:pPr>
              <w:spacing w:after="0" w:line="276" w:lineRule="auto"/>
              <w:rPr>
                <w:rFonts w:ascii="Century Gothic" w:hAnsi="Century Gothic"/>
                <w:sz w:val="18"/>
                <w:szCs w:val="18"/>
                <w:lang w:val="en-US"/>
              </w:rPr>
            </w:pPr>
          </w:p>
        </w:tc>
        <w:tc>
          <w:tcPr>
            <w:tcW w:w="3316" w:type="dxa"/>
            <w:gridSpan w:val="3"/>
          </w:tcPr>
          <w:p w:rsidR="008E4227" w:rsidRPr="00AB4C85" w:rsidRDefault="008E4227" w:rsidP="00AB4C85">
            <w:pPr>
              <w:spacing w:after="0" w:line="276" w:lineRule="auto"/>
              <w:rPr>
                <w:rFonts w:ascii="Century Gothic" w:hAnsi="Century Gothic"/>
                <w:sz w:val="18"/>
                <w:szCs w:val="18"/>
              </w:rPr>
            </w:pPr>
            <w:r w:rsidRPr="00AB4C85">
              <w:rPr>
                <w:rFonts w:ascii="Century Gothic" w:hAnsi="Century Gothic"/>
                <w:sz w:val="18"/>
                <w:szCs w:val="18"/>
              </w:rPr>
              <w:t>Pameran, Presentasi one on one meeting, forum investasi</w:t>
            </w:r>
          </w:p>
        </w:tc>
        <w:tc>
          <w:tcPr>
            <w:tcW w:w="2126" w:type="dxa"/>
            <w:gridSpan w:val="2"/>
          </w:tcPr>
          <w:p w:rsidR="008E4227" w:rsidRPr="00AB4C85" w:rsidRDefault="008E4227" w:rsidP="000B2890">
            <w:pPr>
              <w:spacing w:after="0" w:line="276" w:lineRule="auto"/>
              <w:jc w:val="left"/>
              <w:rPr>
                <w:rFonts w:ascii="Century Gothic" w:hAnsi="Century Gothic"/>
                <w:sz w:val="18"/>
                <w:szCs w:val="18"/>
              </w:rPr>
            </w:pPr>
            <w:r w:rsidRPr="00AB4C85">
              <w:rPr>
                <w:rFonts w:ascii="Century Gothic" w:hAnsi="Century Gothic"/>
                <w:sz w:val="18"/>
                <w:szCs w:val="18"/>
              </w:rPr>
              <w:t>Bidang Promosi Penanaman Modal DPM &amp; PTSP Provinsi Sumatera Barat</w:t>
            </w:r>
          </w:p>
        </w:tc>
        <w:tc>
          <w:tcPr>
            <w:tcW w:w="1843" w:type="dxa"/>
            <w:gridSpan w:val="2"/>
          </w:tcPr>
          <w:p w:rsidR="008E4227" w:rsidRPr="00AB4C85" w:rsidRDefault="008E4227" w:rsidP="000B2890">
            <w:pPr>
              <w:spacing w:after="0" w:line="276" w:lineRule="auto"/>
              <w:jc w:val="left"/>
              <w:rPr>
                <w:rFonts w:ascii="Century Gothic" w:hAnsi="Century Gothic"/>
                <w:sz w:val="18"/>
                <w:szCs w:val="18"/>
              </w:rPr>
            </w:pPr>
            <w:r>
              <w:rPr>
                <w:rFonts w:ascii="Century Gothic" w:hAnsi="Century Gothic"/>
                <w:sz w:val="18"/>
                <w:szCs w:val="18"/>
              </w:rPr>
              <w:t>Calon Investor dari DN dan LN yang tertarik mau berinvestasi di Sumatera Barat</w:t>
            </w:r>
          </w:p>
        </w:tc>
        <w:tc>
          <w:tcPr>
            <w:tcW w:w="1842" w:type="dxa"/>
            <w:gridSpan w:val="2"/>
          </w:tcPr>
          <w:p w:rsidR="008E4227" w:rsidRPr="00AB4C85" w:rsidRDefault="008E4227" w:rsidP="000B2890">
            <w:pPr>
              <w:spacing w:after="0" w:line="276" w:lineRule="auto"/>
              <w:jc w:val="center"/>
              <w:rPr>
                <w:rFonts w:ascii="Century Gothic" w:hAnsi="Century Gothic"/>
                <w:sz w:val="18"/>
                <w:szCs w:val="18"/>
              </w:rPr>
            </w:pPr>
            <w:r>
              <w:rPr>
                <w:rFonts w:ascii="Century Gothic" w:hAnsi="Century Gothic"/>
                <w:sz w:val="18"/>
                <w:szCs w:val="18"/>
              </w:rPr>
              <w:t>Triwulan 1 s.d 4 tahun 2017</w:t>
            </w: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Pr>
          <w:p w:rsidR="008E4227" w:rsidRPr="00AB4C85" w:rsidRDefault="008E4227" w:rsidP="00AB4C85">
            <w:pPr>
              <w:spacing w:after="0" w:line="276" w:lineRule="auto"/>
              <w:jc w:val="left"/>
              <w:rPr>
                <w:rFonts w:ascii="Century Gothic" w:hAnsi="Century Gothic"/>
                <w:sz w:val="18"/>
                <w:szCs w:val="18"/>
              </w:rPr>
            </w:pPr>
          </w:p>
        </w:tc>
        <w:tc>
          <w:tcPr>
            <w:tcW w:w="3316" w:type="dxa"/>
            <w:gridSpan w:val="3"/>
          </w:tcPr>
          <w:p w:rsidR="008E4227" w:rsidRPr="00AB4C85" w:rsidRDefault="008E4227" w:rsidP="00AB4C85">
            <w:pPr>
              <w:spacing w:after="0" w:line="276" w:lineRule="auto"/>
              <w:jc w:val="left"/>
              <w:rPr>
                <w:rFonts w:ascii="Century Gothic" w:hAnsi="Century Gothic"/>
                <w:sz w:val="18"/>
                <w:szCs w:val="18"/>
              </w:rPr>
            </w:pPr>
          </w:p>
        </w:tc>
        <w:tc>
          <w:tcPr>
            <w:tcW w:w="2126" w:type="dxa"/>
            <w:gridSpan w:val="2"/>
          </w:tcPr>
          <w:p w:rsidR="008E4227" w:rsidRPr="00AB4C85" w:rsidRDefault="008E4227" w:rsidP="000B2890">
            <w:pPr>
              <w:spacing w:after="0" w:line="276" w:lineRule="auto"/>
              <w:jc w:val="left"/>
              <w:rPr>
                <w:rFonts w:ascii="Century Gothic" w:hAnsi="Century Gothic"/>
                <w:sz w:val="18"/>
                <w:szCs w:val="18"/>
              </w:rPr>
            </w:pPr>
          </w:p>
        </w:tc>
        <w:tc>
          <w:tcPr>
            <w:tcW w:w="1843" w:type="dxa"/>
            <w:gridSpan w:val="2"/>
          </w:tcPr>
          <w:p w:rsidR="008E4227" w:rsidRPr="00AB4C85" w:rsidRDefault="008E4227" w:rsidP="000B2890">
            <w:pPr>
              <w:spacing w:after="0" w:line="276" w:lineRule="auto"/>
              <w:jc w:val="left"/>
              <w:rPr>
                <w:rFonts w:ascii="Century Gothic" w:hAnsi="Century Gothic"/>
                <w:sz w:val="18"/>
                <w:szCs w:val="18"/>
              </w:rPr>
            </w:pPr>
          </w:p>
        </w:tc>
        <w:tc>
          <w:tcPr>
            <w:tcW w:w="1842" w:type="dxa"/>
            <w:gridSpan w:val="2"/>
          </w:tcPr>
          <w:p w:rsidR="008E4227" w:rsidRPr="00AB4C85" w:rsidRDefault="008E4227" w:rsidP="00AB4C85">
            <w:pPr>
              <w:spacing w:after="0" w:line="276" w:lineRule="auto"/>
              <w:jc w:val="center"/>
              <w:rPr>
                <w:rFonts w:ascii="Century Gothic" w:hAnsi="Century Gothic"/>
                <w:sz w:val="18"/>
                <w:szCs w:val="18"/>
              </w:rPr>
            </w:pP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3</w:t>
            </w:r>
          </w:p>
        </w:tc>
        <w:tc>
          <w:tcPr>
            <w:tcW w:w="4488" w:type="dxa"/>
            <w:gridSpan w:val="2"/>
          </w:tcPr>
          <w:p w:rsidR="008E4227" w:rsidRPr="00AB4C85" w:rsidRDefault="008E4227" w:rsidP="00AB4C85">
            <w:pPr>
              <w:spacing w:after="0" w:line="276" w:lineRule="auto"/>
              <w:rPr>
                <w:rFonts w:ascii="Century Gothic" w:hAnsi="Century Gothic"/>
                <w:color w:val="000000"/>
                <w:sz w:val="18"/>
                <w:szCs w:val="18"/>
              </w:rPr>
            </w:pPr>
            <w:r w:rsidRPr="00AB4C85">
              <w:rPr>
                <w:rFonts w:ascii="Century Gothic" w:hAnsi="Century Gothic"/>
                <w:color w:val="000000"/>
                <w:sz w:val="18"/>
                <w:szCs w:val="18"/>
              </w:rPr>
              <w:t>Koordinasi yang lebih alot dengan kabupaten /kota serta memperhatikan alokasi  waktu serta rencana yang telah disepakati.</w:t>
            </w:r>
          </w:p>
          <w:p w:rsidR="008E4227" w:rsidRPr="00AB4C85" w:rsidRDefault="008E4227" w:rsidP="00AB4C85">
            <w:pPr>
              <w:spacing w:after="0" w:line="276" w:lineRule="auto"/>
              <w:rPr>
                <w:rFonts w:ascii="Century Gothic" w:hAnsi="Century Gothic"/>
                <w:sz w:val="18"/>
                <w:szCs w:val="18"/>
                <w:lang w:val="en-US"/>
              </w:rPr>
            </w:pPr>
          </w:p>
        </w:tc>
        <w:tc>
          <w:tcPr>
            <w:tcW w:w="3316" w:type="dxa"/>
            <w:gridSpan w:val="3"/>
          </w:tcPr>
          <w:p w:rsidR="008E4227" w:rsidRPr="00AB4C85" w:rsidRDefault="008E4227" w:rsidP="00AB4C85">
            <w:pPr>
              <w:spacing w:after="0" w:line="276" w:lineRule="auto"/>
              <w:rPr>
                <w:rFonts w:ascii="Century Gothic" w:hAnsi="Century Gothic"/>
                <w:sz w:val="18"/>
                <w:szCs w:val="18"/>
              </w:rPr>
            </w:pPr>
            <w:r w:rsidRPr="00AB4C85">
              <w:rPr>
                <w:rFonts w:ascii="Century Gothic" w:hAnsi="Century Gothic"/>
                <w:sz w:val="18"/>
                <w:szCs w:val="18"/>
              </w:rPr>
              <w:t>Surat ke Kabupaten/Kota, Rapat Persiapan, Rapat Pelaksanaan dan Rapat Evaluasi/Monitoring</w:t>
            </w:r>
          </w:p>
        </w:tc>
        <w:tc>
          <w:tcPr>
            <w:tcW w:w="2126" w:type="dxa"/>
            <w:gridSpan w:val="2"/>
          </w:tcPr>
          <w:p w:rsidR="008E4227" w:rsidRPr="00AB4C85" w:rsidRDefault="008E4227" w:rsidP="000B2890">
            <w:pPr>
              <w:spacing w:after="0" w:line="276" w:lineRule="auto"/>
              <w:jc w:val="left"/>
              <w:rPr>
                <w:rFonts w:ascii="Century Gothic" w:hAnsi="Century Gothic"/>
                <w:sz w:val="18"/>
                <w:szCs w:val="18"/>
              </w:rPr>
            </w:pPr>
            <w:r w:rsidRPr="00AB4C85">
              <w:rPr>
                <w:rFonts w:ascii="Century Gothic" w:hAnsi="Century Gothic"/>
                <w:sz w:val="18"/>
                <w:szCs w:val="18"/>
              </w:rPr>
              <w:t>Bidang Promosi Penanaman Modal DPM &amp; PTSP Provinsi Sumatera Barat</w:t>
            </w:r>
          </w:p>
        </w:tc>
        <w:tc>
          <w:tcPr>
            <w:tcW w:w="1843" w:type="dxa"/>
            <w:gridSpan w:val="2"/>
          </w:tcPr>
          <w:p w:rsidR="008E4227" w:rsidRPr="00AB4C85" w:rsidRDefault="008E4227" w:rsidP="000B2890">
            <w:pPr>
              <w:spacing w:after="0" w:line="276" w:lineRule="auto"/>
              <w:jc w:val="left"/>
              <w:rPr>
                <w:rFonts w:ascii="Century Gothic" w:hAnsi="Century Gothic"/>
                <w:sz w:val="18"/>
                <w:szCs w:val="18"/>
              </w:rPr>
            </w:pPr>
            <w:r>
              <w:rPr>
                <w:rFonts w:ascii="Century Gothic" w:hAnsi="Century Gothic"/>
                <w:sz w:val="18"/>
                <w:szCs w:val="18"/>
              </w:rPr>
              <w:t>Kab/Kota/Instansi terkait Penanaman Modal dan Pelaku Usaha</w:t>
            </w:r>
          </w:p>
        </w:tc>
        <w:tc>
          <w:tcPr>
            <w:tcW w:w="1842" w:type="dxa"/>
            <w:gridSpan w:val="2"/>
          </w:tcPr>
          <w:p w:rsidR="008E4227" w:rsidRDefault="008E4227" w:rsidP="00AB4C85">
            <w:pPr>
              <w:spacing w:after="0" w:line="276" w:lineRule="auto"/>
              <w:jc w:val="center"/>
              <w:rPr>
                <w:rFonts w:ascii="Century Gothic" w:hAnsi="Century Gothic"/>
                <w:sz w:val="18"/>
                <w:szCs w:val="18"/>
              </w:rPr>
            </w:pPr>
            <w:r>
              <w:rPr>
                <w:rFonts w:ascii="Century Gothic" w:hAnsi="Century Gothic"/>
                <w:sz w:val="18"/>
                <w:szCs w:val="18"/>
              </w:rPr>
              <w:t>Triwulan 4</w:t>
            </w:r>
          </w:p>
          <w:p w:rsidR="008E4227" w:rsidRPr="00AB4C85" w:rsidRDefault="008E4227" w:rsidP="00AB4C85">
            <w:pPr>
              <w:spacing w:after="0" w:line="276"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Pr>
          <w:p w:rsidR="008E4227" w:rsidRPr="00AB4C85" w:rsidRDefault="008E4227" w:rsidP="00AB4C85">
            <w:pPr>
              <w:spacing w:after="0" w:line="276" w:lineRule="auto"/>
              <w:jc w:val="left"/>
              <w:rPr>
                <w:rFonts w:ascii="Century Gothic" w:hAnsi="Century Gothic"/>
                <w:sz w:val="18"/>
                <w:szCs w:val="18"/>
              </w:rPr>
            </w:pPr>
          </w:p>
        </w:tc>
        <w:tc>
          <w:tcPr>
            <w:tcW w:w="3316" w:type="dxa"/>
            <w:gridSpan w:val="3"/>
          </w:tcPr>
          <w:p w:rsidR="008E4227" w:rsidRPr="00AB4C85" w:rsidRDefault="008E4227" w:rsidP="00AB4C85">
            <w:pPr>
              <w:spacing w:after="0" w:line="276" w:lineRule="auto"/>
              <w:jc w:val="left"/>
              <w:rPr>
                <w:rFonts w:ascii="Century Gothic" w:hAnsi="Century Gothic"/>
                <w:sz w:val="18"/>
                <w:szCs w:val="18"/>
              </w:rPr>
            </w:pPr>
          </w:p>
        </w:tc>
        <w:tc>
          <w:tcPr>
            <w:tcW w:w="2126" w:type="dxa"/>
            <w:gridSpan w:val="2"/>
          </w:tcPr>
          <w:p w:rsidR="008E4227" w:rsidRPr="00AB4C85" w:rsidRDefault="008E4227" w:rsidP="000B2890">
            <w:pPr>
              <w:spacing w:after="0" w:line="276" w:lineRule="auto"/>
              <w:jc w:val="left"/>
              <w:rPr>
                <w:rFonts w:ascii="Century Gothic" w:hAnsi="Century Gothic"/>
                <w:sz w:val="18"/>
                <w:szCs w:val="18"/>
              </w:rPr>
            </w:pPr>
          </w:p>
        </w:tc>
        <w:tc>
          <w:tcPr>
            <w:tcW w:w="1843" w:type="dxa"/>
            <w:gridSpan w:val="2"/>
          </w:tcPr>
          <w:p w:rsidR="008E4227" w:rsidRPr="00AB4C85" w:rsidRDefault="008E4227" w:rsidP="000B2890">
            <w:pPr>
              <w:spacing w:after="0" w:line="276" w:lineRule="auto"/>
              <w:jc w:val="left"/>
              <w:rPr>
                <w:rFonts w:ascii="Century Gothic" w:hAnsi="Century Gothic"/>
                <w:sz w:val="18"/>
                <w:szCs w:val="18"/>
              </w:rPr>
            </w:pPr>
          </w:p>
        </w:tc>
        <w:tc>
          <w:tcPr>
            <w:tcW w:w="1842" w:type="dxa"/>
            <w:gridSpan w:val="2"/>
          </w:tcPr>
          <w:p w:rsidR="008E4227" w:rsidRPr="00AB4C85" w:rsidRDefault="008E4227" w:rsidP="00AB4C85">
            <w:pPr>
              <w:spacing w:after="0" w:line="276" w:lineRule="auto"/>
              <w:jc w:val="center"/>
              <w:rPr>
                <w:rFonts w:ascii="Century Gothic" w:hAnsi="Century Gothic"/>
                <w:sz w:val="18"/>
                <w:szCs w:val="18"/>
              </w:rPr>
            </w:pP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4</w:t>
            </w:r>
          </w:p>
        </w:tc>
        <w:tc>
          <w:tcPr>
            <w:tcW w:w="4488" w:type="dxa"/>
            <w:gridSpan w:val="2"/>
          </w:tcPr>
          <w:p w:rsidR="008E4227" w:rsidRPr="00AB4C85" w:rsidRDefault="008E4227" w:rsidP="00AB4C85">
            <w:pPr>
              <w:spacing w:after="0" w:line="276" w:lineRule="auto"/>
              <w:rPr>
                <w:rFonts w:ascii="Century Gothic" w:hAnsi="Century Gothic"/>
                <w:color w:val="000000"/>
                <w:sz w:val="18"/>
                <w:szCs w:val="18"/>
              </w:rPr>
            </w:pPr>
            <w:r w:rsidRPr="00AB4C85">
              <w:rPr>
                <w:rFonts w:ascii="Century Gothic" w:hAnsi="Century Gothic"/>
                <w:color w:val="000000"/>
                <w:sz w:val="18"/>
                <w:szCs w:val="18"/>
              </w:rPr>
              <w:t xml:space="preserve">Penambahan Tenaga SDM yang profesional yang mengerti dengan Updating Sistem Informasi Spasial Penanaman Modal </w:t>
            </w:r>
          </w:p>
          <w:p w:rsidR="008E4227" w:rsidRPr="00AB4C85" w:rsidRDefault="008E4227" w:rsidP="00AB4C85">
            <w:pPr>
              <w:spacing w:after="0" w:line="276" w:lineRule="auto"/>
              <w:rPr>
                <w:rFonts w:ascii="Century Gothic" w:hAnsi="Century Gothic"/>
                <w:sz w:val="18"/>
                <w:szCs w:val="18"/>
                <w:lang w:val="en-US"/>
              </w:rPr>
            </w:pPr>
          </w:p>
        </w:tc>
        <w:tc>
          <w:tcPr>
            <w:tcW w:w="3316" w:type="dxa"/>
            <w:gridSpan w:val="3"/>
          </w:tcPr>
          <w:p w:rsidR="008E4227" w:rsidRPr="00AB4C85" w:rsidRDefault="008E4227" w:rsidP="00AB4C85">
            <w:pPr>
              <w:spacing w:after="0" w:line="276" w:lineRule="auto"/>
              <w:rPr>
                <w:rFonts w:ascii="Century Gothic" w:hAnsi="Century Gothic"/>
                <w:sz w:val="18"/>
                <w:szCs w:val="18"/>
              </w:rPr>
            </w:pPr>
            <w:r w:rsidRPr="00AB4C85">
              <w:rPr>
                <w:rFonts w:ascii="Century Gothic" w:hAnsi="Century Gothic"/>
                <w:sz w:val="18"/>
                <w:szCs w:val="18"/>
              </w:rPr>
              <w:t>Surat ke Kabupaten/Kota, Rapat Persiapan, Rapat Pelaksanaan dan Rapat Evaluasi/Monitoring</w:t>
            </w:r>
          </w:p>
        </w:tc>
        <w:tc>
          <w:tcPr>
            <w:tcW w:w="2126" w:type="dxa"/>
            <w:gridSpan w:val="2"/>
          </w:tcPr>
          <w:p w:rsidR="008E4227" w:rsidRPr="00AB4C85" w:rsidRDefault="008E4227" w:rsidP="000B2890">
            <w:pPr>
              <w:spacing w:after="0" w:line="276" w:lineRule="auto"/>
              <w:jc w:val="left"/>
              <w:rPr>
                <w:rFonts w:ascii="Century Gothic" w:hAnsi="Century Gothic"/>
                <w:sz w:val="18"/>
                <w:szCs w:val="18"/>
              </w:rPr>
            </w:pPr>
            <w:r w:rsidRPr="00AB4C85">
              <w:rPr>
                <w:rFonts w:ascii="Century Gothic" w:hAnsi="Century Gothic"/>
                <w:sz w:val="18"/>
                <w:szCs w:val="18"/>
              </w:rPr>
              <w:t>Bidang Promosi Penanaman Modal DPM &amp; PTSP Provinsi Sumatera Barat</w:t>
            </w:r>
          </w:p>
        </w:tc>
        <w:tc>
          <w:tcPr>
            <w:tcW w:w="1843" w:type="dxa"/>
            <w:gridSpan w:val="2"/>
          </w:tcPr>
          <w:p w:rsidR="008E4227" w:rsidRPr="00AB4C85" w:rsidRDefault="008E4227" w:rsidP="008375EF">
            <w:pPr>
              <w:spacing w:after="0" w:line="276" w:lineRule="auto"/>
              <w:jc w:val="left"/>
              <w:rPr>
                <w:rFonts w:ascii="Century Gothic" w:hAnsi="Century Gothic"/>
                <w:sz w:val="18"/>
                <w:szCs w:val="18"/>
              </w:rPr>
            </w:pPr>
            <w:r>
              <w:rPr>
                <w:rFonts w:ascii="Century Gothic" w:hAnsi="Century Gothic"/>
                <w:sz w:val="18"/>
                <w:szCs w:val="18"/>
              </w:rPr>
              <w:t>Kab/Kota/Instansi terkait Penanaman Modal dan Pelaku Usaha</w:t>
            </w:r>
          </w:p>
        </w:tc>
        <w:tc>
          <w:tcPr>
            <w:tcW w:w="1842" w:type="dxa"/>
            <w:gridSpan w:val="2"/>
          </w:tcPr>
          <w:p w:rsidR="008E4227" w:rsidRPr="00AB4C85" w:rsidRDefault="008E4227" w:rsidP="008375EF">
            <w:pPr>
              <w:spacing w:after="0" w:line="276" w:lineRule="auto"/>
              <w:jc w:val="center"/>
              <w:rPr>
                <w:rFonts w:ascii="Century Gothic" w:hAnsi="Century Gothic"/>
                <w:sz w:val="18"/>
                <w:szCs w:val="18"/>
              </w:rPr>
            </w:pPr>
            <w:r>
              <w:rPr>
                <w:rFonts w:ascii="Century Gothic" w:hAnsi="Century Gothic"/>
                <w:sz w:val="18"/>
                <w:szCs w:val="18"/>
              </w:rPr>
              <w:t>Triwulan 1 s.d 4 tahun 2017</w:t>
            </w:r>
          </w:p>
        </w:tc>
      </w:tr>
      <w:tr w:rsidR="008E4227" w:rsidRPr="009422F6" w:rsidTr="00203469">
        <w:tc>
          <w:tcPr>
            <w:tcW w:w="560" w:type="dxa"/>
            <w:tcBorders>
              <w:bottom w:val="single" w:sz="4" w:space="0" w:color="auto"/>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bottom w:val="single" w:sz="4" w:space="0" w:color="auto"/>
            </w:tcBorders>
          </w:tcPr>
          <w:p w:rsidR="008E4227" w:rsidRPr="00AB4C85" w:rsidRDefault="008E4227" w:rsidP="00AB4C85">
            <w:pPr>
              <w:spacing w:after="0" w:line="276" w:lineRule="auto"/>
              <w:rPr>
                <w:rFonts w:ascii="Century Gothic" w:hAnsi="Century Gothic"/>
                <w:color w:val="000000"/>
                <w:sz w:val="18"/>
                <w:szCs w:val="18"/>
              </w:rPr>
            </w:pPr>
          </w:p>
        </w:tc>
        <w:tc>
          <w:tcPr>
            <w:tcW w:w="3316" w:type="dxa"/>
            <w:gridSpan w:val="3"/>
            <w:tcBorders>
              <w:bottom w:val="single" w:sz="4" w:space="0" w:color="auto"/>
            </w:tcBorders>
          </w:tcPr>
          <w:p w:rsidR="008E4227" w:rsidRPr="00AB4C85" w:rsidRDefault="008E4227" w:rsidP="00AB4C85">
            <w:pPr>
              <w:spacing w:after="0" w:line="276" w:lineRule="auto"/>
              <w:jc w:val="left"/>
              <w:rPr>
                <w:rFonts w:ascii="Century Gothic" w:hAnsi="Century Gothic"/>
                <w:sz w:val="18"/>
                <w:szCs w:val="18"/>
              </w:rPr>
            </w:pPr>
          </w:p>
        </w:tc>
        <w:tc>
          <w:tcPr>
            <w:tcW w:w="2126" w:type="dxa"/>
            <w:gridSpan w:val="2"/>
            <w:tcBorders>
              <w:bottom w:val="single" w:sz="4" w:space="0" w:color="auto"/>
            </w:tcBorders>
          </w:tcPr>
          <w:p w:rsidR="008E4227" w:rsidRPr="00AB4C85" w:rsidRDefault="008E4227" w:rsidP="000B2890">
            <w:pPr>
              <w:spacing w:after="0" w:line="276" w:lineRule="auto"/>
              <w:jc w:val="left"/>
              <w:rPr>
                <w:rFonts w:ascii="Century Gothic" w:hAnsi="Century Gothic"/>
                <w:sz w:val="18"/>
                <w:szCs w:val="18"/>
              </w:rPr>
            </w:pPr>
          </w:p>
        </w:tc>
        <w:tc>
          <w:tcPr>
            <w:tcW w:w="1843" w:type="dxa"/>
            <w:gridSpan w:val="2"/>
            <w:tcBorders>
              <w:bottom w:val="single" w:sz="4" w:space="0" w:color="auto"/>
            </w:tcBorders>
          </w:tcPr>
          <w:p w:rsidR="008E4227" w:rsidRPr="00AB4C85" w:rsidRDefault="008E4227" w:rsidP="000B2890">
            <w:pPr>
              <w:spacing w:after="0" w:line="276" w:lineRule="auto"/>
              <w:jc w:val="left"/>
              <w:rPr>
                <w:rFonts w:ascii="Century Gothic" w:hAnsi="Century Gothic"/>
                <w:sz w:val="18"/>
                <w:szCs w:val="18"/>
              </w:rPr>
            </w:pPr>
          </w:p>
        </w:tc>
        <w:tc>
          <w:tcPr>
            <w:tcW w:w="1842" w:type="dxa"/>
            <w:gridSpan w:val="2"/>
            <w:tcBorders>
              <w:bottom w:val="single" w:sz="4" w:space="0" w:color="auto"/>
            </w:tcBorders>
          </w:tcPr>
          <w:p w:rsidR="008E4227" w:rsidRPr="00AB4C85" w:rsidRDefault="008E4227" w:rsidP="00AB4C85">
            <w:pPr>
              <w:spacing w:after="0" w:line="276" w:lineRule="auto"/>
              <w:jc w:val="center"/>
              <w:rPr>
                <w:rFonts w:ascii="Century Gothic" w:hAnsi="Century Gothic"/>
                <w:sz w:val="18"/>
                <w:szCs w:val="18"/>
              </w:rPr>
            </w:pPr>
          </w:p>
        </w:tc>
      </w:tr>
      <w:tr w:rsidR="008E4227" w:rsidRPr="009422F6" w:rsidTr="00203469">
        <w:tc>
          <w:tcPr>
            <w:tcW w:w="560" w:type="dxa"/>
            <w:tcBorders>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left w:val="nil"/>
              <w:bottom w:val="nil"/>
              <w:right w:val="nil"/>
            </w:tcBorders>
          </w:tcPr>
          <w:p w:rsidR="008E4227" w:rsidRPr="00AB4C85" w:rsidRDefault="008E4227" w:rsidP="00AB4C85">
            <w:pPr>
              <w:spacing w:after="0" w:line="276" w:lineRule="auto"/>
              <w:rPr>
                <w:rFonts w:ascii="Century Gothic" w:hAnsi="Century Gothic"/>
                <w:color w:val="000000"/>
                <w:sz w:val="18"/>
                <w:szCs w:val="18"/>
              </w:rPr>
            </w:pPr>
          </w:p>
        </w:tc>
        <w:tc>
          <w:tcPr>
            <w:tcW w:w="3316" w:type="dxa"/>
            <w:gridSpan w:val="3"/>
            <w:tcBorders>
              <w:left w:val="nil"/>
              <w:bottom w:val="nil"/>
              <w:right w:val="nil"/>
            </w:tcBorders>
          </w:tcPr>
          <w:p w:rsidR="008E4227" w:rsidRPr="00AB4C85" w:rsidRDefault="008E4227" w:rsidP="00AB4C85">
            <w:pPr>
              <w:spacing w:after="0" w:line="276" w:lineRule="auto"/>
              <w:jc w:val="left"/>
              <w:rPr>
                <w:rFonts w:ascii="Century Gothic" w:hAnsi="Century Gothic"/>
                <w:sz w:val="18"/>
                <w:szCs w:val="18"/>
              </w:rPr>
            </w:pPr>
          </w:p>
        </w:tc>
        <w:tc>
          <w:tcPr>
            <w:tcW w:w="2126" w:type="dxa"/>
            <w:gridSpan w:val="2"/>
            <w:tcBorders>
              <w:left w:val="nil"/>
              <w:bottom w:val="nil"/>
              <w:right w:val="nil"/>
            </w:tcBorders>
          </w:tcPr>
          <w:p w:rsidR="008E4227" w:rsidRPr="00AB4C85" w:rsidRDefault="008E4227" w:rsidP="000B2890">
            <w:pPr>
              <w:spacing w:after="0" w:line="276" w:lineRule="auto"/>
              <w:jc w:val="left"/>
              <w:rPr>
                <w:rFonts w:ascii="Century Gothic" w:hAnsi="Century Gothic"/>
                <w:sz w:val="18"/>
                <w:szCs w:val="18"/>
              </w:rPr>
            </w:pPr>
          </w:p>
        </w:tc>
        <w:tc>
          <w:tcPr>
            <w:tcW w:w="1843" w:type="dxa"/>
            <w:gridSpan w:val="2"/>
            <w:tcBorders>
              <w:left w:val="nil"/>
              <w:bottom w:val="nil"/>
              <w:right w:val="nil"/>
            </w:tcBorders>
          </w:tcPr>
          <w:p w:rsidR="008E4227" w:rsidRPr="00AB4C85" w:rsidRDefault="008E4227" w:rsidP="000B2890">
            <w:pPr>
              <w:spacing w:after="0" w:line="276" w:lineRule="auto"/>
              <w:jc w:val="left"/>
              <w:rPr>
                <w:rFonts w:ascii="Century Gothic" w:hAnsi="Century Gothic"/>
                <w:sz w:val="18"/>
                <w:szCs w:val="18"/>
              </w:rPr>
            </w:pPr>
          </w:p>
        </w:tc>
        <w:tc>
          <w:tcPr>
            <w:tcW w:w="1842" w:type="dxa"/>
            <w:gridSpan w:val="2"/>
            <w:tcBorders>
              <w:left w:val="nil"/>
              <w:bottom w:val="nil"/>
              <w:right w:val="nil"/>
            </w:tcBorders>
          </w:tcPr>
          <w:p w:rsidR="008E4227" w:rsidRPr="00AB4C85" w:rsidRDefault="008E4227" w:rsidP="00AB4C85">
            <w:pPr>
              <w:spacing w:after="0" w:line="276" w:lineRule="auto"/>
              <w:jc w:val="center"/>
              <w:rPr>
                <w:rFonts w:ascii="Century Gothic" w:hAnsi="Century Gothic"/>
                <w:sz w:val="18"/>
                <w:szCs w:val="18"/>
              </w:rPr>
            </w:pPr>
          </w:p>
        </w:tc>
      </w:tr>
      <w:tr w:rsidR="008E4227" w:rsidRPr="009422F6" w:rsidTr="00203469">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AB4C85" w:rsidRDefault="008E4227" w:rsidP="00AB4C8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AB4C85" w:rsidRDefault="008E4227" w:rsidP="00AB4C85">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AB4C85"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Pr="00AB4C85"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Pr="00AB4C85" w:rsidRDefault="008E4227" w:rsidP="00AB4C85">
            <w:pPr>
              <w:spacing w:after="0" w:line="276" w:lineRule="auto"/>
              <w:jc w:val="center"/>
              <w:rPr>
                <w:rFonts w:ascii="Century Gothic" w:hAnsi="Century Gothic"/>
                <w:sz w:val="18"/>
                <w:szCs w:val="18"/>
              </w:rPr>
            </w:pPr>
          </w:p>
        </w:tc>
      </w:tr>
      <w:tr w:rsidR="008E4227" w:rsidRPr="009422F6" w:rsidTr="00203469">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AB4C85" w:rsidRDefault="008E4227" w:rsidP="00AB4C85">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AB4C85" w:rsidRDefault="008E4227" w:rsidP="00AB4C85">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AB4C85"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Pr="00AB4C85"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Pr="00AB4C85" w:rsidRDefault="008E4227" w:rsidP="00AB4C85">
            <w:pPr>
              <w:spacing w:after="0" w:line="276" w:lineRule="auto"/>
              <w:jc w:val="center"/>
              <w:rPr>
                <w:rFonts w:ascii="Century Gothic" w:hAnsi="Century Gothic"/>
                <w:sz w:val="18"/>
                <w:szCs w:val="18"/>
              </w:rPr>
            </w:pPr>
          </w:p>
        </w:tc>
      </w:tr>
      <w:tr w:rsidR="008E4227" w:rsidRPr="009422F6" w:rsidTr="00203469">
        <w:tc>
          <w:tcPr>
            <w:tcW w:w="560" w:type="dxa"/>
            <w:tcBorders>
              <w:top w:val="nil"/>
              <w:left w:val="nil"/>
              <w:bottom w:val="single" w:sz="4" w:space="0" w:color="auto"/>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single" w:sz="4" w:space="0" w:color="auto"/>
              <w:right w:val="nil"/>
            </w:tcBorders>
          </w:tcPr>
          <w:p w:rsidR="008E4227" w:rsidRPr="00AB4C85" w:rsidRDefault="008E4227" w:rsidP="00AB4C85">
            <w:pPr>
              <w:spacing w:after="0" w:line="276" w:lineRule="auto"/>
              <w:rPr>
                <w:rFonts w:ascii="Century Gothic" w:hAnsi="Century Gothic"/>
                <w:color w:val="000000"/>
                <w:sz w:val="18"/>
                <w:szCs w:val="18"/>
              </w:rPr>
            </w:pPr>
          </w:p>
        </w:tc>
        <w:tc>
          <w:tcPr>
            <w:tcW w:w="3316" w:type="dxa"/>
            <w:gridSpan w:val="3"/>
            <w:tcBorders>
              <w:top w:val="nil"/>
              <w:left w:val="nil"/>
              <w:bottom w:val="single" w:sz="4" w:space="0" w:color="auto"/>
              <w:right w:val="nil"/>
            </w:tcBorders>
          </w:tcPr>
          <w:p w:rsidR="008E4227" w:rsidRPr="00AB4C85" w:rsidRDefault="008E4227" w:rsidP="00AB4C85">
            <w:pPr>
              <w:spacing w:after="0" w:line="276" w:lineRule="auto"/>
              <w:jc w:val="left"/>
              <w:rPr>
                <w:rFonts w:ascii="Century Gothic" w:hAnsi="Century Gothic"/>
                <w:sz w:val="18"/>
                <w:szCs w:val="18"/>
              </w:rPr>
            </w:pPr>
          </w:p>
        </w:tc>
        <w:tc>
          <w:tcPr>
            <w:tcW w:w="2126" w:type="dxa"/>
            <w:gridSpan w:val="2"/>
            <w:tcBorders>
              <w:top w:val="nil"/>
              <w:left w:val="nil"/>
              <w:bottom w:val="single" w:sz="4" w:space="0" w:color="auto"/>
              <w:right w:val="nil"/>
            </w:tcBorders>
          </w:tcPr>
          <w:p w:rsidR="008E4227" w:rsidRPr="00AB4C85" w:rsidRDefault="008E4227" w:rsidP="000B2890">
            <w:pPr>
              <w:spacing w:after="0" w:line="276" w:lineRule="auto"/>
              <w:jc w:val="left"/>
              <w:rPr>
                <w:rFonts w:ascii="Century Gothic" w:hAnsi="Century Gothic"/>
                <w:sz w:val="18"/>
                <w:szCs w:val="18"/>
              </w:rPr>
            </w:pPr>
          </w:p>
        </w:tc>
        <w:tc>
          <w:tcPr>
            <w:tcW w:w="1843" w:type="dxa"/>
            <w:gridSpan w:val="2"/>
            <w:tcBorders>
              <w:top w:val="nil"/>
              <w:left w:val="nil"/>
              <w:bottom w:val="single" w:sz="4" w:space="0" w:color="auto"/>
              <w:right w:val="nil"/>
            </w:tcBorders>
          </w:tcPr>
          <w:p w:rsidR="008E4227" w:rsidRPr="00AB4C85" w:rsidRDefault="008E4227" w:rsidP="000B2890">
            <w:pPr>
              <w:spacing w:after="0" w:line="276" w:lineRule="auto"/>
              <w:jc w:val="left"/>
              <w:rPr>
                <w:rFonts w:ascii="Century Gothic" w:hAnsi="Century Gothic"/>
                <w:sz w:val="18"/>
                <w:szCs w:val="18"/>
              </w:rPr>
            </w:pPr>
          </w:p>
        </w:tc>
        <w:tc>
          <w:tcPr>
            <w:tcW w:w="1842" w:type="dxa"/>
            <w:gridSpan w:val="2"/>
            <w:tcBorders>
              <w:top w:val="nil"/>
              <w:left w:val="nil"/>
              <w:bottom w:val="single" w:sz="4" w:space="0" w:color="auto"/>
              <w:right w:val="nil"/>
            </w:tcBorders>
          </w:tcPr>
          <w:p w:rsidR="008E4227" w:rsidRPr="00AB4C85" w:rsidRDefault="008E4227" w:rsidP="00AB4C85">
            <w:pPr>
              <w:spacing w:after="0" w:line="276" w:lineRule="auto"/>
              <w:jc w:val="center"/>
              <w:rPr>
                <w:rFonts w:ascii="Century Gothic" w:hAnsi="Century Gothic"/>
                <w:sz w:val="18"/>
                <w:szCs w:val="18"/>
              </w:rPr>
            </w:pP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5</w:t>
            </w:r>
          </w:p>
        </w:tc>
        <w:tc>
          <w:tcPr>
            <w:tcW w:w="4488" w:type="dxa"/>
            <w:gridSpan w:val="2"/>
          </w:tcPr>
          <w:p w:rsidR="008E4227" w:rsidRPr="00AB4C85" w:rsidRDefault="008E4227" w:rsidP="00AB4C85">
            <w:pPr>
              <w:spacing w:after="0" w:line="276" w:lineRule="auto"/>
              <w:rPr>
                <w:rFonts w:ascii="Century Gothic" w:hAnsi="Century Gothic"/>
                <w:color w:val="000000"/>
                <w:sz w:val="18"/>
                <w:szCs w:val="18"/>
              </w:rPr>
            </w:pPr>
            <w:r w:rsidRPr="00AB4C85">
              <w:rPr>
                <w:rFonts w:ascii="Century Gothic" w:hAnsi="Century Gothic"/>
                <w:color w:val="000000"/>
                <w:sz w:val="18"/>
                <w:szCs w:val="18"/>
              </w:rPr>
              <w:t xml:space="preserve">Penambahan Tenaga SDM yang profesional yang mengerti dengan Updating Sistem Informasi Spasial Penanaman Modal </w:t>
            </w:r>
          </w:p>
          <w:p w:rsidR="008E4227" w:rsidRPr="00AB4C85" w:rsidRDefault="008E4227" w:rsidP="00AB4C85">
            <w:pPr>
              <w:spacing w:after="0" w:line="276" w:lineRule="auto"/>
              <w:rPr>
                <w:rFonts w:ascii="Century Gothic" w:hAnsi="Century Gothic"/>
                <w:color w:val="000000"/>
                <w:sz w:val="18"/>
                <w:szCs w:val="18"/>
                <w:lang w:val="en-US"/>
              </w:rPr>
            </w:pPr>
          </w:p>
          <w:p w:rsidR="008E4227" w:rsidRPr="00AB4C85" w:rsidRDefault="008E4227" w:rsidP="00AB4C85">
            <w:pPr>
              <w:spacing w:after="0" w:line="276" w:lineRule="auto"/>
              <w:rPr>
                <w:rFonts w:ascii="Century Gothic" w:hAnsi="Century Gothic"/>
                <w:sz w:val="18"/>
                <w:szCs w:val="18"/>
                <w:lang w:val="en-US"/>
              </w:rPr>
            </w:pPr>
          </w:p>
        </w:tc>
        <w:tc>
          <w:tcPr>
            <w:tcW w:w="3316" w:type="dxa"/>
            <w:gridSpan w:val="3"/>
          </w:tcPr>
          <w:p w:rsidR="008E4227" w:rsidRPr="00AB4C85" w:rsidRDefault="008E4227" w:rsidP="00AB4C85">
            <w:pPr>
              <w:spacing w:after="0" w:line="276" w:lineRule="auto"/>
              <w:rPr>
                <w:rFonts w:ascii="Century Gothic" w:hAnsi="Century Gothic"/>
                <w:sz w:val="18"/>
                <w:szCs w:val="18"/>
              </w:rPr>
            </w:pPr>
            <w:r w:rsidRPr="00AB4C85">
              <w:rPr>
                <w:rFonts w:ascii="Century Gothic" w:hAnsi="Century Gothic"/>
                <w:sz w:val="18"/>
                <w:szCs w:val="18"/>
              </w:rPr>
              <w:t>Surat ke Kabupaten/Kota, Rapat Persiapan, Rapat Pelaksanaan dan Rapat Evaluasi/Monitoring, Pelatihan/Sosialisasibtentang Sistem Informasi Spasial Penanaman Modal</w:t>
            </w:r>
          </w:p>
        </w:tc>
        <w:tc>
          <w:tcPr>
            <w:tcW w:w="2126" w:type="dxa"/>
            <w:gridSpan w:val="2"/>
          </w:tcPr>
          <w:p w:rsidR="008E4227" w:rsidRPr="00AB4C85" w:rsidRDefault="008E4227" w:rsidP="000B2890">
            <w:pPr>
              <w:spacing w:after="0" w:line="276" w:lineRule="auto"/>
              <w:jc w:val="left"/>
              <w:rPr>
                <w:rFonts w:ascii="Century Gothic" w:hAnsi="Century Gothic"/>
                <w:sz w:val="18"/>
                <w:szCs w:val="18"/>
              </w:rPr>
            </w:pPr>
            <w:r w:rsidRPr="00AB4C85">
              <w:rPr>
                <w:rFonts w:ascii="Century Gothic" w:hAnsi="Century Gothic"/>
                <w:sz w:val="18"/>
                <w:szCs w:val="18"/>
              </w:rPr>
              <w:t>Bidang Promosi Penanaman Modal DPM &amp; PTSP Provinsi Sumatera Barat</w:t>
            </w:r>
          </w:p>
        </w:tc>
        <w:tc>
          <w:tcPr>
            <w:tcW w:w="1843" w:type="dxa"/>
            <w:gridSpan w:val="2"/>
          </w:tcPr>
          <w:p w:rsidR="008E4227" w:rsidRPr="00AB4C85" w:rsidRDefault="008E4227" w:rsidP="000B2890">
            <w:pPr>
              <w:spacing w:after="0" w:line="276" w:lineRule="auto"/>
              <w:jc w:val="left"/>
              <w:rPr>
                <w:rFonts w:ascii="Century Gothic" w:hAnsi="Century Gothic"/>
                <w:sz w:val="18"/>
                <w:szCs w:val="18"/>
              </w:rPr>
            </w:pPr>
            <w:r>
              <w:rPr>
                <w:rFonts w:ascii="Century Gothic" w:hAnsi="Century Gothic"/>
                <w:sz w:val="18"/>
                <w:szCs w:val="18"/>
              </w:rPr>
              <w:t>Pelaku Usaha, Aparatur DPM &amp; PTSP Provinsi/Kab/Kota  khususnya staf yg terkait</w:t>
            </w:r>
          </w:p>
        </w:tc>
        <w:tc>
          <w:tcPr>
            <w:tcW w:w="1842" w:type="dxa"/>
            <w:gridSpan w:val="2"/>
          </w:tcPr>
          <w:p w:rsidR="008E4227" w:rsidRPr="00AB4C85" w:rsidRDefault="008E4227" w:rsidP="00AB4C85">
            <w:pPr>
              <w:spacing w:after="0" w:line="276" w:lineRule="auto"/>
              <w:jc w:val="center"/>
              <w:rPr>
                <w:rFonts w:ascii="Century Gothic" w:hAnsi="Century Gothic"/>
                <w:sz w:val="18"/>
                <w:szCs w:val="18"/>
              </w:rPr>
            </w:pPr>
            <w:r>
              <w:rPr>
                <w:rFonts w:ascii="Century Gothic" w:hAnsi="Century Gothic"/>
                <w:sz w:val="18"/>
                <w:szCs w:val="18"/>
              </w:rPr>
              <w:t>Triwulan 3 &amp; 4</w:t>
            </w: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Pr>
          <w:p w:rsidR="008E4227" w:rsidRPr="00D53F59" w:rsidRDefault="008E4227" w:rsidP="008375EF">
            <w:pPr>
              <w:spacing w:after="0" w:line="276" w:lineRule="auto"/>
              <w:rPr>
                <w:rFonts w:ascii="Century Gothic" w:hAnsi="Century Gothic"/>
                <w:sz w:val="18"/>
                <w:szCs w:val="18"/>
                <w:lang w:val="en-US"/>
              </w:rPr>
            </w:pPr>
          </w:p>
        </w:tc>
        <w:tc>
          <w:tcPr>
            <w:tcW w:w="3316" w:type="dxa"/>
            <w:gridSpan w:val="3"/>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6</w:t>
            </w:r>
          </w:p>
        </w:tc>
        <w:tc>
          <w:tcPr>
            <w:tcW w:w="4488" w:type="dxa"/>
            <w:gridSpan w:val="2"/>
          </w:tcPr>
          <w:p w:rsidR="008E4227" w:rsidRPr="00D53F59" w:rsidRDefault="008E4227" w:rsidP="008375EF">
            <w:pPr>
              <w:spacing w:after="0" w:line="276" w:lineRule="auto"/>
              <w:rPr>
                <w:rFonts w:ascii="Century Gothic" w:hAnsi="Century Gothic"/>
                <w:color w:val="000000"/>
                <w:sz w:val="18"/>
                <w:szCs w:val="18"/>
              </w:rPr>
            </w:pPr>
            <w:r w:rsidRPr="00D53F59">
              <w:rPr>
                <w:rFonts w:ascii="Century Gothic" w:hAnsi="Century Gothic"/>
                <w:color w:val="000000"/>
                <w:sz w:val="18"/>
                <w:szCs w:val="18"/>
              </w:rPr>
              <w:t>Koordinasi dan Data yang lengkap/akurat  serta serta anggaran yang cukup agar rencana dapat terlaksana dengan baik</w:t>
            </w:r>
          </w:p>
          <w:p w:rsidR="008E4227" w:rsidRPr="00D53F59" w:rsidRDefault="008E4227" w:rsidP="008375EF">
            <w:pPr>
              <w:spacing w:after="0" w:line="276" w:lineRule="auto"/>
              <w:rPr>
                <w:rFonts w:ascii="Century Gothic" w:hAnsi="Century Gothic"/>
                <w:sz w:val="18"/>
                <w:szCs w:val="18"/>
                <w:lang w:val="en-US"/>
              </w:rPr>
            </w:pPr>
          </w:p>
        </w:tc>
        <w:tc>
          <w:tcPr>
            <w:tcW w:w="3316" w:type="dxa"/>
            <w:gridSpan w:val="3"/>
          </w:tcPr>
          <w:p w:rsidR="008E4227" w:rsidRPr="006F6AB0" w:rsidRDefault="008E4227" w:rsidP="008375EF">
            <w:pPr>
              <w:spacing w:after="0" w:line="276" w:lineRule="auto"/>
              <w:rPr>
                <w:rFonts w:ascii="Century Gothic" w:hAnsi="Century Gothic"/>
                <w:sz w:val="18"/>
                <w:szCs w:val="18"/>
              </w:rPr>
            </w:pPr>
            <w:r>
              <w:rPr>
                <w:rFonts w:ascii="Century Gothic" w:hAnsi="Century Gothic"/>
                <w:sz w:val="18"/>
                <w:szCs w:val="18"/>
              </w:rPr>
              <w:t>Surat ke Kabupaten/Kota, Rapat Persiapan, Rapat Pelaksanaan dan Rapat Evaluasi/Monitoring</w:t>
            </w:r>
          </w:p>
        </w:tc>
        <w:tc>
          <w:tcPr>
            <w:tcW w:w="2126" w:type="dxa"/>
            <w:gridSpan w:val="2"/>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Bidang Promosi Penanaman Modal DPM &amp; PTSP Provinsi Sumatera Barat</w:t>
            </w:r>
          </w:p>
        </w:tc>
        <w:tc>
          <w:tcPr>
            <w:tcW w:w="1843" w:type="dxa"/>
            <w:gridSpan w:val="2"/>
          </w:tcPr>
          <w:p w:rsidR="008E4227" w:rsidRPr="006F6AB0" w:rsidRDefault="008E4227" w:rsidP="00935000">
            <w:pPr>
              <w:spacing w:after="0" w:line="276" w:lineRule="auto"/>
              <w:jc w:val="left"/>
              <w:rPr>
                <w:rFonts w:ascii="Century Gothic" w:hAnsi="Century Gothic"/>
                <w:sz w:val="18"/>
                <w:szCs w:val="18"/>
              </w:rPr>
            </w:pPr>
            <w:r>
              <w:rPr>
                <w:rFonts w:ascii="Century Gothic" w:hAnsi="Century Gothic"/>
                <w:sz w:val="18"/>
                <w:szCs w:val="18"/>
              </w:rPr>
              <w:t>Instansi/OPD terkait, Kab/Kota, Pelaku Usaha</w:t>
            </w:r>
          </w:p>
        </w:tc>
        <w:tc>
          <w:tcPr>
            <w:tcW w:w="1842" w:type="dxa"/>
            <w:gridSpan w:val="2"/>
          </w:tcPr>
          <w:p w:rsidR="008E4227" w:rsidRDefault="008E4227" w:rsidP="006F6AB0">
            <w:pPr>
              <w:spacing w:after="0" w:line="276" w:lineRule="auto"/>
              <w:jc w:val="center"/>
              <w:rPr>
                <w:rFonts w:ascii="Century Gothic" w:hAnsi="Century Gothic"/>
                <w:sz w:val="18"/>
                <w:szCs w:val="18"/>
              </w:rPr>
            </w:pPr>
            <w:r>
              <w:rPr>
                <w:rFonts w:ascii="Century Gothic" w:hAnsi="Century Gothic"/>
                <w:sz w:val="18"/>
                <w:szCs w:val="18"/>
              </w:rPr>
              <w:t>Triwulan 3</w:t>
            </w:r>
          </w:p>
          <w:p w:rsidR="008E4227" w:rsidRPr="006F6AB0" w:rsidRDefault="008E4227" w:rsidP="006F6AB0">
            <w:pPr>
              <w:spacing w:after="0" w:line="276" w:lineRule="auto"/>
              <w:jc w:val="center"/>
              <w:rPr>
                <w:rFonts w:ascii="Century Gothic" w:hAnsi="Century Gothic"/>
                <w:sz w:val="18"/>
                <w:szCs w:val="18"/>
              </w:rPr>
            </w:pPr>
            <w:r>
              <w:rPr>
                <w:rFonts w:ascii="Century Gothic" w:hAnsi="Century Gothic"/>
                <w:sz w:val="18"/>
                <w:szCs w:val="18"/>
              </w:rPr>
              <w:t xml:space="preserve"> tahun 2017</w:t>
            </w:r>
          </w:p>
        </w:tc>
      </w:tr>
      <w:tr w:rsidR="008E4227" w:rsidRPr="009422F6" w:rsidTr="00D85801">
        <w:tc>
          <w:tcPr>
            <w:tcW w:w="560" w:type="dxa"/>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Pr>
          <w:p w:rsidR="008E4227" w:rsidRPr="00D53F59" w:rsidRDefault="008E4227" w:rsidP="008375EF">
            <w:pPr>
              <w:spacing w:after="0" w:line="276" w:lineRule="auto"/>
              <w:rPr>
                <w:rFonts w:ascii="Century Gothic" w:hAnsi="Century Gothic"/>
                <w:sz w:val="18"/>
                <w:szCs w:val="18"/>
                <w:lang w:val="en-US"/>
              </w:rPr>
            </w:pPr>
          </w:p>
        </w:tc>
        <w:tc>
          <w:tcPr>
            <w:tcW w:w="3316" w:type="dxa"/>
            <w:gridSpan w:val="3"/>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c>
          <w:tcPr>
            <w:tcW w:w="560" w:type="dxa"/>
            <w:tcBorders>
              <w:bottom w:val="single" w:sz="4" w:space="0" w:color="auto"/>
            </w:tcBorders>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7</w:t>
            </w:r>
          </w:p>
        </w:tc>
        <w:tc>
          <w:tcPr>
            <w:tcW w:w="4488" w:type="dxa"/>
            <w:gridSpan w:val="2"/>
            <w:tcBorders>
              <w:bottom w:val="single" w:sz="4" w:space="0" w:color="auto"/>
            </w:tcBorders>
          </w:tcPr>
          <w:p w:rsidR="008E4227" w:rsidRPr="00D53F59" w:rsidRDefault="008E4227" w:rsidP="008375EF">
            <w:pPr>
              <w:spacing w:after="0" w:line="276" w:lineRule="auto"/>
              <w:rPr>
                <w:rFonts w:ascii="Century Gothic" w:hAnsi="Century Gothic"/>
                <w:color w:val="000000"/>
                <w:sz w:val="18"/>
                <w:szCs w:val="18"/>
              </w:rPr>
            </w:pPr>
            <w:r w:rsidRPr="00D53F59">
              <w:rPr>
                <w:rFonts w:ascii="Century Gothic" w:hAnsi="Century Gothic"/>
                <w:color w:val="000000"/>
                <w:sz w:val="18"/>
                <w:szCs w:val="18"/>
              </w:rPr>
              <w:t>Koordinasi dan Data yang lengkap/akurat  serta serta anggaran yang cukup agar misi dapat terlaksana dengan baik</w:t>
            </w:r>
          </w:p>
          <w:p w:rsidR="008E4227" w:rsidRPr="00D53F59" w:rsidRDefault="008E4227" w:rsidP="008375EF">
            <w:pPr>
              <w:spacing w:after="0" w:line="276" w:lineRule="auto"/>
              <w:rPr>
                <w:rFonts w:ascii="Century Gothic" w:hAnsi="Century Gothic"/>
                <w:sz w:val="18"/>
                <w:szCs w:val="18"/>
                <w:lang w:val="en-US"/>
              </w:rPr>
            </w:pPr>
          </w:p>
        </w:tc>
        <w:tc>
          <w:tcPr>
            <w:tcW w:w="3316" w:type="dxa"/>
            <w:gridSpan w:val="3"/>
            <w:tcBorders>
              <w:bottom w:val="single" w:sz="4" w:space="0" w:color="auto"/>
            </w:tcBorders>
          </w:tcPr>
          <w:p w:rsidR="008E4227" w:rsidRPr="006F6AB0" w:rsidRDefault="008E4227" w:rsidP="008375EF">
            <w:pPr>
              <w:spacing w:after="0" w:line="276" w:lineRule="auto"/>
              <w:rPr>
                <w:rFonts w:ascii="Century Gothic" w:hAnsi="Century Gothic"/>
                <w:sz w:val="18"/>
                <w:szCs w:val="18"/>
              </w:rPr>
            </w:pPr>
            <w:r>
              <w:rPr>
                <w:rFonts w:ascii="Century Gothic" w:hAnsi="Century Gothic"/>
                <w:sz w:val="18"/>
                <w:szCs w:val="18"/>
              </w:rPr>
              <w:t>Surat ke Kabupaten/Kota, Rapat Persiapan, Rapat Pelaksanaan dan Rapat Evaluasi/Monitoring</w:t>
            </w:r>
          </w:p>
        </w:tc>
        <w:tc>
          <w:tcPr>
            <w:tcW w:w="2126" w:type="dxa"/>
            <w:gridSpan w:val="2"/>
            <w:tcBorders>
              <w:bottom w:val="single" w:sz="4" w:space="0" w:color="auto"/>
            </w:tcBorders>
          </w:tcPr>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Bidang Promosi Penanaman Modal DPM &amp; PTSP Provinsi Sumatera Barat</w:t>
            </w:r>
          </w:p>
        </w:tc>
        <w:tc>
          <w:tcPr>
            <w:tcW w:w="1843" w:type="dxa"/>
            <w:gridSpan w:val="2"/>
            <w:tcBorders>
              <w:bottom w:val="single" w:sz="4" w:space="0" w:color="auto"/>
            </w:tcBorders>
          </w:tcPr>
          <w:p w:rsidR="008E4227" w:rsidRPr="006F6AB0" w:rsidRDefault="008E4227" w:rsidP="008375EF">
            <w:pPr>
              <w:spacing w:after="0" w:line="276" w:lineRule="auto"/>
              <w:jc w:val="left"/>
              <w:rPr>
                <w:rFonts w:ascii="Century Gothic" w:hAnsi="Century Gothic"/>
                <w:sz w:val="18"/>
                <w:szCs w:val="18"/>
              </w:rPr>
            </w:pPr>
            <w:r>
              <w:rPr>
                <w:rFonts w:ascii="Century Gothic" w:hAnsi="Century Gothic"/>
                <w:sz w:val="18"/>
                <w:szCs w:val="18"/>
              </w:rPr>
              <w:t>Instansi/OPD terkait, Kab/Kota, Pelaku Usaha</w:t>
            </w:r>
          </w:p>
        </w:tc>
        <w:tc>
          <w:tcPr>
            <w:tcW w:w="1842" w:type="dxa"/>
            <w:gridSpan w:val="2"/>
            <w:tcBorders>
              <w:bottom w:val="single" w:sz="4" w:space="0" w:color="auto"/>
            </w:tcBorders>
          </w:tcPr>
          <w:p w:rsidR="008E4227" w:rsidRDefault="008E4227" w:rsidP="008375EF">
            <w:pPr>
              <w:spacing w:after="0" w:line="276" w:lineRule="auto"/>
              <w:jc w:val="center"/>
              <w:rPr>
                <w:rFonts w:ascii="Century Gothic" w:hAnsi="Century Gothic"/>
                <w:sz w:val="18"/>
                <w:szCs w:val="18"/>
              </w:rPr>
            </w:pPr>
            <w:r>
              <w:rPr>
                <w:rFonts w:ascii="Century Gothic" w:hAnsi="Century Gothic"/>
                <w:sz w:val="18"/>
                <w:szCs w:val="18"/>
              </w:rPr>
              <w:t>Triwulan 3</w:t>
            </w:r>
          </w:p>
          <w:p w:rsidR="008E4227" w:rsidRPr="006F6AB0" w:rsidRDefault="008E4227" w:rsidP="008375EF">
            <w:pPr>
              <w:spacing w:after="0" w:line="276" w:lineRule="auto"/>
              <w:jc w:val="center"/>
              <w:rPr>
                <w:rFonts w:ascii="Century Gothic" w:hAnsi="Century Gothic"/>
                <w:sz w:val="18"/>
                <w:szCs w:val="18"/>
              </w:rPr>
            </w:pPr>
            <w:r>
              <w:rPr>
                <w:rFonts w:ascii="Century Gothic" w:hAnsi="Century Gothic"/>
                <w:sz w:val="18"/>
                <w:szCs w:val="18"/>
              </w:rPr>
              <w:t xml:space="preserve"> tahun 2017</w:t>
            </w:r>
          </w:p>
        </w:tc>
      </w:tr>
      <w:tr w:rsidR="008E4227" w:rsidRPr="009422F6" w:rsidTr="00935000">
        <w:tc>
          <w:tcPr>
            <w:tcW w:w="560" w:type="dxa"/>
            <w:tcBorders>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c>
          <w:tcPr>
            <w:tcW w:w="5048" w:type="dxa"/>
            <w:gridSpan w:val="3"/>
            <w:tcBorders>
              <w:top w:val="nil"/>
              <w:left w:val="nil"/>
              <w:bottom w:val="nil"/>
              <w:right w:val="nil"/>
            </w:tcBorders>
          </w:tcPr>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8E4227" w:rsidRPr="00D5004C" w:rsidRDefault="008E4227" w:rsidP="008375EF">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8E4227" w:rsidRPr="00D53F59" w:rsidRDefault="008E4227" w:rsidP="008375EF">
            <w:pPr>
              <w:spacing w:after="0" w:line="276" w:lineRule="auto"/>
              <w:jc w:val="left"/>
              <w:rPr>
                <w:rFonts w:ascii="Century Gothic" w:hAnsi="Century Gothic"/>
                <w:sz w:val="18"/>
                <w:szCs w:val="18"/>
                <w:lang w:val="en-US"/>
              </w:rPr>
            </w:pPr>
            <w:r w:rsidRPr="00D5004C">
              <w:rPr>
                <w:rFonts w:ascii="Century Gothic" w:hAnsi="Century Gothic"/>
                <w:b/>
                <w:sz w:val="18"/>
                <w:szCs w:val="18"/>
                <w:lang w:val="en-US"/>
              </w:rPr>
              <w:t>NIP. 19740618 199311 1 001</w:t>
            </w:r>
          </w:p>
        </w:tc>
        <w:tc>
          <w:tcPr>
            <w:tcW w:w="3042" w:type="dxa"/>
            <w:gridSpan w:val="2"/>
            <w:tcBorders>
              <w:top w:val="nil"/>
              <w:left w:val="nil"/>
              <w:bottom w:val="nil"/>
              <w:right w:val="nil"/>
            </w:tcBorders>
          </w:tcPr>
          <w:p w:rsidR="008E4227" w:rsidRPr="00D53F59" w:rsidRDefault="008E4227" w:rsidP="008375EF">
            <w:pPr>
              <w:spacing w:after="0" w:line="276" w:lineRule="auto"/>
              <w:jc w:val="center"/>
              <w:rPr>
                <w:rFonts w:ascii="Century Gothic" w:hAnsi="Century Gothic"/>
                <w:sz w:val="18"/>
                <w:szCs w:val="18"/>
                <w:lang w:val="en-US"/>
              </w:rPr>
            </w:pPr>
          </w:p>
        </w:tc>
        <w:tc>
          <w:tcPr>
            <w:tcW w:w="6085" w:type="dxa"/>
            <w:gridSpan w:val="7"/>
            <w:tcBorders>
              <w:top w:val="nil"/>
              <w:left w:val="nil"/>
              <w:bottom w:val="nil"/>
              <w:right w:val="nil"/>
            </w:tcBorders>
          </w:tcPr>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Promosi Penanaman Modal</w:t>
            </w:r>
          </w:p>
          <w:p w:rsidR="008E4227" w:rsidRPr="00D5004C" w:rsidRDefault="008E4227" w:rsidP="008375EF">
            <w:pPr>
              <w:spacing w:after="0" w:line="276" w:lineRule="auto"/>
              <w:jc w:val="center"/>
              <w:rPr>
                <w:rFonts w:ascii="Century Gothic" w:hAnsi="Century Gothic"/>
                <w:b/>
                <w:sz w:val="18"/>
                <w:szCs w:val="18"/>
                <w:lang w:val="en-US"/>
              </w:rPr>
            </w:pPr>
            <w:r>
              <w:rPr>
                <w:rFonts w:ascii="Century Gothic" w:hAnsi="Century Gothic"/>
                <w:b/>
                <w:sz w:val="18"/>
                <w:szCs w:val="18"/>
                <w:lang w:val="en-US"/>
              </w:rPr>
              <w:t xml:space="preserve"> </w:t>
            </w:r>
          </w:p>
          <w:p w:rsidR="008E4227" w:rsidRPr="00D5004C" w:rsidRDefault="008E4227" w:rsidP="008375EF">
            <w:pPr>
              <w:spacing w:after="0" w:line="276" w:lineRule="auto"/>
              <w:jc w:val="center"/>
              <w:rPr>
                <w:rFonts w:ascii="Century Gothic" w:hAnsi="Century Gothic"/>
                <w:b/>
                <w:sz w:val="18"/>
                <w:szCs w:val="18"/>
                <w:lang w:val="en-US"/>
              </w:rPr>
            </w:pPr>
          </w:p>
          <w:p w:rsidR="008E4227" w:rsidRPr="00D5004C" w:rsidRDefault="008E4227" w:rsidP="008375EF">
            <w:pPr>
              <w:spacing w:after="0" w:line="276" w:lineRule="auto"/>
              <w:jc w:val="center"/>
              <w:rPr>
                <w:rFonts w:ascii="Century Gothic" w:hAnsi="Century Gothic"/>
                <w:b/>
                <w:sz w:val="18"/>
                <w:szCs w:val="18"/>
                <w:lang w:val="en-US"/>
              </w:rPr>
            </w:pPr>
          </w:p>
          <w:p w:rsidR="008E4227" w:rsidRPr="00D5004C" w:rsidRDefault="008E4227" w:rsidP="008375EF">
            <w:pPr>
              <w:spacing w:after="0" w:line="276" w:lineRule="auto"/>
              <w:jc w:val="center"/>
              <w:rPr>
                <w:rFonts w:ascii="Century Gothic" w:hAnsi="Century Gothic"/>
                <w:b/>
                <w:sz w:val="18"/>
                <w:szCs w:val="18"/>
                <w:lang w:val="en-US"/>
              </w:rPr>
            </w:pPr>
          </w:p>
          <w:p w:rsidR="008E4227" w:rsidRPr="00D5004C" w:rsidRDefault="008E4227" w:rsidP="008375EF">
            <w:pPr>
              <w:spacing w:after="0" w:line="276" w:lineRule="auto"/>
              <w:jc w:val="center"/>
              <w:rPr>
                <w:rFonts w:ascii="Century Gothic" w:hAnsi="Century Gothic"/>
                <w:b/>
                <w:sz w:val="18"/>
                <w:szCs w:val="18"/>
                <w:lang w:val="en-US"/>
              </w:rPr>
            </w:pPr>
            <w:r>
              <w:rPr>
                <w:rFonts w:ascii="Century Gothic" w:hAnsi="Century Gothic"/>
                <w:b/>
                <w:sz w:val="18"/>
                <w:szCs w:val="18"/>
                <w:lang w:val="en-US"/>
              </w:rPr>
              <w:t>WASTINI, S.H, M.Hum</w:t>
            </w:r>
          </w:p>
          <w:p w:rsidR="008E4227" w:rsidRPr="00D5004C" w:rsidRDefault="008E4227" w:rsidP="008375EF">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Pembina </w:t>
            </w:r>
            <w:r>
              <w:rPr>
                <w:rFonts w:ascii="Century Gothic" w:hAnsi="Century Gothic"/>
                <w:b/>
                <w:sz w:val="18"/>
                <w:szCs w:val="18"/>
                <w:lang w:val="en-US"/>
              </w:rPr>
              <w:t xml:space="preserve"> </w:t>
            </w:r>
          </w:p>
          <w:p w:rsidR="008E4227" w:rsidRPr="00D53F59" w:rsidRDefault="008E4227" w:rsidP="008375EF">
            <w:pPr>
              <w:spacing w:after="0" w:line="276" w:lineRule="auto"/>
              <w:jc w:val="center"/>
              <w:rPr>
                <w:rFonts w:ascii="Century Gothic" w:hAnsi="Century Gothic"/>
                <w:sz w:val="18"/>
                <w:szCs w:val="18"/>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19621207 199403 2 002</w:t>
            </w:r>
          </w:p>
        </w:tc>
      </w:tr>
      <w:tr w:rsidR="008E4227" w:rsidRPr="009422F6" w:rsidTr="00935000">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935000">
        <w:trPr>
          <w:trHeight w:val="284"/>
        </w:trPr>
        <w:tc>
          <w:tcPr>
            <w:tcW w:w="14175" w:type="dxa"/>
            <w:gridSpan w:val="12"/>
            <w:tcBorders>
              <w:top w:val="nil"/>
              <w:left w:val="nil"/>
              <w:bottom w:val="nil"/>
              <w:right w:val="nil"/>
            </w:tcBorders>
          </w:tcPr>
          <w:p w:rsidR="008E4227" w:rsidRPr="0035329A" w:rsidRDefault="008E4227" w:rsidP="00935000">
            <w:pPr>
              <w:spacing w:after="0" w:line="276" w:lineRule="auto"/>
              <w:jc w:val="center"/>
              <w:rPr>
                <w:rFonts w:ascii="Century Gothic" w:hAnsi="Century Gothic"/>
                <w:b/>
                <w:sz w:val="20"/>
                <w:szCs w:val="20"/>
              </w:rPr>
            </w:pPr>
            <w:r w:rsidRPr="0035329A">
              <w:rPr>
                <w:rFonts w:ascii="Century Gothic" w:hAnsi="Century Gothic"/>
                <w:b/>
                <w:sz w:val="20"/>
                <w:szCs w:val="20"/>
              </w:rPr>
              <w:lastRenderedPageBreak/>
              <w:t>RANCANGAN INFORMASI DAN KOMUNIKASI PENGENDALIAN</w:t>
            </w:r>
          </w:p>
        </w:tc>
      </w:tr>
      <w:tr w:rsidR="008E4227" w:rsidRPr="009422F6" w:rsidTr="008375EF">
        <w:tc>
          <w:tcPr>
            <w:tcW w:w="14175" w:type="dxa"/>
            <w:gridSpan w:val="12"/>
            <w:tcBorders>
              <w:top w:val="nil"/>
              <w:left w:val="nil"/>
              <w:bottom w:val="nil"/>
              <w:right w:val="nil"/>
            </w:tcBorders>
          </w:tcPr>
          <w:p w:rsidR="008E4227" w:rsidRPr="0035329A" w:rsidRDefault="008E4227" w:rsidP="00935000">
            <w:pPr>
              <w:spacing w:after="0" w:line="276" w:lineRule="auto"/>
              <w:jc w:val="center"/>
              <w:rPr>
                <w:rFonts w:ascii="Century Gothic" w:hAnsi="Century Gothic"/>
                <w:b/>
                <w:sz w:val="20"/>
                <w:szCs w:val="20"/>
              </w:rPr>
            </w:pPr>
            <w:r>
              <w:rPr>
                <w:rFonts w:ascii="Century Gothic" w:hAnsi="Century Gothic"/>
                <w:b/>
                <w:sz w:val="20"/>
                <w:szCs w:val="20"/>
              </w:rPr>
              <w:t xml:space="preserve">                                                                                                                                                                        </w:t>
            </w:r>
            <w:r w:rsidRPr="0035329A">
              <w:rPr>
                <w:rFonts w:ascii="Century Gothic" w:hAnsi="Century Gothic"/>
                <w:b/>
                <w:sz w:val="20"/>
                <w:szCs w:val="20"/>
              </w:rPr>
              <w:t>Lampiran 4</w:t>
            </w:r>
          </w:p>
        </w:tc>
      </w:tr>
      <w:tr w:rsidR="008E4227" w:rsidRPr="009422F6" w:rsidTr="008375EF">
        <w:tc>
          <w:tcPr>
            <w:tcW w:w="14175" w:type="dxa"/>
            <w:gridSpan w:val="12"/>
            <w:tcBorders>
              <w:top w:val="nil"/>
              <w:left w:val="nil"/>
              <w:bottom w:val="nil"/>
              <w:right w:val="nil"/>
            </w:tcBorders>
          </w:tcPr>
          <w:p w:rsidR="008E4227" w:rsidRPr="00D7303A" w:rsidRDefault="008E4227" w:rsidP="00E254B4">
            <w:pPr>
              <w:spacing w:after="0" w:line="276" w:lineRule="auto"/>
              <w:rPr>
                <w:rFonts w:ascii="Century Gothic" w:hAnsi="Century Gothic"/>
                <w:sz w:val="20"/>
                <w:szCs w:val="20"/>
                <w:lang w:val="en-US"/>
              </w:rPr>
            </w:pPr>
            <w:r w:rsidRPr="00D7303A">
              <w:rPr>
                <w:rFonts w:ascii="Century Gothic" w:hAnsi="Century Gothic"/>
                <w:b/>
                <w:sz w:val="20"/>
                <w:szCs w:val="20"/>
              </w:rPr>
              <w:t xml:space="preserve">Tujuan </w:t>
            </w:r>
            <w:r>
              <w:rPr>
                <w:rFonts w:ascii="Century Gothic" w:hAnsi="Century Gothic"/>
                <w:b/>
                <w:sz w:val="20"/>
                <w:szCs w:val="20"/>
              </w:rPr>
              <w:t>2</w:t>
            </w:r>
            <w:r w:rsidRPr="00D7303A">
              <w:rPr>
                <w:rFonts w:ascii="Century Gothic" w:hAnsi="Century Gothic"/>
                <w:b/>
                <w:sz w:val="20"/>
                <w:szCs w:val="20"/>
              </w:rPr>
              <w:t xml:space="preserve"> : Meningkatkan </w:t>
            </w:r>
            <w:r>
              <w:rPr>
                <w:rFonts w:ascii="Century Gothic" w:hAnsi="Century Gothic"/>
                <w:b/>
                <w:sz w:val="20"/>
                <w:szCs w:val="20"/>
              </w:rPr>
              <w:t>Kualitas Pelayanan Penanaman Modal Secara Inovatif dan Profesional</w:t>
            </w:r>
            <w:r w:rsidRPr="00D7303A">
              <w:rPr>
                <w:rFonts w:ascii="Century Gothic" w:hAnsi="Century Gothic"/>
                <w:sz w:val="20"/>
                <w:szCs w:val="20"/>
              </w:rPr>
              <w:t xml:space="preserve"> </w:t>
            </w:r>
            <w:r w:rsidRPr="00D7303A">
              <w:rPr>
                <w:rFonts w:ascii="Century Gothic" w:hAnsi="Century Gothic"/>
                <w:sz w:val="20"/>
                <w:szCs w:val="20"/>
                <w:lang w:val="en-US"/>
              </w:rPr>
              <w:t xml:space="preserve"> </w:t>
            </w:r>
          </w:p>
        </w:tc>
      </w:tr>
      <w:tr w:rsidR="008E4227" w:rsidRPr="009422F6" w:rsidTr="008375EF">
        <w:tc>
          <w:tcPr>
            <w:tcW w:w="14175" w:type="dxa"/>
            <w:gridSpan w:val="12"/>
            <w:tcBorders>
              <w:top w:val="nil"/>
              <w:left w:val="nil"/>
              <w:bottom w:val="nil"/>
              <w:right w:val="nil"/>
            </w:tcBorders>
          </w:tcPr>
          <w:p w:rsidR="008E4227" w:rsidRPr="00ED2375" w:rsidRDefault="008E4227" w:rsidP="00705FF2">
            <w:pPr>
              <w:spacing w:after="0" w:line="276" w:lineRule="auto"/>
              <w:rPr>
                <w:rFonts w:ascii="Century Gothic" w:hAnsi="Century Gothic"/>
                <w:b/>
                <w:sz w:val="20"/>
                <w:szCs w:val="20"/>
              </w:rPr>
            </w:pPr>
            <w:r>
              <w:rPr>
                <w:rFonts w:ascii="Century Gothic" w:hAnsi="Century Gothic"/>
                <w:b/>
                <w:sz w:val="20"/>
                <w:szCs w:val="20"/>
                <w:lang w:val="en-US"/>
              </w:rPr>
              <w:t xml:space="preserve">Bidang </w:t>
            </w:r>
            <w:r>
              <w:rPr>
                <w:rFonts w:ascii="Century Gothic" w:hAnsi="Century Gothic"/>
                <w:b/>
                <w:sz w:val="20"/>
                <w:szCs w:val="20"/>
              </w:rPr>
              <w:t xml:space="preserve">Penyelenggaraan Pelayanan Perizinan dan Non Perizinan </w:t>
            </w:r>
          </w:p>
        </w:tc>
      </w:tr>
      <w:tr w:rsidR="008E4227" w:rsidRPr="009422F6" w:rsidTr="008375EF">
        <w:tc>
          <w:tcPr>
            <w:tcW w:w="14175" w:type="dxa"/>
            <w:gridSpan w:val="12"/>
            <w:tcBorders>
              <w:top w:val="nil"/>
              <w:left w:val="nil"/>
              <w:bottom w:val="nil"/>
              <w:right w:val="nil"/>
            </w:tcBorders>
          </w:tcPr>
          <w:p w:rsidR="008E4227" w:rsidRDefault="008E4227" w:rsidP="00705FF2">
            <w:pPr>
              <w:spacing w:after="0" w:line="276" w:lineRule="auto"/>
              <w:rPr>
                <w:rFonts w:ascii="Century Gothic" w:hAnsi="Century Gothic"/>
                <w:b/>
                <w:sz w:val="20"/>
                <w:szCs w:val="20"/>
                <w:lang w:val="en-US"/>
              </w:rPr>
            </w:pPr>
          </w:p>
        </w:tc>
      </w:tr>
      <w:tr w:rsidR="008E4227" w:rsidRPr="009422F6" w:rsidTr="00203469">
        <w:tc>
          <w:tcPr>
            <w:tcW w:w="560" w:type="dxa"/>
            <w:shd w:val="clear" w:color="auto" w:fill="B2A1C7" w:themeFill="accent4" w:themeFillTint="99"/>
            <w:vAlign w:val="center"/>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No</w:t>
            </w:r>
          </w:p>
        </w:tc>
        <w:tc>
          <w:tcPr>
            <w:tcW w:w="4488" w:type="dxa"/>
            <w:gridSpan w:val="2"/>
            <w:shd w:val="clear" w:color="auto" w:fill="B2A1C7" w:themeFill="accent4" w:themeFillTint="99"/>
            <w:vAlign w:val="center"/>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Pengendalian yang direncanakan</w:t>
            </w:r>
          </w:p>
        </w:tc>
        <w:tc>
          <w:tcPr>
            <w:tcW w:w="3316" w:type="dxa"/>
            <w:gridSpan w:val="3"/>
            <w:shd w:val="clear" w:color="auto" w:fill="B2A1C7" w:themeFill="accent4" w:themeFillTint="99"/>
            <w:vAlign w:val="center"/>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Media/ Bentuk /Sarana Pengomuikasian</w:t>
            </w:r>
          </w:p>
        </w:tc>
        <w:tc>
          <w:tcPr>
            <w:tcW w:w="2126" w:type="dxa"/>
            <w:gridSpan w:val="2"/>
            <w:shd w:val="clear" w:color="auto" w:fill="B2A1C7" w:themeFill="accent4" w:themeFillTint="99"/>
            <w:vAlign w:val="center"/>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Penyedia informasi</w:t>
            </w:r>
          </w:p>
        </w:tc>
        <w:tc>
          <w:tcPr>
            <w:tcW w:w="1843" w:type="dxa"/>
            <w:gridSpan w:val="2"/>
            <w:shd w:val="clear" w:color="auto" w:fill="B2A1C7" w:themeFill="accent4" w:themeFillTint="99"/>
            <w:vAlign w:val="center"/>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Penerima Informasi</w:t>
            </w:r>
          </w:p>
        </w:tc>
        <w:tc>
          <w:tcPr>
            <w:tcW w:w="1842" w:type="dxa"/>
            <w:gridSpan w:val="2"/>
            <w:shd w:val="clear" w:color="auto" w:fill="B2A1C7" w:themeFill="accent4" w:themeFillTint="99"/>
            <w:vAlign w:val="center"/>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Waktu Pelaksanaan</w:t>
            </w:r>
          </w:p>
        </w:tc>
      </w:tr>
      <w:tr w:rsidR="008E4227" w:rsidRPr="009422F6" w:rsidTr="00203469">
        <w:tc>
          <w:tcPr>
            <w:tcW w:w="560" w:type="dxa"/>
            <w:shd w:val="clear" w:color="auto" w:fill="E5B8B7" w:themeFill="accent2" w:themeFillTint="66"/>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1</w:t>
            </w:r>
          </w:p>
        </w:tc>
        <w:tc>
          <w:tcPr>
            <w:tcW w:w="4488" w:type="dxa"/>
            <w:gridSpan w:val="2"/>
            <w:shd w:val="clear" w:color="auto" w:fill="E5B8B7" w:themeFill="accent2" w:themeFillTint="66"/>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2</w:t>
            </w:r>
          </w:p>
        </w:tc>
        <w:tc>
          <w:tcPr>
            <w:tcW w:w="3316" w:type="dxa"/>
            <w:gridSpan w:val="3"/>
            <w:shd w:val="clear" w:color="auto" w:fill="E5B8B7" w:themeFill="accent2" w:themeFillTint="66"/>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3</w:t>
            </w:r>
          </w:p>
        </w:tc>
        <w:tc>
          <w:tcPr>
            <w:tcW w:w="2126" w:type="dxa"/>
            <w:gridSpan w:val="2"/>
            <w:shd w:val="clear" w:color="auto" w:fill="E5B8B7" w:themeFill="accent2" w:themeFillTint="66"/>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4</w:t>
            </w:r>
          </w:p>
        </w:tc>
        <w:tc>
          <w:tcPr>
            <w:tcW w:w="1843" w:type="dxa"/>
            <w:gridSpan w:val="2"/>
            <w:shd w:val="clear" w:color="auto" w:fill="E5B8B7" w:themeFill="accent2" w:themeFillTint="66"/>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5</w:t>
            </w:r>
          </w:p>
        </w:tc>
        <w:tc>
          <w:tcPr>
            <w:tcW w:w="1842" w:type="dxa"/>
            <w:gridSpan w:val="2"/>
            <w:shd w:val="clear" w:color="auto" w:fill="E5B8B7" w:themeFill="accent2" w:themeFillTint="66"/>
          </w:tcPr>
          <w:p w:rsidR="008E4227" w:rsidRPr="00E733A5" w:rsidRDefault="008E4227" w:rsidP="00705FF2">
            <w:pPr>
              <w:spacing w:after="0" w:line="240" w:lineRule="auto"/>
              <w:jc w:val="center"/>
              <w:rPr>
                <w:rFonts w:ascii="Century Gothic" w:hAnsi="Century Gothic"/>
                <w:b/>
                <w:sz w:val="20"/>
                <w:szCs w:val="20"/>
              </w:rPr>
            </w:pPr>
            <w:r w:rsidRPr="00E733A5">
              <w:rPr>
                <w:rFonts w:ascii="Century Gothic" w:hAnsi="Century Gothic"/>
                <w:b/>
                <w:sz w:val="20"/>
                <w:szCs w:val="20"/>
              </w:rPr>
              <w:t>6</w:t>
            </w:r>
          </w:p>
        </w:tc>
      </w:tr>
      <w:tr w:rsidR="008E4227" w:rsidRPr="009422F6" w:rsidTr="0060799E">
        <w:tc>
          <w:tcPr>
            <w:tcW w:w="560" w:type="dxa"/>
            <w:vMerge w:val="restart"/>
          </w:tcPr>
          <w:p w:rsidR="008E4227" w:rsidRPr="006F6AB0" w:rsidRDefault="008E4227" w:rsidP="0060799E">
            <w:pPr>
              <w:spacing w:after="0" w:line="276" w:lineRule="auto"/>
              <w:jc w:val="center"/>
              <w:rPr>
                <w:rFonts w:ascii="Century Gothic" w:hAnsi="Century Gothic"/>
                <w:sz w:val="18"/>
                <w:szCs w:val="18"/>
              </w:rPr>
            </w:pPr>
            <w:r>
              <w:rPr>
                <w:rFonts w:ascii="Century Gothic" w:hAnsi="Century Gothic"/>
                <w:sz w:val="18"/>
                <w:szCs w:val="18"/>
              </w:rPr>
              <w:t>1</w:t>
            </w:r>
          </w:p>
        </w:tc>
        <w:tc>
          <w:tcPr>
            <w:tcW w:w="4488" w:type="dxa"/>
            <w:gridSpan w:val="2"/>
          </w:tcPr>
          <w:p w:rsidR="008E4227" w:rsidRPr="006F6AB0" w:rsidRDefault="008E4227" w:rsidP="0060799E">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Penambahan personil dari BKD</w:t>
            </w:r>
          </w:p>
        </w:tc>
        <w:tc>
          <w:tcPr>
            <w:tcW w:w="3316" w:type="dxa"/>
            <w:gridSpan w:val="3"/>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Surat Permintaan Penambahan Pegawai</w:t>
            </w:r>
          </w:p>
        </w:tc>
        <w:tc>
          <w:tcPr>
            <w:tcW w:w="2126" w:type="dxa"/>
            <w:gridSpan w:val="2"/>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Bidang Penyelenggaraan Pelayanan Peizinan dan Non Perizinan</w:t>
            </w:r>
          </w:p>
        </w:tc>
        <w:tc>
          <w:tcPr>
            <w:tcW w:w="1843" w:type="dxa"/>
            <w:gridSpan w:val="2"/>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BKD</w:t>
            </w:r>
          </w:p>
        </w:tc>
        <w:tc>
          <w:tcPr>
            <w:tcW w:w="1842" w:type="dxa"/>
            <w:gridSpan w:val="2"/>
          </w:tcPr>
          <w:p w:rsidR="008E4227" w:rsidRPr="006F6AB0" w:rsidRDefault="008E4227" w:rsidP="0060799E">
            <w:pPr>
              <w:spacing w:after="0" w:line="276" w:lineRule="auto"/>
              <w:jc w:val="center"/>
              <w:rPr>
                <w:rFonts w:ascii="Century Gothic" w:hAnsi="Century Gothic"/>
                <w:sz w:val="18"/>
                <w:szCs w:val="18"/>
              </w:rPr>
            </w:pPr>
            <w:r>
              <w:rPr>
                <w:rFonts w:ascii="Century Gothic" w:hAnsi="Century Gothic"/>
                <w:sz w:val="18"/>
                <w:szCs w:val="18"/>
              </w:rPr>
              <w:t>Triwulan 2 dan 3 tahun 2017</w:t>
            </w:r>
          </w:p>
        </w:tc>
      </w:tr>
      <w:tr w:rsidR="008E4227" w:rsidRPr="009422F6" w:rsidTr="0060799E">
        <w:tc>
          <w:tcPr>
            <w:tcW w:w="560" w:type="dxa"/>
            <w:vMerge/>
          </w:tcPr>
          <w:p w:rsidR="008E4227" w:rsidRPr="006F6AB0" w:rsidRDefault="008E4227" w:rsidP="0060799E">
            <w:pPr>
              <w:spacing w:after="0" w:line="276" w:lineRule="auto"/>
              <w:jc w:val="center"/>
              <w:rPr>
                <w:rFonts w:ascii="Century Gothic" w:hAnsi="Century Gothic"/>
                <w:sz w:val="18"/>
                <w:szCs w:val="18"/>
              </w:rPr>
            </w:pPr>
          </w:p>
        </w:tc>
        <w:tc>
          <w:tcPr>
            <w:tcW w:w="4488" w:type="dxa"/>
            <w:gridSpan w:val="2"/>
          </w:tcPr>
          <w:p w:rsidR="008E4227" w:rsidRPr="00CF032D" w:rsidRDefault="008E4227" w:rsidP="0060799E">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Komitmen dari Dinas Teknis untuk percepatan penerbitan izin pemohon</w:t>
            </w:r>
          </w:p>
        </w:tc>
        <w:tc>
          <w:tcPr>
            <w:tcW w:w="3316" w:type="dxa"/>
            <w:gridSpan w:val="3"/>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Instruksi Pimpinan berupa Peraturan ( SK Gubernur atau Pergub )</w:t>
            </w:r>
          </w:p>
        </w:tc>
        <w:tc>
          <w:tcPr>
            <w:tcW w:w="2126" w:type="dxa"/>
            <w:gridSpan w:val="2"/>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Bidang Penyelenggaraan Pelayanan Peizinan dan Non Perizinan dan Dinas Teknis</w:t>
            </w:r>
          </w:p>
        </w:tc>
        <w:tc>
          <w:tcPr>
            <w:tcW w:w="1843" w:type="dxa"/>
            <w:gridSpan w:val="2"/>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DPM &amp; PTSP Provinsi Sumatera Barat dan Dinas Teknis</w:t>
            </w:r>
          </w:p>
        </w:tc>
        <w:tc>
          <w:tcPr>
            <w:tcW w:w="1842" w:type="dxa"/>
            <w:gridSpan w:val="2"/>
          </w:tcPr>
          <w:p w:rsidR="008E4227" w:rsidRDefault="008E4227" w:rsidP="0060799E">
            <w:pPr>
              <w:spacing w:after="0" w:line="276" w:lineRule="auto"/>
              <w:jc w:val="center"/>
              <w:rPr>
                <w:rFonts w:ascii="Century Gothic" w:hAnsi="Century Gothic"/>
                <w:sz w:val="18"/>
                <w:szCs w:val="18"/>
              </w:rPr>
            </w:pPr>
            <w:r>
              <w:rPr>
                <w:rFonts w:ascii="Century Gothic" w:hAnsi="Century Gothic"/>
                <w:sz w:val="18"/>
                <w:szCs w:val="18"/>
              </w:rPr>
              <w:t>Semester 2</w:t>
            </w:r>
          </w:p>
          <w:p w:rsidR="008E4227" w:rsidRPr="006F6AB0" w:rsidRDefault="008E4227" w:rsidP="0060799E">
            <w:pPr>
              <w:spacing w:after="0" w:line="276"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60799E">
        <w:tc>
          <w:tcPr>
            <w:tcW w:w="560" w:type="dxa"/>
            <w:vMerge/>
          </w:tcPr>
          <w:p w:rsidR="008E4227" w:rsidRPr="006F6AB0" w:rsidRDefault="008E4227" w:rsidP="0060799E">
            <w:pPr>
              <w:spacing w:after="0" w:line="276" w:lineRule="auto"/>
              <w:jc w:val="center"/>
              <w:rPr>
                <w:rFonts w:ascii="Century Gothic" w:hAnsi="Century Gothic"/>
                <w:sz w:val="18"/>
                <w:szCs w:val="18"/>
              </w:rPr>
            </w:pPr>
          </w:p>
        </w:tc>
        <w:tc>
          <w:tcPr>
            <w:tcW w:w="4488" w:type="dxa"/>
            <w:gridSpan w:val="2"/>
          </w:tcPr>
          <w:p w:rsidR="008E4227" w:rsidRPr="006F6AB0" w:rsidRDefault="008E4227" w:rsidP="0060799E">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Mengusulkan kegiatan Penerapan teknologi informasi pada mekanisme pelayanan perizinan</w:t>
            </w:r>
          </w:p>
        </w:tc>
        <w:tc>
          <w:tcPr>
            <w:tcW w:w="3316" w:type="dxa"/>
            <w:gridSpan w:val="3"/>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Instruksi Pimpinan, Dokumen rencana pembangunan sistem informasi pada mekanisme pelayanan perizinan</w:t>
            </w:r>
          </w:p>
        </w:tc>
        <w:tc>
          <w:tcPr>
            <w:tcW w:w="2126" w:type="dxa"/>
            <w:gridSpan w:val="2"/>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TAPD, Kepala Badan dan PPTK</w:t>
            </w:r>
          </w:p>
        </w:tc>
        <w:tc>
          <w:tcPr>
            <w:tcW w:w="1843" w:type="dxa"/>
            <w:gridSpan w:val="2"/>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Rekanan Pengadaan</w:t>
            </w:r>
          </w:p>
        </w:tc>
        <w:tc>
          <w:tcPr>
            <w:tcW w:w="1842" w:type="dxa"/>
            <w:gridSpan w:val="2"/>
          </w:tcPr>
          <w:p w:rsidR="008E4227" w:rsidRDefault="008E4227" w:rsidP="0060799E">
            <w:pPr>
              <w:spacing w:after="0" w:line="276" w:lineRule="auto"/>
              <w:jc w:val="center"/>
              <w:rPr>
                <w:rFonts w:ascii="Century Gothic" w:hAnsi="Century Gothic"/>
                <w:sz w:val="18"/>
                <w:szCs w:val="18"/>
              </w:rPr>
            </w:pPr>
            <w:r>
              <w:rPr>
                <w:rFonts w:ascii="Century Gothic" w:hAnsi="Century Gothic"/>
                <w:sz w:val="18"/>
                <w:szCs w:val="18"/>
              </w:rPr>
              <w:t>Semester 2</w:t>
            </w:r>
          </w:p>
          <w:p w:rsidR="008E4227" w:rsidRPr="006F6AB0" w:rsidRDefault="008E4227" w:rsidP="0060799E">
            <w:pPr>
              <w:spacing w:after="0" w:line="276"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60799E">
        <w:tc>
          <w:tcPr>
            <w:tcW w:w="560" w:type="dxa"/>
          </w:tcPr>
          <w:p w:rsidR="008E4227" w:rsidRPr="006F6AB0" w:rsidRDefault="008E4227" w:rsidP="0060799E">
            <w:pPr>
              <w:spacing w:after="0" w:line="276" w:lineRule="auto"/>
              <w:jc w:val="center"/>
              <w:rPr>
                <w:rFonts w:ascii="Century Gothic" w:hAnsi="Century Gothic"/>
                <w:sz w:val="18"/>
                <w:szCs w:val="18"/>
              </w:rPr>
            </w:pPr>
          </w:p>
        </w:tc>
        <w:tc>
          <w:tcPr>
            <w:tcW w:w="4488" w:type="dxa"/>
            <w:gridSpan w:val="2"/>
          </w:tcPr>
          <w:p w:rsidR="008E4227" w:rsidRPr="00CF032D" w:rsidRDefault="008E4227" w:rsidP="0060799E">
            <w:pPr>
              <w:spacing w:after="0" w:line="276" w:lineRule="auto"/>
              <w:jc w:val="left"/>
              <w:rPr>
                <w:rFonts w:ascii="Century Gothic" w:hAnsi="Century Gothic"/>
                <w:color w:val="000000"/>
                <w:sz w:val="18"/>
                <w:szCs w:val="18"/>
              </w:rPr>
            </w:pPr>
            <w:r>
              <w:rPr>
                <w:rFonts w:ascii="Century Gothic" w:hAnsi="Century Gothic"/>
                <w:color w:val="000000"/>
                <w:sz w:val="18"/>
                <w:szCs w:val="18"/>
              </w:rPr>
              <w:t>Pelatihan bagi Personil untuk semua sektor perizinan</w:t>
            </w:r>
          </w:p>
        </w:tc>
        <w:tc>
          <w:tcPr>
            <w:tcW w:w="3316" w:type="dxa"/>
            <w:gridSpan w:val="3"/>
          </w:tcPr>
          <w:p w:rsidR="008E4227" w:rsidRPr="00CF032D" w:rsidRDefault="008E4227" w:rsidP="00705FF2">
            <w:pPr>
              <w:spacing w:after="0" w:line="276" w:lineRule="auto"/>
              <w:jc w:val="left"/>
              <w:rPr>
                <w:rFonts w:ascii="Century Gothic" w:hAnsi="Century Gothic"/>
                <w:sz w:val="18"/>
                <w:szCs w:val="18"/>
              </w:rPr>
            </w:pPr>
            <w:r>
              <w:rPr>
                <w:rFonts w:ascii="Century Gothic" w:hAnsi="Century Gothic"/>
                <w:sz w:val="18"/>
                <w:szCs w:val="18"/>
              </w:rPr>
              <w:t>Surat Edaran, Surat Tugas</w:t>
            </w:r>
          </w:p>
        </w:tc>
        <w:tc>
          <w:tcPr>
            <w:tcW w:w="2126" w:type="dxa"/>
            <w:gridSpan w:val="2"/>
          </w:tcPr>
          <w:p w:rsidR="008E4227" w:rsidRDefault="008E4227" w:rsidP="0060799E">
            <w:pPr>
              <w:spacing w:after="0" w:line="276" w:lineRule="auto"/>
              <w:jc w:val="left"/>
              <w:rPr>
                <w:rFonts w:ascii="Century Gothic" w:hAnsi="Century Gothic"/>
                <w:sz w:val="18"/>
                <w:szCs w:val="18"/>
              </w:rPr>
            </w:pPr>
            <w:r>
              <w:rPr>
                <w:rFonts w:ascii="Century Gothic" w:hAnsi="Century Gothic"/>
                <w:sz w:val="18"/>
                <w:szCs w:val="18"/>
              </w:rPr>
              <w:t>DPM &amp; PTSP</w:t>
            </w:r>
          </w:p>
        </w:tc>
        <w:tc>
          <w:tcPr>
            <w:tcW w:w="1843" w:type="dxa"/>
            <w:gridSpan w:val="2"/>
          </w:tcPr>
          <w:p w:rsidR="008E4227" w:rsidRDefault="008E4227" w:rsidP="0060799E">
            <w:pPr>
              <w:spacing w:after="0" w:line="276" w:lineRule="auto"/>
              <w:jc w:val="left"/>
              <w:rPr>
                <w:rFonts w:ascii="Century Gothic" w:hAnsi="Century Gothic"/>
                <w:sz w:val="18"/>
                <w:szCs w:val="18"/>
              </w:rPr>
            </w:pPr>
            <w:r>
              <w:rPr>
                <w:rFonts w:ascii="Century Gothic" w:hAnsi="Century Gothic"/>
                <w:sz w:val="18"/>
                <w:szCs w:val="18"/>
              </w:rPr>
              <w:t>Aparatur DPM &amp; PTSP</w:t>
            </w:r>
          </w:p>
        </w:tc>
        <w:tc>
          <w:tcPr>
            <w:tcW w:w="1842" w:type="dxa"/>
            <w:gridSpan w:val="2"/>
          </w:tcPr>
          <w:p w:rsidR="008E4227" w:rsidRDefault="008E4227" w:rsidP="0060799E">
            <w:pPr>
              <w:spacing w:after="0" w:line="276" w:lineRule="auto"/>
              <w:jc w:val="center"/>
              <w:rPr>
                <w:rFonts w:ascii="Century Gothic" w:hAnsi="Century Gothic"/>
                <w:sz w:val="18"/>
                <w:szCs w:val="18"/>
              </w:rPr>
            </w:pPr>
            <w:r>
              <w:rPr>
                <w:rFonts w:ascii="Century Gothic" w:hAnsi="Century Gothic"/>
                <w:sz w:val="18"/>
                <w:szCs w:val="18"/>
              </w:rPr>
              <w:t>Semester 1, 2, 3, dan 4 tahun 2017</w:t>
            </w:r>
          </w:p>
        </w:tc>
      </w:tr>
      <w:tr w:rsidR="008E4227" w:rsidRPr="009422F6" w:rsidTr="0060799E">
        <w:tc>
          <w:tcPr>
            <w:tcW w:w="560" w:type="dxa"/>
          </w:tcPr>
          <w:p w:rsidR="008E4227" w:rsidRPr="006F6AB0" w:rsidRDefault="008E4227" w:rsidP="0060799E">
            <w:pPr>
              <w:spacing w:after="0" w:line="276" w:lineRule="auto"/>
              <w:jc w:val="center"/>
              <w:rPr>
                <w:rFonts w:ascii="Century Gothic" w:hAnsi="Century Gothic"/>
                <w:sz w:val="18"/>
                <w:szCs w:val="18"/>
              </w:rPr>
            </w:pPr>
          </w:p>
        </w:tc>
        <w:tc>
          <w:tcPr>
            <w:tcW w:w="4488" w:type="dxa"/>
            <w:gridSpan w:val="2"/>
          </w:tcPr>
          <w:p w:rsidR="008E4227" w:rsidRPr="006F6AB0" w:rsidRDefault="008E4227" w:rsidP="0060799E">
            <w:pPr>
              <w:spacing w:after="0" w:line="276" w:lineRule="auto"/>
              <w:jc w:val="left"/>
              <w:rPr>
                <w:rFonts w:ascii="Century Gothic" w:hAnsi="Century Gothic"/>
                <w:color w:val="000000"/>
                <w:sz w:val="18"/>
                <w:szCs w:val="18"/>
              </w:rPr>
            </w:pPr>
          </w:p>
        </w:tc>
        <w:tc>
          <w:tcPr>
            <w:tcW w:w="3316" w:type="dxa"/>
            <w:gridSpan w:val="3"/>
          </w:tcPr>
          <w:p w:rsidR="008E4227" w:rsidRPr="006F6AB0" w:rsidRDefault="008E4227" w:rsidP="0060799E">
            <w:pPr>
              <w:spacing w:after="0" w:line="276" w:lineRule="auto"/>
              <w:jc w:val="left"/>
              <w:rPr>
                <w:rFonts w:ascii="Century Gothic" w:hAnsi="Century Gothic"/>
                <w:sz w:val="18"/>
                <w:szCs w:val="18"/>
              </w:rPr>
            </w:pPr>
          </w:p>
        </w:tc>
        <w:tc>
          <w:tcPr>
            <w:tcW w:w="2126" w:type="dxa"/>
            <w:gridSpan w:val="2"/>
          </w:tcPr>
          <w:p w:rsidR="008E4227" w:rsidRPr="006F6AB0" w:rsidRDefault="008E4227" w:rsidP="0060799E">
            <w:pPr>
              <w:spacing w:after="0" w:line="276" w:lineRule="auto"/>
              <w:jc w:val="left"/>
              <w:rPr>
                <w:rFonts w:ascii="Century Gothic" w:hAnsi="Century Gothic"/>
                <w:sz w:val="18"/>
                <w:szCs w:val="18"/>
              </w:rPr>
            </w:pPr>
          </w:p>
        </w:tc>
        <w:tc>
          <w:tcPr>
            <w:tcW w:w="1843" w:type="dxa"/>
            <w:gridSpan w:val="2"/>
          </w:tcPr>
          <w:p w:rsidR="008E4227" w:rsidRPr="006F6AB0" w:rsidRDefault="008E4227" w:rsidP="0060799E">
            <w:pPr>
              <w:spacing w:after="0" w:line="276" w:lineRule="auto"/>
              <w:jc w:val="left"/>
              <w:rPr>
                <w:rFonts w:ascii="Century Gothic" w:hAnsi="Century Gothic"/>
                <w:sz w:val="18"/>
                <w:szCs w:val="18"/>
              </w:rPr>
            </w:pPr>
          </w:p>
        </w:tc>
        <w:tc>
          <w:tcPr>
            <w:tcW w:w="1842" w:type="dxa"/>
            <w:gridSpan w:val="2"/>
          </w:tcPr>
          <w:p w:rsidR="008E4227" w:rsidRPr="006F6AB0" w:rsidRDefault="008E4227" w:rsidP="0060799E">
            <w:pPr>
              <w:spacing w:after="0" w:line="276" w:lineRule="auto"/>
              <w:jc w:val="left"/>
              <w:rPr>
                <w:rFonts w:ascii="Century Gothic" w:hAnsi="Century Gothic"/>
                <w:sz w:val="18"/>
                <w:szCs w:val="18"/>
              </w:rPr>
            </w:pPr>
          </w:p>
        </w:tc>
      </w:tr>
      <w:tr w:rsidR="008E4227" w:rsidRPr="009422F6" w:rsidTr="0060799E">
        <w:tc>
          <w:tcPr>
            <w:tcW w:w="560" w:type="dxa"/>
          </w:tcPr>
          <w:p w:rsidR="008E4227" w:rsidRPr="00CF032D" w:rsidRDefault="008E4227" w:rsidP="0060799E">
            <w:pPr>
              <w:spacing w:after="0" w:line="276" w:lineRule="auto"/>
              <w:jc w:val="center"/>
              <w:rPr>
                <w:rFonts w:ascii="Century Gothic" w:hAnsi="Century Gothic"/>
                <w:sz w:val="18"/>
                <w:szCs w:val="18"/>
              </w:rPr>
            </w:pPr>
            <w:r>
              <w:rPr>
                <w:rFonts w:ascii="Century Gothic" w:hAnsi="Century Gothic"/>
                <w:sz w:val="18"/>
                <w:szCs w:val="18"/>
              </w:rPr>
              <w:t>2</w:t>
            </w:r>
          </w:p>
        </w:tc>
        <w:tc>
          <w:tcPr>
            <w:tcW w:w="4488" w:type="dxa"/>
            <w:gridSpan w:val="2"/>
          </w:tcPr>
          <w:p w:rsidR="008E4227" w:rsidRPr="00CF032D" w:rsidRDefault="008E4227" w:rsidP="0060799E">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Perlu penegasan tentang kehadiran pejabat terkait penyelenggaran PTSP</w:t>
            </w:r>
          </w:p>
        </w:tc>
        <w:tc>
          <w:tcPr>
            <w:tcW w:w="3316" w:type="dxa"/>
            <w:gridSpan w:val="3"/>
          </w:tcPr>
          <w:p w:rsidR="008E4227" w:rsidRPr="00CF032D" w:rsidRDefault="008E4227" w:rsidP="0060799E">
            <w:pPr>
              <w:spacing w:after="0" w:line="276" w:lineRule="auto"/>
              <w:jc w:val="left"/>
              <w:rPr>
                <w:rFonts w:ascii="Century Gothic" w:hAnsi="Century Gothic"/>
                <w:sz w:val="18"/>
                <w:szCs w:val="18"/>
              </w:rPr>
            </w:pPr>
            <w:r>
              <w:rPr>
                <w:rFonts w:ascii="Century Gothic" w:hAnsi="Century Gothic"/>
                <w:sz w:val="18"/>
                <w:szCs w:val="18"/>
              </w:rPr>
              <w:t>Surat Undangan, Rapat, Sosialisasi</w:t>
            </w:r>
          </w:p>
        </w:tc>
        <w:tc>
          <w:tcPr>
            <w:tcW w:w="2126" w:type="dxa"/>
            <w:gridSpan w:val="2"/>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Bidang Penyelenggaraan Pelayanan Peizinan dan Non Perizinan</w:t>
            </w:r>
          </w:p>
        </w:tc>
        <w:tc>
          <w:tcPr>
            <w:tcW w:w="1843" w:type="dxa"/>
            <w:gridSpan w:val="2"/>
          </w:tcPr>
          <w:p w:rsidR="008E4227" w:rsidRPr="00CF032D" w:rsidRDefault="008E4227" w:rsidP="0060799E">
            <w:pPr>
              <w:spacing w:after="0" w:line="276" w:lineRule="auto"/>
              <w:jc w:val="left"/>
              <w:rPr>
                <w:rFonts w:ascii="Century Gothic" w:hAnsi="Century Gothic"/>
                <w:sz w:val="18"/>
                <w:szCs w:val="18"/>
              </w:rPr>
            </w:pPr>
            <w:r>
              <w:rPr>
                <w:rFonts w:ascii="Century Gothic" w:hAnsi="Century Gothic"/>
                <w:sz w:val="18"/>
                <w:szCs w:val="18"/>
              </w:rPr>
              <w:t>DPM &amp; PTSP Provinsi/Kab/Kota</w:t>
            </w:r>
          </w:p>
        </w:tc>
        <w:tc>
          <w:tcPr>
            <w:tcW w:w="1842" w:type="dxa"/>
            <w:gridSpan w:val="2"/>
          </w:tcPr>
          <w:p w:rsidR="008E4227" w:rsidRDefault="008E4227" w:rsidP="00705FF2">
            <w:pPr>
              <w:spacing w:after="0" w:line="276" w:lineRule="auto"/>
              <w:jc w:val="center"/>
              <w:rPr>
                <w:rFonts w:ascii="Century Gothic" w:hAnsi="Century Gothic"/>
                <w:sz w:val="18"/>
                <w:szCs w:val="18"/>
              </w:rPr>
            </w:pPr>
            <w:r>
              <w:rPr>
                <w:rFonts w:ascii="Century Gothic" w:hAnsi="Century Gothic"/>
                <w:sz w:val="18"/>
                <w:szCs w:val="18"/>
              </w:rPr>
              <w:t>Triwulan 4</w:t>
            </w:r>
          </w:p>
          <w:p w:rsidR="008E4227" w:rsidRPr="006F6AB0" w:rsidRDefault="008E4227" w:rsidP="00705FF2">
            <w:pPr>
              <w:spacing w:after="0" w:line="276"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60799E">
        <w:tc>
          <w:tcPr>
            <w:tcW w:w="560" w:type="dxa"/>
            <w:tcBorders>
              <w:bottom w:val="single" w:sz="4" w:space="0" w:color="auto"/>
            </w:tcBorders>
          </w:tcPr>
          <w:p w:rsidR="008E4227" w:rsidRDefault="008E4227" w:rsidP="0060799E">
            <w:pPr>
              <w:spacing w:after="0" w:line="276" w:lineRule="auto"/>
              <w:jc w:val="center"/>
              <w:rPr>
                <w:rFonts w:ascii="Century Gothic" w:hAnsi="Century Gothic"/>
                <w:sz w:val="18"/>
                <w:szCs w:val="18"/>
              </w:rPr>
            </w:pPr>
          </w:p>
        </w:tc>
        <w:tc>
          <w:tcPr>
            <w:tcW w:w="4488" w:type="dxa"/>
            <w:gridSpan w:val="2"/>
            <w:tcBorders>
              <w:bottom w:val="single" w:sz="4" w:space="0" w:color="auto"/>
            </w:tcBorders>
          </w:tcPr>
          <w:p w:rsidR="008E4227" w:rsidRPr="00CF032D" w:rsidRDefault="008E4227" w:rsidP="0060799E">
            <w:pPr>
              <w:spacing w:after="0" w:line="276" w:lineRule="auto"/>
              <w:jc w:val="left"/>
              <w:rPr>
                <w:rFonts w:ascii="Century Gothic" w:hAnsi="Century Gothic"/>
                <w:color w:val="000000"/>
                <w:sz w:val="18"/>
                <w:szCs w:val="18"/>
              </w:rPr>
            </w:pPr>
          </w:p>
        </w:tc>
        <w:tc>
          <w:tcPr>
            <w:tcW w:w="3316" w:type="dxa"/>
            <w:gridSpan w:val="3"/>
            <w:tcBorders>
              <w:bottom w:val="single" w:sz="4" w:space="0" w:color="auto"/>
            </w:tcBorders>
          </w:tcPr>
          <w:p w:rsidR="008E4227" w:rsidRDefault="008E4227" w:rsidP="0060799E">
            <w:pPr>
              <w:spacing w:after="0" w:line="276" w:lineRule="auto"/>
              <w:jc w:val="left"/>
              <w:rPr>
                <w:rFonts w:ascii="Century Gothic" w:hAnsi="Century Gothic"/>
                <w:sz w:val="18"/>
                <w:szCs w:val="18"/>
              </w:rPr>
            </w:pPr>
          </w:p>
        </w:tc>
        <w:tc>
          <w:tcPr>
            <w:tcW w:w="2126" w:type="dxa"/>
            <w:gridSpan w:val="2"/>
            <w:tcBorders>
              <w:bottom w:val="single" w:sz="4" w:space="0" w:color="auto"/>
            </w:tcBorders>
          </w:tcPr>
          <w:p w:rsidR="008E4227" w:rsidRDefault="008E4227" w:rsidP="0060799E">
            <w:pPr>
              <w:spacing w:after="0" w:line="276" w:lineRule="auto"/>
              <w:jc w:val="left"/>
              <w:rPr>
                <w:rFonts w:ascii="Century Gothic" w:hAnsi="Century Gothic"/>
                <w:sz w:val="18"/>
                <w:szCs w:val="18"/>
              </w:rPr>
            </w:pPr>
          </w:p>
        </w:tc>
        <w:tc>
          <w:tcPr>
            <w:tcW w:w="1843" w:type="dxa"/>
            <w:gridSpan w:val="2"/>
            <w:tcBorders>
              <w:bottom w:val="single" w:sz="4" w:space="0" w:color="auto"/>
            </w:tcBorders>
          </w:tcPr>
          <w:p w:rsidR="008E4227" w:rsidRDefault="008E4227" w:rsidP="0060799E">
            <w:pPr>
              <w:spacing w:after="0" w:line="276" w:lineRule="auto"/>
              <w:jc w:val="left"/>
              <w:rPr>
                <w:rFonts w:ascii="Century Gothic" w:hAnsi="Century Gothic"/>
                <w:sz w:val="18"/>
                <w:szCs w:val="18"/>
              </w:rPr>
            </w:pPr>
          </w:p>
        </w:tc>
        <w:tc>
          <w:tcPr>
            <w:tcW w:w="1842" w:type="dxa"/>
            <w:gridSpan w:val="2"/>
            <w:tcBorders>
              <w:bottom w:val="single" w:sz="4" w:space="0" w:color="auto"/>
            </w:tcBorders>
          </w:tcPr>
          <w:p w:rsidR="008E4227" w:rsidRDefault="008E4227" w:rsidP="00705FF2">
            <w:pPr>
              <w:spacing w:after="0" w:line="276" w:lineRule="auto"/>
              <w:jc w:val="center"/>
              <w:rPr>
                <w:rFonts w:ascii="Century Gothic" w:hAnsi="Century Gothic"/>
                <w:sz w:val="18"/>
                <w:szCs w:val="18"/>
              </w:rPr>
            </w:pPr>
          </w:p>
        </w:tc>
      </w:tr>
      <w:tr w:rsidR="008E4227" w:rsidRPr="009422F6" w:rsidTr="0060799E">
        <w:tc>
          <w:tcPr>
            <w:tcW w:w="560" w:type="dxa"/>
            <w:tcBorders>
              <w:left w:val="nil"/>
              <w:bottom w:val="nil"/>
              <w:right w:val="nil"/>
            </w:tcBorders>
          </w:tcPr>
          <w:p w:rsidR="008E4227" w:rsidRDefault="008E4227" w:rsidP="0060799E">
            <w:pPr>
              <w:spacing w:after="0" w:line="276" w:lineRule="auto"/>
              <w:jc w:val="center"/>
              <w:rPr>
                <w:rFonts w:ascii="Century Gothic" w:hAnsi="Century Gothic"/>
                <w:sz w:val="18"/>
                <w:szCs w:val="18"/>
              </w:rPr>
            </w:pPr>
          </w:p>
        </w:tc>
        <w:tc>
          <w:tcPr>
            <w:tcW w:w="4488" w:type="dxa"/>
            <w:gridSpan w:val="2"/>
            <w:tcBorders>
              <w:left w:val="nil"/>
              <w:bottom w:val="nil"/>
              <w:right w:val="nil"/>
            </w:tcBorders>
          </w:tcPr>
          <w:p w:rsidR="008E4227" w:rsidRPr="00CF032D" w:rsidRDefault="008E4227" w:rsidP="0060799E">
            <w:pPr>
              <w:spacing w:after="0" w:line="276" w:lineRule="auto"/>
              <w:jc w:val="left"/>
              <w:rPr>
                <w:rFonts w:ascii="Century Gothic" w:hAnsi="Century Gothic"/>
                <w:color w:val="000000"/>
                <w:sz w:val="18"/>
                <w:szCs w:val="18"/>
              </w:rPr>
            </w:pPr>
          </w:p>
        </w:tc>
        <w:tc>
          <w:tcPr>
            <w:tcW w:w="3316" w:type="dxa"/>
            <w:gridSpan w:val="3"/>
            <w:tcBorders>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2126" w:type="dxa"/>
            <w:gridSpan w:val="2"/>
            <w:tcBorders>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3" w:type="dxa"/>
            <w:gridSpan w:val="2"/>
            <w:tcBorders>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2" w:type="dxa"/>
            <w:gridSpan w:val="2"/>
            <w:tcBorders>
              <w:left w:val="nil"/>
              <w:bottom w:val="nil"/>
              <w:right w:val="nil"/>
            </w:tcBorders>
          </w:tcPr>
          <w:p w:rsidR="008E4227" w:rsidRDefault="008E4227" w:rsidP="00705FF2">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Default="008E4227" w:rsidP="0060799E">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CF032D" w:rsidRDefault="008E4227" w:rsidP="0060799E">
            <w:pPr>
              <w:spacing w:after="0" w:line="276" w:lineRule="auto"/>
              <w:jc w:val="left"/>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705FF2">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Default="008E4227" w:rsidP="0060799E">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CF032D" w:rsidRDefault="008E4227" w:rsidP="0060799E">
            <w:pPr>
              <w:spacing w:after="0" w:line="276" w:lineRule="auto"/>
              <w:jc w:val="left"/>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705FF2">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Default="008E4227" w:rsidP="0060799E">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CF032D" w:rsidRDefault="008E4227" w:rsidP="0060799E">
            <w:pPr>
              <w:spacing w:after="0" w:line="276" w:lineRule="auto"/>
              <w:jc w:val="left"/>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705FF2">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Default="008E4227" w:rsidP="0060799E">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CF032D" w:rsidRDefault="008E4227" w:rsidP="0060799E">
            <w:pPr>
              <w:spacing w:after="0" w:line="276" w:lineRule="auto"/>
              <w:jc w:val="left"/>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705FF2">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Default="008E4227" w:rsidP="0060799E">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CF032D" w:rsidRDefault="008E4227" w:rsidP="0060799E">
            <w:pPr>
              <w:spacing w:after="0" w:line="276" w:lineRule="auto"/>
              <w:jc w:val="left"/>
              <w:rPr>
                <w:rFonts w:ascii="Century Gothic" w:hAnsi="Century Gothic"/>
                <w:color w:val="000000"/>
                <w:sz w:val="18"/>
                <w:szCs w:val="18"/>
              </w:rPr>
            </w:pPr>
          </w:p>
        </w:tc>
        <w:tc>
          <w:tcPr>
            <w:tcW w:w="3316" w:type="dxa"/>
            <w:gridSpan w:val="3"/>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3" w:type="dxa"/>
            <w:gridSpan w:val="2"/>
            <w:tcBorders>
              <w:top w:val="nil"/>
              <w:left w:val="nil"/>
              <w:bottom w:val="nil"/>
              <w:right w:val="nil"/>
            </w:tcBorders>
          </w:tcPr>
          <w:p w:rsidR="008E4227" w:rsidRDefault="008E4227" w:rsidP="0060799E">
            <w:pPr>
              <w:spacing w:after="0" w:line="276" w:lineRule="auto"/>
              <w:jc w:val="left"/>
              <w:rPr>
                <w:rFonts w:ascii="Century Gothic" w:hAnsi="Century Gothic"/>
                <w:sz w:val="18"/>
                <w:szCs w:val="18"/>
              </w:rPr>
            </w:pPr>
          </w:p>
        </w:tc>
        <w:tc>
          <w:tcPr>
            <w:tcW w:w="1842" w:type="dxa"/>
            <w:gridSpan w:val="2"/>
            <w:tcBorders>
              <w:top w:val="nil"/>
              <w:left w:val="nil"/>
              <w:bottom w:val="nil"/>
              <w:right w:val="nil"/>
            </w:tcBorders>
          </w:tcPr>
          <w:p w:rsidR="008E4227" w:rsidRDefault="008E4227" w:rsidP="00705FF2">
            <w:pPr>
              <w:spacing w:after="0" w:line="276" w:lineRule="auto"/>
              <w:jc w:val="center"/>
              <w:rPr>
                <w:rFonts w:ascii="Century Gothic" w:hAnsi="Century Gothic"/>
                <w:sz w:val="18"/>
                <w:szCs w:val="18"/>
              </w:rPr>
            </w:pPr>
          </w:p>
        </w:tc>
      </w:tr>
      <w:tr w:rsidR="008E4227" w:rsidRPr="009422F6" w:rsidTr="0060799E">
        <w:tc>
          <w:tcPr>
            <w:tcW w:w="560" w:type="dxa"/>
            <w:tcBorders>
              <w:bottom w:val="single" w:sz="4" w:space="0" w:color="auto"/>
            </w:tcBorders>
          </w:tcPr>
          <w:p w:rsidR="008E4227" w:rsidRPr="00CF032D" w:rsidRDefault="008E4227" w:rsidP="0060799E">
            <w:pPr>
              <w:spacing w:after="0" w:line="276" w:lineRule="auto"/>
              <w:jc w:val="center"/>
              <w:rPr>
                <w:rFonts w:ascii="Century Gothic" w:hAnsi="Century Gothic"/>
                <w:sz w:val="18"/>
                <w:szCs w:val="18"/>
              </w:rPr>
            </w:pPr>
            <w:r>
              <w:rPr>
                <w:rFonts w:ascii="Century Gothic" w:hAnsi="Century Gothic"/>
                <w:sz w:val="18"/>
                <w:szCs w:val="18"/>
              </w:rPr>
              <w:t>3</w:t>
            </w:r>
          </w:p>
        </w:tc>
        <w:tc>
          <w:tcPr>
            <w:tcW w:w="4488" w:type="dxa"/>
            <w:gridSpan w:val="2"/>
            <w:tcBorders>
              <w:bottom w:val="single" w:sz="4" w:space="0" w:color="auto"/>
            </w:tcBorders>
          </w:tcPr>
          <w:p w:rsidR="008E4227" w:rsidRPr="00CF032D" w:rsidRDefault="008E4227" w:rsidP="0060799E">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Pendidikan dan Pelatihan kemampuan teknis sektor perizinan</w:t>
            </w:r>
          </w:p>
        </w:tc>
        <w:tc>
          <w:tcPr>
            <w:tcW w:w="3316" w:type="dxa"/>
            <w:gridSpan w:val="3"/>
            <w:tcBorders>
              <w:bottom w:val="single" w:sz="4" w:space="0" w:color="auto"/>
            </w:tcBorders>
          </w:tcPr>
          <w:p w:rsidR="008E4227" w:rsidRPr="00CF032D" w:rsidRDefault="008E4227" w:rsidP="0060799E">
            <w:pPr>
              <w:spacing w:after="0" w:line="276" w:lineRule="auto"/>
              <w:jc w:val="left"/>
              <w:rPr>
                <w:rFonts w:ascii="Century Gothic" w:hAnsi="Century Gothic"/>
                <w:sz w:val="18"/>
                <w:szCs w:val="18"/>
              </w:rPr>
            </w:pPr>
            <w:r>
              <w:rPr>
                <w:rFonts w:ascii="Century Gothic" w:hAnsi="Century Gothic"/>
                <w:sz w:val="18"/>
                <w:szCs w:val="18"/>
              </w:rPr>
              <w:t>Surat Edaran, Surat Tugas</w:t>
            </w:r>
          </w:p>
        </w:tc>
        <w:tc>
          <w:tcPr>
            <w:tcW w:w="2126" w:type="dxa"/>
            <w:gridSpan w:val="2"/>
            <w:tcBorders>
              <w:bottom w:val="single" w:sz="4" w:space="0" w:color="auto"/>
            </w:tcBorders>
          </w:tcPr>
          <w:p w:rsidR="008E4227" w:rsidRPr="006F6AB0" w:rsidRDefault="008E4227" w:rsidP="0060799E">
            <w:pPr>
              <w:spacing w:after="0" w:line="276" w:lineRule="auto"/>
              <w:jc w:val="left"/>
              <w:rPr>
                <w:rFonts w:ascii="Century Gothic" w:hAnsi="Century Gothic"/>
                <w:sz w:val="18"/>
                <w:szCs w:val="18"/>
              </w:rPr>
            </w:pPr>
            <w:r>
              <w:rPr>
                <w:rFonts w:ascii="Century Gothic" w:hAnsi="Century Gothic"/>
                <w:sz w:val="18"/>
                <w:szCs w:val="18"/>
              </w:rPr>
              <w:t>Bidang Penyelenggaraan Pelayanan Peizinan dan Non Perizinan dan BKPM RI</w:t>
            </w:r>
          </w:p>
        </w:tc>
        <w:tc>
          <w:tcPr>
            <w:tcW w:w="1843" w:type="dxa"/>
            <w:gridSpan w:val="2"/>
            <w:tcBorders>
              <w:bottom w:val="single" w:sz="4" w:space="0" w:color="auto"/>
            </w:tcBorders>
          </w:tcPr>
          <w:p w:rsidR="008E4227" w:rsidRDefault="008E4227" w:rsidP="00705FF2">
            <w:pPr>
              <w:spacing w:after="0" w:line="276" w:lineRule="auto"/>
              <w:jc w:val="left"/>
              <w:rPr>
                <w:rFonts w:ascii="Century Gothic" w:hAnsi="Century Gothic"/>
                <w:sz w:val="18"/>
                <w:szCs w:val="18"/>
              </w:rPr>
            </w:pPr>
            <w:r>
              <w:rPr>
                <w:rFonts w:ascii="Century Gothic" w:hAnsi="Century Gothic"/>
                <w:sz w:val="18"/>
                <w:szCs w:val="18"/>
              </w:rPr>
              <w:t>Aparatur DPM &amp; PTSP</w:t>
            </w:r>
          </w:p>
        </w:tc>
        <w:tc>
          <w:tcPr>
            <w:tcW w:w="1842" w:type="dxa"/>
            <w:gridSpan w:val="2"/>
            <w:tcBorders>
              <w:bottom w:val="single" w:sz="4" w:space="0" w:color="auto"/>
            </w:tcBorders>
          </w:tcPr>
          <w:p w:rsidR="008E4227" w:rsidRDefault="008E4227" w:rsidP="00705FF2">
            <w:pPr>
              <w:spacing w:after="0" w:line="276" w:lineRule="auto"/>
              <w:jc w:val="center"/>
              <w:rPr>
                <w:rFonts w:ascii="Century Gothic" w:hAnsi="Century Gothic"/>
                <w:sz w:val="18"/>
                <w:szCs w:val="18"/>
              </w:rPr>
            </w:pPr>
            <w:r>
              <w:rPr>
                <w:rFonts w:ascii="Century Gothic" w:hAnsi="Century Gothic"/>
                <w:sz w:val="18"/>
                <w:szCs w:val="18"/>
              </w:rPr>
              <w:t>Semester 1, 2, 3 dan 4</w:t>
            </w:r>
          </w:p>
          <w:p w:rsidR="008E4227" w:rsidRPr="006F6AB0" w:rsidRDefault="008E4227" w:rsidP="00705FF2">
            <w:pPr>
              <w:spacing w:after="0" w:line="276"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705FF2">
        <w:tc>
          <w:tcPr>
            <w:tcW w:w="14175" w:type="dxa"/>
            <w:gridSpan w:val="12"/>
            <w:tcBorders>
              <w:left w:val="nil"/>
              <w:bottom w:val="nil"/>
              <w:right w:val="nil"/>
            </w:tcBorders>
          </w:tcPr>
          <w:p w:rsidR="008E4227" w:rsidRPr="006F6AB0" w:rsidRDefault="008E4227" w:rsidP="00CF032D">
            <w:pPr>
              <w:spacing w:after="0" w:line="276" w:lineRule="auto"/>
              <w:jc w:val="center"/>
              <w:rPr>
                <w:rFonts w:ascii="Century Gothic" w:hAnsi="Century Gothic"/>
                <w:sz w:val="18"/>
                <w:szCs w:val="18"/>
              </w:rPr>
            </w:pPr>
          </w:p>
        </w:tc>
      </w:tr>
      <w:tr w:rsidR="008E4227" w:rsidRPr="009422F6" w:rsidTr="00705FF2">
        <w:tc>
          <w:tcPr>
            <w:tcW w:w="14175" w:type="dxa"/>
            <w:gridSpan w:val="12"/>
            <w:tcBorders>
              <w:top w:val="nil"/>
              <w:left w:val="nil"/>
              <w:bottom w:val="nil"/>
              <w:right w:val="nil"/>
            </w:tcBorders>
          </w:tcPr>
          <w:p w:rsidR="008E4227" w:rsidRPr="006F6AB0" w:rsidRDefault="008E4227" w:rsidP="00CF032D">
            <w:pPr>
              <w:spacing w:after="0" w:line="276" w:lineRule="auto"/>
              <w:jc w:val="center"/>
              <w:rPr>
                <w:rFonts w:ascii="Century Gothic" w:hAnsi="Century Gothic"/>
                <w:sz w:val="18"/>
                <w:szCs w:val="18"/>
              </w:rPr>
            </w:pPr>
          </w:p>
        </w:tc>
      </w:tr>
      <w:tr w:rsidR="008E4227" w:rsidRPr="009422F6" w:rsidTr="0060799E">
        <w:tc>
          <w:tcPr>
            <w:tcW w:w="5048" w:type="dxa"/>
            <w:gridSpan w:val="3"/>
            <w:tcBorders>
              <w:top w:val="nil"/>
              <w:left w:val="nil"/>
              <w:bottom w:val="nil"/>
              <w:right w:val="nil"/>
            </w:tcBorders>
          </w:tcPr>
          <w:p w:rsidR="008E4227" w:rsidRPr="00D5004C" w:rsidRDefault="008E4227" w:rsidP="00705FF2">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8E4227" w:rsidRPr="00D5004C" w:rsidRDefault="008E4227" w:rsidP="00705FF2">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8E4227" w:rsidRPr="00D5004C" w:rsidRDefault="008E4227" w:rsidP="00705FF2">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8E4227" w:rsidRPr="00D5004C" w:rsidRDefault="008E4227" w:rsidP="00705FF2">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705FF2">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705FF2">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705FF2">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8E4227" w:rsidRPr="00D5004C" w:rsidRDefault="008E4227" w:rsidP="00705FF2">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8E4227" w:rsidRPr="00D53F59" w:rsidRDefault="008E4227" w:rsidP="00705FF2">
            <w:pPr>
              <w:spacing w:after="0" w:line="276" w:lineRule="auto"/>
              <w:jc w:val="left"/>
              <w:rPr>
                <w:rFonts w:ascii="Century Gothic" w:hAnsi="Century Gothic"/>
                <w:sz w:val="18"/>
                <w:szCs w:val="18"/>
                <w:lang w:val="en-US"/>
              </w:rPr>
            </w:pPr>
            <w:r w:rsidRPr="00D5004C">
              <w:rPr>
                <w:rFonts w:ascii="Century Gothic" w:hAnsi="Century Gothic"/>
                <w:b/>
                <w:sz w:val="18"/>
                <w:szCs w:val="18"/>
                <w:lang w:val="en-US"/>
              </w:rPr>
              <w:t>NIP. 19740618 199311 1 001</w:t>
            </w:r>
          </w:p>
        </w:tc>
        <w:tc>
          <w:tcPr>
            <w:tcW w:w="3042" w:type="dxa"/>
            <w:gridSpan w:val="2"/>
            <w:tcBorders>
              <w:top w:val="nil"/>
              <w:left w:val="nil"/>
              <w:bottom w:val="nil"/>
              <w:right w:val="nil"/>
            </w:tcBorders>
          </w:tcPr>
          <w:p w:rsidR="008E4227" w:rsidRPr="00D245D3" w:rsidRDefault="008E4227" w:rsidP="00705FF2">
            <w:pPr>
              <w:spacing w:after="0" w:line="276" w:lineRule="auto"/>
              <w:rPr>
                <w:rFonts w:ascii="Century Gothic" w:hAnsi="Century Gothic"/>
                <w:sz w:val="18"/>
                <w:szCs w:val="18"/>
                <w:lang w:val="en-US"/>
              </w:rPr>
            </w:pPr>
          </w:p>
        </w:tc>
        <w:tc>
          <w:tcPr>
            <w:tcW w:w="6085" w:type="dxa"/>
            <w:gridSpan w:val="7"/>
            <w:tcBorders>
              <w:top w:val="nil"/>
              <w:left w:val="nil"/>
              <w:bottom w:val="nil"/>
              <w:right w:val="nil"/>
            </w:tcBorders>
          </w:tcPr>
          <w:p w:rsidR="008E4227" w:rsidRPr="00D5004C" w:rsidRDefault="008E4227" w:rsidP="00705FF2">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8E4227" w:rsidRPr="00D5004C" w:rsidRDefault="008E4227" w:rsidP="00705FF2">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 xml:space="preserve">Penyelenggaraan Pelayanan </w:t>
            </w:r>
          </w:p>
          <w:p w:rsidR="008E4227" w:rsidRPr="00D5004C" w:rsidRDefault="008E4227" w:rsidP="00705FF2">
            <w:pPr>
              <w:spacing w:after="0" w:line="276" w:lineRule="auto"/>
              <w:jc w:val="center"/>
              <w:rPr>
                <w:rFonts w:ascii="Century Gothic" w:hAnsi="Century Gothic"/>
                <w:b/>
                <w:sz w:val="18"/>
                <w:szCs w:val="18"/>
                <w:lang w:val="en-US"/>
              </w:rPr>
            </w:pPr>
            <w:r>
              <w:rPr>
                <w:rFonts w:ascii="Century Gothic" w:hAnsi="Century Gothic"/>
                <w:b/>
                <w:sz w:val="18"/>
                <w:szCs w:val="18"/>
                <w:lang w:val="en-US"/>
              </w:rPr>
              <w:t>Perizinan dan Non Perizinan</w:t>
            </w:r>
          </w:p>
          <w:p w:rsidR="008E4227" w:rsidRPr="00D5004C" w:rsidRDefault="008E4227" w:rsidP="00705FF2">
            <w:pPr>
              <w:spacing w:after="0" w:line="276" w:lineRule="auto"/>
              <w:jc w:val="center"/>
              <w:rPr>
                <w:rFonts w:ascii="Century Gothic" w:hAnsi="Century Gothic"/>
                <w:b/>
                <w:sz w:val="18"/>
                <w:szCs w:val="18"/>
                <w:lang w:val="en-US"/>
              </w:rPr>
            </w:pPr>
          </w:p>
          <w:p w:rsidR="008E4227" w:rsidRDefault="008E4227" w:rsidP="00705FF2">
            <w:pPr>
              <w:spacing w:after="0" w:line="276" w:lineRule="auto"/>
              <w:jc w:val="center"/>
              <w:rPr>
                <w:rFonts w:ascii="Century Gothic" w:hAnsi="Century Gothic"/>
                <w:b/>
                <w:sz w:val="18"/>
                <w:szCs w:val="18"/>
                <w:lang w:val="en-US"/>
              </w:rPr>
            </w:pPr>
          </w:p>
          <w:p w:rsidR="008E4227" w:rsidRPr="00D5004C" w:rsidRDefault="008E4227" w:rsidP="00705FF2">
            <w:pPr>
              <w:spacing w:after="0" w:line="276" w:lineRule="auto"/>
              <w:jc w:val="center"/>
              <w:rPr>
                <w:rFonts w:ascii="Century Gothic" w:hAnsi="Century Gothic"/>
                <w:b/>
                <w:sz w:val="18"/>
                <w:szCs w:val="18"/>
                <w:lang w:val="en-US"/>
              </w:rPr>
            </w:pPr>
          </w:p>
          <w:p w:rsidR="008E4227" w:rsidRPr="00D5004C" w:rsidRDefault="008E4227" w:rsidP="00705FF2">
            <w:pPr>
              <w:spacing w:after="0" w:line="276" w:lineRule="auto"/>
              <w:jc w:val="center"/>
              <w:rPr>
                <w:rFonts w:ascii="Century Gothic" w:hAnsi="Century Gothic"/>
                <w:b/>
                <w:sz w:val="18"/>
                <w:szCs w:val="18"/>
                <w:lang w:val="en-US"/>
              </w:rPr>
            </w:pPr>
            <w:r>
              <w:rPr>
                <w:rFonts w:ascii="Century Gothic" w:hAnsi="Century Gothic"/>
                <w:b/>
                <w:sz w:val="18"/>
                <w:szCs w:val="18"/>
                <w:lang w:val="en-US"/>
              </w:rPr>
              <w:t>INDRA UTAMA, A.P, M.Si</w:t>
            </w:r>
          </w:p>
          <w:p w:rsidR="008E4227" w:rsidRPr="00D5004C" w:rsidRDefault="008E4227" w:rsidP="00705FF2">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8E4227" w:rsidRPr="00D245D3" w:rsidRDefault="008E4227" w:rsidP="00705FF2">
            <w:pPr>
              <w:spacing w:after="0" w:line="276" w:lineRule="auto"/>
              <w:jc w:val="center"/>
              <w:rPr>
                <w:rFonts w:ascii="Century Gothic" w:hAnsi="Century Gothic"/>
                <w:sz w:val="18"/>
                <w:szCs w:val="18"/>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19750101 199311 1 002</w:t>
            </w: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9422F6" w:rsidTr="0060799E">
        <w:tc>
          <w:tcPr>
            <w:tcW w:w="560" w:type="dxa"/>
            <w:tcBorders>
              <w:top w:val="nil"/>
              <w:left w:val="nil"/>
              <w:bottom w:val="nil"/>
              <w:right w:val="nil"/>
            </w:tcBorders>
          </w:tcPr>
          <w:p w:rsidR="008E4227" w:rsidRPr="006F6AB0" w:rsidRDefault="008E4227" w:rsidP="008375EF">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6F6AB0">
            <w:pPr>
              <w:spacing w:after="0" w:line="276"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6F6AB0">
            <w:pPr>
              <w:spacing w:after="0" w:line="276"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3"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c>
          <w:tcPr>
            <w:tcW w:w="1842" w:type="dxa"/>
            <w:gridSpan w:val="2"/>
            <w:tcBorders>
              <w:top w:val="nil"/>
              <w:left w:val="nil"/>
              <w:bottom w:val="nil"/>
              <w:right w:val="nil"/>
            </w:tcBorders>
          </w:tcPr>
          <w:p w:rsidR="008E4227" w:rsidRPr="006F6AB0" w:rsidRDefault="008E4227" w:rsidP="006F6AB0">
            <w:pPr>
              <w:spacing w:after="0" w:line="276" w:lineRule="auto"/>
              <w:jc w:val="center"/>
              <w:rPr>
                <w:rFonts w:ascii="Century Gothic" w:hAnsi="Century Gothic"/>
                <w:sz w:val="18"/>
                <w:szCs w:val="18"/>
              </w:rPr>
            </w:pPr>
          </w:p>
        </w:tc>
      </w:tr>
      <w:tr w:rsidR="008E4227" w:rsidRPr="006F6AB0" w:rsidTr="00C12FB5">
        <w:tc>
          <w:tcPr>
            <w:tcW w:w="14175" w:type="dxa"/>
            <w:gridSpan w:val="12"/>
            <w:tcBorders>
              <w:top w:val="nil"/>
              <w:left w:val="nil"/>
              <w:bottom w:val="nil"/>
              <w:right w:val="nil"/>
            </w:tcBorders>
          </w:tcPr>
          <w:p w:rsidR="008E4227" w:rsidRPr="006F6AB0" w:rsidRDefault="008E4227" w:rsidP="00C12FB5">
            <w:pPr>
              <w:spacing w:after="0" w:line="240" w:lineRule="auto"/>
              <w:jc w:val="center"/>
              <w:rPr>
                <w:rFonts w:ascii="Century Gothic" w:hAnsi="Century Gothic"/>
                <w:sz w:val="18"/>
                <w:szCs w:val="18"/>
              </w:rPr>
            </w:pPr>
            <w:r w:rsidRPr="009422F6">
              <w:rPr>
                <w:rFonts w:ascii="Century Gothic" w:hAnsi="Century Gothic"/>
                <w:b/>
                <w:sz w:val="20"/>
                <w:szCs w:val="20"/>
              </w:rPr>
              <w:lastRenderedPageBreak/>
              <w:t>RANCANGAN PEMANTAUAN BERKELANJUTAN ATAS PENGENDALIAN</w:t>
            </w:r>
          </w:p>
        </w:tc>
      </w:tr>
      <w:tr w:rsidR="008E4227" w:rsidRPr="006F6AB0" w:rsidTr="00C12FB5">
        <w:tc>
          <w:tcPr>
            <w:tcW w:w="560" w:type="dxa"/>
            <w:tcBorders>
              <w:top w:val="nil"/>
              <w:left w:val="nil"/>
              <w:bottom w:val="nil"/>
              <w:right w:val="nil"/>
            </w:tcBorders>
          </w:tcPr>
          <w:p w:rsidR="008E4227" w:rsidRPr="006F6AB0" w:rsidRDefault="008E4227" w:rsidP="00705FF2">
            <w:pPr>
              <w:spacing w:after="0" w:line="276" w:lineRule="auto"/>
              <w:jc w:val="center"/>
              <w:rPr>
                <w:rFonts w:ascii="Century Gothic" w:hAnsi="Century Gothic"/>
                <w:sz w:val="18"/>
                <w:szCs w:val="18"/>
              </w:rPr>
            </w:pPr>
          </w:p>
        </w:tc>
        <w:tc>
          <w:tcPr>
            <w:tcW w:w="4488" w:type="dxa"/>
            <w:gridSpan w:val="2"/>
            <w:tcBorders>
              <w:top w:val="nil"/>
              <w:left w:val="nil"/>
              <w:bottom w:val="nil"/>
              <w:right w:val="nil"/>
            </w:tcBorders>
          </w:tcPr>
          <w:p w:rsidR="008E4227" w:rsidRPr="006F6AB0" w:rsidRDefault="008E4227" w:rsidP="00C12FB5">
            <w:pPr>
              <w:spacing w:after="0" w:line="240" w:lineRule="auto"/>
              <w:rPr>
                <w:rFonts w:ascii="Century Gothic" w:hAnsi="Century Gothic"/>
                <w:color w:val="000000"/>
                <w:sz w:val="18"/>
                <w:szCs w:val="18"/>
              </w:rPr>
            </w:pPr>
          </w:p>
        </w:tc>
        <w:tc>
          <w:tcPr>
            <w:tcW w:w="3316" w:type="dxa"/>
            <w:gridSpan w:val="3"/>
            <w:tcBorders>
              <w:top w:val="nil"/>
              <w:left w:val="nil"/>
              <w:bottom w:val="nil"/>
              <w:right w:val="nil"/>
            </w:tcBorders>
          </w:tcPr>
          <w:p w:rsidR="008E4227" w:rsidRPr="006F6AB0" w:rsidRDefault="008E4227" w:rsidP="00C12FB5">
            <w:pPr>
              <w:spacing w:after="0" w:line="240" w:lineRule="auto"/>
              <w:jc w:val="left"/>
              <w:rPr>
                <w:rFonts w:ascii="Century Gothic" w:hAnsi="Century Gothic"/>
                <w:sz w:val="18"/>
                <w:szCs w:val="18"/>
              </w:rPr>
            </w:pPr>
          </w:p>
        </w:tc>
        <w:tc>
          <w:tcPr>
            <w:tcW w:w="2126" w:type="dxa"/>
            <w:gridSpan w:val="2"/>
            <w:tcBorders>
              <w:top w:val="nil"/>
              <w:left w:val="nil"/>
              <w:bottom w:val="nil"/>
              <w:right w:val="nil"/>
            </w:tcBorders>
          </w:tcPr>
          <w:p w:rsidR="008E4227" w:rsidRPr="006F6AB0" w:rsidRDefault="008E4227" w:rsidP="00705FF2">
            <w:pPr>
              <w:spacing w:after="0" w:line="276" w:lineRule="auto"/>
              <w:jc w:val="center"/>
              <w:rPr>
                <w:rFonts w:ascii="Century Gothic" w:hAnsi="Century Gothic"/>
                <w:sz w:val="18"/>
                <w:szCs w:val="18"/>
              </w:rPr>
            </w:pPr>
          </w:p>
        </w:tc>
        <w:tc>
          <w:tcPr>
            <w:tcW w:w="3685" w:type="dxa"/>
            <w:gridSpan w:val="4"/>
            <w:tcBorders>
              <w:top w:val="nil"/>
              <w:left w:val="nil"/>
              <w:bottom w:val="nil"/>
              <w:right w:val="nil"/>
            </w:tcBorders>
          </w:tcPr>
          <w:p w:rsidR="008E4227" w:rsidRPr="00C12FB5" w:rsidRDefault="008E4227" w:rsidP="00C12FB5">
            <w:pPr>
              <w:spacing w:after="0" w:line="276" w:lineRule="auto"/>
              <w:rPr>
                <w:rFonts w:ascii="Century Gothic" w:hAnsi="Century Gothic"/>
                <w:b/>
                <w:sz w:val="18"/>
                <w:szCs w:val="18"/>
              </w:rPr>
            </w:pPr>
            <w:r>
              <w:rPr>
                <w:rFonts w:ascii="Century Gothic" w:hAnsi="Century Gothic"/>
                <w:sz w:val="18"/>
                <w:szCs w:val="18"/>
              </w:rPr>
              <w:t xml:space="preserve">                   </w:t>
            </w:r>
            <w:r w:rsidRPr="00C12FB5">
              <w:rPr>
                <w:rFonts w:ascii="Century Gothic" w:hAnsi="Century Gothic"/>
                <w:b/>
                <w:sz w:val="18"/>
                <w:szCs w:val="18"/>
              </w:rPr>
              <w:t>Lampiran 5</w:t>
            </w:r>
          </w:p>
        </w:tc>
      </w:tr>
      <w:tr w:rsidR="008E4227" w:rsidRPr="006F6AB0" w:rsidTr="00C12FB5">
        <w:tc>
          <w:tcPr>
            <w:tcW w:w="14175" w:type="dxa"/>
            <w:gridSpan w:val="12"/>
            <w:tcBorders>
              <w:top w:val="nil"/>
              <w:left w:val="nil"/>
              <w:bottom w:val="nil"/>
              <w:right w:val="nil"/>
            </w:tcBorders>
          </w:tcPr>
          <w:p w:rsidR="008E4227" w:rsidRPr="00143DBE" w:rsidRDefault="008E4227" w:rsidP="00C12FB5">
            <w:pPr>
              <w:spacing w:after="0" w:line="240" w:lineRule="auto"/>
              <w:rPr>
                <w:rFonts w:ascii="Century Gothic" w:hAnsi="Century Gothic"/>
                <w:sz w:val="20"/>
                <w:szCs w:val="20"/>
                <w:lang w:val="en-US"/>
              </w:rPr>
            </w:pPr>
            <w:r w:rsidRPr="00143DBE">
              <w:rPr>
                <w:rFonts w:ascii="Century Gothic" w:hAnsi="Century Gothic"/>
                <w:b/>
                <w:sz w:val="20"/>
                <w:szCs w:val="20"/>
              </w:rPr>
              <w:t>Tujuan 1 : Meningkatkan perbaikan iklim investasi yang berdayasaing dan realisasi investasi</w:t>
            </w:r>
            <w:r w:rsidRPr="00143DBE">
              <w:rPr>
                <w:rFonts w:ascii="Century Gothic" w:hAnsi="Century Gothic"/>
                <w:sz w:val="20"/>
                <w:szCs w:val="20"/>
              </w:rPr>
              <w:t xml:space="preserve"> </w:t>
            </w:r>
            <w:r w:rsidRPr="00143DBE">
              <w:rPr>
                <w:rFonts w:ascii="Century Gothic" w:hAnsi="Century Gothic"/>
                <w:sz w:val="20"/>
                <w:szCs w:val="20"/>
                <w:lang w:val="en-US"/>
              </w:rPr>
              <w:t xml:space="preserve"> </w:t>
            </w:r>
          </w:p>
        </w:tc>
      </w:tr>
      <w:tr w:rsidR="008E4227" w:rsidRPr="006F6AB0" w:rsidTr="00C12FB5">
        <w:tc>
          <w:tcPr>
            <w:tcW w:w="14175" w:type="dxa"/>
            <w:gridSpan w:val="12"/>
            <w:tcBorders>
              <w:top w:val="nil"/>
              <w:left w:val="nil"/>
              <w:bottom w:val="nil"/>
              <w:right w:val="nil"/>
            </w:tcBorders>
          </w:tcPr>
          <w:p w:rsidR="008E4227" w:rsidRPr="00143DBE" w:rsidRDefault="008E4227" w:rsidP="00C12FB5">
            <w:pPr>
              <w:spacing w:after="0" w:line="240" w:lineRule="auto"/>
              <w:rPr>
                <w:rFonts w:ascii="Century Gothic" w:hAnsi="Century Gothic"/>
                <w:b/>
                <w:sz w:val="20"/>
                <w:szCs w:val="20"/>
              </w:rPr>
            </w:pPr>
            <w:r w:rsidRPr="00143DBE">
              <w:rPr>
                <w:rFonts w:ascii="Century Gothic" w:hAnsi="Century Gothic"/>
                <w:b/>
                <w:sz w:val="20"/>
                <w:szCs w:val="20"/>
                <w:lang w:val="en-US"/>
              </w:rPr>
              <w:t xml:space="preserve">Bidang Pengendalian Pelaksanaan Penanaman Modal dan SIstem Informasi Informasi Penanaman Modal </w:t>
            </w:r>
          </w:p>
        </w:tc>
      </w:tr>
      <w:tr w:rsidR="008E4227" w:rsidRPr="006F6AB0" w:rsidTr="00C12FB5">
        <w:tc>
          <w:tcPr>
            <w:tcW w:w="14175" w:type="dxa"/>
            <w:gridSpan w:val="12"/>
            <w:tcBorders>
              <w:top w:val="nil"/>
              <w:left w:val="nil"/>
              <w:bottom w:val="nil"/>
              <w:right w:val="nil"/>
            </w:tcBorders>
          </w:tcPr>
          <w:p w:rsidR="008E4227" w:rsidRPr="006F6AB0" w:rsidRDefault="008E4227" w:rsidP="00705FF2">
            <w:pPr>
              <w:spacing w:after="0" w:line="276" w:lineRule="auto"/>
              <w:jc w:val="center"/>
              <w:rPr>
                <w:rFonts w:ascii="Century Gothic" w:hAnsi="Century Gothic"/>
                <w:sz w:val="18"/>
                <w:szCs w:val="18"/>
              </w:rPr>
            </w:pPr>
          </w:p>
        </w:tc>
      </w:tr>
      <w:tr w:rsidR="008E4227" w:rsidRPr="009422F6" w:rsidTr="00C12FB5">
        <w:trPr>
          <w:gridAfter w:val="1"/>
          <w:wAfter w:w="283" w:type="dxa"/>
        </w:trPr>
        <w:tc>
          <w:tcPr>
            <w:tcW w:w="675" w:type="dxa"/>
            <w:gridSpan w:val="2"/>
            <w:shd w:val="clear" w:color="auto" w:fill="B2A1C7" w:themeFill="accent4" w:themeFillTint="99"/>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No</w:t>
            </w:r>
          </w:p>
        </w:tc>
        <w:tc>
          <w:tcPr>
            <w:tcW w:w="5670" w:type="dxa"/>
            <w:gridSpan w:val="2"/>
            <w:shd w:val="clear" w:color="auto" w:fill="B2A1C7" w:themeFill="accent4" w:themeFillTint="99"/>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Pengendalian yang direncanakan</w:t>
            </w:r>
          </w:p>
        </w:tc>
        <w:tc>
          <w:tcPr>
            <w:tcW w:w="2268" w:type="dxa"/>
            <w:gridSpan w:val="3"/>
            <w:shd w:val="clear" w:color="auto" w:fill="B2A1C7" w:themeFill="accent4" w:themeFillTint="99"/>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Bentuk / metode Pemantauan yang Diperlukan</w:t>
            </w:r>
          </w:p>
        </w:tc>
        <w:tc>
          <w:tcPr>
            <w:tcW w:w="2869" w:type="dxa"/>
            <w:gridSpan w:val="2"/>
            <w:shd w:val="clear" w:color="auto" w:fill="B2A1C7" w:themeFill="accent4" w:themeFillTint="99"/>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Penanggung Jawab Pelaksanaan Pemantauan</w:t>
            </w:r>
          </w:p>
        </w:tc>
        <w:tc>
          <w:tcPr>
            <w:tcW w:w="2410" w:type="dxa"/>
            <w:gridSpan w:val="2"/>
            <w:shd w:val="clear" w:color="auto" w:fill="B2A1C7" w:themeFill="accent4" w:themeFillTint="99"/>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Waktu Pelaksanaan Pemantauan</w:t>
            </w:r>
          </w:p>
        </w:tc>
      </w:tr>
      <w:tr w:rsidR="008E4227" w:rsidRPr="009422F6" w:rsidTr="00C12FB5">
        <w:trPr>
          <w:gridAfter w:val="1"/>
          <w:wAfter w:w="283" w:type="dxa"/>
        </w:trPr>
        <w:tc>
          <w:tcPr>
            <w:tcW w:w="675" w:type="dxa"/>
            <w:gridSpan w:val="2"/>
            <w:shd w:val="clear" w:color="auto" w:fill="E5B8B7" w:themeFill="accent2" w:themeFillTint="66"/>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1</w:t>
            </w:r>
          </w:p>
        </w:tc>
        <w:tc>
          <w:tcPr>
            <w:tcW w:w="5670" w:type="dxa"/>
            <w:gridSpan w:val="2"/>
            <w:shd w:val="clear" w:color="auto" w:fill="E5B8B7" w:themeFill="accent2" w:themeFillTint="66"/>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2</w:t>
            </w:r>
          </w:p>
        </w:tc>
        <w:tc>
          <w:tcPr>
            <w:tcW w:w="2268" w:type="dxa"/>
            <w:gridSpan w:val="3"/>
            <w:shd w:val="clear" w:color="auto" w:fill="E5B8B7" w:themeFill="accent2" w:themeFillTint="66"/>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3</w:t>
            </w:r>
          </w:p>
        </w:tc>
        <w:tc>
          <w:tcPr>
            <w:tcW w:w="2869" w:type="dxa"/>
            <w:gridSpan w:val="2"/>
            <w:shd w:val="clear" w:color="auto" w:fill="E5B8B7" w:themeFill="accent2" w:themeFillTint="66"/>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4</w:t>
            </w:r>
          </w:p>
        </w:tc>
        <w:tc>
          <w:tcPr>
            <w:tcW w:w="2410" w:type="dxa"/>
            <w:gridSpan w:val="2"/>
            <w:shd w:val="clear" w:color="auto" w:fill="E5B8B7" w:themeFill="accent2" w:themeFillTint="66"/>
            <w:vAlign w:val="center"/>
          </w:tcPr>
          <w:p w:rsidR="008E4227" w:rsidRPr="00C12FB5" w:rsidRDefault="008E4227" w:rsidP="00C12FB5">
            <w:pPr>
              <w:spacing w:after="0" w:line="240" w:lineRule="auto"/>
              <w:jc w:val="center"/>
              <w:rPr>
                <w:rFonts w:ascii="Century Gothic" w:hAnsi="Century Gothic"/>
                <w:b/>
                <w:sz w:val="20"/>
                <w:szCs w:val="20"/>
              </w:rPr>
            </w:pPr>
            <w:r w:rsidRPr="00C12FB5">
              <w:rPr>
                <w:rFonts w:ascii="Century Gothic" w:hAnsi="Century Gothic"/>
                <w:b/>
                <w:sz w:val="20"/>
                <w:szCs w:val="20"/>
              </w:rPr>
              <w:t>5</w:t>
            </w:r>
          </w:p>
        </w:tc>
      </w:tr>
      <w:tr w:rsidR="008E4227" w:rsidRPr="009422F6" w:rsidTr="00D43703">
        <w:trPr>
          <w:gridAfter w:val="1"/>
          <w:wAfter w:w="283" w:type="dxa"/>
        </w:trPr>
        <w:tc>
          <w:tcPr>
            <w:tcW w:w="675" w:type="dxa"/>
            <w:gridSpan w:val="2"/>
            <w:vMerge w:val="restart"/>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r w:rsidRPr="00D43703">
              <w:rPr>
                <w:rFonts w:ascii="Century Gothic" w:hAnsi="Century Gothic"/>
                <w:sz w:val="20"/>
                <w:szCs w:val="20"/>
              </w:rPr>
              <w:t>1</w:t>
            </w: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color w:val="000000"/>
                <w:sz w:val="18"/>
                <w:szCs w:val="18"/>
              </w:rPr>
            </w:pPr>
            <w:r w:rsidRPr="00D43703">
              <w:rPr>
                <w:rFonts w:ascii="Century Gothic" w:hAnsi="Century Gothic"/>
                <w:color w:val="000000"/>
                <w:sz w:val="18"/>
                <w:szCs w:val="18"/>
              </w:rPr>
              <w:t>Melakukan pendataan personil atau staf di perusahaan yang bertanggung jawab menangani LKPM</w:t>
            </w:r>
          </w:p>
        </w:tc>
        <w:tc>
          <w:tcPr>
            <w:tcW w:w="2268" w:type="dxa"/>
            <w:gridSpan w:val="3"/>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r w:rsidRPr="00D43703">
              <w:rPr>
                <w:rFonts w:ascii="Century Gothic" w:hAnsi="Century Gothic"/>
                <w:sz w:val="18"/>
                <w:szCs w:val="18"/>
              </w:rPr>
              <w:t>Evaluasi Berkelanjutan</w:t>
            </w:r>
          </w:p>
        </w:tc>
        <w:tc>
          <w:tcPr>
            <w:tcW w:w="2869" w:type="dxa"/>
            <w:gridSpan w:val="2"/>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r>
              <w:rPr>
                <w:rFonts w:ascii="Century Gothic" w:hAnsi="Century Gothic"/>
                <w:sz w:val="18"/>
                <w:szCs w:val="18"/>
              </w:rPr>
              <w:t>Kepala Dinas</w:t>
            </w:r>
          </w:p>
        </w:tc>
        <w:tc>
          <w:tcPr>
            <w:tcW w:w="2410" w:type="dxa"/>
            <w:gridSpan w:val="2"/>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r>
              <w:rPr>
                <w:rFonts w:ascii="Century Gothic" w:hAnsi="Century Gothic"/>
                <w:sz w:val="18"/>
                <w:szCs w:val="18"/>
              </w:rPr>
              <w:t>Triwulan 2</w:t>
            </w:r>
          </w:p>
        </w:tc>
      </w:tr>
      <w:tr w:rsidR="008E4227" w:rsidRPr="009422F6" w:rsidTr="00D43703">
        <w:trPr>
          <w:gridAfter w:val="1"/>
          <w:wAfter w:w="283" w:type="dxa"/>
        </w:trPr>
        <w:tc>
          <w:tcPr>
            <w:tcW w:w="675" w:type="dxa"/>
            <w:gridSpan w:val="2"/>
            <w:vMerge/>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color w:val="000000"/>
                <w:sz w:val="18"/>
                <w:szCs w:val="18"/>
              </w:rPr>
            </w:pPr>
            <w:r w:rsidRPr="00D43703">
              <w:rPr>
                <w:rFonts w:ascii="Century Gothic" w:hAnsi="Century Gothic"/>
                <w:color w:val="000000"/>
                <w:sz w:val="18"/>
                <w:szCs w:val="18"/>
              </w:rPr>
              <w:t>Melakukan pendataan perusahaan yang harus diberikan bimbingan teknis pengisian LKPM</w:t>
            </w:r>
          </w:p>
        </w:tc>
        <w:tc>
          <w:tcPr>
            <w:tcW w:w="2268" w:type="dxa"/>
            <w:gridSpan w:val="3"/>
            <w:shd w:val="clear" w:color="auto" w:fill="FFFFFF" w:themeFill="background1"/>
          </w:tcPr>
          <w:p w:rsidR="008E4227" w:rsidRPr="00D43703" w:rsidRDefault="008E4227" w:rsidP="00705FF2">
            <w:pPr>
              <w:spacing w:after="0" w:line="276" w:lineRule="auto"/>
              <w:jc w:val="left"/>
              <w:rPr>
                <w:rFonts w:ascii="Century Gothic" w:hAnsi="Century Gothic"/>
                <w:sz w:val="18"/>
                <w:szCs w:val="18"/>
              </w:rPr>
            </w:pPr>
            <w:r w:rsidRPr="00D43703">
              <w:rPr>
                <w:rFonts w:ascii="Century Gothic" w:hAnsi="Century Gothic"/>
                <w:sz w:val="18"/>
                <w:szCs w:val="18"/>
              </w:rPr>
              <w:t>Evaluasi Berkelanjutan</w:t>
            </w:r>
          </w:p>
        </w:tc>
        <w:tc>
          <w:tcPr>
            <w:tcW w:w="2869"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Kepala Dinas</w:t>
            </w:r>
          </w:p>
        </w:tc>
        <w:tc>
          <w:tcPr>
            <w:tcW w:w="2410"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Triwulan 2</w:t>
            </w:r>
          </w:p>
        </w:tc>
      </w:tr>
      <w:tr w:rsidR="008E4227" w:rsidRPr="009422F6" w:rsidTr="00D43703">
        <w:trPr>
          <w:gridAfter w:val="1"/>
          <w:wAfter w:w="283" w:type="dxa"/>
        </w:trPr>
        <w:tc>
          <w:tcPr>
            <w:tcW w:w="675" w:type="dxa"/>
            <w:gridSpan w:val="2"/>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color w:val="000000"/>
                <w:sz w:val="18"/>
                <w:szCs w:val="18"/>
              </w:rPr>
            </w:pPr>
          </w:p>
        </w:tc>
        <w:tc>
          <w:tcPr>
            <w:tcW w:w="2268" w:type="dxa"/>
            <w:gridSpan w:val="3"/>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869" w:type="dxa"/>
            <w:gridSpan w:val="2"/>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410" w:type="dxa"/>
            <w:gridSpan w:val="2"/>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p>
        </w:tc>
      </w:tr>
      <w:tr w:rsidR="008E4227" w:rsidRPr="009422F6" w:rsidTr="00D43703">
        <w:trPr>
          <w:gridAfter w:val="1"/>
          <w:wAfter w:w="283" w:type="dxa"/>
        </w:trPr>
        <w:tc>
          <w:tcPr>
            <w:tcW w:w="675" w:type="dxa"/>
            <w:gridSpan w:val="2"/>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r>
              <w:rPr>
                <w:rFonts w:ascii="Century Gothic" w:hAnsi="Century Gothic"/>
                <w:sz w:val="20"/>
                <w:szCs w:val="20"/>
              </w:rPr>
              <w:t>2</w:t>
            </w: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sz w:val="18"/>
                <w:szCs w:val="18"/>
                <w:lang w:val="en-US"/>
              </w:rPr>
            </w:pPr>
            <w:r w:rsidRPr="00D43703">
              <w:rPr>
                <w:rFonts w:ascii="Century Gothic" w:hAnsi="Century Gothic"/>
                <w:sz w:val="18"/>
                <w:szCs w:val="18"/>
                <w:lang w:val="en-US"/>
              </w:rPr>
              <w:t xml:space="preserve"> Melakukan peningkatan jumlah pengawasan ke perusahaan PMA dan PMDN</w:t>
            </w:r>
          </w:p>
        </w:tc>
        <w:tc>
          <w:tcPr>
            <w:tcW w:w="2268" w:type="dxa"/>
            <w:gridSpan w:val="3"/>
            <w:shd w:val="clear" w:color="auto" w:fill="FFFFFF" w:themeFill="background1"/>
          </w:tcPr>
          <w:p w:rsidR="008E4227" w:rsidRPr="00D43703" w:rsidRDefault="008E4227" w:rsidP="00705FF2">
            <w:pPr>
              <w:spacing w:after="0" w:line="276" w:lineRule="auto"/>
              <w:jc w:val="left"/>
              <w:rPr>
                <w:rFonts w:ascii="Century Gothic" w:hAnsi="Century Gothic"/>
                <w:sz w:val="18"/>
                <w:szCs w:val="18"/>
              </w:rPr>
            </w:pPr>
            <w:r w:rsidRPr="00D43703">
              <w:rPr>
                <w:rFonts w:ascii="Century Gothic" w:hAnsi="Century Gothic"/>
                <w:sz w:val="18"/>
                <w:szCs w:val="18"/>
              </w:rPr>
              <w:t>Evaluasi Berkelanjutan</w:t>
            </w:r>
          </w:p>
        </w:tc>
        <w:tc>
          <w:tcPr>
            <w:tcW w:w="2869"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Kepala Dinas</w:t>
            </w:r>
          </w:p>
        </w:tc>
        <w:tc>
          <w:tcPr>
            <w:tcW w:w="2410" w:type="dxa"/>
            <w:gridSpan w:val="2"/>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r>
              <w:rPr>
                <w:rFonts w:ascii="Century Gothic" w:hAnsi="Century Gothic"/>
                <w:sz w:val="18"/>
                <w:szCs w:val="18"/>
              </w:rPr>
              <w:t>Triwulan 1 s.d Triwulan 4</w:t>
            </w:r>
          </w:p>
        </w:tc>
      </w:tr>
      <w:tr w:rsidR="008E4227" w:rsidRPr="009422F6" w:rsidTr="00D43703">
        <w:trPr>
          <w:gridAfter w:val="1"/>
          <w:wAfter w:w="283" w:type="dxa"/>
        </w:trPr>
        <w:tc>
          <w:tcPr>
            <w:tcW w:w="675" w:type="dxa"/>
            <w:gridSpan w:val="2"/>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color w:val="000000"/>
                <w:sz w:val="18"/>
                <w:szCs w:val="18"/>
              </w:rPr>
            </w:pPr>
          </w:p>
        </w:tc>
        <w:tc>
          <w:tcPr>
            <w:tcW w:w="2268" w:type="dxa"/>
            <w:gridSpan w:val="3"/>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869" w:type="dxa"/>
            <w:gridSpan w:val="2"/>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410" w:type="dxa"/>
            <w:gridSpan w:val="2"/>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p>
        </w:tc>
      </w:tr>
      <w:tr w:rsidR="008E4227" w:rsidRPr="009422F6" w:rsidTr="00D43703">
        <w:trPr>
          <w:gridAfter w:val="1"/>
          <w:wAfter w:w="283" w:type="dxa"/>
        </w:trPr>
        <w:tc>
          <w:tcPr>
            <w:tcW w:w="675" w:type="dxa"/>
            <w:gridSpan w:val="2"/>
            <w:vMerge w:val="restart"/>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r>
              <w:rPr>
                <w:rFonts w:ascii="Century Gothic" w:hAnsi="Century Gothic"/>
                <w:sz w:val="20"/>
                <w:szCs w:val="20"/>
              </w:rPr>
              <w:t>3</w:t>
            </w:r>
          </w:p>
          <w:p w:rsidR="008E4227" w:rsidRPr="00D43703" w:rsidRDefault="008E4227" w:rsidP="00D43703">
            <w:pPr>
              <w:jc w:val="center"/>
              <w:rPr>
                <w:rFonts w:ascii="Century Gothic" w:hAnsi="Century Gothic"/>
                <w:sz w:val="20"/>
                <w:szCs w:val="20"/>
              </w:rPr>
            </w:pPr>
            <w:r>
              <w:rPr>
                <w:rFonts w:ascii="Century Gothic" w:hAnsi="Century Gothic"/>
                <w:sz w:val="20"/>
                <w:szCs w:val="20"/>
              </w:rPr>
              <w:t xml:space="preserve"> </w:t>
            </w: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color w:val="000000"/>
                <w:sz w:val="18"/>
                <w:szCs w:val="18"/>
              </w:rPr>
            </w:pPr>
            <w:r w:rsidRPr="00D43703">
              <w:rPr>
                <w:rFonts w:ascii="Century Gothic" w:hAnsi="Century Gothic"/>
                <w:color w:val="000000"/>
                <w:sz w:val="18"/>
                <w:szCs w:val="18"/>
              </w:rPr>
              <w:t>Membuat komitment bersam dengan seluruh  BPMPTSP Kabupaten Kota dalam mengumpulkan data realisasi investasi sesuai dengan target</w:t>
            </w:r>
          </w:p>
        </w:tc>
        <w:tc>
          <w:tcPr>
            <w:tcW w:w="2268" w:type="dxa"/>
            <w:gridSpan w:val="3"/>
            <w:shd w:val="clear" w:color="auto" w:fill="FFFFFF" w:themeFill="background1"/>
          </w:tcPr>
          <w:p w:rsidR="008E4227" w:rsidRPr="00D43703" w:rsidRDefault="008E4227" w:rsidP="00705FF2">
            <w:pPr>
              <w:spacing w:after="0" w:line="276" w:lineRule="auto"/>
              <w:jc w:val="left"/>
              <w:rPr>
                <w:rFonts w:ascii="Century Gothic" w:hAnsi="Century Gothic"/>
                <w:sz w:val="18"/>
                <w:szCs w:val="18"/>
              </w:rPr>
            </w:pPr>
            <w:r w:rsidRPr="00D43703">
              <w:rPr>
                <w:rFonts w:ascii="Century Gothic" w:hAnsi="Century Gothic"/>
                <w:sz w:val="18"/>
                <w:szCs w:val="18"/>
              </w:rPr>
              <w:t>Evaluasi Berkelanjutan</w:t>
            </w:r>
          </w:p>
        </w:tc>
        <w:tc>
          <w:tcPr>
            <w:tcW w:w="2869"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Kepala Dinas</w:t>
            </w:r>
          </w:p>
        </w:tc>
        <w:tc>
          <w:tcPr>
            <w:tcW w:w="2410"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Triwulan 1 s.d Triwulan 4</w:t>
            </w:r>
          </w:p>
        </w:tc>
      </w:tr>
      <w:tr w:rsidR="008E4227" w:rsidRPr="009422F6" w:rsidTr="00D43703">
        <w:trPr>
          <w:gridAfter w:val="1"/>
          <w:wAfter w:w="283" w:type="dxa"/>
        </w:trPr>
        <w:tc>
          <w:tcPr>
            <w:tcW w:w="675" w:type="dxa"/>
            <w:gridSpan w:val="2"/>
            <w:vMerge/>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color w:val="000000"/>
                <w:sz w:val="18"/>
                <w:szCs w:val="18"/>
              </w:rPr>
            </w:pPr>
            <w:r w:rsidRPr="00D43703">
              <w:rPr>
                <w:rFonts w:ascii="Century Gothic" w:hAnsi="Century Gothic"/>
                <w:color w:val="000000"/>
                <w:sz w:val="18"/>
                <w:szCs w:val="18"/>
              </w:rPr>
              <w:t>Melaksanakan pendidikan dan Pelatihan, Workshop bagi aparatur Bidang Pengendalian Pelaksanaan Penanaman Modal</w:t>
            </w:r>
          </w:p>
        </w:tc>
        <w:tc>
          <w:tcPr>
            <w:tcW w:w="2268" w:type="dxa"/>
            <w:gridSpan w:val="3"/>
            <w:shd w:val="clear" w:color="auto" w:fill="FFFFFF" w:themeFill="background1"/>
          </w:tcPr>
          <w:p w:rsidR="008E4227" w:rsidRPr="00D43703" w:rsidRDefault="008E4227" w:rsidP="00705FF2">
            <w:pPr>
              <w:spacing w:after="0" w:line="276" w:lineRule="auto"/>
              <w:jc w:val="left"/>
              <w:rPr>
                <w:rFonts w:ascii="Century Gothic" w:hAnsi="Century Gothic"/>
                <w:sz w:val="18"/>
                <w:szCs w:val="18"/>
              </w:rPr>
            </w:pPr>
            <w:r w:rsidRPr="00D43703">
              <w:rPr>
                <w:rFonts w:ascii="Century Gothic" w:hAnsi="Century Gothic"/>
                <w:sz w:val="18"/>
                <w:szCs w:val="18"/>
              </w:rPr>
              <w:t>Evaluasi Berkelanjutan</w:t>
            </w:r>
          </w:p>
        </w:tc>
        <w:tc>
          <w:tcPr>
            <w:tcW w:w="2869"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Kepala Dinas</w:t>
            </w:r>
          </w:p>
        </w:tc>
        <w:tc>
          <w:tcPr>
            <w:tcW w:w="2410"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Triwulan 1 s.d Triwulan 4</w:t>
            </w:r>
          </w:p>
        </w:tc>
      </w:tr>
      <w:tr w:rsidR="008E4227" w:rsidRPr="009422F6" w:rsidTr="00D43703">
        <w:trPr>
          <w:gridAfter w:val="1"/>
          <w:wAfter w:w="283" w:type="dxa"/>
        </w:trPr>
        <w:tc>
          <w:tcPr>
            <w:tcW w:w="675" w:type="dxa"/>
            <w:gridSpan w:val="2"/>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color w:val="000000"/>
                <w:sz w:val="18"/>
                <w:szCs w:val="18"/>
              </w:rPr>
            </w:pPr>
          </w:p>
        </w:tc>
        <w:tc>
          <w:tcPr>
            <w:tcW w:w="2268" w:type="dxa"/>
            <w:gridSpan w:val="3"/>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869" w:type="dxa"/>
            <w:gridSpan w:val="2"/>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410" w:type="dxa"/>
            <w:gridSpan w:val="2"/>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p>
        </w:tc>
      </w:tr>
      <w:tr w:rsidR="008E4227" w:rsidRPr="009422F6" w:rsidTr="00D43703">
        <w:trPr>
          <w:gridAfter w:val="1"/>
          <w:wAfter w:w="283" w:type="dxa"/>
        </w:trPr>
        <w:tc>
          <w:tcPr>
            <w:tcW w:w="675" w:type="dxa"/>
            <w:gridSpan w:val="2"/>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r>
              <w:rPr>
                <w:rFonts w:ascii="Century Gothic" w:hAnsi="Century Gothic"/>
                <w:sz w:val="20"/>
                <w:szCs w:val="20"/>
              </w:rPr>
              <w:t>4</w:t>
            </w: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sz w:val="18"/>
                <w:szCs w:val="18"/>
                <w:lang w:val="en-US"/>
              </w:rPr>
            </w:pPr>
            <w:r w:rsidRPr="00D43703">
              <w:rPr>
                <w:rFonts w:ascii="Century Gothic" w:hAnsi="Century Gothic"/>
                <w:sz w:val="18"/>
                <w:szCs w:val="18"/>
                <w:lang w:val="en-US"/>
              </w:rPr>
              <w:t xml:space="preserve"> Melaksanakan evaluasi hasil dari Rapat Fasilitasi Penyelesaian permasalahan investasi</w:t>
            </w:r>
          </w:p>
        </w:tc>
        <w:tc>
          <w:tcPr>
            <w:tcW w:w="2268" w:type="dxa"/>
            <w:gridSpan w:val="3"/>
            <w:shd w:val="clear" w:color="auto" w:fill="FFFFFF" w:themeFill="background1"/>
          </w:tcPr>
          <w:p w:rsidR="008E4227" w:rsidRPr="00D43703" w:rsidRDefault="008E4227" w:rsidP="00705FF2">
            <w:pPr>
              <w:spacing w:after="0" w:line="276" w:lineRule="auto"/>
              <w:jc w:val="left"/>
              <w:rPr>
                <w:rFonts w:ascii="Century Gothic" w:hAnsi="Century Gothic"/>
                <w:sz w:val="18"/>
                <w:szCs w:val="18"/>
              </w:rPr>
            </w:pPr>
            <w:r w:rsidRPr="00D43703">
              <w:rPr>
                <w:rFonts w:ascii="Century Gothic" w:hAnsi="Century Gothic"/>
                <w:sz w:val="18"/>
                <w:szCs w:val="18"/>
              </w:rPr>
              <w:t>Evaluasi Berkelanjutan</w:t>
            </w:r>
          </w:p>
        </w:tc>
        <w:tc>
          <w:tcPr>
            <w:tcW w:w="2869"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Kepala Dinas</w:t>
            </w:r>
          </w:p>
        </w:tc>
        <w:tc>
          <w:tcPr>
            <w:tcW w:w="2410"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Triwulan 1 s.d Triwulan 4</w:t>
            </w:r>
          </w:p>
        </w:tc>
      </w:tr>
      <w:tr w:rsidR="008E4227" w:rsidRPr="009422F6" w:rsidTr="00D43703">
        <w:trPr>
          <w:gridAfter w:val="1"/>
          <w:wAfter w:w="283" w:type="dxa"/>
        </w:trPr>
        <w:tc>
          <w:tcPr>
            <w:tcW w:w="675" w:type="dxa"/>
            <w:gridSpan w:val="2"/>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268" w:type="dxa"/>
            <w:gridSpan w:val="3"/>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869" w:type="dxa"/>
            <w:gridSpan w:val="2"/>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410" w:type="dxa"/>
            <w:gridSpan w:val="2"/>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p>
        </w:tc>
      </w:tr>
      <w:tr w:rsidR="008E4227" w:rsidRPr="009422F6" w:rsidTr="00D43703">
        <w:trPr>
          <w:gridAfter w:val="1"/>
          <w:wAfter w:w="283" w:type="dxa"/>
        </w:trPr>
        <w:tc>
          <w:tcPr>
            <w:tcW w:w="675" w:type="dxa"/>
            <w:gridSpan w:val="2"/>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r w:rsidRPr="00D43703">
              <w:rPr>
                <w:rFonts w:ascii="Century Gothic" w:hAnsi="Century Gothic"/>
                <w:sz w:val="20"/>
                <w:szCs w:val="20"/>
              </w:rPr>
              <w:t>5</w:t>
            </w:r>
          </w:p>
        </w:tc>
        <w:tc>
          <w:tcPr>
            <w:tcW w:w="5670" w:type="dxa"/>
            <w:gridSpan w:val="2"/>
            <w:shd w:val="clear" w:color="auto" w:fill="FFFFFF" w:themeFill="background1"/>
          </w:tcPr>
          <w:p w:rsidR="008E4227" w:rsidRPr="00D43703" w:rsidRDefault="008E4227" w:rsidP="00D43703">
            <w:pPr>
              <w:spacing w:after="0" w:line="276" w:lineRule="auto"/>
              <w:jc w:val="left"/>
              <w:rPr>
                <w:rFonts w:ascii="Century Gothic" w:hAnsi="Century Gothic"/>
                <w:sz w:val="18"/>
                <w:szCs w:val="18"/>
                <w:lang w:val="en-US"/>
              </w:rPr>
            </w:pPr>
            <w:r w:rsidRPr="00D43703">
              <w:rPr>
                <w:rFonts w:ascii="Century Gothic" w:hAnsi="Century Gothic"/>
                <w:noProof/>
                <w:sz w:val="18"/>
                <w:szCs w:val="18"/>
                <w:lang w:val="en-US"/>
              </w:rPr>
              <w:t>Melaksanakan evaluasi hasil dari Rapat Fasilitasi Penyelesaian permasalahan investasi</w:t>
            </w:r>
          </w:p>
        </w:tc>
        <w:tc>
          <w:tcPr>
            <w:tcW w:w="2268" w:type="dxa"/>
            <w:gridSpan w:val="3"/>
            <w:shd w:val="clear" w:color="auto" w:fill="FFFFFF" w:themeFill="background1"/>
          </w:tcPr>
          <w:p w:rsidR="008E4227" w:rsidRPr="00D43703" w:rsidRDefault="008E4227" w:rsidP="00705FF2">
            <w:pPr>
              <w:spacing w:after="0" w:line="276" w:lineRule="auto"/>
              <w:jc w:val="left"/>
              <w:rPr>
                <w:rFonts w:ascii="Century Gothic" w:hAnsi="Century Gothic"/>
                <w:sz w:val="18"/>
                <w:szCs w:val="18"/>
              </w:rPr>
            </w:pPr>
            <w:r w:rsidRPr="00D43703">
              <w:rPr>
                <w:rFonts w:ascii="Century Gothic" w:hAnsi="Century Gothic"/>
                <w:sz w:val="18"/>
                <w:szCs w:val="18"/>
              </w:rPr>
              <w:t>Evaluasi Berkelanjutan</w:t>
            </w:r>
          </w:p>
        </w:tc>
        <w:tc>
          <w:tcPr>
            <w:tcW w:w="2869"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Kepala Dinas</w:t>
            </w:r>
          </w:p>
        </w:tc>
        <w:tc>
          <w:tcPr>
            <w:tcW w:w="2410" w:type="dxa"/>
            <w:gridSpan w:val="2"/>
            <w:shd w:val="clear" w:color="auto" w:fill="FFFFFF" w:themeFill="background1"/>
          </w:tcPr>
          <w:p w:rsidR="008E4227" w:rsidRPr="00D43703" w:rsidRDefault="008E4227" w:rsidP="00705FF2">
            <w:pPr>
              <w:spacing w:after="0" w:line="276" w:lineRule="auto"/>
              <w:jc w:val="center"/>
              <w:rPr>
                <w:rFonts w:ascii="Century Gothic" w:hAnsi="Century Gothic"/>
                <w:sz w:val="18"/>
                <w:szCs w:val="18"/>
              </w:rPr>
            </w:pPr>
            <w:r>
              <w:rPr>
                <w:rFonts w:ascii="Century Gothic" w:hAnsi="Century Gothic"/>
                <w:sz w:val="18"/>
                <w:szCs w:val="18"/>
              </w:rPr>
              <w:t>Triwulan 1 s.d Triwulan 4</w:t>
            </w:r>
          </w:p>
        </w:tc>
      </w:tr>
      <w:tr w:rsidR="008E4227" w:rsidRPr="009422F6" w:rsidTr="00DC678E">
        <w:trPr>
          <w:gridAfter w:val="1"/>
          <w:wAfter w:w="283" w:type="dxa"/>
        </w:trPr>
        <w:tc>
          <w:tcPr>
            <w:tcW w:w="675" w:type="dxa"/>
            <w:gridSpan w:val="2"/>
            <w:tcBorders>
              <w:bottom w:val="single" w:sz="4" w:space="0" w:color="auto"/>
            </w:tcBorders>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p>
        </w:tc>
        <w:tc>
          <w:tcPr>
            <w:tcW w:w="5670" w:type="dxa"/>
            <w:gridSpan w:val="2"/>
            <w:tcBorders>
              <w:bottom w:val="single" w:sz="4" w:space="0" w:color="auto"/>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268" w:type="dxa"/>
            <w:gridSpan w:val="3"/>
            <w:tcBorders>
              <w:bottom w:val="single" w:sz="4" w:space="0" w:color="auto"/>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869" w:type="dxa"/>
            <w:gridSpan w:val="2"/>
            <w:tcBorders>
              <w:bottom w:val="single" w:sz="4" w:space="0" w:color="auto"/>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410" w:type="dxa"/>
            <w:gridSpan w:val="2"/>
            <w:tcBorders>
              <w:bottom w:val="single" w:sz="4" w:space="0" w:color="auto"/>
            </w:tcBorders>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p>
        </w:tc>
      </w:tr>
      <w:tr w:rsidR="008E4227" w:rsidRPr="009422F6" w:rsidTr="00DC678E">
        <w:trPr>
          <w:gridAfter w:val="1"/>
          <w:wAfter w:w="283" w:type="dxa"/>
        </w:trPr>
        <w:tc>
          <w:tcPr>
            <w:tcW w:w="675" w:type="dxa"/>
            <w:gridSpan w:val="2"/>
            <w:tcBorders>
              <w:bottom w:val="single" w:sz="4" w:space="0" w:color="auto"/>
            </w:tcBorders>
            <w:shd w:val="clear" w:color="auto" w:fill="FFFFFF" w:themeFill="background1"/>
          </w:tcPr>
          <w:p w:rsidR="008E4227" w:rsidRPr="00D43703" w:rsidRDefault="008E4227" w:rsidP="00D36371">
            <w:pPr>
              <w:spacing w:after="0" w:line="240" w:lineRule="auto"/>
              <w:jc w:val="center"/>
              <w:rPr>
                <w:rFonts w:ascii="Century Gothic" w:hAnsi="Century Gothic"/>
                <w:sz w:val="20"/>
                <w:szCs w:val="20"/>
              </w:rPr>
            </w:pPr>
            <w:r w:rsidRPr="00D43703">
              <w:rPr>
                <w:rFonts w:ascii="Century Gothic" w:hAnsi="Century Gothic"/>
                <w:sz w:val="20"/>
                <w:szCs w:val="20"/>
              </w:rPr>
              <w:t>6</w:t>
            </w:r>
          </w:p>
        </w:tc>
        <w:tc>
          <w:tcPr>
            <w:tcW w:w="5670" w:type="dxa"/>
            <w:gridSpan w:val="2"/>
            <w:tcBorders>
              <w:bottom w:val="single" w:sz="4" w:space="0" w:color="auto"/>
            </w:tcBorders>
            <w:shd w:val="clear" w:color="auto" w:fill="FFFFFF" w:themeFill="background1"/>
          </w:tcPr>
          <w:p w:rsidR="008E4227" w:rsidRPr="00D43703" w:rsidRDefault="008E4227" w:rsidP="00D36371">
            <w:pPr>
              <w:spacing w:after="0" w:line="276" w:lineRule="auto"/>
              <w:jc w:val="left"/>
              <w:rPr>
                <w:rFonts w:ascii="Century Gothic" w:hAnsi="Century Gothic"/>
                <w:sz w:val="18"/>
                <w:szCs w:val="18"/>
                <w:lang w:val="en-US"/>
              </w:rPr>
            </w:pPr>
            <w:r w:rsidRPr="00D43703">
              <w:rPr>
                <w:rFonts w:ascii="Century Gothic" w:hAnsi="Century Gothic"/>
                <w:sz w:val="18"/>
                <w:szCs w:val="18"/>
                <w:lang w:val="en-US"/>
              </w:rPr>
              <w:t xml:space="preserve"> Membuat komitment/ kesepakatan dengan seluruh BPMPTSP Kabupaten Kota dalam menyelesaikan permasalahan investasi di daerah</w:t>
            </w:r>
          </w:p>
        </w:tc>
        <w:tc>
          <w:tcPr>
            <w:tcW w:w="2268" w:type="dxa"/>
            <w:gridSpan w:val="3"/>
            <w:tcBorders>
              <w:bottom w:val="single" w:sz="4" w:space="0" w:color="auto"/>
            </w:tcBorders>
            <w:shd w:val="clear" w:color="auto" w:fill="FFFFFF" w:themeFill="background1"/>
          </w:tcPr>
          <w:p w:rsidR="008E4227" w:rsidRPr="00D43703" w:rsidRDefault="008E4227" w:rsidP="00D36371">
            <w:pPr>
              <w:spacing w:after="0" w:line="276" w:lineRule="auto"/>
              <w:jc w:val="left"/>
              <w:rPr>
                <w:rFonts w:ascii="Century Gothic" w:hAnsi="Century Gothic"/>
                <w:sz w:val="18"/>
                <w:szCs w:val="18"/>
              </w:rPr>
            </w:pPr>
            <w:r w:rsidRPr="00D43703">
              <w:rPr>
                <w:rFonts w:ascii="Century Gothic" w:hAnsi="Century Gothic"/>
                <w:sz w:val="18"/>
                <w:szCs w:val="18"/>
              </w:rPr>
              <w:t>Evaluasi Berkelanjutan</w:t>
            </w:r>
          </w:p>
        </w:tc>
        <w:tc>
          <w:tcPr>
            <w:tcW w:w="2869" w:type="dxa"/>
            <w:gridSpan w:val="2"/>
            <w:tcBorders>
              <w:bottom w:val="single" w:sz="4" w:space="0" w:color="auto"/>
            </w:tcBorders>
            <w:shd w:val="clear" w:color="auto" w:fill="FFFFFF" w:themeFill="background1"/>
          </w:tcPr>
          <w:p w:rsidR="008E4227" w:rsidRPr="00D43703" w:rsidRDefault="008E4227" w:rsidP="00D36371">
            <w:pPr>
              <w:spacing w:after="0" w:line="276" w:lineRule="auto"/>
              <w:jc w:val="center"/>
              <w:rPr>
                <w:rFonts w:ascii="Century Gothic" w:hAnsi="Century Gothic"/>
                <w:sz w:val="18"/>
                <w:szCs w:val="18"/>
              </w:rPr>
            </w:pPr>
            <w:r>
              <w:rPr>
                <w:rFonts w:ascii="Century Gothic" w:hAnsi="Century Gothic"/>
                <w:sz w:val="18"/>
                <w:szCs w:val="18"/>
              </w:rPr>
              <w:t>Kepala Dinas</w:t>
            </w:r>
          </w:p>
        </w:tc>
        <w:tc>
          <w:tcPr>
            <w:tcW w:w="2410" w:type="dxa"/>
            <w:gridSpan w:val="2"/>
            <w:tcBorders>
              <w:bottom w:val="single" w:sz="4" w:space="0" w:color="auto"/>
            </w:tcBorders>
            <w:shd w:val="clear" w:color="auto" w:fill="FFFFFF" w:themeFill="background1"/>
          </w:tcPr>
          <w:p w:rsidR="008E4227" w:rsidRPr="00D43703" w:rsidRDefault="008E4227" w:rsidP="00D36371">
            <w:pPr>
              <w:spacing w:after="0" w:line="276" w:lineRule="auto"/>
              <w:jc w:val="center"/>
              <w:rPr>
                <w:rFonts w:ascii="Century Gothic" w:hAnsi="Century Gothic"/>
                <w:sz w:val="18"/>
                <w:szCs w:val="18"/>
              </w:rPr>
            </w:pPr>
            <w:r>
              <w:rPr>
                <w:rFonts w:ascii="Century Gothic" w:hAnsi="Century Gothic"/>
                <w:sz w:val="18"/>
                <w:szCs w:val="18"/>
              </w:rPr>
              <w:t>Triwulan 3 dan Triwulan 4</w:t>
            </w:r>
          </w:p>
        </w:tc>
      </w:tr>
      <w:tr w:rsidR="008E4227" w:rsidRPr="009422F6" w:rsidTr="00DC678E">
        <w:trPr>
          <w:gridAfter w:val="1"/>
          <w:wAfter w:w="283" w:type="dxa"/>
        </w:trPr>
        <w:tc>
          <w:tcPr>
            <w:tcW w:w="675" w:type="dxa"/>
            <w:gridSpan w:val="2"/>
            <w:tcBorders>
              <w:bottom w:val="single" w:sz="4" w:space="0" w:color="auto"/>
            </w:tcBorders>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p>
        </w:tc>
        <w:tc>
          <w:tcPr>
            <w:tcW w:w="5670" w:type="dxa"/>
            <w:gridSpan w:val="2"/>
            <w:tcBorders>
              <w:bottom w:val="single" w:sz="4" w:space="0" w:color="auto"/>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268" w:type="dxa"/>
            <w:gridSpan w:val="3"/>
            <w:tcBorders>
              <w:bottom w:val="single" w:sz="4" w:space="0" w:color="auto"/>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869" w:type="dxa"/>
            <w:gridSpan w:val="2"/>
            <w:tcBorders>
              <w:bottom w:val="single" w:sz="4" w:space="0" w:color="auto"/>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410" w:type="dxa"/>
            <w:gridSpan w:val="2"/>
            <w:tcBorders>
              <w:bottom w:val="single" w:sz="4" w:space="0" w:color="auto"/>
            </w:tcBorders>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p>
        </w:tc>
      </w:tr>
      <w:tr w:rsidR="008E4227" w:rsidRPr="009422F6" w:rsidTr="00DC678E">
        <w:trPr>
          <w:gridAfter w:val="1"/>
          <w:wAfter w:w="283" w:type="dxa"/>
        </w:trPr>
        <w:tc>
          <w:tcPr>
            <w:tcW w:w="675" w:type="dxa"/>
            <w:gridSpan w:val="2"/>
            <w:tcBorders>
              <w:left w:val="nil"/>
              <w:bottom w:val="nil"/>
              <w:right w:val="nil"/>
            </w:tcBorders>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p>
        </w:tc>
        <w:tc>
          <w:tcPr>
            <w:tcW w:w="5670" w:type="dxa"/>
            <w:gridSpan w:val="2"/>
            <w:tcBorders>
              <w:left w:val="nil"/>
              <w:bottom w:val="nil"/>
              <w:right w:val="nil"/>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268" w:type="dxa"/>
            <w:gridSpan w:val="3"/>
            <w:tcBorders>
              <w:left w:val="nil"/>
              <w:bottom w:val="nil"/>
              <w:right w:val="nil"/>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869" w:type="dxa"/>
            <w:gridSpan w:val="2"/>
            <w:tcBorders>
              <w:left w:val="nil"/>
              <w:bottom w:val="nil"/>
              <w:right w:val="nil"/>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410" w:type="dxa"/>
            <w:gridSpan w:val="2"/>
            <w:tcBorders>
              <w:left w:val="nil"/>
              <w:bottom w:val="nil"/>
              <w:right w:val="nil"/>
            </w:tcBorders>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p>
        </w:tc>
      </w:tr>
      <w:tr w:rsidR="008E4227" w:rsidRPr="009422F6" w:rsidTr="008E4227">
        <w:trPr>
          <w:gridAfter w:val="1"/>
          <w:wAfter w:w="283" w:type="dxa"/>
        </w:trPr>
        <w:tc>
          <w:tcPr>
            <w:tcW w:w="675" w:type="dxa"/>
            <w:gridSpan w:val="2"/>
            <w:tcBorders>
              <w:top w:val="nil"/>
              <w:left w:val="nil"/>
              <w:bottom w:val="single" w:sz="4" w:space="0" w:color="auto"/>
              <w:right w:val="nil"/>
            </w:tcBorders>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p>
        </w:tc>
        <w:tc>
          <w:tcPr>
            <w:tcW w:w="5670" w:type="dxa"/>
            <w:gridSpan w:val="2"/>
            <w:tcBorders>
              <w:top w:val="nil"/>
              <w:left w:val="nil"/>
              <w:bottom w:val="single" w:sz="4" w:space="0" w:color="auto"/>
              <w:right w:val="nil"/>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268" w:type="dxa"/>
            <w:gridSpan w:val="3"/>
            <w:tcBorders>
              <w:top w:val="nil"/>
              <w:left w:val="nil"/>
              <w:bottom w:val="single" w:sz="4" w:space="0" w:color="auto"/>
              <w:right w:val="nil"/>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869" w:type="dxa"/>
            <w:gridSpan w:val="2"/>
            <w:tcBorders>
              <w:top w:val="nil"/>
              <w:left w:val="nil"/>
              <w:bottom w:val="single" w:sz="4" w:space="0" w:color="auto"/>
              <w:right w:val="nil"/>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410" w:type="dxa"/>
            <w:gridSpan w:val="2"/>
            <w:tcBorders>
              <w:top w:val="nil"/>
              <w:left w:val="nil"/>
              <w:bottom w:val="single" w:sz="4" w:space="0" w:color="auto"/>
              <w:right w:val="nil"/>
            </w:tcBorders>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p>
        </w:tc>
      </w:tr>
      <w:tr w:rsidR="008E4227" w:rsidRPr="009422F6" w:rsidTr="008E4227">
        <w:trPr>
          <w:gridAfter w:val="1"/>
          <w:wAfter w:w="283" w:type="dxa"/>
        </w:trPr>
        <w:tc>
          <w:tcPr>
            <w:tcW w:w="67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84069" w:rsidRDefault="008E4227" w:rsidP="00D36371">
            <w:pPr>
              <w:spacing w:after="0" w:line="240" w:lineRule="auto"/>
              <w:jc w:val="center"/>
              <w:rPr>
                <w:rFonts w:ascii="Century Gothic" w:hAnsi="Century Gothic"/>
                <w:sz w:val="20"/>
                <w:szCs w:val="20"/>
              </w:rPr>
            </w:pPr>
            <w:r>
              <w:rPr>
                <w:rFonts w:ascii="Century Gothic" w:hAnsi="Century Gothic"/>
                <w:sz w:val="20"/>
                <w:szCs w:val="20"/>
              </w:rPr>
              <w:t>7</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E733A5" w:rsidRDefault="008E4227" w:rsidP="00D36371">
            <w:pPr>
              <w:spacing w:after="0" w:line="276" w:lineRule="auto"/>
              <w:jc w:val="left"/>
              <w:rPr>
                <w:rFonts w:ascii="Century Gothic" w:hAnsi="Century Gothic"/>
                <w:sz w:val="18"/>
                <w:szCs w:val="18"/>
              </w:rPr>
            </w:pPr>
            <w:r w:rsidRPr="00E733A5">
              <w:rPr>
                <w:rFonts w:ascii="Century Gothic" w:hAnsi="Century Gothic"/>
                <w:sz w:val="18"/>
                <w:szCs w:val="18"/>
              </w:rPr>
              <w:t>Membentuk Tim pemantauan realisasi investasi yang melibatkan kabupaten/kota dan menambah jumlah aparatur pengendalian serta mengadakan pelatihan terkait pemantauan ralisasi investasi</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84069" w:rsidRDefault="008E4227" w:rsidP="00D36371">
            <w:pPr>
              <w:spacing w:after="0" w:line="240" w:lineRule="auto"/>
              <w:jc w:val="center"/>
              <w:rPr>
                <w:rFonts w:ascii="Century Gothic" w:hAnsi="Century Gothic"/>
                <w:sz w:val="18"/>
                <w:szCs w:val="18"/>
              </w:rPr>
            </w:pPr>
            <w:r w:rsidRPr="00D84069">
              <w:rPr>
                <w:rFonts w:ascii="Century Gothic" w:hAnsi="Century Gothic"/>
                <w:sz w:val="18"/>
                <w:szCs w:val="18"/>
              </w:rPr>
              <w:t>Pemantauan Berkelanjutan</w:t>
            </w:r>
          </w:p>
        </w:tc>
        <w:tc>
          <w:tcPr>
            <w:tcW w:w="28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84069" w:rsidRDefault="008E4227" w:rsidP="00D36371">
            <w:pPr>
              <w:spacing w:after="0" w:line="240" w:lineRule="auto"/>
              <w:jc w:val="center"/>
              <w:rPr>
                <w:rFonts w:ascii="Century Gothic" w:hAnsi="Century Gothic"/>
                <w:sz w:val="18"/>
                <w:szCs w:val="18"/>
              </w:rPr>
            </w:pPr>
            <w:r w:rsidRPr="00D84069">
              <w:rPr>
                <w:rFonts w:ascii="Century Gothic" w:hAnsi="Century Gothic"/>
                <w:sz w:val="18"/>
                <w:szCs w:val="18"/>
              </w:rPr>
              <w:t>Kepala DInas</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Default="008E4227" w:rsidP="00D36371">
            <w:pPr>
              <w:spacing w:after="0" w:line="240" w:lineRule="auto"/>
              <w:jc w:val="center"/>
              <w:rPr>
                <w:rFonts w:ascii="Century Gothic" w:hAnsi="Century Gothic"/>
                <w:sz w:val="18"/>
                <w:szCs w:val="18"/>
              </w:rPr>
            </w:pPr>
            <w:r w:rsidRPr="00D84069">
              <w:rPr>
                <w:rFonts w:ascii="Century Gothic" w:hAnsi="Century Gothic"/>
                <w:sz w:val="18"/>
                <w:szCs w:val="18"/>
              </w:rPr>
              <w:t xml:space="preserve">Triwulan 4 </w:t>
            </w:r>
          </w:p>
          <w:p w:rsidR="008E4227" w:rsidRPr="00C12FB5" w:rsidRDefault="008E4227" w:rsidP="00D36371">
            <w:pPr>
              <w:spacing w:after="0" w:line="240" w:lineRule="auto"/>
              <w:jc w:val="center"/>
              <w:rPr>
                <w:rFonts w:ascii="Century Gothic" w:hAnsi="Century Gothic"/>
                <w:b/>
                <w:sz w:val="20"/>
                <w:szCs w:val="20"/>
              </w:rPr>
            </w:pPr>
            <w:r w:rsidRPr="00D84069">
              <w:rPr>
                <w:rFonts w:ascii="Century Gothic" w:hAnsi="Century Gothic"/>
                <w:sz w:val="18"/>
                <w:szCs w:val="18"/>
              </w:rPr>
              <w:t>tahun 2017</w:t>
            </w:r>
          </w:p>
        </w:tc>
      </w:tr>
      <w:tr w:rsidR="008E4227" w:rsidRPr="009422F6" w:rsidTr="008E4227">
        <w:trPr>
          <w:gridAfter w:val="1"/>
          <w:wAfter w:w="283" w:type="dxa"/>
        </w:trPr>
        <w:tc>
          <w:tcPr>
            <w:tcW w:w="67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43703" w:rsidRDefault="008E4227" w:rsidP="00D43703">
            <w:pPr>
              <w:spacing w:after="0" w:line="240" w:lineRule="auto"/>
              <w:jc w:val="center"/>
              <w:rPr>
                <w:rFonts w:ascii="Century Gothic" w:hAnsi="Century Gothic"/>
                <w:sz w:val="20"/>
                <w:szCs w:val="20"/>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8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43703" w:rsidRDefault="008E4227" w:rsidP="00D43703">
            <w:pPr>
              <w:spacing w:after="0" w:line="276" w:lineRule="auto"/>
              <w:jc w:val="left"/>
              <w:rPr>
                <w:rFonts w:ascii="Century Gothic" w:hAnsi="Century Gothic"/>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43703" w:rsidRDefault="008E4227" w:rsidP="00DC678E">
            <w:pPr>
              <w:spacing w:after="0" w:line="276" w:lineRule="auto"/>
              <w:jc w:val="center"/>
              <w:rPr>
                <w:rFonts w:ascii="Century Gothic" w:hAnsi="Century Gothic"/>
                <w:sz w:val="18"/>
                <w:szCs w:val="18"/>
              </w:rPr>
            </w:pPr>
          </w:p>
        </w:tc>
      </w:tr>
      <w:tr w:rsidR="008E4227" w:rsidRPr="009422F6" w:rsidTr="008E4227">
        <w:trPr>
          <w:gridAfter w:val="1"/>
          <w:wAfter w:w="283" w:type="dxa"/>
        </w:trPr>
        <w:tc>
          <w:tcPr>
            <w:tcW w:w="67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84069" w:rsidRDefault="008E4227" w:rsidP="00D36371">
            <w:pPr>
              <w:spacing w:after="0" w:line="240" w:lineRule="auto"/>
              <w:jc w:val="center"/>
              <w:rPr>
                <w:rFonts w:ascii="Century Gothic" w:hAnsi="Century Gothic"/>
                <w:sz w:val="20"/>
                <w:szCs w:val="20"/>
              </w:rPr>
            </w:pPr>
            <w:r>
              <w:rPr>
                <w:rFonts w:ascii="Century Gothic" w:hAnsi="Century Gothic"/>
                <w:sz w:val="20"/>
                <w:szCs w:val="20"/>
              </w:rPr>
              <w:t>8</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E733A5" w:rsidRDefault="008E4227" w:rsidP="00D36371">
            <w:pPr>
              <w:spacing w:after="0" w:line="276" w:lineRule="auto"/>
              <w:rPr>
                <w:rFonts w:ascii="Century Gothic" w:hAnsi="Century Gothic"/>
                <w:color w:val="000000"/>
                <w:sz w:val="18"/>
                <w:szCs w:val="18"/>
              </w:rPr>
            </w:pPr>
            <w:r w:rsidRPr="00E733A5">
              <w:rPr>
                <w:rFonts w:ascii="Century Gothic" w:hAnsi="Century Gothic"/>
                <w:color w:val="000000"/>
                <w:sz w:val="18"/>
                <w:szCs w:val="18"/>
              </w:rPr>
              <w:t xml:space="preserve">Mengusulkan ke pusat atau ke Gubernur terkait survey keadaan lahan </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84069" w:rsidRDefault="008E4227" w:rsidP="00D36371">
            <w:pPr>
              <w:spacing w:after="0" w:line="240" w:lineRule="auto"/>
              <w:jc w:val="center"/>
              <w:rPr>
                <w:rFonts w:ascii="Century Gothic" w:hAnsi="Century Gothic"/>
                <w:sz w:val="18"/>
                <w:szCs w:val="18"/>
              </w:rPr>
            </w:pPr>
            <w:r w:rsidRPr="00D84069">
              <w:rPr>
                <w:rFonts w:ascii="Century Gothic" w:hAnsi="Century Gothic"/>
                <w:sz w:val="18"/>
                <w:szCs w:val="18"/>
              </w:rPr>
              <w:t>Pemantauan Berkelanjutan</w:t>
            </w:r>
          </w:p>
        </w:tc>
        <w:tc>
          <w:tcPr>
            <w:tcW w:w="28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Pr="00D84069" w:rsidRDefault="008E4227" w:rsidP="00D36371">
            <w:pPr>
              <w:spacing w:after="0" w:line="240" w:lineRule="auto"/>
              <w:jc w:val="center"/>
              <w:rPr>
                <w:rFonts w:ascii="Century Gothic" w:hAnsi="Century Gothic"/>
                <w:sz w:val="18"/>
                <w:szCs w:val="18"/>
              </w:rPr>
            </w:pPr>
            <w:r w:rsidRPr="00D84069">
              <w:rPr>
                <w:rFonts w:ascii="Century Gothic" w:hAnsi="Century Gothic"/>
                <w:sz w:val="18"/>
                <w:szCs w:val="18"/>
              </w:rPr>
              <w:t>Kepala DInas</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E4227" w:rsidRDefault="008E4227" w:rsidP="00D36371">
            <w:pPr>
              <w:spacing w:after="0" w:line="240" w:lineRule="auto"/>
              <w:jc w:val="center"/>
              <w:rPr>
                <w:rFonts w:ascii="Century Gothic" w:hAnsi="Century Gothic"/>
                <w:sz w:val="18"/>
                <w:szCs w:val="18"/>
              </w:rPr>
            </w:pPr>
            <w:r w:rsidRPr="00D84069">
              <w:rPr>
                <w:rFonts w:ascii="Century Gothic" w:hAnsi="Century Gothic"/>
                <w:sz w:val="18"/>
                <w:szCs w:val="18"/>
              </w:rPr>
              <w:t>Triwulan 4</w:t>
            </w:r>
          </w:p>
          <w:p w:rsidR="008E4227" w:rsidRPr="00C12FB5" w:rsidRDefault="008E4227" w:rsidP="00D36371">
            <w:pPr>
              <w:spacing w:after="0" w:line="240" w:lineRule="auto"/>
              <w:jc w:val="center"/>
              <w:rPr>
                <w:rFonts w:ascii="Century Gothic" w:hAnsi="Century Gothic"/>
                <w:b/>
                <w:sz w:val="20"/>
                <w:szCs w:val="20"/>
              </w:rPr>
            </w:pPr>
            <w:r w:rsidRPr="00D84069">
              <w:rPr>
                <w:rFonts w:ascii="Century Gothic" w:hAnsi="Century Gothic"/>
                <w:sz w:val="18"/>
                <w:szCs w:val="18"/>
              </w:rPr>
              <w:t xml:space="preserve"> tahun 2017</w:t>
            </w:r>
          </w:p>
        </w:tc>
      </w:tr>
      <w:tr w:rsidR="008E4227" w:rsidRPr="009422F6" w:rsidTr="00DC678E">
        <w:trPr>
          <w:gridAfter w:val="1"/>
          <w:wAfter w:w="283" w:type="dxa"/>
        </w:trPr>
        <w:tc>
          <w:tcPr>
            <w:tcW w:w="675" w:type="dxa"/>
            <w:gridSpan w:val="2"/>
            <w:tcBorders>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345" w:type="dxa"/>
            <w:gridSpan w:val="4"/>
            <w:tcBorders>
              <w:top w:val="nil"/>
              <w:left w:val="nil"/>
              <w:bottom w:val="nil"/>
              <w:right w:val="nil"/>
            </w:tcBorders>
            <w:shd w:val="clear" w:color="auto" w:fill="FFFFFF" w:themeFill="background1"/>
          </w:tcPr>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Mengetahui,</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Kepala DPM &amp; PTSP</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Provinsi Sumatera Barat</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MASWAR DEDI, A.P, M.Si</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Pembina Tk. I</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NIP. 19740618 199311 1 001</w:t>
            </w:r>
          </w:p>
        </w:tc>
        <w:tc>
          <w:tcPr>
            <w:tcW w:w="7547" w:type="dxa"/>
            <w:gridSpan w:val="7"/>
            <w:tcBorders>
              <w:top w:val="nil"/>
              <w:left w:val="nil"/>
              <w:bottom w:val="nil"/>
              <w:right w:val="nil"/>
            </w:tcBorders>
            <w:shd w:val="clear" w:color="auto" w:fill="FFFFFF" w:themeFill="background1"/>
          </w:tcPr>
          <w:p w:rsidR="008E4227" w:rsidRPr="00D5004C" w:rsidRDefault="008E4227" w:rsidP="00DC678E">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8E4227" w:rsidRPr="00D5004C" w:rsidRDefault="008E4227" w:rsidP="00DC678E">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Kepala Bidang Pengendalian Pelaksanaan Penanaman Modal dan</w:t>
            </w:r>
          </w:p>
          <w:p w:rsidR="008E4227" w:rsidRPr="00D5004C" w:rsidRDefault="008E4227" w:rsidP="00DC678E">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SIstem Informasi Penanaman Modal</w:t>
            </w:r>
          </w:p>
          <w:p w:rsidR="008E4227" w:rsidRPr="00D5004C" w:rsidRDefault="008E4227" w:rsidP="00DC678E">
            <w:pPr>
              <w:spacing w:after="0" w:line="276" w:lineRule="auto"/>
              <w:jc w:val="center"/>
              <w:rPr>
                <w:rFonts w:ascii="Century Gothic" w:hAnsi="Century Gothic"/>
                <w:b/>
                <w:sz w:val="18"/>
                <w:szCs w:val="18"/>
                <w:lang w:val="en-US"/>
              </w:rPr>
            </w:pPr>
          </w:p>
          <w:p w:rsidR="008E4227" w:rsidRPr="00D5004C" w:rsidRDefault="008E4227" w:rsidP="00DC678E">
            <w:pPr>
              <w:spacing w:after="0" w:line="276" w:lineRule="auto"/>
              <w:jc w:val="center"/>
              <w:rPr>
                <w:rFonts w:ascii="Century Gothic" w:hAnsi="Century Gothic"/>
                <w:b/>
                <w:sz w:val="18"/>
                <w:szCs w:val="18"/>
                <w:lang w:val="en-US"/>
              </w:rPr>
            </w:pPr>
          </w:p>
          <w:p w:rsidR="008E4227" w:rsidRPr="00D5004C" w:rsidRDefault="008E4227" w:rsidP="00DC678E">
            <w:pPr>
              <w:spacing w:after="0" w:line="276" w:lineRule="auto"/>
              <w:jc w:val="center"/>
              <w:rPr>
                <w:rFonts w:ascii="Century Gothic" w:hAnsi="Century Gothic"/>
                <w:b/>
                <w:sz w:val="18"/>
                <w:szCs w:val="18"/>
                <w:lang w:val="en-US"/>
              </w:rPr>
            </w:pPr>
          </w:p>
          <w:p w:rsidR="008E4227" w:rsidRPr="00D5004C" w:rsidRDefault="008E4227" w:rsidP="00DC678E">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Ir. OLLYANDES, S.Pt</w:t>
            </w:r>
          </w:p>
          <w:p w:rsidR="008E4227" w:rsidRPr="00D5004C" w:rsidRDefault="008E4227" w:rsidP="00DC678E">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8E4227" w:rsidRPr="00D5004C" w:rsidRDefault="008E4227" w:rsidP="00D84069">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NIP. 19660625 199211 1 001</w:t>
            </w:r>
            <w:r>
              <w:rPr>
                <w:rFonts w:ascii="Century Gothic" w:hAnsi="Century Gothic"/>
                <w:b/>
                <w:sz w:val="18"/>
                <w:szCs w:val="18"/>
                <w:lang w:val="en-US"/>
              </w:rPr>
              <w:t xml:space="preserve"> </w:t>
            </w: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151373">
        <w:trPr>
          <w:gridAfter w:val="1"/>
          <w:wAfter w:w="283" w:type="dxa"/>
        </w:trPr>
        <w:tc>
          <w:tcPr>
            <w:tcW w:w="13892" w:type="dxa"/>
            <w:gridSpan w:val="11"/>
            <w:tcBorders>
              <w:top w:val="nil"/>
              <w:left w:val="nil"/>
              <w:bottom w:val="nil"/>
              <w:right w:val="nil"/>
            </w:tcBorders>
            <w:shd w:val="clear" w:color="auto" w:fill="FFFFFF" w:themeFill="background1"/>
          </w:tcPr>
          <w:p w:rsidR="008E4227" w:rsidRPr="006F6AB0" w:rsidRDefault="008E4227" w:rsidP="00705FF2">
            <w:pPr>
              <w:spacing w:after="0" w:line="240" w:lineRule="auto"/>
              <w:jc w:val="center"/>
              <w:rPr>
                <w:rFonts w:ascii="Century Gothic" w:hAnsi="Century Gothic"/>
                <w:sz w:val="18"/>
                <w:szCs w:val="18"/>
              </w:rPr>
            </w:pPr>
            <w:r w:rsidRPr="009422F6">
              <w:rPr>
                <w:rFonts w:ascii="Century Gothic" w:hAnsi="Century Gothic"/>
                <w:b/>
                <w:sz w:val="20"/>
                <w:szCs w:val="20"/>
              </w:rPr>
              <w:lastRenderedPageBreak/>
              <w:t>RANCANGAN PEMANTAUAN BERKELANJUTAN ATAS PENGENDALIAN</w:t>
            </w:r>
          </w:p>
        </w:tc>
      </w:tr>
      <w:tr w:rsidR="008E4227" w:rsidRPr="009422F6" w:rsidTr="00151373">
        <w:trPr>
          <w:gridAfter w:val="1"/>
          <w:wAfter w:w="283" w:type="dxa"/>
        </w:trPr>
        <w:tc>
          <w:tcPr>
            <w:tcW w:w="13892" w:type="dxa"/>
            <w:gridSpan w:val="11"/>
            <w:tcBorders>
              <w:top w:val="nil"/>
              <w:left w:val="nil"/>
              <w:bottom w:val="nil"/>
              <w:right w:val="nil"/>
            </w:tcBorders>
            <w:shd w:val="clear" w:color="auto" w:fill="FFFFFF" w:themeFill="background1"/>
          </w:tcPr>
          <w:p w:rsidR="008E4227" w:rsidRPr="00D84069" w:rsidRDefault="008E4227" w:rsidP="00D84069">
            <w:pPr>
              <w:spacing w:after="0" w:line="240" w:lineRule="auto"/>
              <w:jc w:val="center"/>
              <w:rPr>
                <w:rFonts w:ascii="Century Gothic" w:hAnsi="Century Gothic"/>
                <w:b/>
                <w:sz w:val="18"/>
                <w:szCs w:val="18"/>
              </w:rPr>
            </w:pPr>
            <w:r>
              <w:rPr>
                <w:rFonts w:ascii="Century Gothic" w:hAnsi="Century Gothic"/>
                <w:b/>
                <w:sz w:val="18"/>
                <w:szCs w:val="18"/>
              </w:rPr>
              <w:t xml:space="preserve">                                                                                                                                                                                                        </w:t>
            </w:r>
            <w:r w:rsidRPr="00D84069">
              <w:rPr>
                <w:rFonts w:ascii="Century Gothic" w:hAnsi="Century Gothic"/>
                <w:b/>
                <w:sz w:val="18"/>
                <w:szCs w:val="18"/>
              </w:rPr>
              <w:t>Lampiran 5</w:t>
            </w:r>
          </w:p>
        </w:tc>
      </w:tr>
      <w:tr w:rsidR="008E4227" w:rsidRPr="009422F6" w:rsidTr="00151373">
        <w:trPr>
          <w:gridAfter w:val="1"/>
          <w:wAfter w:w="283" w:type="dxa"/>
        </w:trPr>
        <w:tc>
          <w:tcPr>
            <w:tcW w:w="13892" w:type="dxa"/>
            <w:gridSpan w:val="11"/>
            <w:tcBorders>
              <w:top w:val="nil"/>
              <w:left w:val="nil"/>
              <w:bottom w:val="nil"/>
              <w:right w:val="nil"/>
            </w:tcBorders>
            <w:shd w:val="clear" w:color="auto" w:fill="FFFFFF" w:themeFill="background1"/>
          </w:tcPr>
          <w:p w:rsidR="008E4227" w:rsidRPr="00143DBE" w:rsidRDefault="008E4227" w:rsidP="00705FF2">
            <w:pPr>
              <w:spacing w:after="0" w:line="240" w:lineRule="auto"/>
              <w:rPr>
                <w:rFonts w:ascii="Century Gothic" w:hAnsi="Century Gothic"/>
                <w:sz w:val="20"/>
                <w:szCs w:val="20"/>
                <w:lang w:val="en-US"/>
              </w:rPr>
            </w:pPr>
            <w:r w:rsidRPr="00143DBE">
              <w:rPr>
                <w:rFonts w:ascii="Century Gothic" w:hAnsi="Century Gothic"/>
                <w:b/>
                <w:sz w:val="20"/>
                <w:szCs w:val="20"/>
              </w:rPr>
              <w:t>Tujuan 1 : Meningkatkan perbaikan iklim investasi yang berdayasaing dan realisasi investasi</w:t>
            </w:r>
            <w:r w:rsidRPr="00143DBE">
              <w:rPr>
                <w:rFonts w:ascii="Century Gothic" w:hAnsi="Century Gothic"/>
                <w:sz w:val="20"/>
                <w:szCs w:val="20"/>
              </w:rPr>
              <w:t xml:space="preserve"> </w:t>
            </w:r>
            <w:r w:rsidRPr="00143DBE">
              <w:rPr>
                <w:rFonts w:ascii="Century Gothic" w:hAnsi="Century Gothic"/>
                <w:sz w:val="20"/>
                <w:szCs w:val="20"/>
                <w:lang w:val="en-US"/>
              </w:rPr>
              <w:t xml:space="preserve"> </w:t>
            </w:r>
          </w:p>
        </w:tc>
      </w:tr>
      <w:tr w:rsidR="008E4227" w:rsidRPr="009422F6" w:rsidTr="00151373">
        <w:trPr>
          <w:gridAfter w:val="1"/>
          <w:wAfter w:w="283" w:type="dxa"/>
        </w:trPr>
        <w:tc>
          <w:tcPr>
            <w:tcW w:w="13892" w:type="dxa"/>
            <w:gridSpan w:val="11"/>
            <w:tcBorders>
              <w:top w:val="nil"/>
              <w:left w:val="nil"/>
              <w:bottom w:val="nil"/>
              <w:right w:val="nil"/>
            </w:tcBorders>
            <w:shd w:val="clear" w:color="auto" w:fill="FFFFFF" w:themeFill="background1"/>
          </w:tcPr>
          <w:p w:rsidR="008E4227" w:rsidRPr="00143DBE" w:rsidRDefault="008E4227" w:rsidP="00D84069">
            <w:pPr>
              <w:spacing w:after="0" w:line="240" w:lineRule="auto"/>
              <w:rPr>
                <w:rFonts w:ascii="Century Gothic" w:hAnsi="Century Gothic"/>
                <w:b/>
                <w:sz w:val="20"/>
                <w:szCs w:val="20"/>
              </w:rPr>
            </w:pPr>
            <w:r w:rsidRPr="00143DBE">
              <w:rPr>
                <w:rFonts w:ascii="Century Gothic" w:hAnsi="Century Gothic"/>
                <w:b/>
                <w:sz w:val="20"/>
                <w:szCs w:val="20"/>
                <w:lang w:val="en-US"/>
              </w:rPr>
              <w:t xml:space="preserve">Bidang </w:t>
            </w:r>
            <w:r>
              <w:rPr>
                <w:rFonts w:ascii="Century Gothic" w:hAnsi="Century Gothic"/>
                <w:b/>
                <w:sz w:val="20"/>
                <w:szCs w:val="20"/>
              </w:rPr>
              <w:t>Perencanaan dan Pengembangan Iklim Penanaman Modal</w:t>
            </w:r>
          </w:p>
        </w:tc>
      </w:tr>
      <w:tr w:rsidR="008E4227" w:rsidRPr="009422F6" w:rsidTr="00151373">
        <w:trPr>
          <w:gridAfter w:val="1"/>
          <w:wAfter w:w="283" w:type="dxa"/>
        </w:trPr>
        <w:tc>
          <w:tcPr>
            <w:tcW w:w="13892" w:type="dxa"/>
            <w:gridSpan w:val="11"/>
            <w:tcBorders>
              <w:top w:val="nil"/>
              <w:left w:val="nil"/>
              <w:right w:val="nil"/>
            </w:tcBorders>
            <w:shd w:val="clear" w:color="auto" w:fill="FFFFFF" w:themeFill="background1"/>
          </w:tcPr>
          <w:p w:rsidR="008E4227" w:rsidRPr="006F6AB0" w:rsidRDefault="008E4227" w:rsidP="00705FF2">
            <w:pPr>
              <w:spacing w:after="0" w:line="240" w:lineRule="auto"/>
              <w:jc w:val="center"/>
              <w:rPr>
                <w:rFonts w:ascii="Century Gothic" w:hAnsi="Century Gothic"/>
                <w:sz w:val="18"/>
                <w:szCs w:val="18"/>
              </w:rPr>
            </w:pPr>
            <w:r>
              <w:rPr>
                <w:rFonts w:ascii="Century Gothic" w:hAnsi="Century Gothic"/>
                <w:b/>
                <w:sz w:val="20"/>
                <w:szCs w:val="20"/>
              </w:rPr>
              <w:t xml:space="preserve"> </w:t>
            </w:r>
          </w:p>
        </w:tc>
      </w:tr>
      <w:tr w:rsidR="008E4227" w:rsidRPr="009422F6" w:rsidTr="00D84069">
        <w:trPr>
          <w:gridAfter w:val="1"/>
          <w:wAfter w:w="283" w:type="dxa"/>
        </w:trPr>
        <w:tc>
          <w:tcPr>
            <w:tcW w:w="675" w:type="dxa"/>
            <w:gridSpan w:val="2"/>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No</w:t>
            </w:r>
          </w:p>
        </w:tc>
        <w:tc>
          <w:tcPr>
            <w:tcW w:w="5670" w:type="dxa"/>
            <w:gridSpan w:val="2"/>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Pengendalian yang direncanakan</w:t>
            </w:r>
          </w:p>
        </w:tc>
        <w:tc>
          <w:tcPr>
            <w:tcW w:w="2268" w:type="dxa"/>
            <w:gridSpan w:val="3"/>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Bentuk / metode Pemantauan yang Diperlukan</w:t>
            </w:r>
          </w:p>
        </w:tc>
        <w:tc>
          <w:tcPr>
            <w:tcW w:w="2869" w:type="dxa"/>
            <w:gridSpan w:val="2"/>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Penanggung Jawab Pelaksanaan Pemantauan</w:t>
            </w:r>
          </w:p>
        </w:tc>
        <w:tc>
          <w:tcPr>
            <w:tcW w:w="2410" w:type="dxa"/>
            <w:gridSpan w:val="2"/>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Waktu Pelaksanaan Pemantauan</w:t>
            </w:r>
          </w:p>
        </w:tc>
      </w:tr>
      <w:tr w:rsidR="008E4227" w:rsidRPr="009422F6" w:rsidTr="00D84069">
        <w:trPr>
          <w:gridAfter w:val="1"/>
          <w:wAfter w:w="283" w:type="dxa"/>
        </w:trPr>
        <w:tc>
          <w:tcPr>
            <w:tcW w:w="675" w:type="dxa"/>
            <w:gridSpan w:val="2"/>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1</w:t>
            </w:r>
          </w:p>
        </w:tc>
        <w:tc>
          <w:tcPr>
            <w:tcW w:w="5670" w:type="dxa"/>
            <w:gridSpan w:val="2"/>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2</w:t>
            </w:r>
          </w:p>
        </w:tc>
        <w:tc>
          <w:tcPr>
            <w:tcW w:w="2268" w:type="dxa"/>
            <w:gridSpan w:val="3"/>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3</w:t>
            </w:r>
          </w:p>
        </w:tc>
        <w:tc>
          <w:tcPr>
            <w:tcW w:w="2869" w:type="dxa"/>
            <w:gridSpan w:val="2"/>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4</w:t>
            </w:r>
          </w:p>
        </w:tc>
        <w:tc>
          <w:tcPr>
            <w:tcW w:w="2410" w:type="dxa"/>
            <w:gridSpan w:val="2"/>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5</w:t>
            </w:r>
          </w:p>
        </w:tc>
      </w:tr>
      <w:tr w:rsidR="008E4227" w:rsidRPr="009422F6" w:rsidTr="00D84069">
        <w:trPr>
          <w:gridAfter w:val="1"/>
          <w:wAfter w:w="283" w:type="dxa"/>
        </w:trPr>
        <w:tc>
          <w:tcPr>
            <w:tcW w:w="675" w:type="dxa"/>
            <w:gridSpan w:val="2"/>
            <w:tcBorders>
              <w:top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r w:rsidRPr="00D84069">
              <w:rPr>
                <w:rFonts w:ascii="Century Gothic" w:hAnsi="Century Gothic"/>
                <w:sz w:val="20"/>
                <w:szCs w:val="20"/>
              </w:rPr>
              <w:t>1</w:t>
            </w:r>
          </w:p>
        </w:tc>
        <w:tc>
          <w:tcPr>
            <w:tcW w:w="5670" w:type="dxa"/>
            <w:gridSpan w:val="2"/>
            <w:tcBorders>
              <w:top w:val="nil"/>
            </w:tcBorders>
            <w:shd w:val="clear" w:color="auto" w:fill="FFFFFF" w:themeFill="background1"/>
          </w:tcPr>
          <w:p w:rsidR="008E4227" w:rsidRPr="00E733A5" w:rsidRDefault="008E4227" w:rsidP="00D84069">
            <w:pPr>
              <w:spacing w:after="0" w:line="276" w:lineRule="auto"/>
              <w:jc w:val="left"/>
              <w:rPr>
                <w:rFonts w:ascii="Century Gothic" w:hAnsi="Century Gothic"/>
                <w:sz w:val="18"/>
                <w:szCs w:val="18"/>
              </w:rPr>
            </w:pPr>
            <w:r w:rsidRPr="00E733A5">
              <w:rPr>
                <w:rFonts w:ascii="Century Gothic" w:hAnsi="Century Gothic"/>
                <w:sz w:val="18"/>
                <w:szCs w:val="18"/>
              </w:rPr>
              <w:t>Mengusulkan Penambahan jumlah peserta dan daerah lokasi sosialisasi</w:t>
            </w:r>
          </w:p>
        </w:tc>
        <w:tc>
          <w:tcPr>
            <w:tcW w:w="2268" w:type="dxa"/>
            <w:gridSpan w:val="3"/>
            <w:tcBorders>
              <w:top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18"/>
                <w:szCs w:val="18"/>
              </w:rPr>
            </w:pPr>
            <w:r w:rsidRPr="00D84069">
              <w:rPr>
                <w:rFonts w:ascii="Century Gothic" w:hAnsi="Century Gothic"/>
                <w:sz w:val="18"/>
                <w:szCs w:val="18"/>
              </w:rPr>
              <w:t>Pemantauan Berkelanjutan</w:t>
            </w:r>
          </w:p>
        </w:tc>
        <w:tc>
          <w:tcPr>
            <w:tcW w:w="2869" w:type="dxa"/>
            <w:gridSpan w:val="2"/>
            <w:tcBorders>
              <w:top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18"/>
                <w:szCs w:val="18"/>
              </w:rPr>
            </w:pPr>
            <w:r w:rsidRPr="00D84069">
              <w:rPr>
                <w:rFonts w:ascii="Century Gothic" w:hAnsi="Century Gothic"/>
                <w:sz w:val="18"/>
                <w:szCs w:val="18"/>
              </w:rPr>
              <w:t>Kepala DInas</w:t>
            </w:r>
          </w:p>
        </w:tc>
        <w:tc>
          <w:tcPr>
            <w:tcW w:w="2410" w:type="dxa"/>
            <w:gridSpan w:val="2"/>
            <w:tcBorders>
              <w:top w:val="nil"/>
            </w:tcBorders>
            <w:shd w:val="clear" w:color="auto" w:fill="FFFFFF" w:themeFill="background1"/>
          </w:tcPr>
          <w:p w:rsidR="008E4227" w:rsidRDefault="008E4227" w:rsidP="00D84069">
            <w:pPr>
              <w:spacing w:after="0" w:line="240" w:lineRule="auto"/>
              <w:jc w:val="center"/>
              <w:rPr>
                <w:rFonts w:ascii="Century Gothic" w:hAnsi="Century Gothic"/>
                <w:sz w:val="18"/>
                <w:szCs w:val="18"/>
              </w:rPr>
            </w:pPr>
            <w:r w:rsidRPr="00D84069">
              <w:rPr>
                <w:rFonts w:ascii="Century Gothic" w:hAnsi="Century Gothic"/>
                <w:sz w:val="18"/>
                <w:szCs w:val="18"/>
              </w:rPr>
              <w:t>Triwulan 4</w:t>
            </w:r>
          </w:p>
          <w:p w:rsidR="008E4227" w:rsidRPr="00D84069" w:rsidRDefault="008E4227" w:rsidP="00D84069">
            <w:pPr>
              <w:spacing w:after="0" w:line="240" w:lineRule="auto"/>
              <w:jc w:val="center"/>
              <w:rPr>
                <w:rFonts w:ascii="Century Gothic" w:hAnsi="Century Gothic"/>
                <w:sz w:val="18"/>
                <w:szCs w:val="18"/>
              </w:rPr>
            </w:pPr>
            <w:r w:rsidRPr="00D84069">
              <w:rPr>
                <w:rFonts w:ascii="Century Gothic" w:hAnsi="Century Gothic"/>
                <w:sz w:val="18"/>
                <w:szCs w:val="18"/>
              </w:rPr>
              <w:t xml:space="preserve"> tahun 2017</w:t>
            </w:r>
          </w:p>
        </w:tc>
      </w:tr>
      <w:tr w:rsidR="008E4227" w:rsidRPr="009422F6" w:rsidTr="00D84069">
        <w:trPr>
          <w:gridAfter w:val="1"/>
          <w:wAfter w:w="283" w:type="dxa"/>
        </w:trPr>
        <w:tc>
          <w:tcPr>
            <w:tcW w:w="675" w:type="dxa"/>
            <w:gridSpan w:val="2"/>
            <w:tcBorders>
              <w:top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p>
        </w:tc>
        <w:tc>
          <w:tcPr>
            <w:tcW w:w="5670" w:type="dxa"/>
            <w:gridSpan w:val="2"/>
            <w:tcBorders>
              <w:top w:val="nil"/>
            </w:tcBorders>
            <w:shd w:val="clear" w:color="auto" w:fill="FFFFFF" w:themeFill="background1"/>
          </w:tcPr>
          <w:p w:rsidR="008E4227" w:rsidRPr="00E733A5" w:rsidRDefault="008E4227" w:rsidP="00D84069">
            <w:pPr>
              <w:spacing w:after="0" w:line="276" w:lineRule="auto"/>
              <w:jc w:val="left"/>
              <w:rPr>
                <w:rFonts w:ascii="Century Gothic" w:hAnsi="Century Gothic"/>
                <w:sz w:val="18"/>
                <w:szCs w:val="18"/>
              </w:rPr>
            </w:pPr>
          </w:p>
        </w:tc>
        <w:tc>
          <w:tcPr>
            <w:tcW w:w="2268" w:type="dxa"/>
            <w:gridSpan w:val="3"/>
            <w:tcBorders>
              <w:top w:val="nil"/>
            </w:tcBorders>
            <w:shd w:val="clear" w:color="auto" w:fill="FFFFFF" w:themeFill="background1"/>
          </w:tcPr>
          <w:p w:rsidR="008E4227" w:rsidRPr="00C12FB5" w:rsidRDefault="008E4227" w:rsidP="00D84069">
            <w:pPr>
              <w:spacing w:after="0" w:line="240" w:lineRule="auto"/>
              <w:jc w:val="left"/>
              <w:rPr>
                <w:rFonts w:ascii="Century Gothic" w:hAnsi="Century Gothic"/>
                <w:b/>
                <w:sz w:val="20"/>
                <w:szCs w:val="20"/>
              </w:rPr>
            </w:pPr>
          </w:p>
        </w:tc>
        <w:tc>
          <w:tcPr>
            <w:tcW w:w="2869" w:type="dxa"/>
            <w:gridSpan w:val="2"/>
            <w:tcBorders>
              <w:top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18"/>
                <w:szCs w:val="18"/>
              </w:rPr>
            </w:pPr>
          </w:p>
        </w:tc>
        <w:tc>
          <w:tcPr>
            <w:tcW w:w="2410" w:type="dxa"/>
            <w:gridSpan w:val="2"/>
            <w:tcBorders>
              <w:top w:val="nil"/>
            </w:tcBorders>
            <w:shd w:val="clear" w:color="auto" w:fill="FFFFFF" w:themeFill="background1"/>
          </w:tcPr>
          <w:p w:rsidR="008E4227" w:rsidRPr="00C12FB5" w:rsidRDefault="008E4227" w:rsidP="00D84069">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top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r>
              <w:rPr>
                <w:rFonts w:ascii="Century Gothic" w:hAnsi="Century Gothic"/>
                <w:sz w:val="20"/>
                <w:szCs w:val="20"/>
              </w:rPr>
              <w:t>2</w:t>
            </w:r>
          </w:p>
        </w:tc>
        <w:tc>
          <w:tcPr>
            <w:tcW w:w="5670" w:type="dxa"/>
            <w:gridSpan w:val="2"/>
            <w:tcBorders>
              <w:top w:val="nil"/>
            </w:tcBorders>
            <w:shd w:val="clear" w:color="auto" w:fill="FFFFFF" w:themeFill="background1"/>
          </w:tcPr>
          <w:p w:rsidR="008E4227" w:rsidRPr="00E733A5" w:rsidRDefault="008E4227" w:rsidP="00D84069">
            <w:pPr>
              <w:spacing w:after="0" w:line="276" w:lineRule="auto"/>
              <w:jc w:val="left"/>
              <w:rPr>
                <w:rFonts w:ascii="Century Gothic" w:hAnsi="Century Gothic"/>
                <w:color w:val="000000"/>
                <w:sz w:val="18"/>
                <w:szCs w:val="18"/>
              </w:rPr>
            </w:pPr>
            <w:r w:rsidRPr="00E733A5">
              <w:rPr>
                <w:rFonts w:ascii="Century Gothic" w:hAnsi="Century Gothic"/>
                <w:color w:val="000000"/>
                <w:sz w:val="18"/>
                <w:szCs w:val="18"/>
              </w:rPr>
              <w:t>Penegasan dari pimpinan terkait komitmen pemberian insentif dan kemudahan bagi investor</w:t>
            </w:r>
          </w:p>
        </w:tc>
        <w:tc>
          <w:tcPr>
            <w:tcW w:w="2268" w:type="dxa"/>
            <w:gridSpan w:val="3"/>
            <w:tcBorders>
              <w:top w:val="nil"/>
            </w:tcBorders>
            <w:shd w:val="clear" w:color="auto" w:fill="FFFFFF" w:themeFill="background1"/>
          </w:tcPr>
          <w:p w:rsidR="008E4227" w:rsidRPr="00D84069" w:rsidRDefault="008E4227" w:rsidP="00705FF2">
            <w:pPr>
              <w:spacing w:after="0" w:line="240" w:lineRule="auto"/>
              <w:jc w:val="center"/>
              <w:rPr>
                <w:rFonts w:ascii="Century Gothic" w:hAnsi="Century Gothic"/>
                <w:sz w:val="18"/>
                <w:szCs w:val="18"/>
              </w:rPr>
            </w:pPr>
            <w:r w:rsidRPr="00D84069">
              <w:rPr>
                <w:rFonts w:ascii="Century Gothic" w:hAnsi="Century Gothic"/>
                <w:sz w:val="18"/>
                <w:szCs w:val="18"/>
              </w:rPr>
              <w:t>Pemantauan Berkelanjutan</w:t>
            </w:r>
          </w:p>
        </w:tc>
        <w:tc>
          <w:tcPr>
            <w:tcW w:w="2869" w:type="dxa"/>
            <w:gridSpan w:val="2"/>
            <w:tcBorders>
              <w:top w:val="nil"/>
            </w:tcBorders>
            <w:shd w:val="clear" w:color="auto" w:fill="FFFFFF" w:themeFill="background1"/>
          </w:tcPr>
          <w:p w:rsidR="008E4227" w:rsidRPr="00D84069" w:rsidRDefault="008E4227" w:rsidP="00705FF2">
            <w:pPr>
              <w:spacing w:after="0" w:line="240" w:lineRule="auto"/>
              <w:jc w:val="center"/>
              <w:rPr>
                <w:rFonts w:ascii="Century Gothic" w:hAnsi="Century Gothic"/>
                <w:sz w:val="18"/>
                <w:szCs w:val="18"/>
              </w:rPr>
            </w:pPr>
            <w:r w:rsidRPr="00D84069">
              <w:rPr>
                <w:rFonts w:ascii="Century Gothic" w:hAnsi="Century Gothic"/>
                <w:sz w:val="18"/>
                <w:szCs w:val="18"/>
              </w:rPr>
              <w:t>Kepala DInas</w:t>
            </w:r>
          </w:p>
        </w:tc>
        <w:tc>
          <w:tcPr>
            <w:tcW w:w="2410" w:type="dxa"/>
            <w:gridSpan w:val="2"/>
            <w:tcBorders>
              <w:top w:val="nil"/>
            </w:tcBorders>
            <w:shd w:val="clear" w:color="auto" w:fill="FFFFFF" w:themeFill="background1"/>
          </w:tcPr>
          <w:p w:rsidR="008E4227" w:rsidRDefault="008E4227" w:rsidP="00D84069">
            <w:pPr>
              <w:spacing w:after="0" w:line="240" w:lineRule="auto"/>
              <w:jc w:val="center"/>
              <w:rPr>
                <w:rFonts w:ascii="Century Gothic" w:hAnsi="Century Gothic"/>
                <w:sz w:val="18"/>
                <w:szCs w:val="18"/>
              </w:rPr>
            </w:pPr>
            <w:r w:rsidRPr="00D84069">
              <w:rPr>
                <w:rFonts w:ascii="Century Gothic" w:hAnsi="Century Gothic"/>
                <w:sz w:val="18"/>
                <w:szCs w:val="18"/>
              </w:rPr>
              <w:t xml:space="preserve">Triwulan 4 </w:t>
            </w:r>
          </w:p>
          <w:p w:rsidR="008E4227" w:rsidRPr="00C12FB5" w:rsidRDefault="008E4227" w:rsidP="00D84069">
            <w:pPr>
              <w:spacing w:after="0" w:line="240" w:lineRule="auto"/>
              <w:jc w:val="center"/>
              <w:rPr>
                <w:rFonts w:ascii="Century Gothic" w:hAnsi="Century Gothic"/>
                <w:b/>
                <w:sz w:val="20"/>
                <w:szCs w:val="20"/>
              </w:rPr>
            </w:pPr>
            <w:r w:rsidRPr="00D84069">
              <w:rPr>
                <w:rFonts w:ascii="Century Gothic" w:hAnsi="Century Gothic"/>
                <w:sz w:val="18"/>
                <w:szCs w:val="18"/>
              </w:rPr>
              <w:t>tahun 2017</w:t>
            </w:r>
          </w:p>
        </w:tc>
      </w:tr>
      <w:tr w:rsidR="008E4227" w:rsidRPr="009422F6" w:rsidTr="00D84069">
        <w:trPr>
          <w:gridAfter w:val="1"/>
          <w:wAfter w:w="283" w:type="dxa"/>
        </w:trPr>
        <w:tc>
          <w:tcPr>
            <w:tcW w:w="675" w:type="dxa"/>
            <w:gridSpan w:val="2"/>
            <w:tcBorders>
              <w:top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p>
        </w:tc>
        <w:tc>
          <w:tcPr>
            <w:tcW w:w="5670" w:type="dxa"/>
            <w:gridSpan w:val="2"/>
            <w:tcBorders>
              <w:top w:val="nil"/>
            </w:tcBorders>
            <w:shd w:val="clear" w:color="auto" w:fill="FFFFFF" w:themeFill="background1"/>
          </w:tcPr>
          <w:p w:rsidR="008E4227" w:rsidRPr="00E733A5" w:rsidRDefault="008E4227" w:rsidP="00D84069">
            <w:pPr>
              <w:spacing w:after="0" w:line="276" w:lineRule="auto"/>
              <w:jc w:val="left"/>
              <w:rPr>
                <w:rFonts w:ascii="Century Gothic" w:hAnsi="Century Gothic"/>
                <w:sz w:val="18"/>
                <w:szCs w:val="18"/>
              </w:rPr>
            </w:pPr>
          </w:p>
        </w:tc>
        <w:tc>
          <w:tcPr>
            <w:tcW w:w="2268" w:type="dxa"/>
            <w:gridSpan w:val="3"/>
            <w:tcBorders>
              <w:top w:val="nil"/>
            </w:tcBorders>
            <w:shd w:val="clear" w:color="auto" w:fill="FFFFFF" w:themeFill="background1"/>
          </w:tcPr>
          <w:p w:rsidR="008E4227" w:rsidRPr="00C12FB5" w:rsidRDefault="008E4227" w:rsidP="00D84069">
            <w:pPr>
              <w:spacing w:after="0" w:line="240" w:lineRule="auto"/>
              <w:jc w:val="left"/>
              <w:rPr>
                <w:rFonts w:ascii="Century Gothic" w:hAnsi="Century Gothic"/>
                <w:b/>
                <w:sz w:val="20"/>
                <w:szCs w:val="20"/>
              </w:rPr>
            </w:pPr>
          </w:p>
        </w:tc>
        <w:tc>
          <w:tcPr>
            <w:tcW w:w="2869" w:type="dxa"/>
            <w:gridSpan w:val="2"/>
            <w:tcBorders>
              <w:top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18"/>
                <w:szCs w:val="18"/>
              </w:rPr>
            </w:pPr>
          </w:p>
        </w:tc>
        <w:tc>
          <w:tcPr>
            <w:tcW w:w="2410" w:type="dxa"/>
            <w:gridSpan w:val="2"/>
            <w:tcBorders>
              <w:top w:val="nil"/>
            </w:tcBorders>
            <w:shd w:val="clear" w:color="auto" w:fill="FFFFFF" w:themeFill="background1"/>
          </w:tcPr>
          <w:p w:rsidR="008E4227" w:rsidRPr="00C12FB5" w:rsidRDefault="008E4227" w:rsidP="00D84069">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r>
              <w:rPr>
                <w:rFonts w:ascii="Century Gothic" w:hAnsi="Century Gothic"/>
                <w:sz w:val="20"/>
                <w:szCs w:val="20"/>
              </w:rPr>
              <w:t>3</w:t>
            </w:r>
          </w:p>
        </w:tc>
        <w:tc>
          <w:tcPr>
            <w:tcW w:w="5670" w:type="dxa"/>
            <w:gridSpan w:val="2"/>
            <w:shd w:val="clear" w:color="auto" w:fill="FFFFFF" w:themeFill="background1"/>
          </w:tcPr>
          <w:p w:rsidR="008E4227" w:rsidRPr="00E733A5" w:rsidRDefault="008E4227" w:rsidP="00D84069">
            <w:pPr>
              <w:spacing w:after="0" w:line="276" w:lineRule="auto"/>
              <w:jc w:val="left"/>
              <w:rPr>
                <w:rFonts w:ascii="Century Gothic" w:hAnsi="Century Gothic"/>
                <w:color w:val="000000"/>
                <w:sz w:val="18"/>
                <w:szCs w:val="18"/>
              </w:rPr>
            </w:pPr>
            <w:r w:rsidRPr="00E733A5">
              <w:rPr>
                <w:rFonts w:ascii="Century Gothic" w:hAnsi="Century Gothic"/>
                <w:color w:val="000000"/>
                <w:sz w:val="18"/>
                <w:szCs w:val="18"/>
              </w:rPr>
              <w:t>Sinkronisasi potensi dan peluang investasi dengan kabupaten/kota</w:t>
            </w:r>
          </w:p>
        </w:tc>
        <w:tc>
          <w:tcPr>
            <w:tcW w:w="2268" w:type="dxa"/>
            <w:gridSpan w:val="3"/>
            <w:shd w:val="clear" w:color="auto" w:fill="FFFFFF" w:themeFill="background1"/>
          </w:tcPr>
          <w:p w:rsidR="008E4227" w:rsidRPr="00D84069" w:rsidRDefault="008E4227" w:rsidP="00705FF2">
            <w:pPr>
              <w:spacing w:after="0" w:line="240" w:lineRule="auto"/>
              <w:jc w:val="center"/>
              <w:rPr>
                <w:rFonts w:ascii="Century Gothic" w:hAnsi="Century Gothic"/>
                <w:sz w:val="18"/>
                <w:szCs w:val="18"/>
              </w:rPr>
            </w:pPr>
            <w:r w:rsidRPr="00D84069">
              <w:rPr>
                <w:rFonts w:ascii="Century Gothic" w:hAnsi="Century Gothic"/>
                <w:sz w:val="18"/>
                <w:szCs w:val="18"/>
              </w:rPr>
              <w:t>Pemantauan Berkelanjutan</w:t>
            </w:r>
          </w:p>
        </w:tc>
        <w:tc>
          <w:tcPr>
            <w:tcW w:w="2869" w:type="dxa"/>
            <w:gridSpan w:val="2"/>
            <w:shd w:val="clear" w:color="auto" w:fill="FFFFFF" w:themeFill="background1"/>
          </w:tcPr>
          <w:p w:rsidR="008E4227" w:rsidRPr="00D84069" w:rsidRDefault="008E4227" w:rsidP="00705FF2">
            <w:pPr>
              <w:spacing w:after="0" w:line="240" w:lineRule="auto"/>
              <w:jc w:val="center"/>
              <w:rPr>
                <w:rFonts w:ascii="Century Gothic" w:hAnsi="Century Gothic"/>
                <w:sz w:val="18"/>
                <w:szCs w:val="18"/>
              </w:rPr>
            </w:pPr>
            <w:r w:rsidRPr="00D84069">
              <w:rPr>
                <w:rFonts w:ascii="Century Gothic" w:hAnsi="Century Gothic"/>
                <w:sz w:val="18"/>
                <w:szCs w:val="18"/>
              </w:rPr>
              <w:t>Kepala DInas</w:t>
            </w:r>
          </w:p>
        </w:tc>
        <w:tc>
          <w:tcPr>
            <w:tcW w:w="2410" w:type="dxa"/>
            <w:gridSpan w:val="2"/>
            <w:shd w:val="clear" w:color="auto" w:fill="FFFFFF" w:themeFill="background1"/>
          </w:tcPr>
          <w:p w:rsidR="008E4227" w:rsidRDefault="008E4227" w:rsidP="00D84069">
            <w:pPr>
              <w:spacing w:after="0" w:line="240" w:lineRule="auto"/>
              <w:jc w:val="center"/>
              <w:rPr>
                <w:rFonts w:ascii="Century Gothic" w:hAnsi="Century Gothic"/>
                <w:sz w:val="18"/>
                <w:szCs w:val="18"/>
              </w:rPr>
            </w:pPr>
            <w:r w:rsidRPr="00D84069">
              <w:rPr>
                <w:rFonts w:ascii="Century Gothic" w:hAnsi="Century Gothic"/>
                <w:sz w:val="18"/>
                <w:szCs w:val="18"/>
              </w:rPr>
              <w:t>Triwulan 4</w:t>
            </w:r>
          </w:p>
          <w:p w:rsidR="008E4227" w:rsidRPr="00C12FB5" w:rsidRDefault="008E4227" w:rsidP="00D84069">
            <w:pPr>
              <w:spacing w:after="0" w:line="240" w:lineRule="auto"/>
              <w:jc w:val="center"/>
              <w:rPr>
                <w:rFonts w:ascii="Century Gothic" w:hAnsi="Century Gothic"/>
                <w:b/>
                <w:sz w:val="20"/>
                <w:szCs w:val="20"/>
              </w:rPr>
            </w:pPr>
            <w:r w:rsidRPr="00D84069">
              <w:rPr>
                <w:rFonts w:ascii="Century Gothic" w:hAnsi="Century Gothic"/>
                <w:sz w:val="18"/>
                <w:szCs w:val="18"/>
              </w:rPr>
              <w:t xml:space="preserve"> tahun 2017</w:t>
            </w:r>
          </w:p>
        </w:tc>
      </w:tr>
      <w:tr w:rsidR="008E4227" w:rsidRPr="009422F6" w:rsidTr="00D84069">
        <w:trPr>
          <w:gridAfter w:val="1"/>
          <w:wAfter w:w="283" w:type="dxa"/>
        </w:trPr>
        <w:tc>
          <w:tcPr>
            <w:tcW w:w="675" w:type="dxa"/>
            <w:gridSpan w:val="2"/>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p>
        </w:tc>
        <w:tc>
          <w:tcPr>
            <w:tcW w:w="5670" w:type="dxa"/>
            <w:gridSpan w:val="2"/>
            <w:shd w:val="clear" w:color="auto" w:fill="FFFFFF" w:themeFill="background1"/>
          </w:tcPr>
          <w:p w:rsidR="008E4227" w:rsidRPr="00E733A5" w:rsidRDefault="008E4227" w:rsidP="00D84069">
            <w:pPr>
              <w:spacing w:after="0" w:line="276" w:lineRule="auto"/>
              <w:jc w:val="left"/>
              <w:rPr>
                <w:rFonts w:ascii="Century Gothic" w:hAnsi="Century Gothic"/>
                <w:sz w:val="18"/>
                <w:szCs w:val="18"/>
              </w:rPr>
            </w:pPr>
          </w:p>
        </w:tc>
        <w:tc>
          <w:tcPr>
            <w:tcW w:w="2268" w:type="dxa"/>
            <w:gridSpan w:val="3"/>
            <w:shd w:val="clear" w:color="auto" w:fill="FFFFFF" w:themeFill="background1"/>
          </w:tcPr>
          <w:p w:rsidR="008E4227" w:rsidRPr="00C12FB5" w:rsidRDefault="008E4227" w:rsidP="00D84069">
            <w:pPr>
              <w:spacing w:after="0" w:line="240" w:lineRule="auto"/>
              <w:jc w:val="left"/>
              <w:rPr>
                <w:rFonts w:ascii="Century Gothic" w:hAnsi="Century Gothic"/>
                <w:b/>
                <w:sz w:val="20"/>
                <w:szCs w:val="20"/>
              </w:rPr>
            </w:pPr>
          </w:p>
        </w:tc>
        <w:tc>
          <w:tcPr>
            <w:tcW w:w="2869" w:type="dxa"/>
            <w:gridSpan w:val="2"/>
            <w:shd w:val="clear" w:color="auto" w:fill="FFFFFF" w:themeFill="background1"/>
          </w:tcPr>
          <w:p w:rsidR="008E4227" w:rsidRPr="00D84069" w:rsidRDefault="008E4227" w:rsidP="00D84069">
            <w:pPr>
              <w:spacing w:after="0" w:line="240" w:lineRule="auto"/>
              <w:jc w:val="center"/>
              <w:rPr>
                <w:rFonts w:ascii="Century Gothic" w:hAnsi="Century Gothic"/>
                <w:sz w:val="18"/>
                <w:szCs w:val="18"/>
              </w:rPr>
            </w:pPr>
          </w:p>
        </w:tc>
        <w:tc>
          <w:tcPr>
            <w:tcW w:w="2410" w:type="dxa"/>
            <w:gridSpan w:val="2"/>
            <w:shd w:val="clear" w:color="auto" w:fill="FFFFFF" w:themeFill="background1"/>
          </w:tcPr>
          <w:p w:rsidR="008E4227" w:rsidRPr="00C12FB5" w:rsidRDefault="008E4227" w:rsidP="00D84069">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r>
              <w:rPr>
                <w:rFonts w:ascii="Century Gothic" w:hAnsi="Century Gothic"/>
                <w:sz w:val="20"/>
                <w:szCs w:val="20"/>
              </w:rPr>
              <w:t>4</w:t>
            </w:r>
          </w:p>
        </w:tc>
        <w:tc>
          <w:tcPr>
            <w:tcW w:w="5670" w:type="dxa"/>
            <w:gridSpan w:val="2"/>
            <w:shd w:val="clear" w:color="auto" w:fill="FFFFFF" w:themeFill="background1"/>
          </w:tcPr>
          <w:p w:rsidR="008E4227" w:rsidRPr="00E733A5" w:rsidRDefault="008E4227" w:rsidP="00D84069">
            <w:pPr>
              <w:spacing w:after="0" w:line="276" w:lineRule="auto"/>
              <w:jc w:val="left"/>
              <w:rPr>
                <w:rFonts w:ascii="Century Gothic" w:hAnsi="Century Gothic"/>
                <w:color w:val="000000"/>
                <w:sz w:val="18"/>
                <w:szCs w:val="18"/>
              </w:rPr>
            </w:pPr>
            <w:r w:rsidRPr="00E733A5">
              <w:rPr>
                <w:rFonts w:ascii="Century Gothic" w:hAnsi="Century Gothic"/>
                <w:color w:val="000000"/>
                <w:sz w:val="18"/>
                <w:szCs w:val="18"/>
              </w:rPr>
              <w:t>Penegasan dari pimpinan terkait ketersediaan lahan di rencana lokasi proyek</w:t>
            </w:r>
          </w:p>
        </w:tc>
        <w:tc>
          <w:tcPr>
            <w:tcW w:w="2268" w:type="dxa"/>
            <w:gridSpan w:val="3"/>
            <w:shd w:val="clear" w:color="auto" w:fill="FFFFFF" w:themeFill="background1"/>
          </w:tcPr>
          <w:p w:rsidR="008E4227" w:rsidRPr="00D84069" w:rsidRDefault="008E4227" w:rsidP="00705FF2">
            <w:pPr>
              <w:spacing w:after="0" w:line="240" w:lineRule="auto"/>
              <w:jc w:val="center"/>
              <w:rPr>
                <w:rFonts w:ascii="Century Gothic" w:hAnsi="Century Gothic"/>
                <w:sz w:val="18"/>
                <w:szCs w:val="18"/>
              </w:rPr>
            </w:pPr>
            <w:r w:rsidRPr="00D84069">
              <w:rPr>
                <w:rFonts w:ascii="Century Gothic" w:hAnsi="Century Gothic"/>
                <w:sz w:val="18"/>
                <w:szCs w:val="18"/>
              </w:rPr>
              <w:t>Pemantauan Berkelanjutan</w:t>
            </w:r>
          </w:p>
        </w:tc>
        <w:tc>
          <w:tcPr>
            <w:tcW w:w="2869" w:type="dxa"/>
            <w:gridSpan w:val="2"/>
            <w:shd w:val="clear" w:color="auto" w:fill="FFFFFF" w:themeFill="background1"/>
          </w:tcPr>
          <w:p w:rsidR="008E4227" w:rsidRPr="00D84069" w:rsidRDefault="008E4227" w:rsidP="00705FF2">
            <w:pPr>
              <w:spacing w:after="0" w:line="240" w:lineRule="auto"/>
              <w:jc w:val="center"/>
              <w:rPr>
                <w:rFonts w:ascii="Century Gothic" w:hAnsi="Century Gothic"/>
                <w:sz w:val="18"/>
                <w:szCs w:val="18"/>
              </w:rPr>
            </w:pPr>
            <w:r w:rsidRPr="00D84069">
              <w:rPr>
                <w:rFonts w:ascii="Century Gothic" w:hAnsi="Century Gothic"/>
                <w:sz w:val="18"/>
                <w:szCs w:val="18"/>
              </w:rPr>
              <w:t>Kepala DInas</w:t>
            </w:r>
          </w:p>
        </w:tc>
        <w:tc>
          <w:tcPr>
            <w:tcW w:w="2410" w:type="dxa"/>
            <w:gridSpan w:val="2"/>
            <w:shd w:val="clear" w:color="auto" w:fill="FFFFFF" w:themeFill="background1"/>
          </w:tcPr>
          <w:p w:rsidR="008E4227" w:rsidRDefault="008E4227" w:rsidP="00D84069">
            <w:pPr>
              <w:spacing w:after="0" w:line="240" w:lineRule="auto"/>
              <w:jc w:val="center"/>
              <w:rPr>
                <w:rFonts w:ascii="Century Gothic" w:hAnsi="Century Gothic"/>
                <w:sz w:val="18"/>
                <w:szCs w:val="18"/>
              </w:rPr>
            </w:pPr>
            <w:r w:rsidRPr="00D84069">
              <w:rPr>
                <w:rFonts w:ascii="Century Gothic" w:hAnsi="Century Gothic"/>
                <w:sz w:val="18"/>
                <w:szCs w:val="18"/>
              </w:rPr>
              <w:t xml:space="preserve">Triwulan 4 </w:t>
            </w:r>
          </w:p>
          <w:p w:rsidR="008E4227" w:rsidRPr="00C12FB5" w:rsidRDefault="008E4227" w:rsidP="00D84069">
            <w:pPr>
              <w:spacing w:after="0" w:line="240" w:lineRule="auto"/>
              <w:jc w:val="center"/>
              <w:rPr>
                <w:rFonts w:ascii="Century Gothic" w:hAnsi="Century Gothic"/>
                <w:b/>
                <w:sz w:val="20"/>
                <w:szCs w:val="20"/>
              </w:rPr>
            </w:pPr>
            <w:r w:rsidRPr="00D84069">
              <w:rPr>
                <w:rFonts w:ascii="Century Gothic" w:hAnsi="Century Gothic"/>
                <w:sz w:val="18"/>
                <w:szCs w:val="18"/>
              </w:rPr>
              <w:t>tahun 2017</w:t>
            </w:r>
          </w:p>
        </w:tc>
      </w:tr>
      <w:tr w:rsidR="008E4227" w:rsidRPr="009422F6" w:rsidTr="00D84069">
        <w:trPr>
          <w:gridAfter w:val="1"/>
          <w:wAfter w:w="283" w:type="dxa"/>
        </w:trPr>
        <w:tc>
          <w:tcPr>
            <w:tcW w:w="675" w:type="dxa"/>
            <w:gridSpan w:val="2"/>
            <w:shd w:val="clear" w:color="auto" w:fill="FFFFFF" w:themeFill="background1"/>
            <w:vAlign w:val="center"/>
          </w:tcPr>
          <w:p w:rsidR="008E4227" w:rsidRPr="00D84069" w:rsidRDefault="008E4227" w:rsidP="00D84069">
            <w:pPr>
              <w:spacing w:after="0" w:line="240" w:lineRule="auto"/>
              <w:jc w:val="center"/>
              <w:rPr>
                <w:rFonts w:ascii="Century Gothic" w:hAnsi="Century Gothic"/>
                <w:sz w:val="20"/>
                <w:szCs w:val="20"/>
              </w:rPr>
            </w:pPr>
          </w:p>
        </w:tc>
        <w:tc>
          <w:tcPr>
            <w:tcW w:w="5670" w:type="dxa"/>
            <w:gridSpan w:val="2"/>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shd w:val="clear" w:color="auto" w:fill="FFFFFF" w:themeFill="background1"/>
          </w:tcPr>
          <w:p w:rsidR="008E4227" w:rsidRPr="00C12FB5" w:rsidRDefault="008E4227" w:rsidP="00D84069">
            <w:pPr>
              <w:spacing w:after="0" w:line="240" w:lineRule="auto"/>
              <w:jc w:val="left"/>
              <w:rPr>
                <w:rFonts w:ascii="Century Gothic" w:hAnsi="Century Gothic"/>
                <w:b/>
                <w:sz w:val="20"/>
                <w:szCs w:val="20"/>
              </w:rPr>
            </w:pPr>
          </w:p>
        </w:tc>
        <w:tc>
          <w:tcPr>
            <w:tcW w:w="2869" w:type="dxa"/>
            <w:gridSpan w:val="2"/>
            <w:shd w:val="clear" w:color="auto" w:fill="FFFFFF" w:themeFill="background1"/>
          </w:tcPr>
          <w:p w:rsidR="008E4227" w:rsidRPr="00D84069" w:rsidRDefault="008E4227" w:rsidP="00D84069">
            <w:pPr>
              <w:spacing w:after="0" w:line="240" w:lineRule="auto"/>
              <w:jc w:val="center"/>
              <w:rPr>
                <w:rFonts w:ascii="Century Gothic" w:hAnsi="Century Gothic"/>
                <w:sz w:val="18"/>
                <w:szCs w:val="18"/>
              </w:rPr>
            </w:pPr>
          </w:p>
        </w:tc>
        <w:tc>
          <w:tcPr>
            <w:tcW w:w="2410" w:type="dxa"/>
            <w:gridSpan w:val="2"/>
            <w:shd w:val="clear" w:color="auto" w:fill="FFFFFF" w:themeFill="background1"/>
          </w:tcPr>
          <w:p w:rsidR="008E4227" w:rsidRPr="00C12FB5" w:rsidRDefault="008E4227" w:rsidP="00D84069">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r>
              <w:rPr>
                <w:rFonts w:ascii="Century Gothic" w:hAnsi="Century Gothic"/>
                <w:sz w:val="20"/>
                <w:szCs w:val="20"/>
              </w:rPr>
              <w:t>5</w:t>
            </w:r>
          </w:p>
        </w:tc>
        <w:tc>
          <w:tcPr>
            <w:tcW w:w="5670" w:type="dxa"/>
            <w:gridSpan w:val="2"/>
            <w:shd w:val="clear" w:color="auto" w:fill="FFFFFF" w:themeFill="background1"/>
          </w:tcPr>
          <w:p w:rsidR="008E4227" w:rsidRPr="00E733A5" w:rsidRDefault="008E4227" w:rsidP="00705FF2">
            <w:pPr>
              <w:spacing w:after="0" w:line="276" w:lineRule="auto"/>
              <w:rPr>
                <w:rFonts w:ascii="Century Gothic" w:hAnsi="Century Gothic"/>
                <w:color w:val="000000"/>
                <w:sz w:val="18"/>
                <w:szCs w:val="18"/>
              </w:rPr>
            </w:pPr>
            <w:r w:rsidRPr="00E733A5">
              <w:rPr>
                <w:rFonts w:ascii="Century Gothic" w:hAnsi="Century Gothic"/>
                <w:color w:val="000000"/>
                <w:sz w:val="18"/>
                <w:szCs w:val="18"/>
              </w:rPr>
              <w:t>Penyampaian hasil rumusan melalui surat Gubernur kepada kabupaten/kota</w:t>
            </w:r>
          </w:p>
        </w:tc>
        <w:tc>
          <w:tcPr>
            <w:tcW w:w="2268" w:type="dxa"/>
            <w:gridSpan w:val="3"/>
            <w:shd w:val="clear" w:color="auto" w:fill="FFFFFF" w:themeFill="background1"/>
          </w:tcPr>
          <w:p w:rsidR="008E4227" w:rsidRPr="00D84069" w:rsidRDefault="008E4227" w:rsidP="00705FF2">
            <w:pPr>
              <w:spacing w:after="0" w:line="240" w:lineRule="auto"/>
              <w:jc w:val="center"/>
              <w:rPr>
                <w:rFonts w:ascii="Century Gothic" w:hAnsi="Century Gothic"/>
                <w:sz w:val="18"/>
                <w:szCs w:val="18"/>
              </w:rPr>
            </w:pPr>
            <w:r w:rsidRPr="00D84069">
              <w:rPr>
                <w:rFonts w:ascii="Century Gothic" w:hAnsi="Century Gothic"/>
                <w:sz w:val="18"/>
                <w:szCs w:val="18"/>
              </w:rPr>
              <w:t>Pemantauan Berkelanjutan</w:t>
            </w:r>
          </w:p>
        </w:tc>
        <w:tc>
          <w:tcPr>
            <w:tcW w:w="2869" w:type="dxa"/>
            <w:gridSpan w:val="2"/>
            <w:shd w:val="clear" w:color="auto" w:fill="FFFFFF" w:themeFill="background1"/>
          </w:tcPr>
          <w:p w:rsidR="008E4227" w:rsidRPr="00D84069" w:rsidRDefault="008E4227" w:rsidP="00705FF2">
            <w:pPr>
              <w:spacing w:after="0" w:line="240" w:lineRule="auto"/>
              <w:jc w:val="center"/>
              <w:rPr>
                <w:rFonts w:ascii="Century Gothic" w:hAnsi="Century Gothic"/>
                <w:sz w:val="18"/>
                <w:szCs w:val="18"/>
              </w:rPr>
            </w:pPr>
            <w:r w:rsidRPr="00D84069">
              <w:rPr>
                <w:rFonts w:ascii="Century Gothic" w:hAnsi="Century Gothic"/>
                <w:sz w:val="18"/>
                <w:szCs w:val="18"/>
              </w:rPr>
              <w:t>Kepala DInas</w:t>
            </w:r>
          </w:p>
        </w:tc>
        <w:tc>
          <w:tcPr>
            <w:tcW w:w="2410" w:type="dxa"/>
            <w:gridSpan w:val="2"/>
            <w:shd w:val="clear" w:color="auto" w:fill="FFFFFF" w:themeFill="background1"/>
          </w:tcPr>
          <w:p w:rsidR="008E4227" w:rsidRDefault="008E4227" w:rsidP="00D84069">
            <w:pPr>
              <w:spacing w:after="0" w:line="240" w:lineRule="auto"/>
              <w:jc w:val="center"/>
              <w:rPr>
                <w:rFonts w:ascii="Century Gothic" w:hAnsi="Century Gothic"/>
                <w:sz w:val="18"/>
                <w:szCs w:val="18"/>
              </w:rPr>
            </w:pPr>
            <w:r w:rsidRPr="00D84069">
              <w:rPr>
                <w:rFonts w:ascii="Century Gothic" w:hAnsi="Century Gothic"/>
                <w:sz w:val="18"/>
                <w:szCs w:val="18"/>
              </w:rPr>
              <w:t xml:space="preserve">Triwulan 4 </w:t>
            </w:r>
          </w:p>
          <w:p w:rsidR="008E4227" w:rsidRPr="00C12FB5" w:rsidRDefault="008E4227" w:rsidP="00D84069">
            <w:pPr>
              <w:spacing w:after="0" w:line="240" w:lineRule="auto"/>
              <w:jc w:val="center"/>
              <w:rPr>
                <w:rFonts w:ascii="Century Gothic" w:hAnsi="Century Gothic"/>
                <w:b/>
                <w:sz w:val="20"/>
                <w:szCs w:val="20"/>
              </w:rPr>
            </w:pPr>
            <w:r w:rsidRPr="00D84069">
              <w:rPr>
                <w:rFonts w:ascii="Century Gothic" w:hAnsi="Century Gothic"/>
                <w:sz w:val="18"/>
                <w:szCs w:val="18"/>
              </w:rPr>
              <w:t>tahun 2017</w:t>
            </w:r>
          </w:p>
        </w:tc>
      </w:tr>
      <w:tr w:rsidR="008E4227" w:rsidRPr="009422F6" w:rsidTr="00D84069">
        <w:trPr>
          <w:gridAfter w:val="1"/>
          <w:wAfter w:w="283" w:type="dxa"/>
        </w:trPr>
        <w:tc>
          <w:tcPr>
            <w:tcW w:w="675" w:type="dxa"/>
            <w:gridSpan w:val="2"/>
            <w:tcBorders>
              <w:bottom w:val="single" w:sz="4" w:space="0" w:color="auto"/>
            </w:tcBorders>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p>
        </w:tc>
        <w:tc>
          <w:tcPr>
            <w:tcW w:w="5670" w:type="dxa"/>
            <w:gridSpan w:val="2"/>
            <w:tcBorders>
              <w:bottom w:val="single" w:sz="4" w:space="0" w:color="auto"/>
            </w:tcBorders>
            <w:shd w:val="clear" w:color="auto" w:fill="FFFFFF" w:themeFill="background1"/>
          </w:tcPr>
          <w:p w:rsidR="008E4227" w:rsidRPr="00E733A5" w:rsidRDefault="008E4227" w:rsidP="00705FF2">
            <w:pPr>
              <w:spacing w:after="0" w:line="276" w:lineRule="auto"/>
              <w:rPr>
                <w:rFonts w:ascii="Century Gothic" w:hAnsi="Century Gothic"/>
                <w:color w:val="000000"/>
                <w:sz w:val="18"/>
                <w:szCs w:val="18"/>
              </w:rPr>
            </w:pPr>
          </w:p>
        </w:tc>
        <w:tc>
          <w:tcPr>
            <w:tcW w:w="2268" w:type="dxa"/>
            <w:gridSpan w:val="3"/>
            <w:tcBorders>
              <w:bottom w:val="single" w:sz="4" w:space="0" w:color="auto"/>
            </w:tcBorders>
            <w:shd w:val="clear" w:color="auto" w:fill="FFFFFF" w:themeFill="background1"/>
          </w:tcPr>
          <w:p w:rsidR="008E4227" w:rsidRPr="00C12FB5" w:rsidRDefault="008E4227" w:rsidP="00D84069">
            <w:pPr>
              <w:spacing w:after="0" w:line="240" w:lineRule="auto"/>
              <w:jc w:val="left"/>
              <w:rPr>
                <w:rFonts w:ascii="Century Gothic" w:hAnsi="Century Gothic"/>
                <w:b/>
                <w:sz w:val="20"/>
                <w:szCs w:val="20"/>
              </w:rPr>
            </w:pPr>
          </w:p>
        </w:tc>
        <w:tc>
          <w:tcPr>
            <w:tcW w:w="2869" w:type="dxa"/>
            <w:gridSpan w:val="2"/>
            <w:tcBorders>
              <w:bottom w:val="single" w:sz="4" w:space="0" w:color="auto"/>
            </w:tcBorders>
            <w:shd w:val="clear" w:color="auto" w:fill="FFFFFF" w:themeFill="background1"/>
          </w:tcPr>
          <w:p w:rsidR="008E4227" w:rsidRPr="00D84069" w:rsidRDefault="008E4227" w:rsidP="00D84069">
            <w:pPr>
              <w:spacing w:after="0" w:line="240" w:lineRule="auto"/>
              <w:jc w:val="center"/>
              <w:rPr>
                <w:rFonts w:ascii="Century Gothic" w:hAnsi="Century Gothic"/>
                <w:sz w:val="18"/>
                <w:szCs w:val="18"/>
              </w:rPr>
            </w:pPr>
          </w:p>
        </w:tc>
        <w:tc>
          <w:tcPr>
            <w:tcW w:w="2410" w:type="dxa"/>
            <w:gridSpan w:val="2"/>
            <w:tcBorders>
              <w:bottom w:val="single" w:sz="4" w:space="0" w:color="auto"/>
            </w:tcBorders>
            <w:shd w:val="clear" w:color="auto" w:fill="FFFFFF" w:themeFill="background1"/>
          </w:tcPr>
          <w:p w:rsidR="008E4227" w:rsidRPr="00C12FB5" w:rsidRDefault="008E4227" w:rsidP="00D84069">
            <w:pPr>
              <w:spacing w:after="0" w:line="240" w:lineRule="auto"/>
              <w:jc w:val="center"/>
              <w:rPr>
                <w:rFonts w:ascii="Century Gothic" w:hAnsi="Century Gothic"/>
                <w:b/>
                <w:sz w:val="20"/>
                <w:szCs w:val="20"/>
              </w:rPr>
            </w:pPr>
          </w:p>
        </w:tc>
      </w:tr>
      <w:tr w:rsidR="008E4227" w:rsidRPr="009422F6" w:rsidTr="00D84069">
        <w:trPr>
          <w:gridAfter w:val="1"/>
          <w:wAfter w:w="283" w:type="dxa"/>
        </w:trPr>
        <w:tc>
          <w:tcPr>
            <w:tcW w:w="675" w:type="dxa"/>
            <w:gridSpan w:val="2"/>
            <w:tcBorders>
              <w:left w:val="nil"/>
              <w:bottom w:val="nil"/>
              <w:right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20"/>
                <w:szCs w:val="20"/>
              </w:rPr>
            </w:pPr>
          </w:p>
        </w:tc>
        <w:tc>
          <w:tcPr>
            <w:tcW w:w="5670" w:type="dxa"/>
            <w:gridSpan w:val="2"/>
            <w:tcBorders>
              <w:left w:val="nil"/>
              <w:bottom w:val="nil"/>
              <w:right w:val="nil"/>
            </w:tcBorders>
            <w:shd w:val="clear" w:color="auto" w:fill="FFFFFF" w:themeFill="background1"/>
          </w:tcPr>
          <w:p w:rsidR="008E4227" w:rsidRPr="00E733A5" w:rsidRDefault="008E4227" w:rsidP="00705FF2">
            <w:pPr>
              <w:spacing w:after="0" w:line="276" w:lineRule="auto"/>
              <w:rPr>
                <w:rFonts w:ascii="Century Gothic" w:hAnsi="Century Gothic"/>
                <w:color w:val="000000"/>
                <w:sz w:val="18"/>
                <w:szCs w:val="18"/>
              </w:rPr>
            </w:pPr>
          </w:p>
        </w:tc>
        <w:tc>
          <w:tcPr>
            <w:tcW w:w="2268" w:type="dxa"/>
            <w:gridSpan w:val="3"/>
            <w:tcBorders>
              <w:left w:val="nil"/>
              <w:bottom w:val="nil"/>
              <w:right w:val="nil"/>
            </w:tcBorders>
            <w:shd w:val="clear" w:color="auto" w:fill="FFFFFF" w:themeFill="background1"/>
          </w:tcPr>
          <w:p w:rsidR="008E4227" w:rsidRPr="00C12FB5" w:rsidRDefault="008E4227" w:rsidP="00D84069">
            <w:pPr>
              <w:spacing w:after="0" w:line="240" w:lineRule="auto"/>
              <w:jc w:val="left"/>
              <w:rPr>
                <w:rFonts w:ascii="Century Gothic" w:hAnsi="Century Gothic"/>
                <w:b/>
                <w:sz w:val="20"/>
                <w:szCs w:val="20"/>
              </w:rPr>
            </w:pPr>
          </w:p>
        </w:tc>
        <w:tc>
          <w:tcPr>
            <w:tcW w:w="2869" w:type="dxa"/>
            <w:gridSpan w:val="2"/>
            <w:tcBorders>
              <w:left w:val="nil"/>
              <w:bottom w:val="nil"/>
              <w:right w:val="nil"/>
            </w:tcBorders>
            <w:shd w:val="clear" w:color="auto" w:fill="FFFFFF" w:themeFill="background1"/>
          </w:tcPr>
          <w:p w:rsidR="008E4227" w:rsidRPr="00D84069" w:rsidRDefault="008E4227" w:rsidP="00D84069">
            <w:pPr>
              <w:spacing w:after="0" w:line="240" w:lineRule="auto"/>
              <w:jc w:val="center"/>
              <w:rPr>
                <w:rFonts w:ascii="Century Gothic" w:hAnsi="Century Gothic"/>
                <w:sz w:val="18"/>
                <w:szCs w:val="18"/>
              </w:rPr>
            </w:pPr>
          </w:p>
        </w:tc>
        <w:tc>
          <w:tcPr>
            <w:tcW w:w="2410" w:type="dxa"/>
            <w:gridSpan w:val="2"/>
            <w:tcBorders>
              <w:left w:val="nil"/>
              <w:bottom w:val="nil"/>
              <w:right w:val="nil"/>
            </w:tcBorders>
            <w:shd w:val="clear" w:color="auto" w:fill="FFFFFF" w:themeFill="background1"/>
          </w:tcPr>
          <w:p w:rsidR="008E4227" w:rsidRPr="00C12FB5" w:rsidRDefault="008E4227" w:rsidP="00D84069">
            <w:pPr>
              <w:spacing w:after="0" w:line="240" w:lineRule="auto"/>
              <w:jc w:val="center"/>
              <w:rPr>
                <w:rFonts w:ascii="Century Gothic" w:hAnsi="Century Gothic"/>
                <w:b/>
                <w:sz w:val="20"/>
                <w:szCs w:val="20"/>
              </w:rPr>
            </w:pPr>
          </w:p>
        </w:tc>
      </w:tr>
      <w:tr w:rsidR="008E4227" w:rsidRPr="009422F6" w:rsidTr="00705FF2">
        <w:trPr>
          <w:gridAfter w:val="1"/>
          <w:wAfter w:w="283" w:type="dxa"/>
        </w:trPr>
        <w:tc>
          <w:tcPr>
            <w:tcW w:w="6345" w:type="dxa"/>
            <w:gridSpan w:val="4"/>
            <w:tcBorders>
              <w:top w:val="nil"/>
              <w:left w:val="nil"/>
              <w:bottom w:val="nil"/>
              <w:right w:val="nil"/>
            </w:tcBorders>
            <w:shd w:val="clear" w:color="auto" w:fill="FFFFFF" w:themeFill="background1"/>
          </w:tcPr>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Mengetahui,</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Kepala DPM &amp; PTSP</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Provinsi Sumatera Barat</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MASWAR DEDI, A.P, M.Si</w:t>
            </w:r>
          </w:p>
          <w:p w:rsidR="008E4227" w:rsidRPr="00D5004C" w:rsidRDefault="008E4227" w:rsidP="008E4227">
            <w:pPr>
              <w:tabs>
                <w:tab w:val="left" w:pos="450"/>
                <w:tab w:val="left" w:leader="dot" w:pos="8280"/>
              </w:tabs>
              <w:spacing w:after="0" w:line="276" w:lineRule="auto"/>
              <w:ind w:right="-7"/>
              <w:jc w:val="center"/>
              <w:rPr>
                <w:rFonts w:ascii="Century Gothic" w:hAnsi="Century Gothic"/>
                <w:b/>
                <w:sz w:val="18"/>
                <w:szCs w:val="18"/>
                <w:lang w:val="en-US"/>
              </w:rPr>
            </w:pPr>
            <w:r w:rsidRPr="00D5004C">
              <w:rPr>
                <w:rFonts w:ascii="Century Gothic" w:hAnsi="Century Gothic"/>
                <w:b/>
                <w:sz w:val="18"/>
                <w:szCs w:val="18"/>
                <w:lang w:val="en-US"/>
              </w:rPr>
              <w:t>Pembina Tk. I</w:t>
            </w:r>
          </w:p>
          <w:p w:rsidR="008E4227" w:rsidRDefault="008E4227" w:rsidP="008E4227">
            <w:pPr>
              <w:spacing w:after="0" w:line="312" w:lineRule="auto"/>
              <w:jc w:val="center"/>
              <w:rPr>
                <w:rFonts w:ascii="Century Gothic" w:hAnsi="Century Gothic"/>
                <w:sz w:val="20"/>
                <w:szCs w:val="20"/>
                <w:lang w:val="en-US"/>
              </w:rPr>
            </w:pPr>
            <w:r w:rsidRPr="00D5004C">
              <w:rPr>
                <w:rFonts w:ascii="Century Gothic" w:hAnsi="Century Gothic"/>
                <w:b/>
                <w:sz w:val="18"/>
                <w:szCs w:val="18"/>
                <w:lang w:val="en-US"/>
              </w:rPr>
              <w:t>NIP. 19740618 199311 1 001</w:t>
            </w:r>
          </w:p>
        </w:tc>
        <w:tc>
          <w:tcPr>
            <w:tcW w:w="7547" w:type="dxa"/>
            <w:gridSpan w:val="7"/>
            <w:tcBorders>
              <w:top w:val="nil"/>
              <w:left w:val="nil"/>
              <w:bottom w:val="nil"/>
              <w:right w:val="nil"/>
            </w:tcBorders>
            <w:shd w:val="clear" w:color="auto" w:fill="FFFFFF" w:themeFill="background1"/>
          </w:tcPr>
          <w:p w:rsidR="008E4227" w:rsidRPr="00D5004C" w:rsidRDefault="008E4227" w:rsidP="00705FF2">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8E4227" w:rsidRDefault="008E4227" w:rsidP="00705FF2">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 xml:space="preserve">Perencanaan dan Pengembangan </w:t>
            </w:r>
          </w:p>
          <w:p w:rsidR="008E4227" w:rsidRPr="00D5004C" w:rsidRDefault="008E4227" w:rsidP="00705FF2">
            <w:pPr>
              <w:spacing w:after="0" w:line="276" w:lineRule="auto"/>
              <w:jc w:val="center"/>
              <w:rPr>
                <w:rFonts w:ascii="Century Gothic" w:hAnsi="Century Gothic"/>
                <w:b/>
                <w:sz w:val="18"/>
                <w:szCs w:val="18"/>
                <w:lang w:val="en-US"/>
              </w:rPr>
            </w:pPr>
            <w:r>
              <w:rPr>
                <w:rFonts w:ascii="Century Gothic" w:hAnsi="Century Gothic"/>
                <w:b/>
                <w:sz w:val="18"/>
                <w:szCs w:val="18"/>
                <w:lang w:val="en-US"/>
              </w:rPr>
              <w:t>Iklim Penanaman Modal</w:t>
            </w:r>
          </w:p>
          <w:p w:rsidR="008E4227" w:rsidRPr="00D5004C" w:rsidRDefault="008E4227" w:rsidP="00705FF2">
            <w:pPr>
              <w:spacing w:after="0" w:line="276" w:lineRule="auto"/>
              <w:jc w:val="center"/>
              <w:rPr>
                <w:rFonts w:ascii="Century Gothic" w:hAnsi="Century Gothic"/>
                <w:b/>
                <w:sz w:val="18"/>
                <w:szCs w:val="18"/>
                <w:lang w:val="en-US"/>
              </w:rPr>
            </w:pPr>
            <w:r>
              <w:rPr>
                <w:rFonts w:ascii="Century Gothic" w:hAnsi="Century Gothic"/>
                <w:b/>
                <w:sz w:val="18"/>
                <w:szCs w:val="18"/>
                <w:lang w:val="en-US"/>
              </w:rPr>
              <w:t xml:space="preserve"> </w:t>
            </w:r>
          </w:p>
          <w:p w:rsidR="008E4227" w:rsidRPr="00D5004C" w:rsidRDefault="008E4227" w:rsidP="00705FF2">
            <w:pPr>
              <w:spacing w:after="0" w:line="276" w:lineRule="auto"/>
              <w:jc w:val="center"/>
              <w:rPr>
                <w:rFonts w:ascii="Century Gothic" w:hAnsi="Century Gothic"/>
                <w:b/>
                <w:sz w:val="18"/>
                <w:szCs w:val="18"/>
                <w:lang w:val="en-US"/>
              </w:rPr>
            </w:pPr>
          </w:p>
          <w:p w:rsidR="008E4227" w:rsidRPr="00D5004C" w:rsidRDefault="008E4227" w:rsidP="00705FF2">
            <w:pPr>
              <w:spacing w:after="0" w:line="276" w:lineRule="auto"/>
              <w:jc w:val="center"/>
              <w:rPr>
                <w:rFonts w:ascii="Century Gothic" w:hAnsi="Century Gothic"/>
                <w:b/>
                <w:sz w:val="18"/>
                <w:szCs w:val="18"/>
                <w:lang w:val="en-US"/>
              </w:rPr>
            </w:pPr>
          </w:p>
          <w:p w:rsidR="008E4227" w:rsidRPr="00D5004C" w:rsidRDefault="008E4227" w:rsidP="00705FF2">
            <w:pPr>
              <w:spacing w:after="0" w:line="276" w:lineRule="auto"/>
              <w:jc w:val="center"/>
              <w:rPr>
                <w:rFonts w:ascii="Century Gothic" w:hAnsi="Century Gothic"/>
                <w:b/>
                <w:sz w:val="18"/>
                <w:szCs w:val="18"/>
                <w:lang w:val="en-US"/>
              </w:rPr>
            </w:pPr>
            <w:r>
              <w:rPr>
                <w:rFonts w:ascii="Century Gothic" w:hAnsi="Century Gothic"/>
                <w:b/>
                <w:sz w:val="18"/>
                <w:szCs w:val="18"/>
                <w:lang w:val="en-US"/>
              </w:rPr>
              <w:t>DELMI, B.Sc</w:t>
            </w:r>
          </w:p>
          <w:p w:rsidR="008E4227" w:rsidRPr="00D5004C" w:rsidRDefault="008E4227" w:rsidP="00705FF2">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8E4227" w:rsidRDefault="008E4227" w:rsidP="00705FF2">
            <w:pPr>
              <w:spacing w:after="0" w:line="312" w:lineRule="auto"/>
              <w:jc w:val="center"/>
              <w:rPr>
                <w:rFonts w:ascii="Century Gothic" w:hAnsi="Century Gothic"/>
                <w:sz w:val="20"/>
                <w:szCs w:val="20"/>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19611016 198603 1 003</w:t>
            </w:r>
          </w:p>
        </w:tc>
      </w:tr>
      <w:tr w:rsidR="008E4227" w:rsidRPr="009422F6" w:rsidTr="00705FF2">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705FF2" w:rsidTr="00151373">
        <w:trPr>
          <w:gridAfter w:val="1"/>
          <w:wAfter w:w="283" w:type="dxa"/>
        </w:trPr>
        <w:tc>
          <w:tcPr>
            <w:tcW w:w="13892" w:type="dxa"/>
            <w:gridSpan w:val="11"/>
            <w:tcBorders>
              <w:top w:val="nil"/>
              <w:left w:val="nil"/>
              <w:bottom w:val="nil"/>
              <w:right w:val="nil"/>
            </w:tcBorders>
            <w:shd w:val="clear" w:color="auto" w:fill="FFFFFF" w:themeFill="background1"/>
          </w:tcPr>
          <w:p w:rsidR="008E4227" w:rsidRPr="006F6AB0" w:rsidRDefault="008E4227" w:rsidP="00705FF2">
            <w:pPr>
              <w:spacing w:after="0" w:line="240" w:lineRule="auto"/>
              <w:jc w:val="center"/>
              <w:rPr>
                <w:rFonts w:ascii="Century Gothic" w:hAnsi="Century Gothic"/>
                <w:sz w:val="18"/>
                <w:szCs w:val="18"/>
              </w:rPr>
            </w:pPr>
            <w:r w:rsidRPr="009422F6">
              <w:rPr>
                <w:rFonts w:ascii="Century Gothic" w:hAnsi="Century Gothic"/>
                <w:b/>
                <w:sz w:val="20"/>
                <w:szCs w:val="20"/>
              </w:rPr>
              <w:lastRenderedPageBreak/>
              <w:t>RANCANGAN PEMANTAUAN BERKELANJUTAN ATAS PENGENDALIAN</w:t>
            </w:r>
          </w:p>
        </w:tc>
      </w:tr>
      <w:tr w:rsidR="008E4227" w:rsidRPr="00705FF2" w:rsidTr="00151373">
        <w:trPr>
          <w:gridAfter w:val="1"/>
          <w:wAfter w:w="283" w:type="dxa"/>
        </w:trPr>
        <w:tc>
          <w:tcPr>
            <w:tcW w:w="13892" w:type="dxa"/>
            <w:gridSpan w:val="11"/>
            <w:tcBorders>
              <w:top w:val="nil"/>
              <w:left w:val="nil"/>
              <w:bottom w:val="nil"/>
              <w:right w:val="nil"/>
            </w:tcBorders>
            <w:shd w:val="clear" w:color="auto" w:fill="FFFFFF" w:themeFill="background1"/>
          </w:tcPr>
          <w:p w:rsidR="008E4227" w:rsidRPr="00D84069" w:rsidRDefault="008E4227" w:rsidP="00705FF2">
            <w:pPr>
              <w:spacing w:after="0" w:line="240" w:lineRule="auto"/>
              <w:jc w:val="center"/>
              <w:rPr>
                <w:rFonts w:ascii="Century Gothic" w:hAnsi="Century Gothic"/>
                <w:b/>
                <w:sz w:val="18"/>
                <w:szCs w:val="18"/>
              </w:rPr>
            </w:pPr>
            <w:r>
              <w:rPr>
                <w:rFonts w:ascii="Century Gothic" w:hAnsi="Century Gothic"/>
                <w:b/>
                <w:sz w:val="18"/>
                <w:szCs w:val="18"/>
              </w:rPr>
              <w:t xml:space="preserve">                                                                                                                                                                                                        </w:t>
            </w:r>
            <w:r w:rsidRPr="00D84069">
              <w:rPr>
                <w:rFonts w:ascii="Century Gothic" w:hAnsi="Century Gothic"/>
                <w:b/>
                <w:sz w:val="18"/>
                <w:szCs w:val="18"/>
              </w:rPr>
              <w:t>Lampiran 5</w:t>
            </w:r>
          </w:p>
        </w:tc>
      </w:tr>
      <w:tr w:rsidR="008E4227" w:rsidRPr="00705FF2" w:rsidTr="00151373">
        <w:trPr>
          <w:gridAfter w:val="1"/>
          <w:wAfter w:w="283" w:type="dxa"/>
        </w:trPr>
        <w:tc>
          <w:tcPr>
            <w:tcW w:w="13892" w:type="dxa"/>
            <w:gridSpan w:val="11"/>
            <w:tcBorders>
              <w:top w:val="nil"/>
              <w:left w:val="nil"/>
              <w:bottom w:val="nil"/>
              <w:right w:val="nil"/>
            </w:tcBorders>
            <w:shd w:val="clear" w:color="auto" w:fill="FFFFFF" w:themeFill="background1"/>
          </w:tcPr>
          <w:p w:rsidR="008E4227" w:rsidRPr="00143DBE" w:rsidRDefault="008E4227" w:rsidP="00705FF2">
            <w:pPr>
              <w:spacing w:after="0" w:line="240" w:lineRule="auto"/>
              <w:rPr>
                <w:rFonts w:ascii="Century Gothic" w:hAnsi="Century Gothic"/>
                <w:sz w:val="20"/>
                <w:szCs w:val="20"/>
                <w:lang w:val="en-US"/>
              </w:rPr>
            </w:pPr>
            <w:r w:rsidRPr="00143DBE">
              <w:rPr>
                <w:rFonts w:ascii="Century Gothic" w:hAnsi="Century Gothic"/>
                <w:b/>
                <w:sz w:val="20"/>
                <w:szCs w:val="20"/>
              </w:rPr>
              <w:t xml:space="preserve">Tujuan 1 : Meningkatkan </w:t>
            </w:r>
            <w:r>
              <w:rPr>
                <w:rFonts w:ascii="Century Gothic" w:hAnsi="Century Gothic"/>
                <w:b/>
                <w:sz w:val="20"/>
                <w:szCs w:val="20"/>
              </w:rPr>
              <w:t>P</w:t>
            </w:r>
            <w:r w:rsidRPr="00143DBE">
              <w:rPr>
                <w:rFonts w:ascii="Century Gothic" w:hAnsi="Century Gothic"/>
                <w:b/>
                <w:sz w:val="20"/>
                <w:szCs w:val="20"/>
              </w:rPr>
              <w:t xml:space="preserve">erbaikan iklim investasi yang </w:t>
            </w:r>
            <w:r>
              <w:rPr>
                <w:rFonts w:ascii="Century Gothic" w:hAnsi="Century Gothic"/>
                <w:b/>
                <w:sz w:val="20"/>
                <w:szCs w:val="20"/>
              </w:rPr>
              <w:t>B</w:t>
            </w:r>
            <w:r w:rsidRPr="00143DBE">
              <w:rPr>
                <w:rFonts w:ascii="Century Gothic" w:hAnsi="Century Gothic"/>
                <w:b/>
                <w:sz w:val="20"/>
                <w:szCs w:val="20"/>
              </w:rPr>
              <w:t xml:space="preserve">erdayasaing dan </w:t>
            </w:r>
            <w:r>
              <w:rPr>
                <w:rFonts w:ascii="Century Gothic" w:hAnsi="Century Gothic"/>
                <w:b/>
                <w:sz w:val="20"/>
                <w:szCs w:val="20"/>
              </w:rPr>
              <w:t>R</w:t>
            </w:r>
            <w:r w:rsidRPr="00143DBE">
              <w:rPr>
                <w:rFonts w:ascii="Century Gothic" w:hAnsi="Century Gothic"/>
                <w:b/>
                <w:sz w:val="20"/>
                <w:szCs w:val="20"/>
              </w:rPr>
              <w:t xml:space="preserve">ealisasi </w:t>
            </w:r>
            <w:r>
              <w:rPr>
                <w:rFonts w:ascii="Century Gothic" w:hAnsi="Century Gothic"/>
                <w:b/>
                <w:sz w:val="20"/>
                <w:szCs w:val="20"/>
              </w:rPr>
              <w:t>I</w:t>
            </w:r>
            <w:r w:rsidRPr="00143DBE">
              <w:rPr>
                <w:rFonts w:ascii="Century Gothic" w:hAnsi="Century Gothic"/>
                <w:b/>
                <w:sz w:val="20"/>
                <w:szCs w:val="20"/>
              </w:rPr>
              <w:t>nvestasi</w:t>
            </w:r>
            <w:r w:rsidRPr="00143DBE">
              <w:rPr>
                <w:rFonts w:ascii="Century Gothic" w:hAnsi="Century Gothic"/>
                <w:sz w:val="20"/>
                <w:szCs w:val="20"/>
              </w:rPr>
              <w:t xml:space="preserve"> </w:t>
            </w:r>
            <w:r w:rsidRPr="00143DBE">
              <w:rPr>
                <w:rFonts w:ascii="Century Gothic" w:hAnsi="Century Gothic"/>
                <w:sz w:val="20"/>
                <w:szCs w:val="20"/>
                <w:lang w:val="en-US"/>
              </w:rPr>
              <w:t xml:space="preserve"> </w:t>
            </w:r>
          </w:p>
        </w:tc>
      </w:tr>
      <w:tr w:rsidR="008E4227" w:rsidRPr="00705FF2" w:rsidTr="00151373">
        <w:trPr>
          <w:gridAfter w:val="1"/>
          <w:wAfter w:w="283" w:type="dxa"/>
        </w:trPr>
        <w:tc>
          <w:tcPr>
            <w:tcW w:w="13892" w:type="dxa"/>
            <w:gridSpan w:val="11"/>
            <w:tcBorders>
              <w:top w:val="nil"/>
              <w:left w:val="nil"/>
              <w:bottom w:val="nil"/>
              <w:right w:val="nil"/>
            </w:tcBorders>
            <w:shd w:val="clear" w:color="auto" w:fill="FFFFFF" w:themeFill="background1"/>
          </w:tcPr>
          <w:p w:rsidR="008E4227" w:rsidRPr="00143DBE" w:rsidRDefault="008E4227" w:rsidP="00705FF2">
            <w:pPr>
              <w:spacing w:after="0" w:line="240" w:lineRule="auto"/>
              <w:rPr>
                <w:rFonts w:ascii="Century Gothic" w:hAnsi="Century Gothic"/>
                <w:b/>
                <w:sz w:val="20"/>
                <w:szCs w:val="20"/>
              </w:rPr>
            </w:pPr>
            <w:r w:rsidRPr="00143DBE">
              <w:rPr>
                <w:rFonts w:ascii="Century Gothic" w:hAnsi="Century Gothic"/>
                <w:b/>
                <w:sz w:val="20"/>
                <w:szCs w:val="20"/>
                <w:lang w:val="en-US"/>
              </w:rPr>
              <w:t xml:space="preserve">Bidang </w:t>
            </w:r>
            <w:r>
              <w:rPr>
                <w:rFonts w:ascii="Century Gothic" w:hAnsi="Century Gothic"/>
                <w:b/>
                <w:sz w:val="20"/>
                <w:szCs w:val="20"/>
              </w:rPr>
              <w:t>Promosi Penanaman Modal</w:t>
            </w:r>
          </w:p>
        </w:tc>
      </w:tr>
      <w:tr w:rsidR="008E4227" w:rsidRPr="00705FF2" w:rsidTr="00151373">
        <w:trPr>
          <w:gridAfter w:val="1"/>
          <w:wAfter w:w="283" w:type="dxa"/>
        </w:trPr>
        <w:tc>
          <w:tcPr>
            <w:tcW w:w="13892" w:type="dxa"/>
            <w:gridSpan w:val="11"/>
            <w:tcBorders>
              <w:top w:val="nil"/>
              <w:left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705FF2" w:rsidTr="00705FF2">
        <w:trPr>
          <w:gridAfter w:val="1"/>
          <w:wAfter w:w="283" w:type="dxa"/>
        </w:trPr>
        <w:tc>
          <w:tcPr>
            <w:tcW w:w="675" w:type="dxa"/>
            <w:gridSpan w:val="2"/>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No</w:t>
            </w:r>
          </w:p>
        </w:tc>
        <w:tc>
          <w:tcPr>
            <w:tcW w:w="5670" w:type="dxa"/>
            <w:gridSpan w:val="2"/>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Pengendalian yang direncanakan</w:t>
            </w:r>
          </w:p>
        </w:tc>
        <w:tc>
          <w:tcPr>
            <w:tcW w:w="2268" w:type="dxa"/>
            <w:gridSpan w:val="3"/>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Bentuk / metode Pemantauan yang Diperlukan</w:t>
            </w:r>
          </w:p>
        </w:tc>
        <w:tc>
          <w:tcPr>
            <w:tcW w:w="2869" w:type="dxa"/>
            <w:gridSpan w:val="2"/>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Penanggung Jawab Pelaksanaan Pemantauan</w:t>
            </w:r>
          </w:p>
        </w:tc>
        <w:tc>
          <w:tcPr>
            <w:tcW w:w="2410" w:type="dxa"/>
            <w:gridSpan w:val="2"/>
            <w:tcBorders>
              <w:top w:val="nil"/>
            </w:tcBorders>
            <w:shd w:val="clear" w:color="auto" w:fill="B2A1C7" w:themeFill="accent4" w:themeFillTint="99"/>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Waktu Pelaksanaan Pemantauan</w:t>
            </w:r>
          </w:p>
        </w:tc>
      </w:tr>
      <w:tr w:rsidR="008E4227" w:rsidRPr="00705FF2" w:rsidTr="00705FF2">
        <w:trPr>
          <w:gridAfter w:val="1"/>
          <w:wAfter w:w="283" w:type="dxa"/>
        </w:trPr>
        <w:tc>
          <w:tcPr>
            <w:tcW w:w="675" w:type="dxa"/>
            <w:gridSpan w:val="2"/>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1</w:t>
            </w:r>
          </w:p>
        </w:tc>
        <w:tc>
          <w:tcPr>
            <w:tcW w:w="5670" w:type="dxa"/>
            <w:gridSpan w:val="2"/>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2</w:t>
            </w:r>
          </w:p>
        </w:tc>
        <w:tc>
          <w:tcPr>
            <w:tcW w:w="2268" w:type="dxa"/>
            <w:gridSpan w:val="3"/>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3</w:t>
            </w:r>
          </w:p>
        </w:tc>
        <w:tc>
          <w:tcPr>
            <w:tcW w:w="2869" w:type="dxa"/>
            <w:gridSpan w:val="2"/>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4</w:t>
            </w:r>
          </w:p>
        </w:tc>
        <w:tc>
          <w:tcPr>
            <w:tcW w:w="2410" w:type="dxa"/>
            <w:gridSpan w:val="2"/>
            <w:tcBorders>
              <w:top w:val="nil"/>
            </w:tcBorders>
            <w:shd w:val="clear" w:color="auto" w:fill="E5B8B7" w:themeFill="accent2" w:themeFillTint="66"/>
            <w:vAlign w:val="center"/>
          </w:tcPr>
          <w:p w:rsidR="008E4227" w:rsidRPr="00C12FB5" w:rsidRDefault="008E4227" w:rsidP="00705FF2">
            <w:pPr>
              <w:spacing w:after="0" w:line="240" w:lineRule="auto"/>
              <w:jc w:val="center"/>
              <w:rPr>
                <w:rFonts w:ascii="Century Gothic" w:hAnsi="Century Gothic"/>
                <w:b/>
                <w:sz w:val="20"/>
                <w:szCs w:val="20"/>
              </w:rPr>
            </w:pPr>
            <w:r w:rsidRPr="00C12FB5">
              <w:rPr>
                <w:rFonts w:ascii="Century Gothic" w:hAnsi="Century Gothic"/>
                <w:b/>
                <w:sz w:val="20"/>
                <w:szCs w:val="20"/>
              </w:rPr>
              <w:t>5</w:t>
            </w:r>
          </w:p>
        </w:tc>
      </w:tr>
      <w:tr w:rsidR="008E4227" w:rsidRPr="00705FF2" w:rsidTr="00D14471">
        <w:trPr>
          <w:gridAfter w:val="1"/>
          <w:wAfter w:w="283" w:type="dxa"/>
        </w:trPr>
        <w:tc>
          <w:tcPr>
            <w:tcW w:w="675" w:type="dxa"/>
            <w:gridSpan w:val="2"/>
            <w:tcBorders>
              <w:top w:val="nil"/>
            </w:tcBorders>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1</w:t>
            </w:r>
          </w:p>
        </w:tc>
        <w:tc>
          <w:tcPr>
            <w:tcW w:w="5670" w:type="dxa"/>
            <w:gridSpan w:val="2"/>
            <w:tcBorders>
              <w:top w:val="nil"/>
            </w:tcBorders>
            <w:shd w:val="clear" w:color="auto" w:fill="FFFFFF" w:themeFill="background1"/>
          </w:tcPr>
          <w:p w:rsidR="008E4227" w:rsidRPr="00D14471" w:rsidRDefault="008E4227" w:rsidP="00D14471">
            <w:pPr>
              <w:spacing w:after="0" w:line="276" w:lineRule="auto"/>
              <w:jc w:val="left"/>
              <w:rPr>
                <w:rFonts w:ascii="Century Gothic" w:hAnsi="Century Gothic"/>
                <w:sz w:val="18"/>
                <w:szCs w:val="18"/>
                <w:lang w:val="en-US"/>
              </w:rPr>
            </w:pPr>
            <w:r w:rsidRPr="00D14471">
              <w:rPr>
                <w:rFonts w:ascii="Century Gothic" w:hAnsi="Century Gothic"/>
                <w:color w:val="000000"/>
                <w:sz w:val="18"/>
                <w:szCs w:val="18"/>
              </w:rPr>
              <w:t>Koordinasi berkelanjutan  dengan Kabupaten / Kota untuk  memperoleh  data yang akurat tentang potensi dan peluang investasi di daerahnya dan selalu update data</w:t>
            </w:r>
          </w:p>
        </w:tc>
        <w:tc>
          <w:tcPr>
            <w:tcW w:w="2268" w:type="dxa"/>
            <w:gridSpan w:val="3"/>
            <w:tcBorders>
              <w:top w:val="nil"/>
            </w:tcBorders>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Evaluasi Terpisah</w:t>
            </w:r>
          </w:p>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top w:val="nil"/>
            </w:tcBorders>
            <w:shd w:val="clear" w:color="auto" w:fill="FFFFFF" w:themeFill="background1"/>
          </w:tcPr>
          <w:p w:rsidR="008E4227" w:rsidRPr="00D14471" w:rsidRDefault="008E4227" w:rsidP="00D14471">
            <w:pPr>
              <w:spacing w:after="0" w:line="240" w:lineRule="auto"/>
              <w:jc w:val="left"/>
              <w:rPr>
                <w:rFonts w:ascii="Century Gothic" w:hAnsi="Century Gothic"/>
                <w:sz w:val="18"/>
                <w:szCs w:val="18"/>
              </w:rPr>
            </w:pPr>
            <w:r w:rsidRPr="00D14471">
              <w:rPr>
                <w:rFonts w:ascii="Century Gothic" w:hAnsi="Century Gothic"/>
                <w:sz w:val="18"/>
                <w:szCs w:val="18"/>
              </w:rPr>
              <w:t>Kepala Bidang Promosi Penanaman Modal</w:t>
            </w:r>
          </w:p>
        </w:tc>
        <w:tc>
          <w:tcPr>
            <w:tcW w:w="2410" w:type="dxa"/>
            <w:gridSpan w:val="2"/>
            <w:tcBorders>
              <w:top w:val="nil"/>
            </w:tcBorders>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Tahun 2017</w:t>
            </w:r>
          </w:p>
        </w:tc>
      </w:tr>
      <w:tr w:rsidR="008E4227" w:rsidRPr="00705FF2" w:rsidTr="00D14471">
        <w:trPr>
          <w:gridAfter w:val="1"/>
          <w:wAfter w:w="283" w:type="dxa"/>
        </w:trPr>
        <w:tc>
          <w:tcPr>
            <w:tcW w:w="675" w:type="dxa"/>
            <w:gridSpan w:val="2"/>
            <w:tcBorders>
              <w:top w:val="nil"/>
            </w:tcBorders>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p>
        </w:tc>
        <w:tc>
          <w:tcPr>
            <w:tcW w:w="5670" w:type="dxa"/>
            <w:gridSpan w:val="2"/>
            <w:tcBorders>
              <w:top w:val="nil"/>
            </w:tcBorders>
            <w:shd w:val="clear" w:color="auto" w:fill="FFFFFF" w:themeFill="background1"/>
          </w:tcPr>
          <w:p w:rsidR="008E4227" w:rsidRPr="00D14471" w:rsidRDefault="008E4227" w:rsidP="00D14471">
            <w:pPr>
              <w:spacing w:after="0" w:line="276" w:lineRule="auto"/>
              <w:jc w:val="left"/>
              <w:rPr>
                <w:rFonts w:ascii="Century Gothic" w:hAnsi="Century Gothic"/>
                <w:sz w:val="18"/>
                <w:szCs w:val="18"/>
              </w:rPr>
            </w:pPr>
          </w:p>
        </w:tc>
        <w:tc>
          <w:tcPr>
            <w:tcW w:w="2268" w:type="dxa"/>
            <w:gridSpan w:val="3"/>
            <w:tcBorders>
              <w:top w:val="nil"/>
            </w:tcBorders>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top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D84069" w:rsidTr="00D14471">
        <w:trPr>
          <w:gridAfter w:val="1"/>
          <w:wAfter w:w="283" w:type="dxa"/>
          <w:trHeight w:val="533"/>
        </w:trPr>
        <w:tc>
          <w:tcPr>
            <w:tcW w:w="675" w:type="dxa"/>
            <w:gridSpan w:val="2"/>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2</w:t>
            </w:r>
          </w:p>
        </w:tc>
        <w:tc>
          <w:tcPr>
            <w:tcW w:w="5670" w:type="dxa"/>
            <w:gridSpan w:val="2"/>
            <w:shd w:val="clear" w:color="auto" w:fill="FFFFFF" w:themeFill="background1"/>
          </w:tcPr>
          <w:p w:rsidR="008E4227" w:rsidRPr="00D14471" w:rsidRDefault="008E4227" w:rsidP="00D14471">
            <w:pPr>
              <w:spacing w:after="0" w:line="276" w:lineRule="auto"/>
              <w:jc w:val="left"/>
              <w:rPr>
                <w:rFonts w:ascii="Century Gothic" w:hAnsi="Century Gothic"/>
                <w:sz w:val="18"/>
                <w:szCs w:val="18"/>
                <w:lang w:val="en-US"/>
              </w:rPr>
            </w:pPr>
            <w:r w:rsidRPr="00D14471">
              <w:rPr>
                <w:rFonts w:ascii="Century Gothic" w:hAnsi="Century Gothic"/>
                <w:color w:val="000000"/>
                <w:sz w:val="18"/>
                <w:szCs w:val="18"/>
              </w:rPr>
              <w:t>Promosi Investasi yang bersifat Komprehensif serta one on one meeting</w:t>
            </w: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Evaluasi Terpisah</w:t>
            </w:r>
          </w:p>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CF1DB1">
            <w:pPr>
              <w:spacing w:after="0" w:line="240" w:lineRule="auto"/>
              <w:jc w:val="left"/>
              <w:rPr>
                <w:rFonts w:ascii="Century Gothic" w:hAnsi="Century Gothic"/>
                <w:sz w:val="18"/>
                <w:szCs w:val="18"/>
              </w:rPr>
            </w:pPr>
            <w:r w:rsidRPr="00D14471">
              <w:rPr>
                <w:rFonts w:ascii="Century Gothic" w:hAnsi="Century Gothic"/>
                <w:sz w:val="18"/>
                <w:szCs w:val="18"/>
              </w:rPr>
              <w:t>Kepala Bidang Promosi Penanaman Modal</w:t>
            </w:r>
          </w:p>
        </w:tc>
        <w:tc>
          <w:tcPr>
            <w:tcW w:w="2410" w:type="dxa"/>
            <w:gridSpan w:val="2"/>
            <w:shd w:val="clear" w:color="auto" w:fill="FFFFFF" w:themeFill="background1"/>
          </w:tcPr>
          <w:p w:rsidR="008E4227" w:rsidRPr="00D14471" w:rsidRDefault="008E4227" w:rsidP="00CF1DB1">
            <w:pPr>
              <w:spacing w:after="0" w:line="240" w:lineRule="auto"/>
              <w:jc w:val="center"/>
              <w:rPr>
                <w:rFonts w:ascii="Century Gothic" w:hAnsi="Century Gothic"/>
                <w:sz w:val="18"/>
                <w:szCs w:val="18"/>
              </w:rPr>
            </w:pPr>
            <w:r w:rsidRPr="00D14471">
              <w:rPr>
                <w:rFonts w:ascii="Century Gothic" w:hAnsi="Century Gothic"/>
                <w:sz w:val="18"/>
                <w:szCs w:val="18"/>
              </w:rPr>
              <w:t>Tahun 2017</w:t>
            </w:r>
          </w:p>
        </w:tc>
      </w:tr>
      <w:tr w:rsidR="008E4227" w:rsidRPr="00D84069" w:rsidTr="00D14471">
        <w:trPr>
          <w:gridAfter w:val="1"/>
          <w:wAfter w:w="283" w:type="dxa"/>
        </w:trPr>
        <w:tc>
          <w:tcPr>
            <w:tcW w:w="675" w:type="dxa"/>
            <w:gridSpan w:val="2"/>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p>
        </w:tc>
        <w:tc>
          <w:tcPr>
            <w:tcW w:w="5670" w:type="dxa"/>
            <w:gridSpan w:val="2"/>
            <w:shd w:val="clear" w:color="auto" w:fill="FFFFFF" w:themeFill="background1"/>
          </w:tcPr>
          <w:p w:rsidR="008E4227" w:rsidRPr="00D14471" w:rsidRDefault="008E4227" w:rsidP="00D14471">
            <w:pPr>
              <w:spacing w:after="0" w:line="276" w:lineRule="auto"/>
              <w:jc w:val="left"/>
              <w:rPr>
                <w:rFonts w:ascii="Century Gothic" w:hAnsi="Century Gothic"/>
                <w:sz w:val="18"/>
                <w:szCs w:val="18"/>
              </w:rPr>
            </w:pP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D14471">
        <w:trPr>
          <w:gridAfter w:val="1"/>
          <w:wAfter w:w="283" w:type="dxa"/>
        </w:trPr>
        <w:tc>
          <w:tcPr>
            <w:tcW w:w="675" w:type="dxa"/>
            <w:gridSpan w:val="2"/>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3</w:t>
            </w:r>
          </w:p>
        </w:tc>
        <w:tc>
          <w:tcPr>
            <w:tcW w:w="5670" w:type="dxa"/>
            <w:gridSpan w:val="2"/>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r w:rsidRPr="00D14471">
              <w:rPr>
                <w:rFonts w:ascii="Century Gothic" w:hAnsi="Century Gothic"/>
                <w:color w:val="000000"/>
                <w:sz w:val="18"/>
                <w:szCs w:val="18"/>
              </w:rPr>
              <w:t>Koordinasi yang lebih alot dengan kabupaten /kota serta memperhatikan alokasi  waktu serta rencana yang telah disepakati.</w:t>
            </w: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Evaluasi Terpisah</w:t>
            </w:r>
          </w:p>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CF1DB1">
            <w:pPr>
              <w:spacing w:after="0" w:line="240" w:lineRule="auto"/>
              <w:jc w:val="left"/>
              <w:rPr>
                <w:rFonts w:ascii="Century Gothic" w:hAnsi="Century Gothic"/>
                <w:sz w:val="18"/>
                <w:szCs w:val="18"/>
              </w:rPr>
            </w:pPr>
            <w:r w:rsidRPr="00D14471">
              <w:rPr>
                <w:rFonts w:ascii="Century Gothic" w:hAnsi="Century Gothic"/>
                <w:sz w:val="18"/>
                <w:szCs w:val="18"/>
              </w:rPr>
              <w:t>Kepala Bidang Promosi Penanaman Modal</w:t>
            </w:r>
          </w:p>
        </w:tc>
        <w:tc>
          <w:tcPr>
            <w:tcW w:w="2410" w:type="dxa"/>
            <w:gridSpan w:val="2"/>
            <w:shd w:val="clear" w:color="auto" w:fill="FFFFFF" w:themeFill="background1"/>
          </w:tcPr>
          <w:p w:rsidR="008E4227" w:rsidRPr="00D14471" w:rsidRDefault="008E4227" w:rsidP="00CF1DB1">
            <w:pPr>
              <w:spacing w:after="0" w:line="240" w:lineRule="auto"/>
              <w:jc w:val="center"/>
              <w:rPr>
                <w:rFonts w:ascii="Century Gothic" w:hAnsi="Century Gothic"/>
                <w:sz w:val="18"/>
                <w:szCs w:val="18"/>
              </w:rPr>
            </w:pPr>
            <w:r w:rsidRPr="00D14471">
              <w:rPr>
                <w:rFonts w:ascii="Century Gothic" w:hAnsi="Century Gothic"/>
                <w:sz w:val="18"/>
                <w:szCs w:val="18"/>
              </w:rPr>
              <w:t>Tahun 2017</w:t>
            </w:r>
          </w:p>
        </w:tc>
      </w:tr>
      <w:tr w:rsidR="008E4227" w:rsidRPr="009422F6" w:rsidTr="00D14471">
        <w:trPr>
          <w:gridAfter w:val="1"/>
          <w:wAfter w:w="283" w:type="dxa"/>
        </w:trPr>
        <w:tc>
          <w:tcPr>
            <w:tcW w:w="675" w:type="dxa"/>
            <w:gridSpan w:val="2"/>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p>
        </w:tc>
        <w:tc>
          <w:tcPr>
            <w:tcW w:w="5670" w:type="dxa"/>
            <w:gridSpan w:val="2"/>
            <w:shd w:val="clear" w:color="auto" w:fill="FFFFFF" w:themeFill="background1"/>
          </w:tcPr>
          <w:p w:rsidR="008E4227" w:rsidRPr="00D14471" w:rsidRDefault="008E4227" w:rsidP="00D14471">
            <w:pPr>
              <w:spacing w:after="0" w:line="276" w:lineRule="auto"/>
              <w:rPr>
                <w:rFonts w:ascii="Century Gothic" w:hAnsi="Century Gothic"/>
                <w:sz w:val="18"/>
                <w:szCs w:val="18"/>
              </w:rPr>
            </w:pP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D14471">
        <w:trPr>
          <w:gridAfter w:val="1"/>
          <w:wAfter w:w="283" w:type="dxa"/>
        </w:trPr>
        <w:tc>
          <w:tcPr>
            <w:tcW w:w="675" w:type="dxa"/>
            <w:gridSpan w:val="2"/>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4</w:t>
            </w:r>
          </w:p>
        </w:tc>
        <w:tc>
          <w:tcPr>
            <w:tcW w:w="5670" w:type="dxa"/>
            <w:gridSpan w:val="2"/>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r w:rsidRPr="00D14471">
              <w:rPr>
                <w:rFonts w:ascii="Century Gothic" w:hAnsi="Century Gothic"/>
                <w:color w:val="000000"/>
                <w:sz w:val="18"/>
                <w:szCs w:val="18"/>
              </w:rPr>
              <w:t xml:space="preserve">Penambahan Tenaga SDM yang profesional yang mengerti dengan Updating Sistem Informasi Spasial Penanaman Modal </w:t>
            </w: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Evaluasi Terpisah</w:t>
            </w:r>
          </w:p>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CF1DB1">
            <w:pPr>
              <w:spacing w:after="0" w:line="240" w:lineRule="auto"/>
              <w:jc w:val="left"/>
              <w:rPr>
                <w:rFonts w:ascii="Century Gothic" w:hAnsi="Century Gothic"/>
                <w:sz w:val="18"/>
                <w:szCs w:val="18"/>
              </w:rPr>
            </w:pPr>
            <w:r w:rsidRPr="00D14471">
              <w:rPr>
                <w:rFonts w:ascii="Century Gothic" w:hAnsi="Century Gothic"/>
                <w:sz w:val="18"/>
                <w:szCs w:val="18"/>
              </w:rPr>
              <w:t>Kepala Bidang Promosi Penanaman Modal</w:t>
            </w:r>
          </w:p>
        </w:tc>
        <w:tc>
          <w:tcPr>
            <w:tcW w:w="2410" w:type="dxa"/>
            <w:gridSpan w:val="2"/>
            <w:shd w:val="clear" w:color="auto" w:fill="FFFFFF" w:themeFill="background1"/>
          </w:tcPr>
          <w:p w:rsidR="008E4227" w:rsidRPr="00D14471" w:rsidRDefault="008E4227" w:rsidP="00CF1DB1">
            <w:pPr>
              <w:spacing w:after="0" w:line="240" w:lineRule="auto"/>
              <w:jc w:val="center"/>
              <w:rPr>
                <w:rFonts w:ascii="Century Gothic" w:hAnsi="Century Gothic"/>
                <w:sz w:val="18"/>
                <w:szCs w:val="18"/>
              </w:rPr>
            </w:pPr>
            <w:r w:rsidRPr="00D14471">
              <w:rPr>
                <w:rFonts w:ascii="Century Gothic" w:hAnsi="Century Gothic"/>
                <w:sz w:val="18"/>
                <w:szCs w:val="18"/>
              </w:rPr>
              <w:t>Tahun 2017</w:t>
            </w:r>
          </w:p>
        </w:tc>
      </w:tr>
      <w:tr w:rsidR="008E4227" w:rsidRPr="009422F6" w:rsidTr="00D14471">
        <w:trPr>
          <w:gridAfter w:val="1"/>
          <w:wAfter w:w="283" w:type="dxa"/>
        </w:trPr>
        <w:tc>
          <w:tcPr>
            <w:tcW w:w="675" w:type="dxa"/>
            <w:gridSpan w:val="2"/>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p>
        </w:tc>
        <w:tc>
          <w:tcPr>
            <w:tcW w:w="5670" w:type="dxa"/>
            <w:gridSpan w:val="2"/>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r w:rsidRPr="00D14471">
              <w:rPr>
                <w:rFonts w:ascii="Century Gothic" w:hAnsi="Century Gothic"/>
                <w:color w:val="000000"/>
                <w:sz w:val="18"/>
                <w:szCs w:val="18"/>
              </w:rPr>
              <w:t xml:space="preserve"> </w:t>
            </w: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D14471">
        <w:trPr>
          <w:gridAfter w:val="1"/>
          <w:wAfter w:w="283" w:type="dxa"/>
        </w:trPr>
        <w:tc>
          <w:tcPr>
            <w:tcW w:w="675" w:type="dxa"/>
            <w:gridSpan w:val="2"/>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5</w:t>
            </w:r>
          </w:p>
        </w:tc>
        <w:tc>
          <w:tcPr>
            <w:tcW w:w="5670" w:type="dxa"/>
            <w:gridSpan w:val="2"/>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r w:rsidRPr="00D14471">
              <w:rPr>
                <w:rFonts w:ascii="Century Gothic" w:hAnsi="Century Gothic"/>
                <w:color w:val="000000"/>
                <w:sz w:val="18"/>
                <w:szCs w:val="18"/>
              </w:rPr>
              <w:t xml:space="preserve">Penambahan Tenaga SDM yang profesional yang mengerti dengan Updating Sistem Informasi Spasial Penanaman Modal </w:t>
            </w: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Evaluasi Terpisah</w:t>
            </w:r>
          </w:p>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CF1DB1">
            <w:pPr>
              <w:spacing w:after="0" w:line="240" w:lineRule="auto"/>
              <w:jc w:val="left"/>
              <w:rPr>
                <w:rFonts w:ascii="Century Gothic" w:hAnsi="Century Gothic"/>
                <w:sz w:val="18"/>
                <w:szCs w:val="18"/>
              </w:rPr>
            </w:pPr>
            <w:r w:rsidRPr="00D14471">
              <w:rPr>
                <w:rFonts w:ascii="Century Gothic" w:hAnsi="Century Gothic"/>
                <w:sz w:val="18"/>
                <w:szCs w:val="18"/>
              </w:rPr>
              <w:t>Kepala Bidang Promosi Penanaman Modal</w:t>
            </w:r>
          </w:p>
        </w:tc>
        <w:tc>
          <w:tcPr>
            <w:tcW w:w="2410" w:type="dxa"/>
            <w:gridSpan w:val="2"/>
            <w:shd w:val="clear" w:color="auto" w:fill="FFFFFF" w:themeFill="background1"/>
          </w:tcPr>
          <w:p w:rsidR="008E4227" w:rsidRPr="00D14471" w:rsidRDefault="008E4227" w:rsidP="00CF1DB1">
            <w:pPr>
              <w:spacing w:after="0" w:line="240" w:lineRule="auto"/>
              <w:jc w:val="center"/>
              <w:rPr>
                <w:rFonts w:ascii="Century Gothic" w:hAnsi="Century Gothic"/>
                <w:sz w:val="18"/>
                <w:szCs w:val="18"/>
              </w:rPr>
            </w:pPr>
            <w:r w:rsidRPr="00D14471">
              <w:rPr>
                <w:rFonts w:ascii="Century Gothic" w:hAnsi="Century Gothic"/>
                <w:sz w:val="18"/>
                <w:szCs w:val="18"/>
              </w:rPr>
              <w:t>Tahun 2017</w:t>
            </w:r>
          </w:p>
        </w:tc>
      </w:tr>
      <w:tr w:rsidR="008E4227" w:rsidRPr="009422F6" w:rsidTr="00D14471">
        <w:trPr>
          <w:gridAfter w:val="1"/>
          <w:wAfter w:w="283" w:type="dxa"/>
        </w:trPr>
        <w:tc>
          <w:tcPr>
            <w:tcW w:w="675" w:type="dxa"/>
            <w:gridSpan w:val="2"/>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p>
        </w:tc>
        <w:tc>
          <w:tcPr>
            <w:tcW w:w="5670" w:type="dxa"/>
            <w:gridSpan w:val="2"/>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D14471">
        <w:trPr>
          <w:gridAfter w:val="1"/>
          <w:wAfter w:w="283" w:type="dxa"/>
        </w:trPr>
        <w:tc>
          <w:tcPr>
            <w:tcW w:w="675" w:type="dxa"/>
            <w:gridSpan w:val="2"/>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6</w:t>
            </w:r>
          </w:p>
        </w:tc>
        <w:tc>
          <w:tcPr>
            <w:tcW w:w="5670" w:type="dxa"/>
            <w:gridSpan w:val="2"/>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r w:rsidRPr="00D14471">
              <w:rPr>
                <w:rFonts w:ascii="Century Gothic" w:hAnsi="Century Gothic"/>
                <w:color w:val="000000"/>
                <w:sz w:val="18"/>
                <w:szCs w:val="18"/>
              </w:rPr>
              <w:t>Koordinasi dan Data yang lengkap/akurat  serta serta anggaran yang cukup agar rencana dapat terlaksana dengan baik</w:t>
            </w: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Evaluasi Terpisah</w:t>
            </w:r>
          </w:p>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CF1DB1">
            <w:pPr>
              <w:spacing w:after="0" w:line="240" w:lineRule="auto"/>
              <w:jc w:val="left"/>
              <w:rPr>
                <w:rFonts w:ascii="Century Gothic" w:hAnsi="Century Gothic"/>
                <w:sz w:val="18"/>
                <w:szCs w:val="18"/>
              </w:rPr>
            </w:pPr>
            <w:r w:rsidRPr="00D14471">
              <w:rPr>
                <w:rFonts w:ascii="Century Gothic" w:hAnsi="Century Gothic"/>
                <w:sz w:val="18"/>
                <w:szCs w:val="18"/>
              </w:rPr>
              <w:t>Kepala Bidang Promosi Penanaman Modal</w:t>
            </w:r>
          </w:p>
        </w:tc>
        <w:tc>
          <w:tcPr>
            <w:tcW w:w="2410" w:type="dxa"/>
            <w:gridSpan w:val="2"/>
            <w:shd w:val="clear" w:color="auto" w:fill="FFFFFF" w:themeFill="background1"/>
          </w:tcPr>
          <w:p w:rsidR="008E4227" w:rsidRPr="00D14471" w:rsidRDefault="008E4227" w:rsidP="00CF1DB1">
            <w:pPr>
              <w:spacing w:after="0" w:line="240" w:lineRule="auto"/>
              <w:jc w:val="center"/>
              <w:rPr>
                <w:rFonts w:ascii="Century Gothic" w:hAnsi="Century Gothic"/>
                <w:sz w:val="18"/>
                <w:szCs w:val="18"/>
              </w:rPr>
            </w:pPr>
            <w:r w:rsidRPr="00D14471">
              <w:rPr>
                <w:rFonts w:ascii="Century Gothic" w:hAnsi="Century Gothic"/>
                <w:sz w:val="18"/>
                <w:szCs w:val="18"/>
              </w:rPr>
              <w:t>Tahun 2017</w:t>
            </w:r>
          </w:p>
        </w:tc>
      </w:tr>
      <w:tr w:rsidR="008E4227" w:rsidRPr="009422F6" w:rsidTr="003A7E2D">
        <w:trPr>
          <w:gridAfter w:val="1"/>
          <w:wAfter w:w="283" w:type="dxa"/>
        </w:trPr>
        <w:tc>
          <w:tcPr>
            <w:tcW w:w="675" w:type="dxa"/>
            <w:gridSpan w:val="2"/>
            <w:tcBorders>
              <w:bottom w:val="single" w:sz="4" w:space="0" w:color="auto"/>
            </w:tcBorders>
            <w:shd w:val="clear" w:color="auto" w:fill="FFFFFF" w:themeFill="background1"/>
          </w:tcPr>
          <w:p w:rsidR="008E4227" w:rsidRPr="00D14471" w:rsidRDefault="008E4227" w:rsidP="00D14471">
            <w:pPr>
              <w:spacing w:after="0" w:line="240" w:lineRule="auto"/>
              <w:jc w:val="left"/>
              <w:rPr>
                <w:rFonts w:ascii="Century Gothic" w:hAnsi="Century Gothic"/>
                <w:sz w:val="18"/>
                <w:szCs w:val="18"/>
              </w:rPr>
            </w:pPr>
          </w:p>
        </w:tc>
        <w:tc>
          <w:tcPr>
            <w:tcW w:w="5670" w:type="dxa"/>
            <w:gridSpan w:val="2"/>
            <w:tcBorders>
              <w:bottom w:val="single" w:sz="4" w:space="0" w:color="auto"/>
            </w:tcBorders>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p>
        </w:tc>
        <w:tc>
          <w:tcPr>
            <w:tcW w:w="2268" w:type="dxa"/>
            <w:gridSpan w:val="3"/>
            <w:tcBorders>
              <w:bottom w:val="single" w:sz="4" w:space="0" w:color="auto"/>
            </w:tcBorders>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bottom w:val="single" w:sz="4" w:space="0" w:color="auto"/>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bottom w:val="single" w:sz="4" w:space="0" w:color="auto"/>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sz w:val="18"/>
                <w:szCs w:val="18"/>
              </w:rPr>
            </w:pPr>
          </w:p>
        </w:tc>
        <w:tc>
          <w:tcPr>
            <w:tcW w:w="5670" w:type="dxa"/>
            <w:gridSpan w:val="2"/>
            <w:tcBorders>
              <w:left w:val="nil"/>
              <w:bottom w:val="nil"/>
              <w:right w:val="nil"/>
            </w:tcBorders>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p>
        </w:tc>
        <w:tc>
          <w:tcPr>
            <w:tcW w:w="2268" w:type="dxa"/>
            <w:gridSpan w:val="3"/>
            <w:tcBorders>
              <w:left w:val="nil"/>
              <w:bottom w:val="nil"/>
              <w:right w:val="nil"/>
            </w:tcBorders>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sz w:val="18"/>
                <w:szCs w:val="18"/>
              </w:rPr>
            </w:pPr>
          </w:p>
        </w:tc>
        <w:tc>
          <w:tcPr>
            <w:tcW w:w="5670" w:type="dxa"/>
            <w:gridSpan w:val="2"/>
            <w:tcBorders>
              <w:top w:val="nil"/>
              <w:left w:val="nil"/>
              <w:right w:val="nil"/>
            </w:tcBorders>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p>
        </w:tc>
        <w:tc>
          <w:tcPr>
            <w:tcW w:w="2268" w:type="dxa"/>
            <w:gridSpan w:val="3"/>
            <w:tcBorders>
              <w:top w:val="nil"/>
              <w:left w:val="nil"/>
              <w:right w:val="nil"/>
            </w:tcBorders>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top w:val="nil"/>
              <w:left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D14471">
        <w:trPr>
          <w:gridAfter w:val="1"/>
          <w:wAfter w:w="283" w:type="dxa"/>
        </w:trPr>
        <w:tc>
          <w:tcPr>
            <w:tcW w:w="675" w:type="dxa"/>
            <w:gridSpan w:val="2"/>
            <w:shd w:val="clear" w:color="auto" w:fill="FFFFFF" w:themeFill="background1"/>
          </w:tcPr>
          <w:p w:rsidR="008E4227" w:rsidRPr="00D14471" w:rsidRDefault="008E4227" w:rsidP="00D14471">
            <w:pPr>
              <w:spacing w:after="0" w:line="240" w:lineRule="auto"/>
              <w:jc w:val="left"/>
              <w:rPr>
                <w:rFonts w:ascii="Century Gothic" w:hAnsi="Century Gothic"/>
                <w:sz w:val="18"/>
                <w:szCs w:val="18"/>
              </w:rPr>
            </w:pPr>
          </w:p>
        </w:tc>
        <w:tc>
          <w:tcPr>
            <w:tcW w:w="5670" w:type="dxa"/>
            <w:gridSpan w:val="2"/>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p>
        </w:tc>
        <w:tc>
          <w:tcPr>
            <w:tcW w:w="2268" w:type="dxa"/>
            <w:gridSpan w:val="3"/>
            <w:shd w:val="clear" w:color="auto" w:fill="FFFFFF" w:themeFill="background1"/>
          </w:tcPr>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bottom w:val="single" w:sz="4" w:space="0" w:color="auto"/>
            </w:tcBorders>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7</w:t>
            </w:r>
          </w:p>
        </w:tc>
        <w:tc>
          <w:tcPr>
            <w:tcW w:w="5670" w:type="dxa"/>
            <w:gridSpan w:val="2"/>
            <w:tcBorders>
              <w:bottom w:val="single" w:sz="4" w:space="0" w:color="auto"/>
            </w:tcBorders>
            <w:shd w:val="clear" w:color="auto" w:fill="FFFFFF" w:themeFill="background1"/>
          </w:tcPr>
          <w:p w:rsidR="008E4227" w:rsidRPr="00D14471" w:rsidRDefault="008E4227" w:rsidP="00D14471">
            <w:pPr>
              <w:spacing w:after="0" w:line="276" w:lineRule="auto"/>
              <w:rPr>
                <w:rFonts w:ascii="Century Gothic" w:hAnsi="Century Gothic"/>
                <w:sz w:val="18"/>
                <w:szCs w:val="18"/>
                <w:lang w:val="en-US"/>
              </w:rPr>
            </w:pPr>
            <w:r w:rsidRPr="00D14471">
              <w:rPr>
                <w:rFonts w:ascii="Century Gothic" w:hAnsi="Century Gothic"/>
                <w:color w:val="000000"/>
                <w:sz w:val="18"/>
                <w:szCs w:val="18"/>
              </w:rPr>
              <w:t>Koordinasi dan Data yang lengkap/akurat  serta serta anggaran yang cukup agar misi dapat terlaksana dengan baik</w:t>
            </w:r>
          </w:p>
        </w:tc>
        <w:tc>
          <w:tcPr>
            <w:tcW w:w="2268" w:type="dxa"/>
            <w:gridSpan w:val="3"/>
            <w:tcBorders>
              <w:bottom w:val="single" w:sz="4" w:space="0" w:color="auto"/>
            </w:tcBorders>
            <w:shd w:val="clear" w:color="auto" w:fill="FFFFFF" w:themeFill="background1"/>
          </w:tcPr>
          <w:p w:rsidR="008E4227" w:rsidRPr="00D14471" w:rsidRDefault="008E4227" w:rsidP="00D14471">
            <w:pPr>
              <w:spacing w:after="0" w:line="240" w:lineRule="auto"/>
              <w:jc w:val="center"/>
              <w:rPr>
                <w:rFonts w:ascii="Century Gothic" w:hAnsi="Century Gothic"/>
                <w:sz w:val="18"/>
                <w:szCs w:val="18"/>
              </w:rPr>
            </w:pPr>
            <w:r w:rsidRPr="00D14471">
              <w:rPr>
                <w:rFonts w:ascii="Century Gothic" w:hAnsi="Century Gothic"/>
                <w:sz w:val="18"/>
                <w:szCs w:val="18"/>
              </w:rPr>
              <w:t>Evaluasi Terpisah</w:t>
            </w:r>
          </w:p>
          <w:p w:rsidR="008E4227" w:rsidRPr="00D14471" w:rsidRDefault="008E4227" w:rsidP="00D14471">
            <w:pPr>
              <w:spacing w:after="0" w:line="240" w:lineRule="auto"/>
              <w:jc w:val="center"/>
              <w:rPr>
                <w:rFonts w:ascii="Century Gothic" w:hAnsi="Century Gothic"/>
                <w:b/>
                <w:sz w:val="18"/>
                <w:szCs w:val="18"/>
              </w:rPr>
            </w:pPr>
          </w:p>
        </w:tc>
        <w:tc>
          <w:tcPr>
            <w:tcW w:w="2869" w:type="dxa"/>
            <w:gridSpan w:val="2"/>
            <w:tcBorders>
              <w:bottom w:val="single" w:sz="4" w:space="0" w:color="auto"/>
            </w:tcBorders>
            <w:shd w:val="clear" w:color="auto" w:fill="FFFFFF" w:themeFill="background1"/>
          </w:tcPr>
          <w:p w:rsidR="008E4227" w:rsidRPr="00D14471" w:rsidRDefault="008E4227" w:rsidP="00CF1DB1">
            <w:pPr>
              <w:spacing w:after="0" w:line="240" w:lineRule="auto"/>
              <w:jc w:val="left"/>
              <w:rPr>
                <w:rFonts w:ascii="Century Gothic" w:hAnsi="Century Gothic"/>
                <w:sz w:val="18"/>
                <w:szCs w:val="18"/>
              </w:rPr>
            </w:pPr>
            <w:r w:rsidRPr="00D14471">
              <w:rPr>
                <w:rFonts w:ascii="Century Gothic" w:hAnsi="Century Gothic"/>
                <w:sz w:val="18"/>
                <w:szCs w:val="18"/>
              </w:rPr>
              <w:t>Kepala Bidang Promosi Penanaman Modal</w:t>
            </w:r>
          </w:p>
        </w:tc>
        <w:tc>
          <w:tcPr>
            <w:tcW w:w="2410" w:type="dxa"/>
            <w:gridSpan w:val="2"/>
            <w:tcBorders>
              <w:bottom w:val="single" w:sz="4" w:space="0" w:color="auto"/>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Height w:val="122"/>
        </w:trPr>
        <w:tc>
          <w:tcPr>
            <w:tcW w:w="675" w:type="dxa"/>
            <w:gridSpan w:val="2"/>
            <w:tcBorders>
              <w:left w:val="nil"/>
              <w:bottom w:val="nil"/>
              <w:right w:val="nil"/>
            </w:tcBorders>
            <w:shd w:val="clear" w:color="auto" w:fill="FFFFFF" w:themeFill="background1"/>
          </w:tcPr>
          <w:p w:rsidR="008E4227" w:rsidRPr="00D14471" w:rsidRDefault="008E4227" w:rsidP="00CF1DB1">
            <w:pPr>
              <w:spacing w:after="0" w:line="240" w:lineRule="auto"/>
              <w:jc w:val="left"/>
              <w:rPr>
                <w:rFonts w:ascii="Century Gothic" w:hAnsi="Century Gothic"/>
                <w:b/>
                <w:sz w:val="18"/>
                <w:szCs w:val="18"/>
              </w:rPr>
            </w:pPr>
          </w:p>
        </w:tc>
        <w:tc>
          <w:tcPr>
            <w:tcW w:w="5670" w:type="dxa"/>
            <w:gridSpan w:val="2"/>
            <w:tcBorders>
              <w:left w:val="nil"/>
              <w:bottom w:val="nil"/>
              <w:right w:val="nil"/>
            </w:tcBorders>
            <w:shd w:val="clear" w:color="auto" w:fill="FFFFFF" w:themeFill="background1"/>
          </w:tcPr>
          <w:p w:rsidR="008E4227" w:rsidRPr="00D14471" w:rsidRDefault="008E4227" w:rsidP="00CF1DB1">
            <w:pPr>
              <w:spacing w:after="0" w:line="240" w:lineRule="auto"/>
              <w:jc w:val="left"/>
              <w:rPr>
                <w:rFonts w:ascii="Century Gothic" w:hAnsi="Century Gothic"/>
                <w:b/>
                <w:sz w:val="18"/>
                <w:szCs w:val="18"/>
              </w:rPr>
            </w:pPr>
          </w:p>
        </w:tc>
        <w:tc>
          <w:tcPr>
            <w:tcW w:w="2268" w:type="dxa"/>
            <w:gridSpan w:val="3"/>
            <w:tcBorders>
              <w:left w:val="nil"/>
              <w:bottom w:val="nil"/>
              <w:right w:val="nil"/>
            </w:tcBorders>
            <w:shd w:val="clear" w:color="auto" w:fill="FFFFFF" w:themeFill="background1"/>
          </w:tcPr>
          <w:p w:rsidR="008E4227" w:rsidRPr="00D14471" w:rsidRDefault="008E4227" w:rsidP="00CF1DB1">
            <w:pPr>
              <w:spacing w:after="0" w:line="240" w:lineRule="auto"/>
              <w:jc w:val="left"/>
              <w:rPr>
                <w:rFonts w:ascii="Century Gothic" w:hAnsi="Century Gothic"/>
                <w:b/>
                <w:sz w:val="18"/>
                <w:szCs w:val="18"/>
              </w:rPr>
            </w:pPr>
          </w:p>
        </w:tc>
        <w:tc>
          <w:tcPr>
            <w:tcW w:w="2869" w:type="dxa"/>
            <w:gridSpan w:val="2"/>
            <w:tcBorders>
              <w:left w:val="nil"/>
              <w:bottom w:val="nil"/>
              <w:right w:val="nil"/>
            </w:tcBorders>
            <w:shd w:val="clear" w:color="auto" w:fill="FFFFFF" w:themeFill="background1"/>
          </w:tcPr>
          <w:p w:rsidR="008E4227" w:rsidRPr="00D14471" w:rsidRDefault="008E4227" w:rsidP="00CF1DB1">
            <w:pPr>
              <w:spacing w:after="0" w:line="240" w:lineRule="auto"/>
              <w:jc w:val="left"/>
              <w:rPr>
                <w:rFonts w:ascii="Century Gothic" w:hAnsi="Century Gothic"/>
                <w:b/>
                <w:sz w:val="18"/>
                <w:szCs w:val="18"/>
              </w:rPr>
            </w:pPr>
          </w:p>
        </w:tc>
        <w:tc>
          <w:tcPr>
            <w:tcW w:w="2410" w:type="dxa"/>
            <w:gridSpan w:val="2"/>
            <w:tcBorders>
              <w:left w:val="nil"/>
              <w:bottom w:val="nil"/>
              <w:right w:val="nil"/>
            </w:tcBorders>
            <w:shd w:val="clear" w:color="auto" w:fill="FFFFFF" w:themeFill="background1"/>
          </w:tcPr>
          <w:p w:rsidR="008E4227" w:rsidRPr="00D14471" w:rsidRDefault="008E4227" w:rsidP="00CF1DB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345" w:type="dxa"/>
            <w:gridSpan w:val="4"/>
            <w:tcBorders>
              <w:top w:val="nil"/>
              <w:left w:val="nil"/>
              <w:bottom w:val="nil"/>
              <w:right w:val="nil"/>
            </w:tcBorders>
            <w:shd w:val="clear" w:color="auto" w:fill="FFFFFF" w:themeFill="background1"/>
          </w:tcPr>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8E4227" w:rsidRPr="00D53F59" w:rsidRDefault="008E4227" w:rsidP="00CF1DB1">
            <w:pPr>
              <w:spacing w:after="0" w:line="276" w:lineRule="auto"/>
              <w:jc w:val="left"/>
              <w:rPr>
                <w:rFonts w:ascii="Century Gothic" w:hAnsi="Century Gothic"/>
                <w:sz w:val="18"/>
                <w:szCs w:val="18"/>
                <w:lang w:val="en-US"/>
              </w:rPr>
            </w:pPr>
            <w:r w:rsidRPr="00D5004C">
              <w:rPr>
                <w:rFonts w:ascii="Century Gothic" w:hAnsi="Century Gothic"/>
                <w:b/>
                <w:sz w:val="18"/>
                <w:szCs w:val="18"/>
                <w:lang w:val="en-US"/>
              </w:rPr>
              <w:t>NIP. 19740618 199311 1 001</w:t>
            </w:r>
          </w:p>
        </w:tc>
        <w:tc>
          <w:tcPr>
            <w:tcW w:w="7547" w:type="dxa"/>
            <w:gridSpan w:val="7"/>
            <w:tcBorders>
              <w:top w:val="nil"/>
              <w:left w:val="nil"/>
              <w:bottom w:val="nil"/>
              <w:right w:val="nil"/>
            </w:tcBorders>
            <w:shd w:val="clear" w:color="auto" w:fill="FFFFFF" w:themeFill="background1"/>
          </w:tcPr>
          <w:p w:rsidR="008E4227" w:rsidRPr="00D5004C" w:rsidRDefault="008E4227" w:rsidP="00CF1DB1">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8E4227" w:rsidRPr="00D5004C" w:rsidRDefault="008E4227" w:rsidP="00CF1DB1">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Promosi Penanaman Modal</w:t>
            </w:r>
          </w:p>
          <w:p w:rsidR="008E4227" w:rsidRPr="00D5004C" w:rsidRDefault="008E4227" w:rsidP="00CF1DB1">
            <w:pPr>
              <w:spacing w:after="0" w:line="276" w:lineRule="auto"/>
              <w:jc w:val="center"/>
              <w:rPr>
                <w:rFonts w:ascii="Century Gothic" w:hAnsi="Century Gothic"/>
                <w:b/>
                <w:sz w:val="18"/>
                <w:szCs w:val="18"/>
                <w:lang w:val="en-US"/>
              </w:rPr>
            </w:pPr>
            <w:r>
              <w:rPr>
                <w:rFonts w:ascii="Century Gothic" w:hAnsi="Century Gothic"/>
                <w:b/>
                <w:sz w:val="18"/>
                <w:szCs w:val="18"/>
                <w:lang w:val="en-US"/>
              </w:rPr>
              <w:t xml:space="preserve"> </w:t>
            </w:r>
          </w:p>
          <w:p w:rsidR="008E4227" w:rsidRPr="00D5004C" w:rsidRDefault="008E4227" w:rsidP="00CF1DB1">
            <w:pPr>
              <w:spacing w:after="0" w:line="276" w:lineRule="auto"/>
              <w:jc w:val="center"/>
              <w:rPr>
                <w:rFonts w:ascii="Century Gothic" w:hAnsi="Century Gothic"/>
                <w:b/>
                <w:sz w:val="18"/>
                <w:szCs w:val="18"/>
                <w:lang w:val="en-US"/>
              </w:rPr>
            </w:pPr>
          </w:p>
          <w:p w:rsidR="008E4227" w:rsidRPr="00D5004C" w:rsidRDefault="008E4227" w:rsidP="00CF1DB1">
            <w:pPr>
              <w:spacing w:after="0" w:line="276" w:lineRule="auto"/>
              <w:jc w:val="center"/>
              <w:rPr>
                <w:rFonts w:ascii="Century Gothic" w:hAnsi="Century Gothic"/>
                <w:b/>
                <w:sz w:val="18"/>
                <w:szCs w:val="18"/>
                <w:lang w:val="en-US"/>
              </w:rPr>
            </w:pPr>
          </w:p>
          <w:p w:rsidR="008E4227" w:rsidRPr="00D5004C" w:rsidRDefault="008E4227" w:rsidP="00CF1DB1">
            <w:pPr>
              <w:spacing w:after="0" w:line="276" w:lineRule="auto"/>
              <w:jc w:val="center"/>
              <w:rPr>
                <w:rFonts w:ascii="Century Gothic" w:hAnsi="Century Gothic"/>
                <w:b/>
                <w:sz w:val="18"/>
                <w:szCs w:val="18"/>
                <w:lang w:val="en-US"/>
              </w:rPr>
            </w:pPr>
          </w:p>
          <w:p w:rsidR="008E4227" w:rsidRPr="00D5004C" w:rsidRDefault="008E4227" w:rsidP="00CF1DB1">
            <w:pPr>
              <w:spacing w:after="0" w:line="276" w:lineRule="auto"/>
              <w:jc w:val="center"/>
              <w:rPr>
                <w:rFonts w:ascii="Century Gothic" w:hAnsi="Century Gothic"/>
                <w:b/>
                <w:sz w:val="18"/>
                <w:szCs w:val="18"/>
                <w:lang w:val="en-US"/>
              </w:rPr>
            </w:pPr>
            <w:r>
              <w:rPr>
                <w:rFonts w:ascii="Century Gothic" w:hAnsi="Century Gothic"/>
                <w:b/>
                <w:sz w:val="18"/>
                <w:szCs w:val="18"/>
                <w:lang w:val="en-US"/>
              </w:rPr>
              <w:t>WASTINI, S.H, M.Hum</w:t>
            </w:r>
          </w:p>
          <w:p w:rsidR="008E4227" w:rsidRPr="00D5004C" w:rsidRDefault="008E4227" w:rsidP="00CF1DB1">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Pembina </w:t>
            </w:r>
            <w:r>
              <w:rPr>
                <w:rFonts w:ascii="Century Gothic" w:hAnsi="Century Gothic"/>
                <w:b/>
                <w:sz w:val="18"/>
                <w:szCs w:val="18"/>
                <w:lang w:val="en-US"/>
              </w:rPr>
              <w:t xml:space="preserve"> </w:t>
            </w:r>
          </w:p>
          <w:p w:rsidR="008E4227" w:rsidRPr="00D53F59" w:rsidRDefault="008E4227" w:rsidP="00CF1DB1">
            <w:pPr>
              <w:spacing w:after="0" w:line="276" w:lineRule="auto"/>
              <w:jc w:val="center"/>
              <w:rPr>
                <w:rFonts w:ascii="Century Gothic" w:hAnsi="Century Gothic"/>
                <w:sz w:val="18"/>
                <w:szCs w:val="18"/>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19621207 199403 2 002</w:t>
            </w: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567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268" w:type="dxa"/>
            <w:gridSpan w:val="3"/>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869"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c>
          <w:tcPr>
            <w:tcW w:w="2410" w:type="dxa"/>
            <w:gridSpan w:val="2"/>
            <w:tcBorders>
              <w:top w:val="nil"/>
              <w:left w:val="nil"/>
              <w:bottom w:val="nil"/>
              <w:right w:val="nil"/>
            </w:tcBorders>
            <w:shd w:val="clear" w:color="auto" w:fill="FFFFFF" w:themeFill="background1"/>
          </w:tcPr>
          <w:p w:rsidR="008E4227" w:rsidRPr="00D14471" w:rsidRDefault="008E4227" w:rsidP="00D14471">
            <w:pPr>
              <w:spacing w:after="0" w:line="240" w:lineRule="auto"/>
              <w:jc w:val="left"/>
              <w:rPr>
                <w:rFonts w:ascii="Century Gothic" w:hAnsi="Century Gothic"/>
                <w:b/>
                <w:sz w:val="18"/>
                <w:szCs w:val="18"/>
              </w:rPr>
            </w:pPr>
          </w:p>
        </w:tc>
      </w:tr>
      <w:tr w:rsidR="008E4227" w:rsidRPr="009422F6" w:rsidTr="003A7E2D">
        <w:trPr>
          <w:gridAfter w:val="1"/>
          <w:wAfter w:w="283" w:type="dxa"/>
        </w:trPr>
        <w:tc>
          <w:tcPr>
            <w:tcW w:w="675" w:type="dxa"/>
            <w:gridSpan w:val="2"/>
            <w:tcBorders>
              <w:top w:val="nil"/>
              <w:left w:val="nil"/>
              <w:bottom w:val="nil"/>
              <w:right w:val="nil"/>
            </w:tcBorders>
            <w:shd w:val="clear" w:color="auto" w:fill="FFFFFF" w:themeFill="background1"/>
          </w:tcPr>
          <w:p w:rsidR="008E4227" w:rsidRPr="00C12FB5" w:rsidRDefault="008E4227" w:rsidP="00D14471">
            <w:pPr>
              <w:spacing w:after="0" w:line="240" w:lineRule="auto"/>
              <w:jc w:val="left"/>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tcPr>
          <w:p w:rsidR="008E4227" w:rsidRPr="00C12FB5" w:rsidRDefault="008E4227" w:rsidP="00D14471">
            <w:pPr>
              <w:spacing w:after="0" w:line="240" w:lineRule="auto"/>
              <w:jc w:val="left"/>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tcPr>
          <w:p w:rsidR="008E4227" w:rsidRPr="00C12FB5" w:rsidRDefault="008E4227" w:rsidP="00D14471">
            <w:pPr>
              <w:spacing w:after="0" w:line="240" w:lineRule="auto"/>
              <w:jc w:val="left"/>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tcPr>
          <w:p w:rsidR="008E4227" w:rsidRPr="00C12FB5" w:rsidRDefault="008E4227" w:rsidP="00D14471">
            <w:pPr>
              <w:spacing w:after="0" w:line="240" w:lineRule="auto"/>
              <w:jc w:val="left"/>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tcPr>
          <w:p w:rsidR="008E4227" w:rsidRPr="00C12FB5" w:rsidRDefault="008E4227" w:rsidP="00D14471">
            <w:pPr>
              <w:spacing w:after="0" w:line="240" w:lineRule="auto"/>
              <w:jc w:val="left"/>
              <w:rPr>
                <w:rFonts w:ascii="Century Gothic" w:hAnsi="Century Gothic"/>
                <w:b/>
                <w:sz w:val="20"/>
                <w:szCs w:val="20"/>
              </w:rPr>
            </w:pPr>
          </w:p>
        </w:tc>
      </w:tr>
      <w:tr w:rsidR="008E4227" w:rsidRPr="009422F6" w:rsidTr="0077451B">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77451B">
        <w:trPr>
          <w:gridAfter w:val="1"/>
          <w:wAfter w:w="283" w:type="dxa"/>
        </w:trPr>
        <w:tc>
          <w:tcPr>
            <w:tcW w:w="13892" w:type="dxa"/>
            <w:gridSpan w:val="11"/>
            <w:tcBorders>
              <w:top w:val="nil"/>
              <w:left w:val="nil"/>
              <w:bottom w:val="nil"/>
              <w:right w:val="nil"/>
            </w:tcBorders>
            <w:shd w:val="clear" w:color="auto" w:fill="FFFFFF" w:themeFill="background1"/>
          </w:tcPr>
          <w:p w:rsidR="008E4227" w:rsidRPr="006F6AB0" w:rsidRDefault="008E4227" w:rsidP="00CF1DB1">
            <w:pPr>
              <w:spacing w:after="0" w:line="240" w:lineRule="auto"/>
              <w:jc w:val="center"/>
              <w:rPr>
                <w:rFonts w:ascii="Century Gothic" w:hAnsi="Century Gothic"/>
                <w:sz w:val="18"/>
                <w:szCs w:val="18"/>
              </w:rPr>
            </w:pPr>
            <w:r w:rsidRPr="009422F6">
              <w:rPr>
                <w:rFonts w:ascii="Century Gothic" w:hAnsi="Century Gothic"/>
                <w:b/>
                <w:sz w:val="20"/>
                <w:szCs w:val="20"/>
              </w:rPr>
              <w:lastRenderedPageBreak/>
              <w:t>RANCANGAN PEMANTAUAN BERKELANJUTAN ATAS PENGENDALIAN</w:t>
            </w:r>
          </w:p>
        </w:tc>
      </w:tr>
      <w:tr w:rsidR="008E4227" w:rsidRPr="009422F6" w:rsidTr="0077451B">
        <w:trPr>
          <w:gridAfter w:val="1"/>
          <w:wAfter w:w="283" w:type="dxa"/>
        </w:trPr>
        <w:tc>
          <w:tcPr>
            <w:tcW w:w="13892" w:type="dxa"/>
            <w:gridSpan w:val="11"/>
            <w:tcBorders>
              <w:top w:val="nil"/>
              <w:left w:val="nil"/>
              <w:bottom w:val="nil"/>
              <w:right w:val="nil"/>
            </w:tcBorders>
            <w:shd w:val="clear" w:color="auto" w:fill="FFFFFF" w:themeFill="background1"/>
          </w:tcPr>
          <w:p w:rsidR="008E4227" w:rsidRPr="00D84069" w:rsidRDefault="008E4227" w:rsidP="00CF1DB1">
            <w:pPr>
              <w:spacing w:after="0" w:line="240" w:lineRule="auto"/>
              <w:jc w:val="center"/>
              <w:rPr>
                <w:rFonts w:ascii="Century Gothic" w:hAnsi="Century Gothic"/>
                <w:b/>
                <w:sz w:val="18"/>
                <w:szCs w:val="18"/>
              </w:rPr>
            </w:pPr>
            <w:r>
              <w:rPr>
                <w:rFonts w:ascii="Century Gothic" w:hAnsi="Century Gothic"/>
                <w:b/>
                <w:sz w:val="18"/>
                <w:szCs w:val="18"/>
              </w:rPr>
              <w:t xml:space="preserve">                                                                                                                                                                                                        </w:t>
            </w:r>
            <w:r w:rsidRPr="00D84069">
              <w:rPr>
                <w:rFonts w:ascii="Century Gothic" w:hAnsi="Century Gothic"/>
                <w:b/>
                <w:sz w:val="18"/>
                <w:szCs w:val="18"/>
              </w:rPr>
              <w:t>Lampiran 5</w:t>
            </w:r>
          </w:p>
        </w:tc>
      </w:tr>
      <w:tr w:rsidR="008E4227" w:rsidRPr="009422F6" w:rsidTr="0077451B">
        <w:trPr>
          <w:gridAfter w:val="1"/>
          <w:wAfter w:w="283" w:type="dxa"/>
        </w:trPr>
        <w:tc>
          <w:tcPr>
            <w:tcW w:w="13892" w:type="dxa"/>
            <w:gridSpan w:val="11"/>
            <w:tcBorders>
              <w:top w:val="nil"/>
              <w:left w:val="nil"/>
              <w:bottom w:val="nil"/>
              <w:right w:val="nil"/>
            </w:tcBorders>
            <w:shd w:val="clear" w:color="auto" w:fill="FFFFFF" w:themeFill="background1"/>
          </w:tcPr>
          <w:p w:rsidR="008E4227" w:rsidRPr="00143DBE" w:rsidRDefault="008E4227" w:rsidP="0077451B">
            <w:pPr>
              <w:spacing w:after="0" w:line="240" w:lineRule="auto"/>
              <w:rPr>
                <w:rFonts w:ascii="Century Gothic" w:hAnsi="Century Gothic"/>
                <w:sz w:val="20"/>
                <w:szCs w:val="20"/>
                <w:lang w:val="en-US"/>
              </w:rPr>
            </w:pPr>
            <w:r w:rsidRPr="00143DBE">
              <w:rPr>
                <w:rFonts w:ascii="Century Gothic" w:hAnsi="Century Gothic"/>
                <w:b/>
                <w:sz w:val="20"/>
                <w:szCs w:val="20"/>
              </w:rPr>
              <w:t xml:space="preserve">Tujuan </w:t>
            </w:r>
            <w:r>
              <w:rPr>
                <w:rFonts w:ascii="Century Gothic" w:hAnsi="Century Gothic"/>
                <w:b/>
                <w:sz w:val="20"/>
                <w:szCs w:val="20"/>
              </w:rPr>
              <w:t>2</w:t>
            </w:r>
            <w:r w:rsidRPr="00143DBE">
              <w:rPr>
                <w:rFonts w:ascii="Century Gothic" w:hAnsi="Century Gothic"/>
                <w:b/>
                <w:sz w:val="20"/>
                <w:szCs w:val="20"/>
              </w:rPr>
              <w:t xml:space="preserve"> : Meningkatkan </w:t>
            </w:r>
            <w:r>
              <w:rPr>
                <w:rFonts w:ascii="Century Gothic" w:hAnsi="Century Gothic"/>
                <w:b/>
                <w:sz w:val="20"/>
                <w:szCs w:val="20"/>
              </w:rPr>
              <w:t>Kualitas Pelayanan Penanaman Modal Secara Inovatif dan Profesional</w:t>
            </w:r>
            <w:r w:rsidRPr="00143DBE">
              <w:rPr>
                <w:rFonts w:ascii="Century Gothic" w:hAnsi="Century Gothic"/>
                <w:sz w:val="20"/>
                <w:szCs w:val="20"/>
              </w:rPr>
              <w:t xml:space="preserve"> </w:t>
            </w:r>
            <w:r w:rsidRPr="00143DBE">
              <w:rPr>
                <w:rFonts w:ascii="Century Gothic" w:hAnsi="Century Gothic"/>
                <w:sz w:val="20"/>
                <w:szCs w:val="20"/>
                <w:lang w:val="en-US"/>
              </w:rPr>
              <w:t xml:space="preserve"> </w:t>
            </w:r>
          </w:p>
        </w:tc>
      </w:tr>
      <w:tr w:rsidR="008E4227" w:rsidRPr="009422F6" w:rsidTr="0077451B">
        <w:trPr>
          <w:gridAfter w:val="1"/>
          <w:wAfter w:w="283" w:type="dxa"/>
        </w:trPr>
        <w:tc>
          <w:tcPr>
            <w:tcW w:w="13892" w:type="dxa"/>
            <w:gridSpan w:val="11"/>
            <w:tcBorders>
              <w:top w:val="nil"/>
              <w:left w:val="nil"/>
              <w:bottom w:val="nil"/>
              <w:right w:val="nil"/>
            </w:tcBorders>
            <w:shd w:val="clear" w:color="auto" w:fill="FFFFFF" w:themeFill="background1"/>
          </w:tcPr>
          <w:p w:rsidR="008E4227" w:rsidRPr="00143DBE" w:rsidRDefault="008E4227" w:rsidP="0077451B">
            <w:pPr>
              <w:spacing w:after="0" w:line="240" w:lineRule="auto"/>
              <w:rPr>
                <w:rFonts w:ascii="Century Gothic" w:hAnsi="Century Gothic"/>
                <w:b/>
                <w:sz w:val="20"/>
                <w:szCs w:val="20"/>
              </w:rPr>
            </w:pPr>
            <w:r w:rsidRPr="00143DBE">
              <w:rPr>
                <w:rFonts w:ascii="Century Gothic" w:hAnsi="Century Gothic"/>
                <w:b/>
                <w:sz w:val="20"/>
                <w:szCs w:val="20"/>
                <w:lang w:val="en-US"/>
              </w:rPr>
              <w:t xml:space="preserve">Bidang </w:t>
            </w:r>
            <w:r>
              <w:rPr>
                <w:rFonts w:ascii="Century Gothic" w:hAnsi="Century Gothic"/>
                <w:b/>
                <w:sz w:val="20"/>
                <w:szCs w:val="20"/>
              </w:rPr>
              <w:t>Penyelenggaraan Pelayanan Perizinan dan Non Perizinan</w:t>
            </w:r>
          </w:p>
        </w:tc>
      </w:tr>
      <w:tr w:rsidR="008E4227" w:rsidRPr="009422F6" w:rsidTr="0077451B">
        <w:trPr>
          <w:gridAfter w:val="1"/>
          <w:wAfter w:w="283" w:type="dxa"/>
        </w:trPr>
        <w:tc>
          <w:tcPr>
            <w:tcW w:w="13892" w:type="dxa"/>
            <w:gridSpan w:val="11"/>
            <w:tcBorders>
              <w:top w:val="nil"/>
              <w:left w:val="nil"/>
              <w:right w:val="nil"/>
            </w:tcBorders>
            <w:shd w:val="clear" w:color="auto" w:fill="FFFFFF" w:themeFill="background1"/>
            <w:vAlign w:val="center"/>
          </w:tcPr>
          <w:p w:rsidR="008E4227" w:rsidRPr="00C12FB5" w:rsidRDefault="008E4227" w:rsidP="00CF1DB1">
            <w:pPr>
              <w:spacing w:after="0" w:line="240" w:lineRule="auto"/>
              <w:jc w:val="center"/>
              <w:rPr>
                <w:rFonts w:ascii="Century Gothic" w:hAnsi="Century Gothic"/>
                <w:b/>
                <w:sz w:val="20"/>
                <w:szCs w:val="20"/>
              </w:rPr>
            </w:pPr>
          </w:p>
        </w:tc>
      </w:tr>
      <w:tr w:rsidR="008E4227" w:rsidRPr="009422F6" w:rsidTr="003A7E2D">
        <w:trPr>
          <w:gridAfter w:val="1"/>
          <w:wAfter w:w="283" w:type="dxa"/>
        </w:trPr>
        <w:tc>
          <w:tcPr>
            <w:tcW w:w="675" w:type="dxa"/>
            <w:gridSpan w:val="2"/>
            <w:shd w:val="clear" w:color="auto" w:fill="B2A1C7" w:themeFill="accent4" w:themeFillTint="99"/>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No</w:t>
            </w:r>
          </w:p>
        </w:tc>
        <w:tc>
          <w:tcPr>
            <w:tcW w:w="5670" w:type="dxa"/>
            <w:gridSpan w:val="2"/>
            <w:shd w:val="clear" w:color="auto" w:fill="B2A1C7" w:themeFill="accent4" w:themeFillTint="99"/>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Pengendalian yang direncanakan</w:t>
            </w:r>
          </w:p>
        </w:tc>
        <w:tc>
          <w:tcPr>
            <w:tcW w:w="2268" w:type="dxa"/>
            <w:gridSpan w:val="3"/>
            <w:shd w:val="clear" w:color="auto" w:fill="B2A1C7" w:themeFill="accent4" w:themeFillTint="99"/>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Bentuk / metode Pemantauan yang Diperlukan</w:t>
            </w:r>
          </w:p>
        </w:tc>
        <w:tc>
          <w:tcPr>
            <w:tcW w:w="2869" w:type="dxa"/>
            <w:gridSpan w:val="2"/>
            <w:shd w:val="clear" w:color="auto" w:fill="B2A1C7" w:themeFill="accent4" w:themeFillTint="99"/>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Penanggung Jawab Pelaksanaan Pemantauan</w:t>
            </w:r>
          </w:p>
        </w:tc>
        <w:tc>
          <w:tcPr>
            <w:tcW w:w="2410" w:type="dxa"/>
            <w:gridSpan w:val="2"/>
            <w:shd w:val="clear" w:color="auto" w:fill="B2A1C7" w:themeFill="accent4" w:themeFillTint="99"/>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Waktu Pelaksanaan Pemantauan</w:t>
            </w:r>
          </w:p>
        </w:tc>
      </w:tr>
      <w:tr w:rsidR="008E4227" w:rsidRPr="009422F6" w:rsidTr="003A7E2D">
        <w:trPr>
          <w:gridAfter w:val="1"/>
          <w:wAfter w:w="283" w:type="dxa"/>
        </w:trPr>
        <w:tc>
          <w:tcPr>
            <w:tcW w:w="675" w:type="dxa"/>
            <w:gridSpan w:val="2"/>
            <w:shd w:val="clear" w:color="auto" w:fill="E5B8B7" w:themeFill="accent2" w:themeFillTint="66"/>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1</w:t>
            </w:r>
          </w:p>
        </w:tc>
        <w:tc>
          <w:tcPr>
            <w:tcW w:w="5670" w:type="dxa"/>
            <w:gridSpan w:val="2"/>
            <w:shd w:val="clear" w:color="auto" w:fill="E5B8B7" w:themeFill="accent2" w:themeFillTint="66"/>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2</w:t>
            </w:r>
          </w:p>
        </w:tc>
        <w:tc>
          <w:tcPr>
            <w:tcW w:w="2268" w:type="dxa"/>
            <w:gridSpan w:val="3"/>
            <w:shd w:val="clear" w:color="auto" w:fill="E5B8B7" w:themeFill="accent2" w:themeFillTint="66"/>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3</w:t>
            </w:r>
          </w:p>
        </w:tc>
        <w:tc>
          <w:tcPr>
            <w:tcW w:w="2869" w:type="dxa"/>
            <w:gridSpan w:val="2"/>
            <w:shd w:val="clear" w:color="auto" w:fill="E5B8B7" w:themeFill="accent2" w:themeFillTint="66"/>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4</w:t>
            </w:r>
          </w:p>
        </w:tc>
        <w:tc>
          <w:tcPr>
            <w:tcW w:w="2410" w:type="dxa"/>
            <w:gridSpan w:val="2"/>
            <w:shd w:val="clear" w:color="auto" w:fill="E5B8B7" w:themeFill="accent2" w:themeFillTint="66"/>
            <w:vAlign w:val="center"/>
          </w:tcPr>
          <w:p w:rsidR="008E4227" w:rsidRPr="00C12FB5" w:rsidRDefault="008E4227" w:rsidP="00CF1DB1">
            <w:pPr>
              <w:spacing w:after="0" w:line="240" w:lineRule="auto"/>
              <w:jc w:val="center"/>
              <w:rPr>
                <w:rFonts w:ascii="Century Gothic" w:hAnsi="Century Gothic"/>
                <w:b/>
                <w:sz w:val="20"/>
                <w:szCs w:val="20"/>
              </w:rPr>
            </w:pPr>
            <w:r w:rsidRPr="00C12FB5">
              <w:rPr>
                <w:rFonts w:ascii="Century Gothic" w:hAnsi="Century Gothic"/>
                <w:b/>
                <w:sz w:val="20"/>
                <w:szCs w:val="20"/>
              </w:rPr>
              <w:t>5</w:t>
            </w:r>
          </w:p>
        </w:tc>
      </w:tr>
      <w:tr w:rsidR="008E4227" w:rsidRPr="009422F6" w:rsidTr="007458F5">
        <w:trPr>
          <w:gridAfter w:val="1"/>
          <w:wAfter w:w="283" w:type="dxa"/>
        </w:trPr>
        <w:tc>
          <w:tcPr>
            <w:tcW w:w="675" w:type="dxa"/>
            <w:gridSpan w:val="2"/>
            <w:vMerge w:val="restart"/>
            <w:shd w:val="clear" w:color="auto" w:fill="FFFFFF" w:themeFill="background1"/>
          </w:tcPr>
          <w:p w:rsidR="008E4227" w:rsidRPr="007458F5" w:rsidRDefault="008E4227" w:rsidP="007458F5">
            <w:pPr>
              <w:spacing w:after="0" w:line="240" w:lineRule="auto"/>
              <w:jc w:val="center"/>
              <w:rPr>
                <w:rFonts w:ascii="Century Gothic" w:hAnsi="Century Gothic"/>
                <w:sz w:val="20"/>
                <w:szCs w:val="20"/>
              </w:rPr>
            </w:pPr>
            <w:r w:rsidRPr="007458F5">
              <w:rPr>
                <w:rFonts w:ascii="Century Gothic" w:hAnsi="Century Gothic"/>
                <w:sz w:val="20"/>
                <w:szCs w:val="20"/>
              </w:rPr>
              <w:t>1</w:t>
            </w:r>
          </w:p>
        </w:tc>
        <w:tc>
          <w:tcPr>
            <w:tcW w:w="5670" w:type="dxa"/>
            <w:gridSpan w:val="2"/>
            <w:shd w:val="clear" w:color="auto" w:fill="FFFFFF" w:themeFill="background1"/>
          </w:tcPr>
          <w:p w:rsidR="008E4227" w:rsidRPr="006F6AB0" w:rsidRDefault="008E4227" w:rsidP="007458F5">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Penambahan personil dari BKD</w:t>
            </w:r>
          </w:p>
        </w:tc>
        <w:tc>
          <w:tcPr>
            <w:tcW w:w="2268" w:type="dxa"/>
            <w:gridSpan w:val="3"/>
            <w:shd w:val="clear" w:color="auto" w:fill="FFFFFF" w:themeFill="background1"/>
          </w:tcPr>
          <w:p w:rsidR="008E4227" w:rsidRPr="007458F5" w:rsidRDefault="008E4227" w:rsidP="007458F5">
            <w:pPr>
              <w:spacing w:after="0" w:line="240" w:lineRule="auto"/>
              <w:jc w:val="center"/>
              <w:rPr>
                <w:rFonts w:ascii="Century Gothic" w:hAnsi="Century Gothic"/>
                <w:sz w:val="18"/>
                <w:szCs w:val="18"/>
              </w:rPr>
            </w:pPr>
            <w:r w:rsidRPr="007458F5">
              <w:rPr>
                <w:rFonts w:ascii="Century Gothic" w:hAnsi="Century Gothic"/>
                <w:sz w:val="18"/>
                <w:szCs w:val="18"/>
              </w:rPr>
              <w:t>Evaluasi Terpisah</w:t>
            </w:r>
          </w:p>
        </w:tc>
        <w:tc>
          <w:tcPr>
            <w:tcW w:w="2869" w:type="dxa"/>
            <w:gridSpan w:val="2"/>
            <w:shd w:val="clear" w:color="auto" w:fill="FFFFFF" w:themeFill="background1"/>
          </w:tcPr>
          <w:p w:rsidR="008E4227" w:rsidRPr="007458F5" w:rsidRDefault="008E4227" w:rsidP="007458F5">
            <w:pPr>
              <w:spacing w:after="0" w:line="240" w:lineRule="auto"/>
              <w:jc w:val="center"/>
              <w:rPr>
                <w:rFonts w:ascii="Century Gothic" w:hAnsi="Century Gothic"/>
                <w:sz w:val="18"/>
                <w:szCs w:val="18"/>
              </w:rPr>
            </w:pPr>
            <w:r w:rsidRPr="007458F5">
              <w:rPr>
                <w:rFonts w:ascii="Century Gothic" w:hAnsi="Century Gothic"/>
                <w:sz w:val="18"/>
                <w:szCs w:val="18"/>
              </w:rPr>
              <w:t>Inspektorat</w:t>
            </w:r>
          </w:p>
        </w:tc>
        <w:tc>
          <w:tcPr>
            <w:tcW w:w="2410" w:type="dxa"/>
            <w:gridSpan w:val="2"/>
            <w:shd w:val="clear" w:color="auto" w:fill="FFFFFF" w:themeFill="background1"/>
          </w:tcPr>
          <w:p w:rsidR="008E4227" w:rsidRDefault="008E4227" w:rsidP="007458F5">
            <w:pPr>
              <w:spacing w:after="0" w:line="240" w:lineRule="auto"/>
              <w:jc w:val="center"/>
              <w:rPr>
                <w:rFonts w:ascii="Century Gothic" w:hAnsi="Century Gothic"/>
                <w:sz w:val="18"/>
                <w:szCs w:val="18"/>
              </w:rPr>
            </w:pPr>
            <w:r>
              <w:rPr>
                <w:rFonts w:ascii="Century Gothic" w:hAnsi="Century Gothic"/>
                <w:sz w:val="18"/>
                <w:szCs w:val="18"/>
              </w:rPr>
              <w:t xml:space="preserve">Triwulan 4 </w:t>
            </w:r>
          </w:p>
          <w:p w:rsidR="008E4227" w:rsidRPr="007458F5" w:rsidRDefault="008E4227" w:rsidP="007458F5">
            <w:pPr>
              <w:spacing w:after="0" w:line="240"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7458F5">
        <w:trPr>
          <w:gridAfter w:val="1"/>
          <w:wAfter w:w="283" w:type="dxa"/>
        </w:trPr>
        <w:tc>
          <w:tcPr>
            <w:tcW w:w="675" w:type="dxa"/>
            <w:gridSpan w:val="2"/>
            <w:vMerge/>
            <w:shd w:val="clear" w:color="auto" w:fill="FFFFFF" w:themeFill="background1"/>
          </w:tcPr>
          <w:p w:rsidR="008E4227" w:rsidRPr="007458F5" w:rsidRDefault="008E4227" w:rsidP="007458F5">
            <w:pPr>
              <w:spacing w:after="0" w:line="240" w:lineRule="auto"/>
              <w:jc w:val="center"/>
              <w:rPr>
                <w:rFonts w:ascii="Century Gothic" w:hAnsi="Century Gothic"/>
                <w:sz w:val="20"/>
                <w:szCs w:val="20"/>
              </w:rPr>
            </w:pPr>
          </w:p>
        </w:tc>
        <w:tc>
          <w:tcPr>
            <w:tcW w:w="5670" w:type="dxa"/>
            <w:gridSpan w:val="2"/>
            <w:shd w:val="clear" w:color="auto" w:fill="FFFFFF" w:themeFill="background1"/>
          </w:tcPr>
          <w:p w:rsidR="008E4227" w:rsidRPr="00CF032D" w:rsidRDefault="008E4227" w:rsidP="007458F5">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Komitmen dari Dinas Teknis untuk percepatan penerbitan izin pemohon</w:t>
            </w:r>
          </w:p>
        </w:tc>
        <w:tc>
          <w:tcPr>
            <w:tcW w:w="2268" w:type="dxa"/>
            <w:gridSpan w:val="3"/>
            <w:shd w:val="clear" w:color="auto" w:fill="FFFFFF" w:themeFill="background1"/>
          </w:tcPr>
          <w:p w:rsidR="008E4227" w:rsidRPr="007458F5" w:rsidRDefault="008E4227" w:rsidP="007458F5">
            <w:pPr>
              <w:spacing w:after="0" w:line="240" w:lineRule="auto"/>
              <w:jc w:val="center"/>
              <w:rPr>
                <w:rFonts w:ascii="Century Gothic" w:hAnsi="Century Gothic"/>
                <w:sz w:val="18"/>
                <w:szCs w:val="18"/>
              </w:rPr>
            </w:pPr>
            <w:r w:rsidRPr="007458F5">
              <w:rPr>
                <w:rFonts w:ascii="Century Gothic" w:hAnsi="Century Gothic"/>
                <w:sz w:val="18"/>
                <w:szCs w:val="18"/>
              </w:rPr>
              <w:t>Evaluasi Berkelanjutan</w:t>
            </w:r>
          </w:p>
        </w:tc>
        <w:tc>
          <w:tcPr>
            <w:tcW w:w="2869" w:type="dxa"/>
            <w:gridSpan w:val="2"/>
            <w:shd w:val="clear" w:color="auto" w:fill="FFFFFF" w:themeFill="background1"/>
          </w:tcPr>
          <w:p w:rsidR="008E4227" w:rsidRPr="007458F5" w:rsidRDefault="008E4227" w:rsidP="007458F5">
            <w:pPr>
              <w:spacing w:after="0" w:line="240" w:lineRule="auto"/>
              <w:jc w:val="center"/>
              <w:rPr>
                <w:rFonts w:ascii="Century Gothic" w:hAnsi="Century Gothic"/>
                <w:sz w:val="18"/>
                <w:szCs w:val="18"/>
              </w:rPr>
            </w:pPr>
            <w:r w:rsidRPr="007458F5">
              <w:rPr>
                <w:rFonts w:ascii="Century Gothic" w:hAnsi="Century Gothic"/>
                <w:sz w:val="18"/>
                <w:szCs w:val="18"/>
              </w:rPr>
              <w:t>Kepala DPM &amp; PTSP, Biro Hukum dan Inspektorat</w:t>
            </w:r>
          </w:p>
        </w:tc>
        <w:tc>
          <w:tcPr>
            <w:tcW w:w="2410" w:type="dxa"/>
            <w:gridSpan w:val="2"/>
            <w:shd w:val="clear" w:color="auto" w:fill="FFFFFF" w:themeFill="background1"/>
          </w:tcPr>
          <w:p w:rsidR="008E4227" w:rsidRDefault="008E4227" w:rsidP="00CF1DB1">
            <w:pPr>
              <w:spacing w:after="0" w:line="240" w:lineRule="auto"/>
              <w:jc w:val="center"/>
              <w:rPr>
                <w:rFonts w:ascii="Century Gothic" w:hAnsi="Century Gothic"/>
                <w:sz w:val="18"/>
                <w:szCs w:val="18"/>
              </w:rPr>
            </w:pPr>
            <w:r>
              <w:rPr>
                <w:rFonts w:ascii="Century Gothic" w:hAnsi="Century Gothic"/>
                <w:sz w:val="18"/>
                <w:szCs w:val="18"/>
              </w:rPr>
              <w:t xml:space="preserve">Triwulan 4 </w:t>
            </w:r>
          </w:p>
          <w:p w:rsidR="008E4227" w:rsidRPr="007458F5" w:rsidRDefault="008E4227" w:rsidP="00CF1DB1">
            <w:pPr>
              <w:spacing w:after="0" w:line="240"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7458F5">
        <w:trPr>
          <w:gridAfter w:val="1"/>
          <w:wAfter w:w="283" w:type="dxa"/>
        </w:trPr>
        <w:tc>
          <w:tcPr>
            <w:tcW w:w="675" w:type="dxa"/>
            <w:gridSpan w:val="2"/>
            <w:vMerge/>
            <w:shd w:val="clear" w:color="auto" w:fill="FFFFFF" w:themeFill="background1"/>
          </w:tcPr>
          <w:p w:rsidR="008E4227" w:rsidRPr="007458F5" w:rsidRDefault="008E4227" w:rsidP="007458F5">
            <w:pPr>
              <w:spacing w:after="0" w:line="240" w:lineRule="auto"/>
              <w:jc w:val="center"/>
              <w:rPr>
                <w:rFonts w:ascii="Century Gothic" w:hAnsi="Century Gothic"/>
                <w:sz w:val="20"/>
                <w:szCs w:val="20"/>
              </w:rPr>
            </w:pPr>
          </w:p>
        </w:tc>
        <w:tc>
          <w:tcPr>
            <w:tcW w:w="5670" w:type="dxa"/>
            <w:gridSpan w:val="2"/>
            <w:shd w:val="clear" w:color="auto" w:fill="FFFFFF" w:themeFill="background1"/>
          </w:tcPr>
          <w:p w:rsidR="008E4227" w:rsidRPr="006F6AB0" w:rsidRDefault="008E4227" w:rsidP="007458F5">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Mengusulkan kegiatan Penerapan teknologi informasi pada mekanisme pelayanan perizinan</w:t>
            </w:r>
          </w:p>
        </w:tc>
        <w:tc>
          <w:tcPr>
            <w:tcW w:w="2268" w:type="dxa"/>
            <w:gridSpan w:val="3"/>
            <w:shd w:val="clear" w:color="auto" w:fill="FFFFFF" w:themeFill="background1"/>
          </w:tcPr>
          <w:p w:rsidR="008E4227" w:rsidRPr="007458F5" w:rsidRDefault="008E4227" w:rsidP="00CF1DB1">
            <w:pPr>
              <w:spacing w:after="0" w:line="240" w:lineRule="auto"/>
              <w:jc w:val="center"/>
              <w:rPr>
                <w:rFonts w:ascii="Century Gothic" w:hAnsi="Century Gothic"/>
                <w:sz w:val="18"/>
                <w:szCs w:val="18"/>
              </w:rPr>
            </w:pPr>
            <w:r w:rsidRPr="007458F5">
              <w:rPr>
                <w:rFonts w:ascii="Century Gothic" w:hAnsi="Century Gothic"/>
                <w:sz w:val="18"/>
                <w:szCs w:val="18"/>
              </w:rPr>
              <w:t>Evaluasi Berkelanjutan</w:t>
            </w:r>
          </w:p>
        </w:tc>
        <w:tc>
          <w:tcPr>
            <w:tcW w:w="2869" w:type="dxa"/>
            <w:gridSpan w:val="2"/>
            <w:shd w:val="clear" w:color="auto" w:fill="FFFFFF" w:themeFill="background1"/>
          </w:tcPr>
          <w:p w:rsidR="008E4227" w:rsidRPr="007458F5" w:rsidRDefault="008E4227" w:rsidP="007458F5">
            <w:pPr>
              <w:spacing w:after="0" w:line="240" w:lineRule="auto"/>
              <w:jc w:val="center"/>
              <w:rPr>
                <w:rFonts w:ascii="Century Gothic" w:hAnsi="Century Gothic"/>
                <w:sz w:val="18"/>
                <w:szCs w:val="18"/>
              </w:rPr>
            </w:pPr>
            <w:r w:rsidRPr="007458F5">
              <w:rPr>
                <w:rFonts w:ascii="Century Gothic" w:hAnsi="Century Gothic"/>
                <w:sz w:val="18"/>
                <w:szCs w:val="18"/>
              </w:rPr>
              <w:t>Kepala DPM &amp; PTSP</w:t>
            </w:r>
          </w:p>
        </w:tc>
        <w:tc>
          <w:tcPr>
            <w:tcW w:w="2410" w:type="dxa"/>
            <w:gridSpan w:val="2"/>
            <w:shd w:val="clear" w:color="auto" w:fill="FFFFFF" w:themeFill="background1"/>
          </w:tcPr>
          <w:p w:rsidR="008E4227" w:rsidRDefault="008E4227" w:rsidP="00CF1DB1">
            <w:pPr>
              <w:spacing w:after="0" w:line="240" w:lineRule="auto"/>
              <w:jc w:val="center"/>
              <w:rPr>
                <w:rFonts w:ascii="Century Gothic" w:hAnsi="Century Gothic"/>
                <w:sz w:val="18"/>
                <w:szCs w:val="18"/>
              </w:rPr>
            </w:pPr>
            <w:r>
              <w:rPr>
                <w:rFonts w:ascii="Century Gothic" w:hAnsi="Century Gothic"/>
                <w:sz w:val="18"/>
                <w:szCs w:val="18"/>
              </w:rPr>
              <w:t xml:space="preserve">Triwulan 3 </w:t>
            </w:r>
          </w:p>
          <w:p w:rsidR="008E4227" w:rsidRPr="007458F5" w:rsidRDefault="008E4227" w:rsidP="00CF1DB1">
            <w:pPr>
              <w:spacing w:after="0" w:line="240"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7458F5">
        <w:trPr>
          <w:gridAfter w:val="1"/>
          <w:wAfter w:w="283" w:type="dxa"/>
        </w:trPr>
        <w:tc>
          <w:tcPr>
            <w:tcW w:w="675" w:type="dxa"/>
            <w:gridSpan w:val="2"/>
            <w:vMerge/>
            <w:shd w:val="clear" w:color="auto" w:fill="FFFFFF" w:themeFill="background1"/>
          </w:tcPr>
          <w:p w:rsidR="008E4227" w:rsidRPr="007458F5" w:rsidRDefault="008E4227" w:rsidP="007458F5">
            <w:pPr>
              <w:spacing w:after="0" w:line="240" w:lineRule="auto"/>
              <w:jc w:val="center"/>
              <w:rPr>
                <w:rFonts w:ascii="Century Gothic" w:hAnsi="Century Gothic"/>
                <w:sz w:val="20"/>
                <w:szCs w:val="20"/>
              </w:rPr>
            </w:pPr>
          </w:p>
        </w:tc>
        <w:tc>
          <w:tcPr>
            <w:tcW w:w="5670" w:type="dxa"/>
            <w:gridSpan w:val="2"/>
            <w:shd w:val="clear" w:color="auto" w:fill="FFFFFF" w:themeFill="background1"/>
          </w:tcPr>
          <w:p w:rsidR="008E4227" w:rsidRPr="00CF032D" w:rsidRDefault="008E4227" w:rsidP="007458F5">
            <w:pPr>
              <w:spacing w:after="0" w:line="276" w:lineRule="auto"/>
              <w:jc w:val="left"/>
              <w:rPr>
                <w:rFonts w:ascii="Century Gothic" w:hAnsi="Century Gothic"/>
                <w:color w:val="000000"/>
                <w:sz w:val="18"/>
                <w:szCs w:val="18"/>
              </w:rPr>
            </w:pPr>
            <w:r>
              <w:rPr>
                <w:rFonts w:ascii="Century Gothic" w:hAnsi="Century Gothic"/>
                <w:color w:val="000000"/>
                <w:sz w:val="18"/>
                <w:szCs w:val="18"/>
              </w:rPr>
              <w:t>Pelatihan bagi Personil untuk semua sektor perizinan</w:t>
            </w:r>
          </w:p>
        </w:tc>
        <w:tc>
          <w:tcPr>
            <w:tcW w:w="2268" w:type="dxa"/>
            <w:gridSpan w:val="3"/>
            <w:shd w:val="clear" w:color="auto" w:fill="FFFFFF" w:themeFill="background1"/>
          </w:tcPr>
          <w:p w:rsidR="008E4227" w:rsidRPr="007458F5" w:rsidRDefault="008E4227" w:rsidP="00CF1DB1">
            <w:pPr>
              <w:spacing w:after="0" w:line="240" w:lineRule="auto"/>
              <w:jc w:val="center"/>
              <w:rPr>
                <w:rFonts w:ascii="Century Gothic" w:hAnsi="Century Gothic"/>
                <w:sz w:val="18"/>
                <w:szCs w:val="18"/>
              </w:rPr>
            </w:pPr>
            <w:r w:rsidRPr="007458F5">
              <w:rPr>
                <w:rFonts w:ascii="Century Gothic" w:hAnsi="Century Gothic"/>
                <w:sz w:val="18"/>
                <w:szCs w:val="18"/>
              </w:rPr>
              <w:t>Evaluasi Berkelanjutan</w:t>
            </w:r>
          </w:p>
        </w:tc>
        <w:tc>
          <w:tcPr>
            <w:tcW w:w="2869" w:type="dxa"/>
            <w:gridSpan w:val="2"/>
            <w:shd w:val="clear" w:color="auto" w:fill="FFFFFF" w:themeFill="background1"/>
          </w:tcPr>
          <w:p w:rsidR="008E4227" w:rsidRPr="007458F5" w:rsidRDefault="008E4227" w:rsidP="00CF1DB1">
            <w:pPr>
              <w:spacing w:after="0" w:line="240" w:lineRule="auto"/>
              <w:jc w:val="center"/>
              <w:rPr>
                <w:rFonts w:ascii="Century Gothic" w:hAnsi="Century Gothic"/>
                <w:sz w:val="18"/>
                <w:szCs w:val="18"/>
              </w:rPr>
            </w:pPr>
            <w:r w:rsidRPr="007458F5">
              <w:rPr>
                <w:rFonts w:ascii="Century Gothic" w:hAnsi="Century Gothic"/>
                <w:sz w:val="18"/>
                <w:szCs w:val="18"/>
              </w:rPr>
              <w:t>Kepala DPM &amp; PTSP</w:t>
            </w:r>
          </w:p>
        </w:tc>
        <w:tc>
          <w:tcPr>
            <w:tcW w:w="2410" w:type="dxa"/>
            <w:gridSpan w:val="2"/>
            <w:shd w:val="clear" w:color="auto" w:fill="FFFFFF" w:themeFill="background1"/>
          </w:tcPr>
          <w:p w:rsidR="008E4227" w:rsidRDefault="008E4227" w:rsidP="00CF1DB1">
            <w:pPr>
              <w:spacing w:after="0" w:line="240" w:lineRule="auto"/>
              <w:jc w:val="center"/>
              <w:rPr>
                <w:rFonts w:ascii="Century Gothic" w:hAnsi="Century Gothic"/>
                <w:sz w:val="18"/>
                <w:szCs w:val="18"/>
              </w:rPr>
            </w:pPr>
            <w:r>
              <w:rPr>
                <w:rFonts w:ascii="Century Gothic" w:hAnsi="Century Gothic"/>
                <w:sz w:val="18"/>
                <w:szCs w:val="18"/>
              </w:rPr>
              <w:t xml:space="preserve">Triwulan 3 dan 4 </w:t>
            </w:r>
          </w:p>
          <w:p w:rsidR="008E4227" w:rsidRPr="007458F5" w:rsidRDefault="008E4227" w:rsidP="00CF1DB1">
            <w:pPr>
              <w:spacing w:after="0" w:line="240"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7458F5">
        <w:trPr>
          <w:gridAfter w:val="1"/>
          <w:wAfter w:w="283" w:type="dxa"/>
        </w:trPr>
        <w:tc>
          <w:tcPr>
            <w:tcW w:w="675" w:type="dxa"/>
            <w:gridSpan w:val="2"/>
            <w:shd w:val="clear" w:color="auto" w:fill="FFFFFF" w:themeFill="background1"/>
          </w:tcPr>
          <w:p w:rsidR="008E4227" w:rsidRPr="007458F5" w:rsidRDefault="008E4227" w:rsidP="007458F5">
            <w:pPr>
              <w:spacing w:after="0" w:line="240" w:lineRule="auto"/>
              <w:jc w:val="center"/>
              <w:rPr>
                <w:rFonts w:ascii="Century Gothic" w:hAnsi="Century Gothic"/>
                <w:sz w:val="20"/>
                <w:szCs w:val="20"/>
              </w:rPr>
            </w:pPr>
          </w:p>
        </w:tc>
        <w:tc>
          <w:tcPr>
            <w:tcW w:w="5670" w:type="dxa"/>
            <w:gridSpan w:val="2"/>
            <w:shd w:val="clear" w:color="auto" w:fill="FFFFFF" w:themeFill="background1"/>
          </w:tcPr>
          <w:p w:rsidR="008E4227" w:rsidRPr="006F6AB0" w:rsidRDefault="008E4227" w:rsidP="007458F5">
            <w:pPr>
              <w:spacing w:after="0" w:line="276" w:lineRule="auto"/>
              <w:jc w:val="left"/>
              <w:rPr>
                <w:rFonts w:ascii="Century Gothic" w:hAnsi="Century Gothic"/>
                <w:color w:val="000000"/>
                <w:sz w:val="18"/>
                <w:szCs w:val="18"/>
              </w:rPr>
            </w:pPr>
          </w:p>
        </w:tc>
        <w:tc>
          <w:tcPr>
            <w:tcW w:w="2268" w:type="dxa"/>
            <w:gridSpan w:val="3"/>
            <w:shd w:val="clear" w:color="auto" w:fill="FFFFFF" w:themeFill="background1"/>
          </w:tcPr>
          <w:p w:rsidR="008E4227" w:rsidRPr="007458F5" w:rsidRDefault="008E4227" w:rsidP="00CF1DB1">
            <w:pPr>
              <w:spacing w:after="0" w:line="240" w:lineRule="auto"/>
              <w:jc w:val="center"/>
              <w:rPr>
                <w:rFonts w:ascii="Century Gothic" w:hAnsi="Century Gothic"/>
                <w:sz w:val="18"/>
                <w:szCs w:val="18"/>
              </w:rPr>
            </w:pPr>
            <w:r>
              <w:rPr>
                <w:rFonts w:ascii="Century Gothic" w:hAnsi="Century Gothic"/>
                <w:sz w:val="18"/>
                <w:szCs w:val="18"/>
              </w:rPr>
              <w:t xml:space="preserve"> </w:t>
            </w:r>
          </w:p>
        </w:tc>
        <w:tc>
          <w:tcPr>
            <w:tcW w:w="2869" w:type="dxa"/>
            <w:gridSpan w:val="2"/>
            <w:shd w:val="clear" w:color="auto" w:fill="FFFFFF" w:themeFill="background1"/>
          </w:tcPr>
          <w:p w:rsidR="008E4227" w:rsidRPr="007458F5" w:rsidRDefault="008E4227" w:rsidP="007458F5">
            <w:pPr>
              <w:spacing w:after="0" w:line="240" w:lineRule="auto"/>
              <w:jc w:val="center"/>
              <w:rPr>
                <w:rFonts w:ascii="Century Gothic" w:hAnsi="Century Gothic"/>
                <w:sz w:val="18"/>
                <w:szCs w:val="18"/>
              </w:rPr>
            </w:pPr>
          </w:p>
        </w:tc>
        <w:tc>
          <w:tcPr>
            <w:tcW w:w="2410" w:type="dxa"/>
            <w:gridSpan w:val="2"/>
            <w:shd w:val="clear" w:color="auto" w:fill="FFFFFF" w:themeFill="background1"/>
          </w:tcPr>
          <w:p w:rsidR="008E4227" w:rsidRPr="007458F5" w:rsidRDefault="008E4227" w:rsidP="007458F5">
            <w:pPr>
              <w:spacing w:after="0" w:line="240" w:lineRule="auto"/>
              <w:jc w:val="center"/>
              <w:rPr>
                <w:rFonts w:ascii="Century Gothic" w:hAnsi="Century Gothic"/>
                <w:sz w:val="18"/>
                <w:szCs w:val="18"/>
              </w:rPr>
            </w:pPr>
          </w:p>
        </w:tc>
      </w:tr>
      <w:tr w:rsidR="008E4227" w:rsidRPr="009422F6" w:rsidTr="007458F5">
        <w:trPr>
          <w:gridAfter w:val="1"/>
          <w:wAfter w:w="283" w:type="dxa"/>
        </w:trPr>
        <w:tc>
          <w:tcPr>
            <w:tcW w:w="675" w:type="dxa"/>
            <w:gridSpan w:val="2"/>
            <w:shd w:val="clear" w:color="auto" w:fill="FFFFFF" w:themeFill="background1"/>
          </w:tcPr>
          <w:p w:rsidR="008E4227" w:rsidRPr="007458F5" w:rsidRDefault="008E4227" w:rsidP="007458F5">
            <w:pPr>
              <w:spacing w:after="0" w:line="240" w:lineRule="auto"/>
              <w:jc w:val="center"/>
              <w:rPr>
                <w:rFonts w:ascii="Century Gothic" w:hAnsi="Century Gothic"/>
                <w:sz w:val="20"/>
                <w:szCs w:val="20"/>
              </w:rPr>
            </w:pPr>
            <w:r w:rsidRPr="007458F5">
              <w:rPr>
                <w:rFonts w:ascii="Century Gothic" w:hAnsi="Century Gothic"/>
                <w:sz w:val="20"/>
                <w:szCs w:val="20"/>
              </w:rPr>
              <w:t>2</w:t>
            </w:r>
          </w:p>
        </w:tc>
        <w:tc>
          <w:tcPr>
            <w:tcW w:w="5670" w:type="dxa"/>
            <w:gridSpan w:val="2"/>
            <w:shd w:val="clear" w:color="auto" w:fill="FFFFFF" w:themeFill="background1"/>
          </w:tcPr>
          <w:p w:rsidR="008E4227" w:rsidRPr="00CF032D" w:rsidRDefault="008E4227" w:rsidP="007458F5">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Perlu penegasan tentang kehadiran pejabat terkait penyelenggaran PTSP</w:t>
            </w:r>
          </w:p>
        </w:tc>
        <w:tc>
          <w:tcPr>
            <w:tcW w:w="2268" w:type="dxa"/>
            <w:gridSpan w:val="3"/>
            <w:shd w:val="clear" w:color="auto" w:fill="FFFFFF" w:themeFill="background1"/>
          </w:tcPr>
          <w:p w:rsidR="008E4227" w:rsidRPr="007458F5" w:rsidRDefault="008E4227" w:rsidP="00CF1DB1">
            <w:pPr>
              <w:spacing w:after="0" w:line="240" w:lineRule="auto"/>
              <w:jc w:val="center"/>
              <w:rPr>
                <w:rFonts w:ascii="Century Gothic" w:hAnsi="Century Gothic"/>
                <w:sz w:val="18"/>
                <w:szCs w:val="18"/>
              </w:rPr>
            </w:pPr>
            <w:r w:rsidRPr="007458F5">
              <w:rPr>
                <w:rFonts w:ascii="Century Gothic" w:hAnsi="Century Gothic"/>
                <w:sz w:val="18"/>
                <w:szCs w:val="18"/>
              </w:rPr>
              <w:t>Evaluasi Berkelanjutan</w:t>
            </w:r>
          </w:p>
        </w:tc>
        <w:tc>
          <w:tcPr>
            <w:tcW w:w="2869" w:type="dxa"/>
            <w:gridSpan w:val="2"/>
            <w:shd w:val="clear" w:color="auto" w:fill="FFFFFF" w:themeFill="background1"/>
          </w:tcPr>
          <w:p w:rsidR="008E4227" w:rsidRPr="007458F5" w:rsidRDefault="008E4227" w:rsidP="00CF1DB1">
            <w:pPr>
              <w:spacing w:after="0" w:line="240" w:lineRule="auto"/>
              <w:jc w:val="center"/>
              <w:rPr>
                <w:rFonts w:ascii="Century Gothic" w:hAnsi="Century Gothic"/>
                <w:sz w:val="18"/>
                <w:szCs w:val="18"/>
              </w:rPr>
            </w:pPr>
            <w:r w:rsidRPr="007458F5">
              <w:rPr>
                <w:rFonts w:ascii="Century Gothic" w:hAnsi="Century Gothic"/>
                <w:sz w:val="18"/>
                <w:szCs w:val="18"/>
              </w:rPr>
              <w:t>Kepala DPM &amp; PTSP</w:t>
            </w:r>
          </w:p>
        </w:tc>
        <w:tc>
          <w:tcPr>
            <w:tcW w:w="2410" w:type="dxa"/>
            <w:gridSpan w:val="2"/>
            <w:shd w:val="clear" w:color="auto" w:fill="FFFFFF" w:themeFill="background1"/>
          </w:tcPr>
          <w:p w:rsidR="008E4227" w:rsidRDefault="008E4227" w:rsidP="00CF1DB1">
            <w:pPr>
              <w:spacing w:after="0" w:line="240" w:lineRule="auto"/>
              <w:jc w:val="center"/>
              <w:rPr>
                <w:rFonts w:ascii="Century Gothic" w:hAnsi="Century Gothic"/>
                <w:sz w:val="18"/>
                <w:szCs w:val="18"/>
              </w:rPr>
            </w:pPr>
            <w:r>
              <w:rPr>
                <w:rFonts w:ascii="Century Gothic" w:hAnsi="Century Gothic"/>
                <w:sz w:val="18"/>
                <w:szCs w:val="18"/>
              </w:rPr>
              <w:t xml:space="preserve">Triwulan 4 </w:t>
            </w:r>
          </w:p>
          <w:p w:rsidR="008E4227" w:rsidRPr="007458F5" w:rsidRDefault="008E4227" w:rsidP="00CF1DB1">
            <w:pPr>
              <w:spacing w:after="0" w:line="240"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7458F5">
        <w:trPr>
          <w:gridAfter w:val="1"/>
          <w:wAfter w:w="283" w:type="dxa"/>
        </w:trPr>
        <w:tc>
          <w:tcPr>
            <w:tcW w:w="675" w:type="dxa"/>
            <w:gridSpan w:val="2"/>
            <w:tcBorders>
              <w:bottom w:val="single" w:sz="4" w:space="0" w:color="auto"/>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bottom w:val="single" w:sz="4" w:space="0" w:color="auto"/>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bottom w:val="single" w:sz="4" w:space="0" w:color="auto"/>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bottom w:val="single" w:sz="4" w:space="0" w:color="auto"/>
            </w:tcBorders>
            <w:shd w:val="clear" w:color="auto" w:fill="FFFFFF" w:themeFill="background1"/>
            <w:vAlign w:val="center"/>
          </w:tcPr>
          <w:p w:rsidR="008E4227" w:rsidRPr="007458F5" w:rsidRDefault="008E4227" w:rsidP="007458F5">
            <w:pPr>
              <w:spacing w:after="0" w:line="240" w:lineRule="auto"/>
              <w:jc w:val="center"/>
              <w:rPr>
                <w:rFonts w:ascii="Century Gothic" w:hAnsi="Century Gothic"/>
                <w:sz w:val="18"/>
                <w:szCs w:val="18"/>
              </w:rPr>
            </w:pPr>
          </w:p>
        </w:tc>
        <w:tc>
          <w:tcPr>
            <w:tcW w:w="2410" w:type="dxa"/>
            <w:gridSpan w:val="2"/>
            <w:tcBorders>
              <w:bottom w:val="single" w:sz="4" w:space="0" w:color="auto"/>
            </w:tcBorders>
            <w:shd w:val="clear" w:color="auto" w:fill="FFFFFF" w:themeFill="background1"/>
            <w:vAlign w:val="center"/>
          </w:tcPr>
          <w:p w:rsidR="008E4227" w:rsidRPr="007458F5" w:rsidRDefault="008E4227" w:rsidP="007458F5">
            <w:pPr>
              <w:spacing w:after="0" w:line="240" w:lineRule="auto"/>
              <w:jc w:val="center"/>
              <w:rPr>
                <w:rFonts w:ascii="Century Gothic" w:hAnsi="Century Gothic"/>
                <w:sz w:val="18"/>
                <w:szCs w:val="18"/>
              </w:rPr>
            </w:pPr>
          </w:p>
        </w:tc>
      </w:tr>
      <w:tr w:rsidR="008E4227" w:rsidRPr="009422F6" w:rsidTr="007458F5">
        <w:trPr>
          <w:gridAfter w:val="1"/>
          <w:wAfter w:w="283" w:type="dxa"/>
        </w:trPr>
        <w:tc>
          <w:tcPr>
            <w:tcW w:w="675" w:type="dxa"/>
            <w:gridSpan w:val="2"/>
            <w:tcBorders>
              <w:bottom w:val="single" w:sz="4" w:space="0" w:color="auto"/>
            </w:tcBorders>
            <w:shd w:val="clear" w:color="auto" w:fill="FFFFFF" w:themeFill="background1"/>
            <w:vAlign w:val="center"/>
          </w:tcPr>
          <w:p w:rsidR="008E4227" w:rsidRPr="007458F5" w:rsidRDefault="008E4227" w:rsidP="00C12FB5">
            <w:pPr>
              <w:spacing w:after="0" w:line="240" w:lineRule="auto"/>
              <w:jc w:val="center"/>
              <w:rPr>
                <w:rFonts w:ascii="Century Gothic" w:hAnsi="Century Gothic"/>
                <w:sz w:val="20"/>
                <w:szCs w:val="20"/>
              </w:rPr>
            </w:pPr>
            <w:r w:rsidRPr="007458F5">
              <w:rPr>
                <w:rFonts w:ascii="Century Gothic" w:hAnsi="Century Gothic"/>
                <w:sz w:val="20"/>
                <w:szCs w:val="20"/>
              </w:rPr>
              <w:t>3</w:t>
            </w:r>
          </w:p>
        </w:tc>
        <w:tc>
          <w:tcPr>
            <w:tcW w:w="5670" w:type="dxa"/>
            <w:gridSpan w:val="2"/>
            <w:tcBorders>
              <w:bottom w:val="single" w:sz="4" w:space="0" w:color="auto"/>
            </w:tcBorders>
            <w:shd w:val="clear" w:color="auto" w:fill="FFFFFF" w:themeFill="background1"/>
          </w:tcPr>
          <w:p w:rsidR="008E4227" w:rsidRPr="00CF032D" w:rsidRDefault="008E4227" w:rsidP="00CF1DB1">
            <w:pPr>
              <w:spacing w:after="0" w:line="276" w:lineRule="auto"/>
              <w:jc w:val="left"/>
              <w:rPr>
                <w:rFonts w:ascii="Century Gothic" w:hAnsi="Century Gothic"/>
                <w:color w:val="000000"/>
                <w:sz w:val="18"/>
                <w:szCs w:val="18"/>
              </w:rPr>
            </w:pPr>
            <w:r w:rsidRPr="00CF032D">
              <w:rPr>
                <w:rFonts w:ascii="Century Gothic" w:hAnsi="Century Gothic"/>
                <w:color w:val="000000"/>
                <w:sz w:val="18"/>
                <w:szCs w:val="18"/>
              </w:rPr>
              <w:t>Pendidikan dan Pelatihan kemampuan teknis sektor perizinan</w:t>
            </w:r>
          </w:p>
        </w:tc>
        <w:tc>
          <w:tcPr>
            <w:tcW w:w="2268" w:type="dxa"/>
            <w:gridSpan w:val="3"/>
            <w:tcBorders>
              <w:bottom w:val="single" w:sz="4" w:space="0" w:color="auto"/>
            </w:tcBorders>
            <w:shd w:val="clear" w:color="auto" w:fill="FFFFFF" w:themeFill="background1"/>
          </w:tcPr>
          <w:p w:rsidR="008E4227" w:rsidRPr="007458F5" w:rsidRDefault="008E4227" w:rsidP="00CF1DB1">
            <w:pPr>
              <w:spacing w:after="0" w:line="240" w:lineRule="auto"/>
              <w:jc w:val="center"/>
              <w:rPr>
                <w:rFonts w:ascii="Century Gothic" w:hAnsi="Century Gothic"/>
                <w:sz w:val="18"/>
                <w:szCs w:val="18"/>
              </w:rPr>
            </w:pPr>
            <w:r w:rsidRPr="007458F5">
              <w:rPr>
                <w:rFonts w:ascii="Century Gothic" w:hAnsi="Century Gothic"/>
                <w:sz w:val="18"/>
                <w:szCs w:val="18"/>
              </w:rPr>
              <w:t>Evaluasi Berkelanjutan</w:t>
            </w:r>
          </w:p>
        </w:tc>
        <w:tc>
          <w:tcPr>
            <w:tcW w:w="2869" w:type="dxa"/>
            <w:gridSpan w:val="2"/>
            <w:tcBorders>
              <w:bottom w:val="single" w:sz="4" w:space="0" w:color="auto"/>
            </w:tcBorders>
            <w:shd w:val="clear" w:color="auto" w:fill="FFFFFF" w:themeFill="background1"/>
          </w:tcPr>
          <w:p w:rsidR="008E4227" w:rsidRPr="007458F5" w:rsidRDefault="008E4227" w:rsidP="00CF1DB1">
            <w:pPr>
              <w:spacing w:after="0" w:line="240" w:lineRule="auto"/>
              <w:jc w:val="center"/>
              <w:rPr>
                <w:rFonts w:ascii="Century Gothic" w:hAnsi="Century Gothic"/>
                <w:sz w:val="18"/>
                <w:szCs w:val="18"/>
              </w:rPr>
            </w:pPr>
            <w:r w:rsidRPr="007458F5">
              <w:rPr>
                <w:rFonts w:ascii="Century Gothic" w:hAnsi="Century Gothic"/>
                <w:sz w:val="18"/>
                <w:szCs w:val="18"/>
              </w:rPr>
              <w:t>Kepala DPM &amp; PTSP</w:t>
            </w:r>
          </w:p>
        </w:tc>
        <w:tc>
          <w:tcPr>
            <w:tcW w:w="2410" w:type="dxa"/>
            <w:gridSpan w:val="2"/>
            <w:tcBorders>
              <w:bottom w:val="single" w:sz="4" w:space="0" w:color="auto"/>
            </w:tcBorders>
            <w:shd w:val="clear" w:color="auto" w:fill="FFFFFF" w:themeFill="background1"/>
          </w:tcPr>
          <w:p w:rsidR="008E4227" w:rsidRDefault="008E4227" w:rsidP="00CF1DB1">
            <w:pPr>
              <w:spacing w:after="0" w:line="240" w:lineRule="auto"/>
              <w:jc w:val="center"/>
              <w:rPr>
                <w:rFonts w:ascii="Century Gothic" w:hAnsi="Century Gothic"/>
                <w:sz w:val="18"/>
                <w:szCs w:val="18"/>
              </w:rPr>
            </w:pPr>
            <w:r>
              <w:rPr>
                <w:rFonts w:ascii="Century Gothic" w:hAnsi="Century Gothic"/>
                <w:sz w:val="18"/>
                <w:szCs w:val="18"/>
              </w:rPr>
              <w:t xml:space="preserve">Triwulan 4 </w:t>
            </w:r>
          </w:p>
          <w:p w:rsidR="008E4227" w:rsidRPr="007458F5" w:rsidRDefault="008E4227" w:rsidP="00CF1DB1">
            <w:pPr>
              <w:spacing w:after="0" w:line="240" w:lineRule="auto"/>
              <w:jc w:val="center"/>
              <w:rPr>
                <w:rFonts w:ascii="Century Gothic" w:hAnsi="Century Gothic"/>
                <w:sz w:val="18"/>
                <w:szCs w:val="18"/>
              </w:rPr>
            </w:pPr>
            <w:r>
              <w:rPr>
                <w:rFonts w:ascii="Century Gothic" w:hAnsi="Century Gothic"/>
                <w:sz w:val="18"/>
                <w:szCs w:val="18"/>
              </w:rPr>
              <w:t>tahun 2017</w:t>
            </w:r>
          </w:p>
        </w:tc>
      </w:tr>
      <w:tr w:rsidR="008E4227" w:rsidRPr="009422F6" w:rsidTr="007458F5">
        <w:trPr>
          <w:gridAfter w:val="1"/>
          <w:wAfter w:w="283" w:type="dxa"/>
        </w:trPr>
        <w:tc>
          <w:tcPr>
            <w:tcW w:w="13892" w:type="dxa"/>
            <w:gridSpan w:val="11"/>
            <w:tcBorders>
              <w:top w:val="single" w:sz="4" w:space="0" w:color="auto"/>
              <w:left w:val="nil"/>
              <w:bottom w:val="nil"/>
              <w:right w:val="nil"/>
            </w:tcBorders>
            <w:shd w:val="clear" w:color="auto" w:fill="FFFFFF" w:themeFill="background1"/>
            <w:vAlign w:val="center"/>
          </w:tcPr>
          <w:p w:rsidR="008E4227" w:rsidRPr="007458F5" w:rsidRDefault="008E4227" w:rsidP="007458F5">
            <w:pPr>
              <w:spacing w:after="0" w:line="240" w:lineRule="auto"/>
              <w:jc w:val="center"/>
              <w:rPr>
                <w:rFonts w:ascii="Century Gothic" w:hAnsi="Century Gothic"/>
                <w:sz w:val="18"/>
                <w:szCs w:val="18"/>
              </w:rPr>
            </w:pPr>
          </w:p>
        </w:tc>
      </w:tr>
      <w:tr w:rsidR="008E4227" w:rsidRPr="009422F6" w:rsidTr="007458F5">
        <w:trPr>
          <w:gridAfter w:val="1"/>
          <w:wAfter w:w="283" w:type="dxa"/>
        </w:trPr>
        <w:tc>
          <w:tcPr>
            <w:tcW w:w="13892" w:type="dxa"/>
            <w:gridSpan w:val="11"/>
            <w:tcBorders>
              <w:top w:val="nil"/>
              <w:left w:val="nil"/>
              <w:bottom w:val="nil"/>
              <w:right w:val="nil"/>
            </w:tcBorders>
            <w:shd w:val="clear" w:color="auto" w:fill="FFFFFF" w:themeFill="background1"/>
            <w:vAlign w:val="center"/>
          </w:tcPr>
          <w:p w:rsidR="008E4227" w:rsidRPr="00C12FB5" w:rsidRDefault="008E4227" w:rsidP="00CF1DB1">
            <w:pPr>
              <w:spacing w:after="0" w:line="240" w:lineRule="auto"/>
              <w:jc w:val="center"/>
              <w:rPr>
                <w:rFonts w:ascii="Century Gothic" w:hAnsi="Century Gothic"/>
                <w:b/>
                <w:sz w:val="20"/>
                <w:szCs w:val="20"/>
              </w:rPr>
            </w:pPr>
          </w:p>
        </w:tc>
      </w:tr>
      <w:tr w:rsidR="008E4227" w:rsidRPr="009422F6" w:rsidTr="007458F5">
        <w:trPr>
          <w:gridAfter w:val="1"/>
          <w:wAfter w:w="283" w:type="dxa"/>
        </w:trPr>
        <w:tc>
          <w:tcPr>
            <w:tcW w:w="6345" w:type="dxa"/>
            <w:gridSpan w:val="4"/>
            <w:tcBorders>
              <w:top w:val="nil"/>
              <w:left w:val="nil"/>
              <w:bottom w:val="nil"/>
              <w:right w:val="nil"/>
            </w:tcBorders>
            <w:shd w:val="clear" w:color="auto" w:fill="FFFFFF" w:themeFill="background1"/>
          </w:tcPr>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Mengetahui,</w:t>
            </w: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Kepala DPM &amp; PTSP</w:t>
            </w: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Provinsi Sumatera Barat</w:t>
            </w: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MASWAR DEDI, A.P, M.Si</w:t>
            </w:r>
          </w:p>
          <w:p w:rsidR="008E4227" w:rsidRPr="00D5004C" w:rsidRDefault="008E4227" w:rsidP="00CF1DB1">
            <w:pPr>
              <w:tabs>
                <w:tab w:val="left" w:pos="450"/>
                <w:tab w:val="left" w:leader="dot" w:pos="8280"/>
              </w:tabs>
              <w:spacing w:after="0" w:line="276" w:lineRule="auto"/>
              <w:ind w:right="-7"/>
              <w:rPr>
                <w:rFonts w:ascii="Century Gothic" w:hAnsi="Century Gothic"/>
                <w:b/>
                <w:sz w:val="18"/>
                <w:szCs w:val="18"/>
                <w:lang w:val="en-US"/>
              </w:rPr>
            </w:pPr>
            <w:r w:rsidRPr="00D5004C">
              <w:rPr>
                <w:rFonts w:ascii="Century Gothic" w:hAnsi="Century Gothic"/>
                <w:b/>
                <w:sz w:val="18"/>
                <w:szCs w:val="18"/>
                <w:lang w:val="en-US"/>
              </w:rPr>
              <w:t>Pembina Tk. I</w:t>
            </w:r>
          </w:p>
          <w:p w:rsidR="008E4227" w:rsidRPr="00D53F59" w:rsidRDefault="008E4227" w:rsidP="00CF1DB1">
            <w:pPr>
              <w:spacing w:after="0" w:line="276" w:lineRule="auto"/>
              <w:jc w:val="left"/>
              <w:rPr>
                <w:rFonts w:ascii="Century Gothic" w:hAnsi="Century Gothic"/>
                <w:sz w:val="18"/>
                <w:szCs w:val="18"/>
                <w:lang w:val="en-US"/>
              </w:rPr>
            </w:pPr>
            <w:r w:rsidRPr="00D5004C">
              <w:rPr>
                <w:rFonts w:ascii="Century Gothic" w:hAnsi="Century Gothic"/>
                <w:b/>
                <w:sz w:val="18"/>
                <w:szCs w:val="18"/>
                <w:lang w:val="en-US"/>
              </w:rPr>
              <w:t>NIP. 19740618 199311 1 001</w:t>
            </w:r>
          </w:p>
        </w:tc>
        <w:tc>
          <w:tcPr>
            <w:tcW w:w="7547" w:type="dxa"/>
            <w:gridSpan w:val="7"/>
            <w:tcBorders>
              <w:top w:val="nil"/>
              <w:left w:val="nil"/>
              <w:bottom w:val="nil"/>
              <w:right w:val="nil"/>
            </w:tcBorders>
            <w:shd w:val="clear" w:color="auto" w:fill="FFFFFF" w:themeFill="background1"/>
          </w:tcPr>
          <w:p w:rsidR="008E4227" w:rsidRPr="00D5004C" w:rsidRDefault="008E4227" w:rsidP="00CF1DB1">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Padang,  Maret 2017</w:t>
            </w:r>
          </w:p>
          <w:p w:rsidR="008E4227" w:rsidRPr="00D5004C" w:rsidRDefault="008E4227" w:rsidP="00CF1DB1">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 xml:space="preserve">Kepala Bidang </w:t>
            </w:r>
            <w:r>
              <w:rPr>
                <w:rFonts w:ascii="Century Gothic" w:hAnsi="Century Gothic"/>
                <w:b/>
                <w:sz w:val="18"/>
                <w:szCs w:val="18"/>
                <w:lang w:val="en-US"/>
              </w:rPr>
              <w:t xml:space="preserve">Penyelenggaraan Pelayanan </w:t>
            </w:r>
          </w:p>
          <w:p w:rsidR="008E4227" w:rsidRPr="00D5004C" w:rsidRDefault="008E4227" w:rsidP="00CF1DB1">
            <w:pPr>
              <w:spacing w:after="0" w:line="276" w:lineRule="auto"/>
              <w:jc w:val="center"/>
              <w:rPr>
                <w:rFonts w:ascii="Century Gothic" w:hAnsi="Century Gothic"/>
                <w:b/>
                <w:sz w:val="18"/>
                <w:szCs w:val="18"/>
                <w:lang w:val="en-US"/>
              </w:rPr>
            </w:pPr>
            <w:r>
              <w:rPr>
                <w:rFonts w:ascii="Century Gothic" w:hAnsi="Century Gothic"/>
                <w:b/>
                <w:sz w:val="18"/>
                <w:szCs w:val="18"/>
                <w:lang w:val="en-US"/>
              </w:rPr>
              <w:t>Perizinan dan Non Perizinan</w:t>
            </w:r>
          </w:p>
          <w:p w:rsidR="008E4227" w:rsidRPr="00D5004C" w:rsidRDefault="008E4227" w:rsidP="00CF1DB1">
            <w:pPr>
              <w:spacing w:after="0" w:line="276" w:lineRule="auto"/>
              <w:jc w:val="center"/>
              <w:rPr>
                <w:rFonts w:ascii="Century Gothic" w:hAnsi="Century Gothic"/>
                <w:b/>
                <w:sz w:val="18"/>
                <w:szCs w:val="18"/>
                <w:lang w:val="en-US"/>
              </w:rPr>
            </w:pPr>
          </w:p>
          <w:p w:rsidR="008E4227" w:rsidRDefault="008E4227" w:rsidP="00CF1DB1">
            <w:pPr>
              <w:spacing w:after="0" w:line="276" w:lineRule="auto"/>
              <w:jc w:val="center"/>
              <w:rPr>
                <w:rFonts w:ascii="Century Gothic" w:hAnsi="Century Gothic"/>
                <w:b/>
                <w:sz w:val="18"/>
                <w:szCs w:val="18"/>
                <w:lang w:val="en-US"/>
              </w:rPr>
            </w:pPr>
          </w:p>
          <w:p w:rsidR="008E4227" w:rsidRPr="00D5004C" w:rsidRDefault="008E4227" w:rsidP="00CF1DB1">
            <w:pPr>
              <w:spacing w:after="0" w:line="276" w:lineRule="auto"/>
              <w:jc w:val="center"/>
              <w:rPr>
                <w:rFonts w:ascii="Century Gothic" w:hAnsi="Century Gothic"/>
                <w:b/>
                <w:sz w:val="18"/>
                <w:szCs w:val="18"/>
                <w:lang w:val="en-US"/>
              </w:rPr>
            </w:pPr>
          </w:p>
          <w:p w:rsidR="008E4227" w:rsidRPr="00D5004C" w:rsidRDefault="008E4227" w:rsidP="00CF1DB1">
            <w:pPr>
              <w:spacing w:after="0" w:line="276" w:lineRule="auto"/>
              <w:jc w:val="center"/>
              <w:rPr>
                <w:rFonts w:ascii="Century Gothic" w:hAnsi="Century Gothic"/>
                <w:b/>
                <w:sz w:val="18"/>
                <w:szCs w:val="18"/>
                <w:lang w:val="en-US"/>
              </w:rPr>
            </w:pPr>
            <w:r>
              <w:rPr>
                <w:rFonts w:ascii="Century Gothic" w:hAnsi="Century Gothic"/>
                <w:b/>
                <w:sz w:val="18"/>
                <w:szCs w:val="18"/>
                <w:lang w:val="en-US"/>
              </w:rPr>
              <w:t>INDRA UTAMA, A.P, M.Si</w:t>
            </w:r>
          </w:p>
          <w:p w:rsidR="008E4227" w:rsidRPr="00D5004C" w:rsidRDefault="008E4227" w:rsidP="00CF1DB1">
            <w:pPr>
              <w:spacing w:after="0" w:line="276" w:lineRule="auto"/>
              <w:jc w:val="center"/>
              <w:rPr>
                <w:rFonts w:ascii="Century Gothic" w:hAnsi="Century Gothic"/>
                <w:b/>
                <w:sz w:val="18"/>
                <w:szCs w:val="18"/>
                <w:lang w:val="en-US"/>
              </w:rPr>
            </w:pPr>
            <w:r w:rsidRPr="00D5004C">
              <w:rPr>
                <w:rFonts w:ascii="Century Gothic" w:hAnsi="Century Gothic"/>
                <w:b/>
                <w:sz w:val="18"/>
                <w:szCs w:val="18"/>
                <w:lang w:val="en-US"/>
              </w:rPr>
              <w:t>Pembina Tk. I</w:t>
            </w:r>
          </w:p>
          <w:p w:rsidR="008E4227" w:rsidRPr="00D245D3" w:rsidRDefault="008E4227" w:rsidP="00CF1DB1">
            <w:pPr>
              <w:spacing w:after="0" w:line="276" w:lineRule="auto"/>
              <w:jc w:val="center"/>
              <w:rPr>
                <w:rFonts w:ascii="Century Gothic" w:hAnsi="Century Gothic"/>
                <w:sz w:val="18"/>
                <w:szCs w:val="18"/>
                <w:lang w:val="en-US"/>
              </w:rPr>
            </w:pPr>
            <w:r w:rsidRPr="00D5004C">
              <w:rPr>
                <w:rFonts w:ascii="Century Gothic" w:hAnsi="Century Gothic"/>
                <w:b/>
                <w:sz w:val="18"/>
                <w:szCs w:val="18"/>
                <w:lang w:val="en-US"/>
              </w:rPr>
              <w:t xml:space="preserve">NIP. </w:t>
            </w:r>
            <w:r>
              <w:rPr>
                <w:rFonts w:ascii="Century Gothic" w:hAnsi="Century Gothic"/>
                <w:b/>
                <w:sz w:val="18"/>
                <w:szCs w:val="18"/>
                <w:lang w:val="en-US"/>
              </w:rPr>
              <w:t>19750101 199311 1 002</w:t>
            </w:r>
          </w:p>
        </w:tc>
      </w:tr>
      <w:tr w:rsidR="008E4227" w:rsidRPr="009422F6" w:rsidTr="007458F5">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r w:rsidR="008E4227" w:rsidRPr="009422F6" w:rsidTr="007458F5">
        <w:trPr>
          <w:gridAfter w:val="1"/>
          <w:wAfter w:w="283" w:type="dxa"/>
        </w:trPr>
        <w:tc>
          <w:tcPr>
            <w:tcW w:w="675"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567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268" w:type="dxa"/>
            <w:gridSpan w:val="3"/>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869"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c>
          <w:tcPr>
            <w:tcW w:w="2410" w:type="dxa"/>
            <w:gridSpan w:val="2"/>
            <w:tcBorders>
              <w:top w:val="nil"/>
              <w:left w:val="nil"/>
              <w:bottom w:val="nil"/>
              <w:right w:val="nil"/>
            </w:tcBorders>
            <w:shd w:val="clear" w:color="auto" w:fill="FFFFFF" w:themeFill="background1"/>
            <w:vAlign w:val="center"/>
          </w:tcPr>
          <w:p w:rsidR="008E4227" w:rsidRPr="00C12FB5" w:rsidRDefault="008E4227" w:rsidP="00C12FB5">
            <w:pPr>
              <w:spacing w:after="0" w:line="240" w:lineRule="auto"/>
              <w:jc w:val="center"/>
              <w:rPr>
                <w:rFonts w:ascii="Century Gothic" w:hAnsi="Century Gothic"/>
                <w:b/>
                <w:sz w:val="20"/>
                <w:szCs w:val="20"/>
              </w:rPr>
            </w:pPr>
          </w:p>
        </w:tc>
      </w:tr>
    </w:tbl>
    <w:p w:rsidR="00B32D8D" w:rsidRPr="009422F6" w:rsidRDefault="00B32D8D" w:rsidP="00BC4E50">
      <w:pPr>
        <w:spacing w:line="276" w:lineRule="auto"/>
        <w:rPr>
          <w:rFonts w:ascii="Century Gothic" w:hAnsi="Century Gothic"/>
          <w:sz w:val="20"/>
          <w:szCs w:val="20"/>
        </w:rPr>
      </w:pPr>
    </w:p>
    <w:sectPr w:rsidR="00B32D8D" w:rsidRPr="009422F6" w:rsidSect="00612B9A">
      <w:pgSz w:w="16838" w:h="11906" w:orient="landscape" w:code="9"/>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AE4" w:rsidRDefault="008C7AE4" w:rsidP="00E6418C">
      <w:r>
        <w:separator/>
      </w:r>
    </w:p>
  </w:endnote>
  <w:endnote w:type="continuationSeparator" w:id="0">
    <w:p w:rsidR="008C7AE4" w:rsidRDefault="008C7AE4" w:rsidP="00E641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371" w:rsidRPr="00DF63C2" w:rsidRDefault="00D36371">
    <w:pPr>
      <w:pStyle w:val="Footer"/>
      <w:pBdr>
        <w:top w:val="thinThickSmallGap" w:sz="24" w:space="1" w:color="622423" w:themeColor="accent2" w:themeShade="7F"/>
      </w:pBdr>
      <w:rPr>
        <w:rFonts w:ascii="Century Gothic" w:hAnsi="Century Gothic"/>
        <w:b/>
        <w:sz w:val="16"/>
        <w:szCs w:val="16"/>
      </w:rPr>
    </w:pPr>
    <w:r w:rsidRPr="00DF63C2">
      <w:rPr>
        <w:rFonts w:ascii="Century Gothic" w:hAnsi="Century Gothic"/>
        <w:b/>
        <w:sz w:val="16"/>
        <w:szCs w:val="16"/>
      </w:rPr>
      <w:t>SPIP – RTP  2017</w:t>
    </w:r>
    <w:r w:rsidRPr="00DF63C2">
      <w:rPr>
        <w:rFonts w:ascii="Century Gothic" w:hAnsi="Century Gothic"/>
        <w:b/>
        <w:sz w:val="16"/>
        <w:szCs w:val="16"/>
      </w:rPr>
      <w:ptab w:relativeTo="margin" w:alignment="right" w:leader="none"/>
    </w:r>
    <w:r w:rsidRPr="00DF63C2">
      <w:rPr>
        <w:rFonts w:ascii="Century Gothic" w:hAnsi="Century Gothic"/>
        <w:b/>
        <w:sz w:val="16"/>
        <w:szCs w:val="16"/>
      </w:rPr>
      <w:t xml:space="preserve">  </w:t>
    </w:r>
    <w:r w:rsidR="00B45FE5" w:rsidRPr="00DF63C2">
      <w:rPr>
        <w:rFonts w:ascii="Century Gothic" w:hAnsi="Century Gothic"/>
        <w:b/>
        <w:sz w:val="16"/>
        <w:szCs w:val="16"/>
      </w:rPr>
      <w:fldChar w:fldCharType="begin"/>
    </w:r>
    <w:r w:rsidRPr="00DF63C2">
      <w:rPr>
        <w:rFonts w:ascii="Century Gothic" w:hAnsi="Century Gothic"/>
        <w:b/>
        <w:sz w:val="16"/>
        <w:szCs w:val="16"/>
      </w:rPr>
      <w:instrText xml:space="preserve"> PAGE   \* MERGEFORMAT </w:instrText>
    </w:r>
    <w:r w:rsidR="00B45FE5" w:rsidRPr="00DF63C2">
      <w:rPr>
        <w:rFonts w:ascii="Century Gothic" w:hAnsi="Century Gothic"/>
        <w:b/>
        <w:sz w:val="16"/>
        <w:szCs w:val="16"/>
      </w:rPr>
      <w:fldChar w:fldCharType="separate"/>
    </w:r>
    <w:r w:rsidR="00A404E8">
      <w:rPr>
        <w:rFonts w:ascii="Century Gothic" w:hAnsi="Century Gothic"/>
        <w:b/>
        <w:noProof/>
        <w:sz w:val="16"/>
        <w:szCs w:val="16"/>
      </w:rPr>
      <w:t>3</w:t>
    </w:r>
    <w:r w:rsidR="00B45FE5" w:rsidRPr="00DF63C2">
      <w:rPr>
        <w:rFonts w:ascii="Century Gothic" w:hAnsi="Century Gothic"/>
        <w:b/>
        <w:sz w:val="16"/>
        <w:szCs w:val="16"/>
      </w:rPr>
      <w:fldChar w:fldCharType="end"/>
    </w:r>
  </w:p>
  <w:p w:rsidR="00D36371" w:rsidRPr="00DF63C2" w:rsidRDefault="00D36371">
    <w:pPr>
      <w:pStyle w:val="Footer"/>
      <w:rPr>
        <w:rFonts w:ascii="Century Gothic" w:hAnsi="Century Gothic"/>
        <w:b/>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AE4" w:rsidRDefault="008C7AE4" w:rsidP="00E6418C">
      <w:r>
        <w:separator/>
      </w:r>
    </w:p>
  </w:footnote>
  <w:footnote w:type="continuationSeparator" w:id="0">
    <w:p w:rsidR="008C7AE4" w:rsidRDefault="008C7AE4" w:rsidP="00E641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677B"/>
    <w:multiLevelType w:val="hybridMultilevel"/>
    <w:tmpl w:val="01EAA730"/>
    <w:lvl w:ilvl="0" w:tplc="70DADE70">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nsid w:val="061167AF"/>
    <w:multiLevelType w:val="hybridMultilevel"/>
    <w:tmpl w:val="C23E58BC"/>
    <w:lvl w:ilvl="0" w:tplc="BEBA600C">
      <w:start w:val="1"/>
      <w:numFmt w:val="upperLetter"/>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9EC57C8"/>
    <w:multiLevelType w:val="hybridMultilevel"/>
    <w:tmpl w:val="ACC6CD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CB66565"/>
    <w:multiLevelType w:val="hybridMultilevel"/>
    <w:tmpl w:val="78501538"/>
    <w:lvl w:ilvl="0" w:tplc="1DCA259A">
      <w:start w:val="1"/>
      <w:numFmt w:val="upperLetter"/>
      <w:lvlText w:val="%1."/>
      <w:lvlJc w:val="left"/>
      <w:pPr>
        <w:ind w:left="1080" w:hanging="360"/>
      </w:pPr>
      <w:rPr>
        <w:rFonts w:hint="default"/>
      </w:rPr>
    </w:lvl>
    <w:lvl w:ilvl="1" w:tplc="80C23946">
      <w:start w:val="1"/>
      <w:numFmt w:val="lowerLetter"/>
      <w:lvlText w:val="%2."/>
      <w:lvlJc w:val="left"/>
      <w:pPr>
        <w:ind w:left="1800" w:hanging="360"/>
      </w:pPr>
      <w:rPr>
        <w:rFonts w:asciiTheme="majorHAnsi" w:eastAsia="Times New Roman" w:hAnsiTheme="majorHAnsi" w:cs="Times New Roman"/>
      </w:rPr>
    </w:lvl>
    <w:lvl w:ilvl="2" w:tplc="58809E4C">
      <w:start w:val="1"/>
      <w:numFmt w:val="decimal"/>
      <w:lvlText w:val="%3."/>
      <w:lvlJc w:val="left"/>
      <w:pPr>
        <w:ind w:left="1350" w:hanging="360"/>
      </w:pPr>
      <w:rPr>
        <w:rFonts w:hint="default"/>
        <w:b/>
      </w:rPr>
    </w:lvl>
    <w:lvl w:ilvl="3" w:tplc="1A440118">
      <w:start w:val="1"/>
      <w:numFmt w:val="lowerLetter"/>
      <w:lvlText w:val="%4."/>
      <w:lvlJc w:val="left"/>
      <w:pPr>
        <w:ind w:left="3240" w:hanging="360"/>
      </w:pPr>
      <w:rPr>
        <w:rFonts w:hint="default"/>
      </w:rPr>
    </w:lvl>
    <w:lvl w:ilvl="4" w:tplc="7436DCE2">
      <w:start w:val="1"/>
      <w:numFmt w:val="lowerLetter"/>
      <w:lvlText w:val="%5)"/>
      <w:lvlJc w:val="left"/>
      <w:pPr>
        <w:ind w:left="3960" w:hanging="360"/>
      </w:pPr>
      <w:rPr>
        <w:rFonts w:hint="default"/>
        <w:b/>
      </w:r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0EA3316F"/>
    <w:multiLevelType w:val="hybridMultilevel"/>
    <w:tmpl w:val="AA08875E"/>
    <w:lvl w:ilvl="0" w:tplc="0F80F926">
      <w:start w:val="1"/>
      <w:numFmt w:val="decimal"/>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12700F00"/>
    <w:multiLevelType w:val="hybridMultilevel"/>
    <w:tmpl w:val="39B08270"/>
    <w:lvl w:ilvl="0" w:tplc="0421000F">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6">
    <w:nsid w:val="139733A7"/>
    <w:multiLevelType w:val="hybridMultilevel"/>
    <w:tmpl w:val="89DE987A"/>
    <w:lvl w:ilvl="0" w:tplc="8608854E">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7">
    <w:nsid w:val="1869190F"/>
    <w:multiLevelType w:val="hybridMultilevel"/>
    <w:tmpl w:val="BACA5870"/>
    <w:lvl w:ilvl="0" w:tplc="235AAE86">
      <w:start w:val="4"/>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nsid w:val="1D7019C5"/>
    <w:multiLevelType w:val="hybridMultilevel"/>
    <w:tmpl w:val="848EBFE0"/>
    <w:lvl w:ilvl="0" w:tplc="0421000F">
      <w:start w:val="1"/>
      <w:numFmt w:val="decimal"/>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9">
    <w:nsid w:val="245F061B"/>
    <w:multiLevelType w:val="hybridMultilevel"/>
    <w:tmpl w:val="F8440B66"/>
    <w:lvl w:ilvl="0" w:tplc="0421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A3612E9"/>
    <w:multiLevelType w:val="hybridMultilevel"/>
    <w:tmpl w:val="4C4671DA"/>
    <w:lvl w:ilvl="0" w:tplc="6EB2FAD0">
      <w:start w:val="4"/>
      <w:numFmt w:val="bullet"/>
      <w:lvlText w:val="-"/>
      <w:lvlJc w:val="left"/>
      <w:pPr>
        <w:ind w:left="720" w:hanging="360"/>
      </w:pPr>
      <w:rPr>
        <w:rFonts w:ascii="Times New Roman" w:eastAsia="Times New Roman" w:hAnsi="Times New Roman" w:cs="Times New Roman" w:hint="default"/>
      </w:rPr>
    </w:lvl>
    <w:lvl w:ilvl="1" w:tplc="6EB2FAD0">
      <w:start w:val="4"/>
      <w:numFmt w:val="bullet"/>
      <w:lvlText w:val="-"/>
      <w:lvlJc w:val="left"/>
      <w:pPr>
        <w:ind w:left="1440" w:hanging="360"/>
      </w:pPr>
      <w:rPr>
        <w:rFonts w:ascii="Times New Roman" w:eastAsia="Times New Roman" w:hAnsi="Times New Roman" w:cs="Times New Roman"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2E790FD2"/>
    <w:multiLevelType w:val="hybridMultilevel"/>
    <w:tmpl w:val="510C8CE0"/>
    <w:lvl w:ilvl="0" w:tplc="6EB2FAD0">
      <w:start w:val="4"/>
      <w:numFmt w:val="bullet"/>
      <w:lvlText w:val="-"/>
      <w:lvlJc w:val="left"/>
      <w:pPr>
        <w:ind w:left="1713" w:hanging="360"/>
      </w:pPr>
      <w:rPr>
        <w:rFonts w:ascii="Times New Roman" w:eastAsia="Times New Roman" w:hAnsi="Times New Roman" w:cs="Times New Roman"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12">
    <w:nsid w:val="31960E61"/>
    <w:multiLevelType w:val="hybridMultilevel"/>
    <w:tmpl w:val="93DABF8A"/>
    <w:lvl w:ilvl="0" w:tplc="A546150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34167112"/>
    <w:multiLevelType w:val="hybridMultilevel"/>
    <w:tmpl w:val="1C2C028A"/>
    <w:lvl w:ilvl="0" w:tplc="908A719E">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14">
    <w:nsid w:val="39A7000A"/>
    <w:multiLevelType w:val="hybridMultilevel"/>
    <w:tmpl w:val="705612D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A2C7390"/>
    <w:multiLevelType w:val="hybridMultilevel"/>
    <w:tmpl w:val="6DE43D36"/>
    <w:lvl w:ilvl="0" w:tplc="0421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C9A2C78"/>
    <w:multiLevelType w:val="hybridMultilevel"/>
    <w:tmpl w:val="4A004802"/>
    <w:lvl w:ilvl="0" w:tplc="6EB2FAD0">
      <w:start w:val="4"/>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3CD442BF"/>
    <w:multiLevelType w:val="hybridMultilevel"/>
    <w:tmpl w:val="B6B4A282"/>
    <w:lvl w:ilvl="0" w:tplc="04210001">
      <w:start w:val="1"/>
      <w:numFmt w:val="bullet"/>
      <w:lvlText w:val=""/>
      <w:lvlJc w:val="left"/>
      <w:pPr>
        <w:ind w:left="720" w:hanging="360"/>
      </w:pPr>
      <w:rPr>
        <w:rFonts w:ascii="Symbol" w:hAnsi="Symbol" w:hint="default"/>
      </w:rPr>
    </w:lvl>
    <w:lvl w:ilvl="1" w:tplc="6EB2FAD0">
      <w:start w:val="4"/>
      <w:numFmt w:val="bullet"/>
      <w:lvlText w:val="-"/>
      <w:lvlJc w:val="left"/>
      <w:pPr>
        <w:ind w:left="1440" w:hanging="360"/>
      </w:pPr>
      <w:rPr>
        <w:rFonts w:ascii="Times New Roman" w:eastAsia="Times New Roman" w:hAnsi="Times New Roman" w:cs="Times New Roman"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nsid w:val="434203F7"/>
    <w:multiLevelType w:val="hybridMultilevel"/>
    <w:tmpl w:val="9806AFC0"/>
    <w:lvl w:ilvl="0" w:tplc="6804C552">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19">
    <w:nsid w:val="43DF73A3"/>
    <w:multiLevelType w:val="hybridMultilevel"/>
    <w:tmpl w:val="0010B192"/>
    <w:lvl w:ilvl="0" w:tplc="0421000F">
      <w:start w:val="1"/>
      <w:numFmt w:val="decimal"/>
      <w:lvlText w:val="%1."/>
      <w:lvlJc w:val="left"/>
      <w:pPr>
        <w:ind w:left="1713" w:hanging="360"/>
      </w:pPr>
      <w:rPr>
        <w:rFonts w:hint="default"/>
      </w:rPr>
    </w:lvl>
    <w:lvl w:ilvl="1" w:tplc="04210003">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20">
    <w:nsid w:val="444006BD"/>
    <w:multiLevelType w:val="hybridMultilevel"/>
    <w:tmpl w:val="7F6A80A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44A51E13"/>
    <w:multiLevelType w:val="hybridMultilevel"/>
    <w:tmpl w:val="C9F68566"/>
    <w:lvl w:ilvl="0" w:tplc="0421000F">
      <w:start w:val="1"/>
      <w:numFmt w:val="decimal"/>
      <w:lvlText w:val="%1."/>
      <w:lvlJc w:val="left"/>
      <w:pPr>
        <w:ind w:left="1530" w:hanging="360"/>
      </w:pPr>
    </w:lvl>
    <w:lvl w:ilvl="1" w:tplc="04210019" w:tentative="1">
      <w:start w:val="1"/>
      <w:numFmt w:val="lowerLetter"/>
      <w:lvlText w:val="%2."/>
      <w:lvlJc w:val="left"/>
      <w:pPr>
        <w:ind w:left="2250" w:hanging="360"/>
      </w:pPr>
    </w:lvl>
    <w:lvl w:ilvl="2" w:tplc="0421001B" w:tentative="1">
      <w:start w:val="1"/>
      <w:numFmt w:val="lowerRoman"/>
      <w:lvlText w:val="%3."/>
      <w:lvlJc w:val="right"/>
      <w:pPr>
        <w:ind w:left="2970" w:hanging="180"/>
      </w:pPr>
    </w:lvl>
    <w:lvl w:ilvl="3" w:tplc="0421000F" w:tentative="1">
      <w:start w:val="1"/>
      <w:numFmt w:val="decimal"/>
      <w:lvlText w:val="%4."/>
      <w:lvlJc w:val="left"/>
      <w:pPr>
        <w:ind w:left="3690" w:hanging="360"/>
      </w:pPr>
    </w:lvl>
    <w:lvl w:ilvl="4" w:tplc="04210019" w:tentative="1">
      <w:start w:val="1"/>
      <w:numFmt w:val="lowerLetter"/>
      <w:lvlText w:val="%5."/>
      <w:lvlJc w:val="left"/>
      <w:pPr>
        <w:ind w:left="4410" w:hanging="360"/>
      </w:pPr>
    </w:lvl>
    <w:lvl w:ilvl="5" w:tplc="0421001B" w:tentative="1">
      <w:start w:val="1"/>
      <w:numFmt w:val="lowerRoman"/>
      <w:lvlText w:val="%6."/>
      <w:lvlJc w:val="right"/>
      <w:pPr>
        <w:ind w:left="5130" w:hanging="180"/>
      </w:pPr>
    </w:lvl>
    <w:lvl w:ilvl="6" w:tplc="0421000F" w:tentative="1">
      <w:start w:val="1"/>
      <w:numFmt w:val="decimal"/>
      <w:lvlText w:val="%7."/>
      <w:lvlJc w:val="left"/>
      <w:pPr>
        <w:ind w:left="5850" w:hanging="360"/>
      </w:pPr>
    </w:lvl>
    <w:lvl w:ilvl="7" w:tplc="04210019" w:tentative="1">
      <w:start w:val="1"/>
      <w:numFmt w:val="lowerLetter"/>
      <w:lvlText w:val="%8."/>
      <w:lvlJc w:val="left"/>
      <w:pPr>
        <w:ind w:left="6570" w:hanging="360"/>
      </w:pPr>
    </w:lvl>
    <w:lvl w:ilvl="8" w:tplc="0421001B" w:tentative="1">
      <w:start w:val="1"/>
      <w:numFmt w:val="lowerRoman"/>
      <w:lvlText w:val="%9."/>
      <w:lvlJc w:val="right"/>
      <w:pPr>
        <w:ind w:left="7290" w:hanging="180"/>
      </w:pPr>
    </w:lvl>
  </w:abstractNum>
  <w:abstractNum w:abstractNumId="22">
    <w:nsid w:val="48CA3B06"/>
    <w:multiLevelType w:val="hybridMultilevel"/>
    <w:tmpl w:val="954C30DC"/>
    <w:lvl w:ilvl="0" w:tplc="97D2F83A">
      <w:start w:val="1"/>
      <w:numFmt w:val="decimal"/>
      <w:lvlText w:val="%1."/>
      <w:lvlJc w:val="left"/>
      <w:pPr>
        <w:ind w:left="1170" w:hanging="360"/>
      </w:pPr>
      <w:rPr>
        <w:rFonts w:hint="default"/>
      </w:rPr>
    </w:lvl>
    <w:lvl w:ilvl="1" w:tplc="04210019" w:tentative="1">
      <w:start w:val="1"/>
      <w:numFmt w:val="lowerLetter"/>
      <w:lvlText w:val="%2."/>
      <w:lvlJc w:val="left"/>
      <w:pPr>
        <w:ind w:left="1890" w:hanging="360"/>
      </w:pPr>
    </w:lvl>
    <w:lvl w:ilvl="2" w:tplc="0421001B" w:tentative="1">
      <w:start w:val="1"/>
      <w:numFmt w:val="lowerRoman"/>
      <w:lvlText w:val="%3."/>
      <w:lvlJc w:val="right"/>
      <w:pPr>
        <w:ind w:left="2610" w:hanging="180"/>
      </w:pPr>
    </w:lvl>
    <w:lvl w:ilvl="3" w:tplc="0421000F" w:tentative="1">
      <w:start w:val="1"/>
      <w:numFmt w:val="decimal"/>
      <w:lvlText w:val="%4."/>
      <w:lvlJc w:val="left"/>
      <w:pPr>
        <w:ind w:left="3330" w:hanging="360"/>
      </w:pPr>
    </w:lvl>
    <w:lvl w:ilvl="4" w:tplc="04210019" w:tentative="1">
      <w:start w:val="1"/>
      <w:numFmt w:val="lowerLetter"/>
      <w:lvlText w:val="%5."/>
      <w:lvlJc w:val="left"/>
      <w:pPr>
        <w:ind w:left="4050" w:hanging="360"/>
      </w:pPr>
    </w:lvl>
    <w:lvl w:ilvl="5" w:tplc="0421001B" w:tentative="1">
      <w:start w:val="1"/>
      <w:numFmt w:val="lowerRoman"/>
      <w:lvlText w:val="%6."/>
      <w:lvlJc w:val="right"/>
      <w:pPr>
        <w:ind w:left="4770" w:hanging="180"/>
      </w:pPr>
    </w:lvl>
    <w:lvl w:ilvl="6" w:tplc="0421000F" w:tentative="1">
      <w:start w:val="1"/>
      <w:numFmt w:val="decimal"/>
      <w:lvlText w:val="%7."/>
      <w:lvlJc w:val="left"/>
      <w:pPr>
        <w:ind w:left="5490" w:hanging="360"/>
      </w:pPr>
    </w:lvl>
    <w:lvl w:ilvl="7" w:tplc="04210019" w:tentative="1">
      <w:start w:val="1"/>
      <w:numFmt w:val="lowerLetter"/>
      <w:lvlText w:val="%8."/>
      <w:lvlJc w:val="left"/>
      <w:pPr>
        <w:ind w:left="6210" w:hanging="360"/>
      </w:pPr>
    </w:lvl>
    <w:lvl w:ilvl="8" w:tplc="0421001B" w:tentative="1">
      <w:start w:val="1"/>
      <w:numFmt w:val="lowerRoman"/>
      <w:lvlText w:val="%9."/>
      <w:lvlJc w:val="right"/>
      <w:pPr>
        <w:ind w:left="6930" w:hanging="180"/>
      </w:pPr>
    </w:lvl>
  </w:abstractNum>
  <w:abstractNum w:abstractNumId="23">
    <w:nsid w:val="4A7F1EB8"/>
    <w:multiLevelType w:val="hybridMultilevel"/>
    <w:tmpl w:val="63A649B2"/>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4">
    <w:nsid w:val="4F326AE2"/>
    <w:multiLevelType w:val="hybridMultilevel"/>
    <w:tmpl w:val="84809464"/>
    <w:lvl w:ilvl="0" w:tplc="C0BEC412">
      <w:start w:val="3"/>
      <w:numFmt w:val="lowerLetter"/>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5">
    <w:nsid w:val="4F98340E"/>
    <w:multiLevelType w:val="hybridMultilevel"/>
    <w:tmpl w:val="8B723372"/>
    <w:lvl w:ilvl="0" w:tplc="0421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0367443"/>
    <w:multiLevelType w:val="hybridMultilevel"/>
    <w:tmpl w:val="E2100CB6"/>
    <w:lvl w:ilvl="0" w:tplc="00F2B498">
      <w:start w:val="1"/>
      <w:numFmt w:val="decimal"/>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58CB37D8"/>
    <w:multiLevelType w:val="hybridMultilevel"/>
    <w:tmpl w:val="E4EA72C4"/>
    <w:lvl w:ilvl="0" w:tplc="807ED5D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nsid w:val="63E6494B"/>
    <w:multiLevelType w:val="hybridMultilevel"/>
    <w:tmpl w:val="DBA60F90"/>
    <w:lvl w:ilvl="0" w:tplc="451228F0">
      <w:start w:val="1"/>
      <w:numFmt w:val="upperLetter"/>
      <w:lvlText w:val="%1."/>
      <w:lvlJc w:val="left"/>
      <w:pPr>
        <w:ind w:left="1440" w:hanging="360"/>
      </w:pPr>
      <w:rPr>
        <w:rFonts w:ascii="Century Gothic" w:eastAsia="Times New Roman" w:hAnsi="Century Gothic"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4487A69"/>
    <w:multiLevelType w:val="hybridMultilevel"/>
    <w:tmpl w:val="B29A54A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694D0864"/>
    <w:multiLevelType w:val="hybridMultilevel"/>
    <w:tmpl w:val="0BF894D8"/>
    <w:lvl w:ilvl="0" w:tplc="6EB2FAD0">
      <w:start w:val="4"/>
      <w:numFmt w:val="bullet"/>
      <w:lvlText w:val="-"/>
      <w:lvlJc w:val="left"/>
      <w:pPr>
        <w:ind w:left="1440" w:hanging="360"/>
      </w:pPr>
      <w:rPr>
        <w:rFonts w:ascii="Times New Roman" w:eastAsia="Times New Roman" w:hAnsi="Times New Roman" w:cs="Times New Roman"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1">
    <w:nsid w:val="69A369F9"/>
    <w:multiLevelType w:val="hybridMultilevel"/>
    <w:tmpl w:val="54966406"/>
    <w:lvl w:ilvl="0" w:tplc="CEF8B02E">
      <w:start w:val="1"/>
      <w:numFmt w:val="decimal"/>
      <w:lvlText w:val="%1)"/>
      <w:lvlJc w:val="left"/>
      <w:pPr>
        <w:ind w:left="720" w:hanging="360"/>
      </w:pPr>
      <w:rPr>
        <w:rFonts w:ascii="Century Gothic" w:eastAsia="Times New Roman" w:hAnsi="Century Gothic"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69B63083"/>
    <w:multiLevelType w:val="hybridMultilevel"/>
    <w:tmpl w:val="8FDE99C8"/>
    <w:lvl w:ilvl="0" w:tplc="EBFEF00C">
      <w:start w:val="2"/>
      <w:numFmt w:val="lowerLetter"/>
      <w:lvlText w:val="%1."/>
      <w:lvlJc w:val="left"/>
      <w:pPr>
        <w:ind w:left="1800" w:hanging="360"/>
      </w:pPr>
      <w:rPr>
        <w:rFonts w:hint="default"/>
      </w:rPr>
    </w:lvl>
    <w:lvl w:ilvl="1" w:tplc="04210019">
      <w:start w:val="1"/>
      <w:numFmt w:val="lowerLetter"/>
      <w:lvlText w:val="%2."/>
      <w:lvlJc w:val="left"/>
      <w:pPr>
        <w:ind w:left="2520" w:hanging="360"/>
      </w:pPr>
    </w:lvl>
    <w:lvl w:ilvl="2" w:tplc="0421001B">
      <w:start w:val="1"/>
      <w:numFmt w:val="lowerRoman"/>
      <w:lvlText w:val="%3."/>
      <w:lvlJc w:val="right"/>
      <w:pPr>
        <w:ind w:left="3240" w:hanging="180"/>
      </w:pPr>
    </w:lvl>
    <w:lvl w:ilvl="3" w:tplc="0421000F">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3">
    <w:nsid w:val="6E1B42A7"/>
    <w:multiLevelType w:val="hybridMultilevel"/>
    <w:tmpl w:val="6846E08C"/>
    <w:lvl w:ilvl="0" w:tplc="AEF218E4">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34">
    <w:nsid w:val="6F1A16D8"/>
    <w:multiLevelType w:val="hybridMultilevel"/>
    <w:tmpl w:val="43E408EA"/>
    <w:lvl w:ilvl="0" w:tplc="617A24CE">
      <w:start w:val="1"/>
      <w:numFmt w:val="lowerLetter"/>
      <w:lvlText w:val="%1."/>
      <w:lvlJc w:val="left"/>
      <w:pPr>
        <w:ind w:left="1713" w:hanging="360"/>
      </w:pPr>
      <w:rPr>
        <w:rFonts w:hint="default"/>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35">
    <w:nsid w:val="70385776"/>
    <w:multiLevelType w:val="hybridMultilevel"/>
    <w:tmpl w:val="4C9417B8"/>
    <w:lvl w:ilvl="0" w:tplc="3DBCE6FC">
      <w:start w:val="1"/>
      <w:numFmt w:val="decimal"/>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nsid w:val="7123178E"/>
    <w:multiLevelType w:val="hybridMultilevel"/>
    <w:tmpl w:val="A5A07F80"/>
    <w:lvl w:ilvl="0" w:tplc="04210001">
      <w:start w:val="1"/>
      <w:numFmt w:val="bullet"/>
      <w:lvlText w:val=""/>
      <w:lvlJc w:val="left"/>
      <w:pPr>
        <w:ind w:left="1080" w:hanging="360"/>
      </w:pPr>
      <w:rPr>
        <w:rFonts w:ascii="Symbol" w:hAnsi="Symbol" w:hint="default"/>
      </w:rPr>
    </w:lvl>
    <w:lvl w:ilvl="1" w:tplc="04210019">
      <w:start w:val="1"/>
      <w:numFmt w:val="lowerLetter"/>
      <w:lvlText w:val="%2."/>
      <w:lvlJc w:val="left"/>
      <w:pPr>
        <w:ind w:left="1800" w:hanging="360"/>
      </w:pPr>
    </w:lvl>
    <w:lvl w:ilvl="2" w:tplc="58809E4C">
      <w:start w:val="1"/>
      <w:numFmt w:val="decimal"/>
      <w:lvlText w:val="%3."/>
      <w:lvlJc w:val="left"/>
      <w:pPr>
        <w:ind w:left="2700" w:hanging="360"/>
      </w:pPr>
      <w:rPr>
        <w:rFonts w:hint="default"/>
        <w:b/>
      </w:rPr>
    </w:lvl>
    <w:lvl w:ilvl="3" w:tplc="1A440118">
      <w:start w:val="1"/>
      <w:numFmt w:val="lowerLetter"/>
      <w:lvlText w:val="%4."/>
      <w:lvlJc w:val="left"/>
      <w:pPr>
        <w:ind w:left="3240" w:hanging="360"/>
      </w:pPr>
      <w:rPr>
        <w:rFonts w:hint="default"/>
      </w:r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7">
    <w:nsid w:val="778501ED"/>
    <w:multiLevelType w:val="hybridMultilevel"/>
    <w:tmpl w:val="2C3A3854"/>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8">
    <w:nsid w:val="7A3A4B86"/>
    <w:multiLevelType w:val="hybridMultilevel"/>
    <w:tmpl w:val="F77A845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7A782C92"/>
    <w:multiLevelType w:val="hybridMultilevel"/>
    <w:tmpl w:val="3CD8BB30"/>
    <w:lvl w:ilvl="0" w:tplc="04210001">
      <w:start w:val="1"/>
      <w:numFmt w:val="bullet"/>
      <w:lvlText w:val=""/>
      <w:lvlJc w:val="left"/>
      <w:pPr>
        <w:ind w:left="1890" w:hanging="360"/>
      </w:pPr>
      <w:rPr>
        <w:rFonts w:ascii="Symbol" w:hAnsi="Symbol" w:hint="default"/>
      </w:rPr>
    </w:lvl>
    <w:lvl w:ilvl="1" w:tplc="04210003" w:tentative="1">
      <w:start w:val="1"/>
      <w:numFmt w:val="bullet"/>
      <w:lvlText w:val="o"/>
      <w:lvlJc w:val="left"/>
      <w:pPr>
        <w:ind w:left="2610" w:hanging="360"/>
      </w:pPr>
      <w:rPr>
        <w:rFonts w:ascii="Courier New" w:hAnsi="Courier New" w:cs="Courier New" w:hint="default"/>
      </w:rPr>
    </w:lvl>
    <w:lvl w:ilvl="2" w:tplc="04210005" w:tentative="1">
      <w:start w:val="1"/>
      <w:numFmt w:val="bullet"/>
      <w:lvlText w:val=""/>
      <w:lvlJc w:val="left"/>
      <w:pPr>
        <w:ind w:left="3330" w:hanging="360"/>
      </w:pPr>
      <w:rPr>
        <w:rFonts w:ascii="Wingdings" w:hAnsi="Wingdings" w:hint="default"/>
      </w:rPr>
    </w:lvl>
    <w:lvl w:ilvl="3" w:tplc="04210001" w:tentative="1">
      <w:start w:val="1"/>
      <w:numFmt w:val="bullet"/>
      <w:lvlText w:val=""/>
      <w:lvlJc w:val="left"/>
      <w:pPr>
        <w:ind w:left="4050" w:hanging="360"/>
      </w:pPr>
      <w:rPr>
        <w:rFonts w:ascii="Symbol" w:hAnsi="Symbol" w:hint="default"/>
      </w:rPr>
    </w:lvl>
    <w:lvl w:ilvl="4" w:tplc="04210003" w:tentative="1">
      <w:start w:val="1"/>
      <w:numFmt w:val="bullet"/>
      <w:lvlText w:val="o"/>
      <w:lvlJc w:val="left"/>
      <w:pPr>
        <w:ind w:left="4770" w:hanging="360"/>
      </w:pPr>
      <w:rPr>
        <w:rFonts w:ascii="Courier New" w:hAnsi="Courier New" w:cs="Courier New" w:hint="default"/>
      </w:rPr>
    </w:lvl>
    <w:lvl w:ilvl="5" w:tplc="04210005" w:tentative="1">
      <w:start w:val="1"/>
      <w:numFmt w:val="bullet"/>
      <w:lvlText w:val=""/>
      <w:lvlJc w:val="left"/>
      <w:pPr>
        <w:ind w:left="5490" w:hanging="360"/>
      </w:pPr>
      <w:rPr>
        <w:rFonts w:ascii="Wingdings" w:hAnsi="Wingdings" w:hint="default"/>
      </w:rPr>
    </w:lvl>
    <w:lvl w:ilvl="6" w:tplc="04210001" w:tentative="1">
      <w:start w:val="1"/>
      <w:numFmt w:val="bullet"/>
      <w:lvlText w:val=""/>
      <w:lvlJc w:val="left"/>
      <w:pPr>
        <w:ind w:left="6210" w:hanging="360"/>
      </w:pPr>
      <w:rPr>
        <w:rFonts w:ascii="Symbol" w:hAnsi="Symbol" w:hint="default"/>
      </w:rPr>
    </w:lvl>
    <w:lvl w:ilvl="7" w:tplc="04210003" w:tentative="1">
      <w:start w:val="1"/>
      <w:numFmt w:val="bullet"/>
      <w:lvlText w:val="o"/>
      <w:lvlJc w:val="left"/>
      <w:pPr>
        <w:ind w:left="6930" w:hanging="360"/>
      </w:pPr>
      <w:rPr>
        <w:rFonts w:ascii="Courier New" w:hAnsi="Courier New" w:cs="Courier New" w:hint="default"/>
      </w:rPr>
    </w:lvl>
    <w:lvl w:ilvl="8" w:tplc="04210005" w:tentative="1">
      <w:start w:val="1"/>
      <w:numFmt w:val="bullet"/>
      <w:lvlText w:val=""/>
      <w:lvlJc w:val="left"/>
      <w:pPr>
        <w:ind w:left="7650" w:hanging="360"/>
      </w:pPr>
      <w:rPr>
        <w:rFonts w:ascii="Wingdings" w:hAnsi="Wingdings" w:hint="default"/>
      </w:rPr>
    </w:lvl>
  </w:abstractNum>
  <w:num w:numId="1">
    <w:abstractNumId w:val="38"/>
  </w:num>
  <w:num w:numId="2">
    <w:abstractNumId w:val="27"/>
  </w:num>
  <w:num w:numId="3">
    <w:abstractNumId w:val="4"/>
  </w:num>
  <w:num w:numId="4">
    <w:abstractNumId w:val="39"/>
  </w:num>
  <w:num w:numId="5">
    <w:abstractNumId w:val="21"/>
  </w:num>
  <w:num w:numId="6">
    <w:abstractNumId w:val="8"/>
  </w:num>
  <w:num w:numId="7">
    <w:abstractNumId w:val="16"/>
  </w:num>
  <w:num w:numId="8">
    <w:abstractNumId w:val="10"/>
  </w:num>
  <w:num w:numId="9">
    <w:abstractNumId w:val="30"/>
  </w:num>
  <w:num w:numId="10">
    <w:abstractNumId w:val="11"/>
  </w:num>
  <w:num w:numId="11">
    <w:abstractNumId w:val="13"/>
  </w:num>
  <w:num w:numId="12">
    <w:abstractNumId w:val="33"/>
  </w:num>
  <w:num w:numId="13">
    <w:abstractNumId w:val="34"/>
  </w:num>
  <w:num w:numId="14">
    <w:abstractNumId w:val="18"/>
  </w:num>
  <w:num w:numId="15">
    <w:abstractNumId w:val="17"/>
  </w:num>
  <w:num w:numId="16">
    <w:abstractNumId w:val="3"/>
  </w:num>
  <w:num w:numId="17">
    <w:abstractNumId w:val="14"/>
  </w:num>
  <w:num w:numId="18">
    <w:abstractNumId w:val="19"/>
  </w:num>
  <w:num w:numId="19">
    <w:abstractNumId w:val="23"/>
  </w:num>
  <w:num w:numId="20">
    <w:abstractNumId w:val="29"/>
  </w:num>
  <w:num w:numId="21">
    <w:abstractNumId w:val="20"/>
  </w:num>
  <w:num w:numId="22">
    <w:abstractNumId w:val="12"/>
  </w:num>
  <w:num w:numId="23">
    <w:abstractNumId w:val="31"/>
  </w:num>
  <w:num w:numId="24">
    <w:abstractNumId w:val="32"/>
  </w:num>
  <w:num w:numId="25">
    <w:abstractNumId w:val="36"/>
  </w:num>
  <w:num w:numId="26">
    <w:abstractNumId w:val="22"/>
  </w:num>
  <w:num w:numId="27">
    <w:abstractNumId w:val="26"/>
  </w:num>
  <w:num w:numId="28">
    <w:abstractNumId w:val="24"/>
  </w:num>
  <w:num w:numId="29">
    <w:abstractNumId w:val="7"/>
  </w:num>
  <w:num w:numId="30">
    <w:abstractNumId w:val="1"/>
  </w:num>
  <w:num w:numId="31">
    <w:abstractNumId w:val="37"/>
  </w:num>
  <w:num w:numId="32">
    <w:abstractNumId w:val="35"/>
  </w:num>
  <w:num w:numId="33">
    <w:abstractNumId w:val="28"/>
  </w:num>
  <w:num w:numId="34">
    <w:abstractNumId w:val="0"/>
  </w:num>
  <w:num w:numId="35">
    <w:abstractNumId w:val="5"/>
  </w:num>
  <w:num w:numId="36">
    <w:abstractNumId w:val="9"/>
  </w:num>
  <w:num w:numId="37">
    <w:abstractNumId w:val="15"/>
  </w:num>
  <w:num w:numId="38">
    <w:abstractNumId w:val="2"/>
  </w:num>
  <w:num w:numId="39">
    <w:abstractNumId w:val="25"/>
  </w:num>
  <w:num w:numId="40">
    <w:abstractNumId w:val="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bookFoldPrintingSheets w:val="8"/>
  <w:drawingGridHorizontalSpacing w:val="120"/>
  <w:displayHorizontalDrawingGridEvery w:val="2"/>
  <w:characterSpacingControl w:val="doNotCompress"/>
  <w:hdrShapeDefaults>
    <o:shapedefaults v:ext="edit" spidmax="80898">
      <o:colormenu v:ext="edit" strokecolor="none [3213]"/>
    </o:shapedefaults>
  </w:hdrShapeDefaults>
  <w:footnotePr>
    <w:footnote w:id="-1"/>
    <w:footnote w:id="0"/>
  </w:footnotePr>
  <w:endnotePr>
    <w:endnote w:id="-1"/>
    <w:endnote w:id="0"/>
  </w:endnotePr>
  <w:compat/>
  <w:rsids>
    <w:rsidRoot w:val="00555057"/>
    <w:rsid w:val="00000C07"/>
    <w:rsid w:val="00000E82"/>
    <w:rsid w:val="00007DF7"/>
    <w:rsid w:val="000175F5"/>
    <w:rsid w:val="00020612"/>
    <w:rsid w:val="00023874"/>
    <w:rsid w:val="000241BF"/>
    <w:rsid w:val="00025B83"/>
    <w:rsid w:val="00026A12"/>
    <w:rsid w:val="00031FEF"/>
    <w:rsid w:val="00040A05"/>
    <w:rsid w:val="000467F5"/>
    <w:rsid w:val="000468CE"/>
    <w:rsid w:val="00050BFD"/>
    <w:rsid w:val="000573FF"/>
    <w:rsid w:val="00072638"/>
    <w:rsid w:val="00073618"/>
    <w:rsid w:val="00083C42"/>
    <w:rsid w:val="00085628"/>
    <w:rsid w:val="00086EBC"/>
    <w:rsid w:val="000931F8"/>
    <w:rsid w:val="0009779B"/>
    <w:rsid w:val="000A120D"/>
    <w:rsid w:val="000A718A"/>
    <w:rsid w:val="000B2890"/>
    <w:rsid w:val="000B5814"/>
    <w:rsid w:val="000B6AD8"/>
    <w:rsid w:val="000C0D65"/>
    <w:rsid w:val="000C3911"/>
    <w:rsid w:val="000D0403"/>
    <w:rsid w:val="000E1A55"/>
    <w:rsid w:val="000E3F63"/>
    <w:rsid w:val="000E5D67"/>
    <w:rsid w:val="000E7303"/>
    <w:rsid w:val="000F110F"/>
    <w:rsid w:val="000F2B8B"/>
    <w:rsid w:val="000F300B"/>
    <w:rsid w:val="000F4E79"/>
    <w:rsid w:val="000F67C1"/>
    <w:rsid w:val="000F7059"/>
    <w:rsid w:val="00113D37"/>
    <w:rsid w:val="00117B56"/>
    <w:rsid w:val="00120BCF"/>
    <w:rsid w:val="00126ADF"/>
    <w:rsid w:val="001350FC"/>
    <w:rsid w:val="001362E9"/>
    <w:rsid w:val="00140329"/>
    <w:rsid w:val="00144309"/>
    <w:rsid w:val="00144A93"/>
    <w:rsid w:val="00145F90"/>
    <w:rsid w:val="00150ABF"/>
    <w:rsid w:val="00151373"/>
    <w:rsid w:val="00151A56"/>
    <w:rsid w:val="001539A9"/>
    <w:rsid w:val="00155130"/>
    <w:rsid w:val="00160C28"/>
    <w:rsid w:val="00162472"/>
    <w:rsid w:val="0016655B"/>
    <w:rsid w:val="00171C26"/>
    <w:rsid w:val="00174C02"/>
    <w:rsid w:val="00180BB9"/>
    <w:rsid w:val="0018250D"/>
    <w:rsid w:val="00184027"/>
    <w:rsid w:val="001878B6"/>
    <w:rsid w:val="001932D2"/>
    <w:rsid w:val="001A0BA7"/>
    <w:rsid w:val="001A21DE"/>
    <w:rsid w:val="001A37A2"/>
    <w:rsid w:val="001B6C31"/>
    <w:rsid w:val="001C398A"/>
    <w:rsid w:val="001E0D78"/>
    <w:rsid w:val="001F14A9"/>
    <w:rsid w:val="001F4F86"/>
    <w:rsid w:val="002018DD"/>
    <w:rsid w:val="00203469"/>
    <w:rsid w:val="00205D8C"/>
    <w:rsid w:val="002134A4"/>
    <w:rsid w:val="00220750"/>
    <w:rsid w:val="002224F2"/>
    <w:rsid w:val="00224035"/>
    <w:rsid w:val="00226530"/>
    <w:rsid w:val="002269FF"/>
    <w:rsid w:val="00236BE4"/>
    <w:rsid w:val="00236E0B"/>
    <w:rsid w:val="00236EEC"/>
    <w:rsid w:val="00237BEF"/>
    <w:rsid w:val="0024434C"/>
    <w:rsid w:val="00247B27"/>
    <w:rsid w:val="0025358B"/>
    <w:rsid w:val="002554B1"/>
    <w:rsid w:val="0025718B"/>
    <w:rsid w:val="00260800"/>
    <w:rsid w:val="0028575E"/>
    <w:rsid w:val="002858F8"/>
    <w:rsid w:val="00286525"/>
    <w:rsid w:val="002A2C36"/>
    <w:rsid w:val="002A2DBB"/>
    <w:rsid w:val="002A4748"/>
    <w:rsid w:val="002A7564"/>
    <w:rsid w:val="002B067C"/>
    <w:rsid w:val="002B7BF9"/>
    <w:rsid w:val="002C06E1"/>
    <w:rsid w:val="002D683A"/>
    <w:rsid w:val="002D7AA5"/>
    <w:rsid w:val="002E3237"/>
    <w:rsid w:val="002F1D5C"/>
    <w:rsid w:val="002F4A7B"/>
    <w:rsid w:val="002F602F"/>
    <w:rsid w:val="00322143"/>
    <w:rsid w:val="00331018"/>
    <w:rsid w:val="003325CE"/>
    <w:rsid w:val="00343C72"/>
    <w:rsid w:val="00345ED5"/>
    <w:rsid w:val="003559A1"/>
    <w:rsid w:val="0036058A"/>
    <w:rsid w:val="00365298"/>
    <w:rsid w:val="00365409"/>
    <w:rsid w:val="00366C58"/>
    <w:rsid w:val="00372724"/>
    <w:rsid w:val="00381A16"/>
    <w:rsid w:val="0038387D"/>
    <w:rsid w:val="003940C2"/>
    <w:rsid w:val="00395AC2"/>
    <w:rsid w:val="00397197"/>
    <w:rsid w:val="003A7E2D"/>
    <w:rsid w:val="003B05A0"/>
    <w:rsid w:val="003B4AAA"/>
    <w:rsid w:val="003C46A3"/>
    <w:rsid w:val="003C7A7C"/>
    <w:rsid w:val="003C7E85"/>
    <w:rsid w:val="003D04E3"/>
    <w:rsid w:val="003D6360"/>
    <w:rsid w:val="003D64B1"/>
    <w:rsid w:val="003F5AD8"/>
    <w:rsid w:val="00400E13"/>
    <w:rsid w:val="0042087D"/>
    <w:rsid w:val="00434358"/>
    <w:rsid w:val="004365DE"/>
    <w:rsid w:val="0044675E"/>
    <w:rsid w:val="00450340"/>
    <w:rsid w:val="004513F6"/>
    <w:rsid w:val="00467BC3"/>
    <w:rsid w:val="004703D7"/>
    <w:rsid w:val="004717F9"/>
    <w:rsid w:val="00486A49"/>
    <w:rsid w:val="004A2EFC"/>
    <w:rsid w:val="004A5277"/>
    <w:rsid w:val="004B0CD1"/>
    <w:rsid w:val="004B49A8"/>
    <w:rsid w:val="004C25D0"/>
    <w:rsid w:val="004C50E2"/>
    <w:rsid w:val="004C52F5"/>
    <w:rsid w:val="004C609A"/>
    <w:rsid w:val="004C71D8"/>
    <w:rsid w:val="005011E7"/>
    <w:rsid w:val="00512DEE"/>
    <w:rsid w:val="00514380"/>
    <w:rsid w:val="005149ED"/>
    <w:rsid w:val="005162B0"/>
    <w:rsid w:val="005200CA"/>
    <w:rsid w:val="00522571"/>
    <w:rsid w:val="00526BD7"/>
    <w:rsid w:val="00527F49"/>
    <w:rsid w:val="00530373"/>
    <w:rsid w:val="00533E1C"/>
    <w:rsid w:val="00536713"/>
    <w:rsid w:val="005420FC"/>
    <w:rsid w:val="00554395"/>
    <w:rsid w:val="00555057"/>
    <w:rsid w:val="00561BF1"/>
    <w:rsid w:val="00566D27"/>
    <w:rsid w:val="005849A6"/>
    <w:rsid w:val="00585C16"/>
    <w:rsid w:val="00586960"/>
    <w:rsid w:val="005877ED"/>
    <w:rsid w:val="00590E22"/>
    <w:rsid w:val="005949F1"/>
    <w:rsid w:val="005A33AF"/>
    <w:rsid w:val="005A4998"/>
    <w:rsid w:val="005D0A95"/>
    <w:rsid w:val="005D5803"/>
    <w:rsid w:val="005D5A62"/>
    <w:rsid w:val="005E2880"/>
    <w:rsid w:val="005F01E2"/>
    <w:rsid w:val="00600C03"/>
    <w:rsid w:val="00604794"/>
    <w:rsid w:val="0060799E"/>
    <w:rsid w:val="00612B9A"/>
    <w:rsid w:val="00612E95"/>
    <w:rsid w:val="0062227A"/>
    <w:rsid w:val="00630F1A"/>
    <w:rsid w:val="0063420C"/>
    <w:rsid w:val="00634B8D"/>
    <w:rsid w:val="00643B8B"/>
    <w:rsid w:val="006516AA"/>
    <w:rsid w:val="00652E18"/>
    <w:rsid w:val="00675F3E"/>
    <w:rsid w:val="00677FBC"/>
    <w:rsid w:val="00681B76"/>
    <w:rsid w:val="00681D2B"/>
    <w:rsid w:val="00687202"/>
    <w:rsid w:val="00687DE9"/>
    <w:rsid w:val="0069198A"/>
    <w:rsid w:val="006971EC"/>
    <w:rsid w:val="006A0AE7"/>
    <w:rsid w:val="006A0F0B"/>
    <w:rsid w:val="006B2304"/>
    <w:rsid w:val="006B7331"/>
    <w:rsid w:val="006C0C98"/>
    <w:rsid w:val="006C349F"/>
    <w:rsid w:val="006C59C2"/>
    <w:rsid w:val="006C7BBD"/>
    <w:rsid w:val="006D042F"/>
    <w:rsid w:val="006D104F"/>
    <w:rsid w:val="006D4AB5"/>
    <w:rsid w:val="006D5C4A"/>
    <w:rsid w:val="006E51AE"/>
    <w:rsid w:val="006F60FB"/>
    <w:rsid w:val="006F6AB0"/>
    <w:rsid w:val="006F773C"/>
    <w:rsid w:val="007034CA"/>
    <w:rsid w:val="00705FF2"/>
    <w:rsid w:val="00707C45"/>
    <w:rsid w:val="00712854"/>
    <w:rsid w:val="007174B2"/>
    <w:rsid w:val="00725702"/>
    <w:rsid w:val="00725A5A"/>
    <w:rsid w:val="00733177"/>
    <w:rsid w:val="00736D2B"/>
    <w:rsid w:val="007371E6"/>
    <w:rsid w:val="00745395"/>
    <w:rsid w:val="007458F5"/>
    <w:rsid w:val="00745FA4"/>
    <w:rsid w:val="0076296F"/>
    <w:rsid w:val="00763EA2"/>
    <w:rsid w:val="0077052A"/>
    <w:rsid w:val="0077451B"/>
    <w:rsid w:val="00780913"/>
    <w:rsid w:val="00782DDC"/>
    <w:rsid w:val="007906E2"/>
    <w:rsid w:val="007915E6"/>
    <w:rsid w:val="00791AC1"/>
    <w:rsid w:val="00794DB3"/>
    <w:rsid w:val="00794EE9"/>
    <w:rsid w:val="007A4968"/>
    <w:rsid w:val="007B4B92"/>
    <w:rsid w:val="007B61FC"/>
    <w:rsid w:val="007D3BB2"/>
    <w:rsid w:val="007D6B82"/>
    <w:rsid w:val="007D7DA3"/>
    <w:rsid w:val="007E4168"/>
    <w:rsid w:val="007E4984"/>
    <w:rsid w:val="007E7B11"/>
    <w:rsid w:val="007F2909"/>
    <w:rsid w:val="007F3CCB"/>
    <w:rsid w:val="00802376"/>
    <w:rsid w:val="00804002"/>
    <w:rsid w:val="00816837"/>
    <w:rsid w:val="00832533"/>
    <w:rsid w:val="00832E9D"/>
    <w:rsid w:val="008375EF"/>
    <w:rsid w:val="00840C80"/>
    <w:rsid w:val="008411C2"/>
    <w:rsid w:val="00843CD1"/>
    <w:rsid w:val="00847FB9"/>
    <w:rsid w:val="00853688"/>
    <w:rsid w:val="00854172"/>
    <w:rsid w:val="00857B7F"/>
    <w:rsid w:val="008600EB"/>
    <w:rsid w:val="00863A8B"/>
    <w:rsid w:val="00870E9B"/>
    <w:rsid w:val="008753C7"/>
    <w:rsid w:val="008805CF"/>
    <w:rsid w:val="00887E5A"/>
    <w:rsid w:val="00893011"/>
    <w:rsid w:val="008A3F66"/>
    <w:rsid w:val="008A5D4E"/>
    <w:rsid w:val="008A6B2E"/>
    <w:rsid w:val="008A787D"/>
    <w:rsid w:val="008B7AD1"/>
    <w:rsid w:val="008C1E5F"/>
    <w:rsid w:val="008C7AE4"/>
    <w:rsid w:val="008D1298"/>
    <w:rsid w:val="008D1DB5"/>
    <w:rsid w:val="008D55B3"/>
    <w:rsid w:val="008D64C6"/>
    <w:rsid w:val="008E2423"/>
    <w:rsid w:val="008E3C71"/>
    <w:rsid w:val="008E40AB"/>
    <w:rsid w:val="008E4227"/>
    <w:rsid w:val="008E47ED"/>
    <w:rsid w:val="008E5635"/>
    <w:rsid w:val="008F0DE1"/>
    <w:rsid w:val="008F2DF5"/>
    <w:rsid w:val="008F46CD"/>
    <w:rsid w:val="00904783"/>
    <w:rsid w:val="009058A6"/>
    <w:rsid w:val="009063CA"/>
    <w:rsid w:val="00907B83"/>
    <w:rsid w:val="00910946"/>
    <w:rsid w:val="0091728E"/>
    <w:rsid w:val="0093343F"/>
    <w:rsid w:val="00935000"/>
    <w:rsid w:val="009422F6"/>
    <w:rsid w:val="00943A64"/>
    <w:rsid w:val="00946E33"/>
    <w:rsid w:val="00957902"/>
    <w:rsid w:val="00962826"/>
    <w:rsid w:val="00963725"/>
    <w:rsid w:val="009659BC"/>
    <w:rsid w:val="009678AF"/>
    <w:rsid w:val="0097394F"/>
    <w:rsid w:val="00985EF0"/>
    <w:rsid w:val="00991AA9"/>
    <w:rsid w:val="0099435C"/>
    <w:rsid w:val="009A3A15"/>
    <w:rsid w:val="009A4361"/>
    <w:rsid w:val="009B24CA"/>
    <w:rsid w:val="009B75D4"/>
    <w:rsid w:val="009C36AB"/>
    <w:rsid w:val="009D0410"/>
    <w:rsid w:val="009D1DB5"/>
    <w:rsid w:val="009D2FF1"/>
    <w:rsid w:val="009E3928"/>
    <w:rsid w:val="009F37B8"/>
    <w:rsid w:val="009F6E23"/>
    <w:rsid w:val="00A007E6"/>
    <w:rsid w:val="00A01062"/>
    <w:rsid w:val="00A04A1E"/>
    <w:rsid w:val="00A13A66"/>
    <w:rsid w:val="00A161AB"/>
    <w:rsid w:val="00A24D6D"/>
    <w:rsid w:val="00A26CC9"/>
    <w:rsid w:val="00A26EBD"/>
    <w:rsid w:val="00A37048"/>
    <w:rsid w:val="00A37BD5"/>
    <w:rsid w:val="00A404E8"/>
    <w:rsid w:val="00A456B7"/>
    <w:rsid w:val="00A63779"/>
    <w:rsid w:val="00A6405C"/>
    <w:rsid w:val="00A71AF1"/>
    <w:rsid w:val="00A71BE8"/>
    <w:rsid w:val="00A73BF8"/>
    <w:rsid w:val="00A84084"/>
    <w:rsid w:val="00A8681F"/>
    <w:rsid w:val="00A94D8D"/>
    <w:rsid w:val="00A96BE3"/>
    <w:rsid w:val="00AB4C85"/>
    <w:rsid w:val="00AC12E5"/>
    <w:rsid w:val="00AC6C58"/>
    <w:rsid w:val="00AD1074"/>
    <w:rsid w:val="00AD1595"/>
    <w:rsid w:val="00AD1A0E"/>
    <w:rsid w:val="00AD2078"/>
    <w:rsid w:val="00AD3981"/>
    <w:rsid w:val="00AE11C0"/>
    <w:rsid w:val="00AF0170"/>
    <w:rsid w:val="00AF4BA3"/>
    <w:rsid w:val="00B024A3"/>
    <w:rsid w:val="00B04AD2"/>
    <w:rsid w:val="00B1263F"/>
    <w:rsid w:val="00B209DF"/>
    <w:rsid w:val="00B235BC"/>
    <w:rsid w:val="00B25203"/>
    <w:rsid w:val="00B276F6"/>
    <w:rsid w:val="00B30C5D"/>
    <w:rsid w:val="00B32D8D"/>
    <w:rsid w:val="00B335DB"/>
    <w:rsid w:val="00B42DD9"/>
    <w:rsid w:val="00B45FE5"/>
    <w:rsid w:val="00B462C6"/>
    <w:rsid w:val="00B57B67"/>
    <w:rsid w:val="00B604A0"/>
    <w:rsid w:val="00B64884"/>
    <w:rsid w:val="00B72F70"/>
    <w:rsid w:val="00B85763"/>
    <w:rsid w:val="00B9481B"/>
    <w:rsid w:val="00B969DA"/>
    <w:rsid w:val="00B9723A"/>
    <w:rsid w:val="00BA0177"/>
    <w:rsid w:val="00BA2723"/>
    <w:rsid w:val="00BA5744"/>
    <w:rsid w:val="00BA5AFB"/>
    <w:rsid w:val="00BB5068"/>
    <w:rsid w:val="00BC4E50"/>
    <w:rsid w:val="00BD3B81"/>
    <w:rsid w:val="00BD7E8F"/>
    <w:rsid w:val="00BE7107"/>
    <w:rsid w:val="00C12FB5"/>
    <w:rsid w:val="00C2234B"/>
    <w:rsid w:val="00C22583"/>
    <w:rsid w:val="00C22AB7"/>
    <w:rsid w:val="00C31461"/>
    <w:rsid w:val="00C3281D"/>
    <w:rsid w:val="00C51038"/>
    <w:rsid w:val="00C613C6"/>
    <w:rsid w:val="00C63B77"/>
    <w:rsid w:val="00C73D33"/>
    <w:rsid w:val="00C7649E"/>
    <w:rsid w:val="00C77627"/>
    <w:rsid w:val="00C85E9D"/>
    <w:rsid w:val="00C95E23"/>
    <w:rsid w:val="00CA3F83"/>
    <w:rsid w:val="00CC2675"/>
    <w:rsid w:val="00CC4481"/>
    <w:rsid w:val="00CC6896"/>
    <w:rsid w:val="00CC77C7"/>
    <w:rsid w:val="00CD5133"/>
    <w:rsid w:val="00CE0957"/>
    <w:rsid w:val="00CE38A8"/>
    <w:rsid w:val="00CE4910"/>
    <w:rsid w:val="00CE6A51"/>
    <w:rsid w:val="00CF032D"/>
    <w:rsid w:val="00CF1DB1"/>
    <w:rsid w:val="00CF3393"/>
    <w:rsid w:val="00CF482F"/>
    <w:rsid w:val="00D03DC0"/>
    <w:rsid w:val="00D10F9A"/>
    <w:rsid w:val="00D1312C"/>
    <w:rsid w:val="00D137DE"/>
    <w:rsid w:val="00D14471"/>
    <w:rsid w:val="00D148A4"/>
    <w:rsid w:val="00D22499"/>
    <w:rsid w:val="00D245D3"/>
    <w:rsid w:val="00D36371"/>
    <w:rsid w:val="00D43703"/>
    <w:rsid w:val="00D476EE"/>
    <w:rsid w:val="00D5004C"/>
    <w:rsid w:val="00D53F59"/>
    <w:rsid w:val="00D60EEE"/>
    <w:rsid w:val="00D625D3"/>
    <w:rsid w:val="00D6642F"/>
    <w:rsid w:val="00D740B5"/>
    <w:rsid w:val="00D74137"/>
    <w:rsid w:val="00D84069"/>
    <w:rsid w:val="00D85801"/>
    <w:rsid w:val="00D961F3"/>
    <w:rsid w:val="00DA34BE"/>
    <w:rsid w:val="00DB5453"/>
    <w:rsid w:val="00DB5925"/>
    <w:rsid w:val="00DC1AC9"/>
    <w:rsid w:val="00DC5EB3"/>
    <w:rsid w:val="00DC678E"/>
    <w:rsid w:val="00DD62E5"/>
    <w:rsid w:val="00DE7342"/>
    <w:rsid w:val="00DF1512"/>
    <w:rsid w:val="00DF63C2"/>
    <w:rsid w:val="00E0501A"/>
    <w:rsid w:val="00E11CCF"/>
    <w:rsid w:val="00E1464B"/>
    <w:rsid w:val="00E21010"/>
    <w:rsid w:val="00E254B4"/>
    <w:rsid w:val="00E2595B"/>
    <w:rsid w:val="00E25E82"/>
    <w:rsid w:val="00E2650A"/>
    <w:rsid w:val="00E32A18"/>
    <w:rsid w:val="00E35455"/>
    <w:rsid w:val="00E5185C"/>
    <w:rsid w:val="00E6418C"/>
    <w:rsid w:val="00E72968"/>
    <w:rsid w:val="00E733A5"/>
    <w:rsid w:val="00E74379"/>
    <w:rsid w:val="00E74ECB"/>
    <w:rsid w:val="00E8106A"/>
    <w:rsid w:val="00E84CA6"/>
    <w:rsid w:val="00E86CFD"/>
    <w:rsid w:val="00E90FE8"/>
    <w:rsid w:val="00EA0FF5"/>
    <w:rsid w:val="00EA484C"/>
    <w:rsid w:val="00EA4EEA"/>
    <w:rsid w:val="00EA738D"/>
    <w:rsid w:val="00EA796C"/>
    <w:rsid w:val="00EB4B01"/>
    <w:rsid w:val="00EB4EA7"/>
    <w:rsid w:val="00EC248B"/>
    <w:rsid w:val="00EC6DD9"/>
    <w:rsid w:val="00EC6FAC"/>
    <w:rsid w:val="00ED2375"/>
    <w:rsid w:val="00EE2081"/>
    <w:rsid w:val="00EF07FB"/>
    <w:rsid w:val="00EF1C3D"/>
    <w:rsid w:val="00F03477"/>
    <w:rsid w:val="00F1576A"/>
    <w:rsid w:val="00F21CF5"/>
    <w:rsid w:val="00F2318C"/>
    <w:rsid w:val="00F26CF5"/>
    <w:rsid w:val="00F27DE1"/>
    <w:rsid w:val="00F41549"/>
    <w:rsid w:val="00F42437"/>
    <w:rsid w:val="00F469D5"/>
    <w:rsid w:val="00F472B5"/>
    <w:rsid w:val="00F828AB"/>
    <w:rsid w:val="00F871B3"/>
    <w:rsid w:val="00F94138"/>
    <w:rsid w:val="00F96062"/>
    <w:rsid w:val="00FA5BD7"/>
    <w:rsid w:val="00FA72AC"/>
    <w:rsid w:val="00FB1345"/>
    <w:rsid w:val="00FD24C0"/>
    <w:rsid w:val="00FE0BB8"/>
    <w:rsid w:val="00FE22E4"/>
    <w:rsid w:val="00FF51C5"/>
    <w:rsid w:val="00FF53BC"/>
    <w:rsid w:val="00FF7087"/>
    <w:rsid w:val="00FF7BD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0898">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d-ID" w:eastAsia="id-ID"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18C"/>
    <w:pPr>
      <w:spacing w:after="160" w:line="360" w:lineRule="auto"/>
      <w:jc w:val="both"/>
    </w:pPr>
    <w:rPr>
      <w:rFonts w:ascii="Times New Roman" w:hAnsi="Times New Roman"/>
      <w:sz w:val="24"/>
      <w:szCs w:val="24"/>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393"/>
    <w:pPr>
      <w:ind w:left="720"/>
      <w:contextualSpacing/>
    </w:pPr>
  </w:style>
  <w:style w:type="paragraph" w:styleId="Header">
    <w:name w:val="header"/>
    <w:basedOn w:val="Normal"/>
    <w:link w:val="HeaderChar"/>
    <w:uiPriority w:val="99"/>
    <w:semiHidden/>
    <w:unhideWhenUsed/>
    <w:rsid w:val="00E32A1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2A18"/>
  </w:style>
  <w:style w:type="paragraph" w:styleId="Footer">
    <w:name w:val="footer"/>
    <w:basedOn w:val="Normal"/>
    <w:link w:val="FooterChar"/>
    <w:uiPriority w:val="99"/>
    <w:unhideWhenUsed/>
    <w:rsid w:val="00E32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2A18"/>
  </w:style>
  <w:style w:type="table" w:styleId="TableGrid">
    <w:name w:val="Table Grid"/>
    <w:basedOn w:val="TableNormal"/>
    <w:uiPriority w:val="39"/>
    <w:rsid w:val="00E64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90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E22"/>
    <w:rPr>
      <w:rFonts w:ascii="Tahoma" w:hAnsi="Tahoma" w:cs="Tahoma"/>
      <w:sz w:val="16"/>
      <w:szCs w:val="16"/>
      <w:lang w:eastAsia="ja-JP"/>
    </w:rPr>
  </w:style>
  <w:style w:type="paragraph" w:styleId="NormalWeb">
    <w:name w:val="Normal (Web)"/>
    <w:basedOn w:val="Normal"/>
    <w:uiPriority w:val="99"/>
    <w:semiHidden/>
    <w:unhideWhenUsed/>
    <w:rsid w:val="00590E22"/>
    <w:pPr>
      <w:spacing w:before="100" w:beforeAutospacing="1" w:after="100" w:afterAutospacing="1" w:line="240" w:lineRule="auto"/>
      <w:jc w:val="left"/>
    </w:pPr>
    <w:rPr>
      <w:lang w:eastAsia="id-ID"/>
    </w:rPr>
  </w:style>
  <w:style w:type="paragraph" w:styleId="NoSpacing">
    <w:name w:val="No Spacing"/>
    <w:uiPriority w:val="1"/>
    <w:qFormat/>
    <w:rsid w:val="008805CF"/>
    <w:pPr>
      <w:jc w:val="both"/>
    </w:pPr>
    <w:rPr>
      <w:rFonts w:ascii="Times New Roman" w:hAnsi="Times New Roman"/>
      <w:sz w:val="24"/>
      <w:szCs w:val="24"/>
      <w:lang w:eastAsia="ja-JP"/>
    </w:rPr>
  </w:style>
</w:styles>
</file>

<file path=word/webSettings.xml><?xml version="1.0" encoding="utf-8"?>
<w:webSettings xmlns:r="http://schemas.openxmlformats.org/officeDocument/2006/relationships" xmlns:w="http://schemas.openxmlformats.org/wordprocessingml/2006/main">
  <w:divs>
    <w:div w:id="136849705">
      <w:bodyDiv w:val="1"/>
      <w:marLeft w:val="0"/>
      <w:marRight w:val="0"/>
      <w:marTop w:val="0"/>
      <w:marBottom w:val="0"/>
      <w:divBdr>
        <w:top w:val="none" w:sz="0" w:space="0" w:color="auto"/>
        <w:left w:val="none" w:sz="0" w:space="0" w:color="auto"/>
        <w:bottom w:val="none" w:sz="0" w:space="0" w:color="auto"/>
        <w:right w:val="none" w:sz="0" w:space="0" w:color="auto"/>
      </w:divBdr>
    </w:div>
    <w:div w:id="150144752">
      <w:bodyDiv w:val="1"/>
      <w:marLeft w:val="0"/>
      <w:marRight w:val="0"/>
      <w:marTop w:val="0"/>
      <w:marBottom w:val="0"/>
      <w:divBdr>
        <w:top w:val="none" w:sz="0" w:space="0" w:color="auto"/>
        <w:left w:val="none" w:sz="0" w:space="0" w:color="auto"/>
        <w:bottom w:val="none" w:sz="0" w:space="0" w:color="auto"/>
        <w:right w:val="none" w:sz="0" w:space="0" w:color="auto"/>
      </w:divBdr>
    </w:div>
    <w:div w:id="210384262">
      <w:bodyDiv w:val="1"/>
      <w:marLeft w:val="0"/>
      <w:marRight w:val="0"/>
      <w:marTop w:val="0"/>
      <w:marBottom w:val="0"/>
      <w:divBdr>
        <w:top w:val="none" w:sz="0" w:space="0" w:color="auto"/>
        <w:left w:val="none" w:sz="0" w:space="0" w:color="auto"/>
        <w:bottom w:val="none" w:sz="0" w:space="0" w:color="auto"/>
        <w:right w:val="none" w:sz="0" w:space="0" w:color="auto"/>
      </w:divBdr>
    </w:div>
    <w:div w:id="394621684">
      <w:bodyDiv w:val="1"/>
      <w:marLeft w:val="0"/>
      <w:marRight w:val="0"/>
      <w:marTop w:val="0"/>
      <w:marBottom w:val="0"/>
      <w:divBdr>
        <w:top w:val="none" w:sz="0" w:space="0" w:color="auto"/>
        <w:left w:val="none" w:sz="0" w:space="0" w:color="auto"/>
        <w:bottom w:val="none" w:sz="0" w:space="0" w:color="auto"/>
        <w:right w:val="none" w:sz="0" w:space="0" w:color="auto"/>
      </w:divBdr>
    </w:div>
    <w:div w:id="506942202">
      <w:bodyDiv w:val="1"/>
      <w:marLeft w:val="0"/>
      <w:marRight w:val="0"/>
      <w:marTop w:val="0"/>
      <w:marBottom w:val="0"/>
      <w:divBdr>
        <w:top w:val="none" w:sz="0" w:space="0" w:color="auto"/>
        <w:left w:val="none" w:sz="0" w:space="0" w:color="auto"/>
        <w:bottom w:val="none" w:sz="0" w:space="0" w:color="auto"/>
        <w:right w:val="none" w:sz="0" w:space="0" w:color="auto"/>
      </w:divBdr>
      <w:divsChild>
        <w:div w:id="31808026">
          <w:marLeft w:val="0"/>
          <w:marRight w:val="0"/>
          <w:marTop w:val="0"/>
          <w:marBottom w:val="0"/>
          <w:divBdr>
            <w:top w:val="none" w:sz="0" w:space="0" w:color="auto"/>
            <w:left w:val="none" w:sz="0" w:space="0" w:color="auto"/>
            <w:bottom w:val="none" w:sz="0" w:space="0" w:color="auto"/>
            <w:right w:val="none" w:sz="0" w:space="0" w:color="auto"/>
          </w:divBdr>
        </w:div>
        <w:div w:id="38281792">
          <w:marLeft w:val="0"/>
          <w:marRight w:val="0"/>
          <w:marTop w:val="0"/>
          <w:marBottom w:val="0"/>
          <w:divBdr>
            <w:top w:val="none" w:sz="0" w:space="0" w:color="auto"/>
            <w:left w:val="none" w:sz="0" w:space="0" w:color="auto"/>
            <w:bottom w:val="none" w:sz="0" w:space="0" w:color="auto"/>
            <w:right w:val="none" w:sz="0" w:space="0" w:color="auto"/>
          </w:divBdr>
        </w:div>
        <w:div w:id="87194810">
          <w:marLeft w:val="0"/>
          <w:marRight w:val="0"/>
          <w:marTop w:val="0"/>
          <w:marBottom w:val="0"/>
          <w:divBdr>
            <w:top w:val="none" w:sz="0" w:space="0" w:color="auto"/>
            <w:left w:val="none" w:sz="0" w:space="0" w:color="auto"/>
            <w:bottom w:val="none" w:sz="0" w:space="0" w:color="auto"/>
            <w:right w:val="none" w:sz="0" w:space="0" w:color="auto"/>
          </w:divBdr>
        </w:div>
        <w:div w:id="98188479">
          <w:marLeft w:val="0"/>
          <w:marRight w:val="0"/>
          <w:marTop w:val="0"/>
          <w:marBottom w:val="0"/>
          <w:divBdr>
            <w:top w:val="none" w:sz="0" w:space="0" w:color="auto"/>
            <w:left w:val="none" w:sz="0" w:space="0" w:color="auto"/>
            <w:bottom w:val="none" w:sz="0" w:space="0" w:color="auto"/>
            <w:right w:val="none" w:sz="0" w:space="0" w:color="auto"/>
          </w:divBdr>
        </w:div>
        <w:div w:id="125971532">
          <w:marLeft w:val="0"/>
          <w:marRight w:val="0"/>
          <w:marTop w:val="0"/>
          <w:marBottom w:val="0"/>
          <w:divBdr>
            <w:top w:val="none" w:sz="0" w:space="0" w:color="auto"/>
            <w:left w:val="none" w:sz="0" w:space="0" w:color="auto"/>
            <w:bottom w:val="none" w:sz="0" w:space="0" w:color="auto"/>
            <w:right w:val="none" w:sz="0" w:space="0" w:color="auto"/>
          </w:divBdr>
        </w:div>
        <w:div w:id="190075297">
          <w:marLeft w:val="0"/>
          <w:marRight w:val="0"/>
          <w:marTop w:val="0"/>
          <w:marBottom w:val="0"/>
          <w:divBdr>
            <w:top w:val="none" w:sz="0" w:space="0" w:color="auto"/>
            <w:left w:val="none" w:sz="0" w:space="0" w:color="auto"/>
            <w:bottom w:val="none" w:sz="0" w:space="0" w:color="auto"/>
            <w:right w:val="none" w:sz="0" w:space="0" w:color="auto"/>
          </w:divBdr>
        </w:div>
        <w:div w:id="247352819">
          <w:marLeft w:val="0"/>
          <w:marRight w:val="0"/>
          <w:marTop w:val="0"/>
          <w:marBottom w:val="0"/>
          <w:divBdr>
            <w:top w:val="none" w:sz="0" w:space="0" w:color="auto"/>
            <w:left w:val="none" w:sz="0" w:space="0" w:color="auto"/>
            <w:bottom w:val="none" w:sz="0" w:space="0" w:color="auto"/>
            <w:right w:val="none" w:sz="0" w:space="0" w:color="auto"/>
          </w:divBdr>
        </w:div>
        <w:div w:id="250435824">
          <w:marLeft w:val="0"/>
          <w:marRight w:val="0"/>
          <w:marTop w:val="0"/>
          <w:marBottom w:val="0"/>
          <w:divBdr>
            <w:top w:val="none" w:sz="0" w:space="0" w:color="auto"/>
            <w:left w:val="none" w:sz="0" w:space="0" w:color="auto"/>
            <w:bottom w:val="none" w:sz="0" w:space="0" w:color="auto"/>
            <w:right w:val="none" w:sz="0" w:space="0" w:color="auto"/>
          </w:divBdr>
        </w:div>
        <w:div w:id="256718308">
          <w:marLeft w:val="0"/>
          <w:marRight w:val="0"/>
          <w:marTop w:val="0"/>
          <w:marBottom w:val="0"/>
          <w:divBdr>
            <w:top w:val="none" w:sz="0" w:space="0" w:color="auto"/>
            <w:left w:val="none" w:sz="0" w:space="0" w:color="auto"/>
            <w:bottom w:val="none" w:sz="0" w:space="0" w:color="auto"/>
            <w:right w:val="none" w:sz="0" w:space="0" w:color="auto"/>
          </w:divBdr>
        </w:div>
        <w:div w:id="285430838">
          <w:marLeft w:val="0"/>
          <w:marRight w:val="0"/>
          <w:marTop w:val="0"/>
          <w:marBottom w:val="0"/>
          <w:divBdr>
            <w:top w:val="none" w:sz="0" w:space="0" w:color="auto"/>
            <w:left w:val="none" w:sz="0" w:space="0" w:color="auto"/>
            <w:bottom w:val="none" w:sz="0" w:space="0" w:color="auto"/>
            <w:right w:val="none" w:sz="0" w:space="0" w:color="auto"/>
          </w:divBdr>
        </w:div>
        <w:div w:id="325287828">
          <w:marLeft w:val="0"/>
          <w:marRight w:val="0"/>
          <w:marTop w:val="0"/>
          <w:marBottom w:val="0"/>
          <w:divBdr>
            <w:top w:val="none" w:sz="0" w:space="0" w:color="auto"/>
            <w:left w:val="none" w:sz="0" w:space="0" w:color="auto"/>
            <w:bottom w:val="none" w:sz="0" w:space="0" w:color="auto"/>
            <w:right w:val="none" w:sz="0" w:space="0" w:color="auto"/>
          </w:divBdr>
        </w:div>
        <w:div w:id="328289021">
          <w:marLeft w:val="0"/>
          <w:marRight w:val="0"/>
          <w:marTop w:val="0"/>
          <w:marBottom w:val="0"/>
          <w:divBdr>
            <w:top w:val="none" w:sz="0" w:space="0" w:color="auto"/>
            <w:left w:val="none" w:sz="0" w:space="0" w:color="auto"/>
            <w:bottom w:val="none" w:sz="0" w:space="0" w:color="auto"/>
            <w:right w:val="none" w:sz="0" w:space="0" w:color="auto"/>
          </w:divBdr>
        </w:div>
        <w:div w:id="355037213">
          <w:marLeft w:val="0"/>
          <w:marRight w:val="0"/>
          <w:marTop w:val="0"/>
          <w:marBottom w:val="0"/>
          <w:divBdr>
            <w:top w:val="none" w:sz="0" w:space="0" w:color="auto"/>
            <w:left w:val="none" w:sz="0" w:space="0" w:color="auto"/>
            <w:bottom w:val="none" w:sz="0" w:space="0" w:color="auto"/>
            <w:right w:val="none" w:sz="0" w:space="0" w:color="auto"/>
          </w:divBdr>
        </w:div>
        <w:div w:id="377366019">
          <w:marLeft w:val="0"/>
          <w:marRight w:val="0"/>
          <w:marTop w:val="0"/>
          <w:marBottom w:val="0"/>
          <w:divBdr>
            <w:top w:val="none" w:sz="0" w:space="0" w:color="auto"/>
            <w:left w:val="none" w:sz="0" w:space="0" w:color="auto"/>
            <w:bottom w:val="none" w:sz="0" w:space="0" w:color="auto"/>
            <w:right w:val="none" w:sz="0" w:space="0" w:color="auto"/>
          </w:divBdr>
        </w:div>
        <w:div w:id="392393433">
          <w:marLeft w:val="0"/>
          <w:marRight w:val="0"/>
          <w:marTop w:val="0"/>
          <w:marBottom w:val="0"/>
          <w:divBdr>
            <w:top w:val="none" w:sz="0" w:space="0" w:color="auto"/>
            <w:left w:val="none" w:sz="0" w:space="0" w:color="auto"/>
            <w:bottom w:val="none" w:sz="0" w:space="0" w:color="auto"/>
            <w:right w:val="none" w:sz="0" w:space="0" w:color="auto"/>
          </w:divBdr>
        </w:div>
        <w:div w:id="392896571">
          <w:marLeft w:val="0"/>
          <w:marRight w:val="0"/>
          <w:marTop w:val="0"/>
          <w:marBottom w:val="0"/>
          <w:divBdr>
            <w:top w:val="none" w:sz="0" w:space="0" w:color="auto"/>
            <w:left w:val="none" w:sz="0" w:space="0" w:color="auto"/>
            <w:bottom w:val="none" w:sz="0" w:space="0" w:color="auto"/>
            <w:right w:val="none" w:sz="0" w:space="0" w:color="auto"/>
          </w:divBdr>
        </w:div>
        <w:div w:id="396978991">
          <w:marLeft w:val="0"/>
          <w:marRight w:val="0"/>
          <w:marTop w:val="0"/>
          <w:marBottom w:val="0"/>
          <w:divBdr>
            <w:top w:val="none" w:sz="0" w:space="0" w:color="auto"/>
            <w:left w:val="none" w:sz="0" w:space="0" w:color="auto"/>
            <w:bottom w:val="none" w:sz="0" w:space="0" w:color="auto"/>
            <w:right w:val="none" w:sz="0" w:space="0" w:color="auto"/>
          </w:divBdr>
        </w:div>
        <w:div w:id="421151157">
          <w:marLeft w:val="0"/>
          <w:marRight w:val="0"/>
          <w:marTop w:val="0"/>
          <w:marBottom w:val="0"/>
          <w:divBdr>
            <w:top w:val="none" w:sz="0" w:space="0" w:color="auto"/>
            <w:left w:val="none" w:sz="0" w:space="0" w:color="auto"/>
            <w:bottom w:val="none" w:sz="0" w:space="0" w:color="auto"/>
            <w:right w:val="none" w:sz="0" w:space="0" w:color="auto"/>
          </w:divBdr>
        </w:div>
        <w:div w:id="457142296">
          <w:marLeft w:val="0"/>
          <w:marRight w:val="0"/>
          <w:marTop w:val="0"/>
          <w:marBottom w:val="0"/>
          <w:divBdr>
            <w:top w:val="none" w:sz="0" w:space="0" w:color="auto"/>
            <w:left w:val="none" w:sz="0" w:space="0" w:color="auto"/>
            <w:bottom w:val="none" w:sz="0" w:space="0" w:color="auto"/>
            <w:right w:val="none" w:sz="0" w:space="0" w:color="auto"/>
          </w:divBdr>
        </w:div>
        <w:div w:id="462159929">
          <w:marLeft w:val="0"/>
          <w:marRight w:val="0"/>
          <w:marTop w:val="0"/>
          <w:marBottom w:val="0"/>
          <w:divBdr>
            <w:top w:val="none" w:sz="0" w:space="0" w:color="auto"/>
            <w:left w:val="none" w:sz="0" w:space="0" w:color="auto"/>
            <w:bottom w:val="none" w:sz="0" w:space="0" w:color="auto"/>
            <w:right w:val="none" w:sz="0" w:space="0" w:color="auto"/>
          </w:divBdr>
        </w:div>
        <w:div w:id="469909750">
          <w:marLeft w:val="0"/>
          <w:marRight w:val="0"/>
          <w:marTop w:val="0"/>
          <w:marBottom w:val="0"/>
          <w:divBdr>
            <w:top w:val="none" w:sz="0" w:space="0" w:color="auto"/>
            <w:left w:val="none" w:sz="0" w:space="0" w:color="auto"/>
            <w:bottom w:val="none" w:sz="0" w:space="0" w:color="auto"/>
            <w:right w:val="none" w:sz="0" w:space="0" w:color="auto"/>
          </w:divBdr>
        </w:div>
        <w:div w:id="602802534">
          <w:marLeft w:val="0"/>
          <w:marRight w:val="0"/>
          <w:marTop w:val="0"/>
          <w:marBottom w:val="0"/>
          <w:divBdr>
            <w:top w:val="none" w:sz="0" w:space="0" w:color="auto"/>
            <w:left w:val="none" w:sz="0" w:space="0" w:color="auto"/>
            <w:bottom w:val="none" w:sz="0" w:space="0" w:color="auto"/>
            <w:right w:val="none" w:sz="0" w:space="0" w:color="auto"/>
          </w:divBdr>
        </w:div>
        <w:div w:id="644117614">
          <w:marLeft w:val="0"/>
          <w:marRight w:val="0"/>
          <w:marTop w:val="0"/>
          <w:marBottom w:val="0"/>
          <w:divBdr>
            <w:top w:val="none" w:sz="0" w:space="0" w:color="auto"/>
            <w:left w:val="none" w:sz="0" w:space="0" w:color="auto"/>
            <w:bottom w:val="none" w:sz="0" w:space="0" w:color="auto"/>
            <w:right w:val="none" w:sz="0" w:space="0" w:color="auto"/>
          </w:divBdr>
        </w:div>
        <w:div w:id="645935535">
          <w:marLeft w:val="0"/>
          <w:marRight w:val="0"/>
          <w:marTop w:val="0"/>
          <w:marBottom w:val="0"/>
          <w:divBdr>
            <w:top w:val="none" w:sz="0" w:space="0" w:color="auto"/>
            <w:left w:val="none" w:sz="0" w:space="0" w:color="auto"/>
            <w:bottom w:val="none" w:sz="0" w:space="0" w:color="auto"/>
            <w:right w:val="none" w:sz="0" w:space="0" w:color="auto"/>
          </w:divBdr>
        </w:div>
        <w:div w:id="647319014">
          <w:marLeft w:val="0"/>
          <w:marRight w:val="0"/>
          <w:marTop w:val="0"/>
          <w:marBottom w:val="0"/>
          <w:divBdr>
            <w:top w:val="none" w:sz="0" w:space="0" w:color="auto"/>
            <w:left w:val="none" w:sz="0" w:space="0" w:color="auto"/>
            <w:bottom w:val="none" w:sz="0" w:space="0" w:color="auto"/>
            <w:right w:val="none" w:sz="0" w:space="0" w:color="auto"/>
          </w:divBdr>
        </w:div>
        <w:div w:id="759567867">
          <w:marLeft w:val="0"/>
          <w:marRight w:val="0"/>
          <w:marTop w:val="0"/>
          <w:marBottom w:val="0"/>
          <w:divBdr>
            <w:top w:val="none" w:sz="0" w:space="0" w:color="auto"/>
            <w:left w:val="none" w:sz="0" w:space="0" w:color="auto"/>
            <w:bottom w:val="none" w:sz="0" w:space="0" w:color="auto"/>
            <w:right w:val="none" w:sz="0" w:space="0" w:color="auto"/>
          </w:divBdr>
        </w:div>
        <w:div w:id="776603703">
          <w:marLeft w:val="0"/>
          <w:marRight w:val="0"/>
          <w:marTop w:val="0"/>
          <w:marBottom w:val="0"/>
          <w:divBdr>
            <w:top w:val="none" w:sz="0" w:space="0" w:color="auto"/>
            <w:left w:val="none" w:sz="0" w:space="0" w:color="auto"/>
            <w:bottom w:val="none" w:sz="0" w:space="0" w:color="auto"/>
            <w:right w:val="none" w:sz="0" w:space="0" w:color="auto"/>
          </w:divBdr>
        </w:div>
        <w:div w:id="786655671">
          <w:marLeft w:val="0"/>
          <w:marRight w:val="0"/>
          <w:marTop w:val="0"/>
          <w:marBottom w:val="0"/>
          <w:divBdr>
            <w:top w:val="none" w:sz="0" w:space="0" w:color="auto"/>
            <w:left w:val="none" w:sz="0" w:space="0" w:color="auto"/>
            <w:bottom w:val="none" w:sz="0" w:space="0" w:color="auto"/>
            <w:right w:val="none" w:sz="0" w:space="0" w:color="auto"/>
          </w:divBdr>
        </w:div>
        <w:div w:id="815222655">
          <w:marLeft w:val="0"/>
          <w:marRight w:val="0"/>
          <w:marTop w:val="0"/>
          <w:marBottom w:val="0"/>
          <w:divBdr>
            <w:top w:val="none" w:sz="0" w:space="0" w:color="auto"/>
            <w:left w:val="none" w:sz="0" w:space="0" w:color="auto"/>
            <w:bottom w:val="none" w:sz="0" w:space="0" w:color="auto"/>
            <w:right w:val="none" w:sz="0" w:space="0" w:color="auto"/>
          </w:divBdr>
        </w:div>
        <w:div w:id="893348167">
          <w:marLeft w:val="0"/>
          <w:marRight w:val="0"/>
          <w:marTop w:val="0"/>
          <w:marBottom w:val="0"/>
          <w:divBdr>
            <w:top w:val="none" w:sz="0" w:space="0" w:color="auto"/>
            <w:left w:val="none" w:sz="0" w:space="0" w:color="auto"/>
            <w:bottom w:val="none" w:sz="0" w:space="0" w:color="auto"/>
            <w:right w:val="none" w:sz="0" w:space="0" w:color="auto"/>
          </w:divBdr>
        </w:div>
        <w:div w:id="895432428">
          <w:marLeft w:val="0"/>
          <w:marRight w:val="0"/>
          <w:marTop w:val="0"/>
          <w:marBottom w:val="0"/>
          <w:divBdr>
            <w:top w:val="none" w:sz="0" w:space="0" w:color="auto"/>
            <w:left w:val="none" w:sz="0" w:space="0" w:color="auto"/>
            <w:bottom w:val="none" w:sz="0" w:space="0" w:color="auto"/>
            <w:right w:val="none" w:sz="0" w:space="0" w:color="auto"/>
          </w:divBdr>
        </w:div>
        <w:div w:id="910777731">
          <w:marLeft w:val="0"/>
          <w:marRight w:val="0"/>
          <w:marTop w:val="0"/>
          <w:marBottom w:val="0"/>
          <w:divBdr>
            <w:top w:val="none" w:sz="0" w:space="0" w:color="auto"/>
            <w:left w:val="none" w:sz="0" w:space="0" w:color="auto"/>
            <w:bottom w:val="none" w:sz="0" w:space="0" w:color="auto"/>
            <w:right w:val="none" w:sz="0" w:space="0" w:color="auto"/>
          </w:divBdr>
        </w:div>
        <w:div w:id="929315141">
          <w:marLeft w:val="0"/>
          <w:marRight w:val="0"/>
          <w:marTop w:val="0"/>
          <w:marBottom w:val="0"/>
          <w:divBdr>
            <w:top w:val="none" w:sz="0" w:space="0" w:color="auto"/>
            <w:left w:val="none" w:sz="0" w:space="0" w:color="auto"/>
            <w:bottom w:val="none" w:sz="0" w:space="0" w:color="auto"/>
            <w:right w:val="none" w:sz="0" w:space="0" w:color="auto"/>
          </w:divBdr>
        </w:div>
        <w:div w:id="958102290">
          <w:marLeft w:val="0"/>
          <w:marRight w:val="0"/>
          <w:marTop w:val="0"/>
          <w:marBottom w:val="0"/>
          <w:divBdr>
            <w:top w:val="none" w:sz="0" w:space="0" w:color="auto"/>
            <w:left w:val="none" w:sz="0" w:space="0" w:color="auto"/>
            <w:bottom w:val="none" w:sz="0" w:space="0" w:color="auto"/>
            <w:right w:val="none" w:sz="0" w:space="0" w:color="auto"/>
          </w:divBdr>
        </w:div>
        <w:div w:id="960191720">
          <w:marLeft w:val="0"/>
          <w:marRight w:val="0"/>
          <w:marTop w:val="0"/>
          <w:marBottom w:val="0"/>
          <w:divBdr>
            <w:top w:val="none" w:sz="0" w:space="0" w:color="auto"/>
            <w:left w:val="none" w:sz="0" w:space="0" w:color="auto"/>
            <w:bottom w:val="none" w:sz="0" w:space="0" w:color="auto"/>
            <w:right w:val="none" w:sz="0" w:space="0" w:color="auto"/>
          </w:divBdr>
        </w:div>
        <w:div w:id="1002703564">
          <w:marLeft w:val="0"/>
          <w:marRight w:val="0"/>
          <w:marTop w:val="0"/>
          <w:marBottom w:val="0"/>
          <w:divBdr>
            <w:top w:val="none" w:sz="0" w:space="0" w:color="auto"/>
            <w:left w:val="none" w:sz="0" w:space="0" w:color="auto"/>
            <w:bottom w:val="none" w:sz="0" w:space="0" w:color="auto"/>
            <w:right w:val="none" w:sz="0" w:space="0" w:color="auto"/>
          </w:divBdr>
        </w:div>
        <w:div w:id="1010181662">
          <w:marLeft w:val="0"/>
          <w:marRight w:val="0"/>
          <w:marTop w:val="0"/>
          <w:marBottom w:val="0"/>
          <w:divBdr>
            <w:top w:val="none" w:sz="0" w:space="0" w:color="auto"/>
            <w:left w:val="none" w:sz="0" w:space="0" w:color="auto"/>
            <w:bottom w:val="none" w:sz="0" w:space="0" w:color="auto"/>
            <w:right w:val="none" w:sz="0" w:space="0" w:color="auto"/>
          </w:divBdr>
        </w:div>
        <w:div w:id="1022512829">
          <w:marLeft w:val="0"/>
          <w:marRight w:val="0"/>
          <w:marTop w:val="0"/>
          <w:marBottom w:val="0"/>
          <w:divBdr>
            <w:top w:val="none" w:sz="0" w:space="0" w:color="auto"/>
            <w:left w:val="none" w:sz="0" w:space="0" w:color="auto"/>
            <w:bottom w:val="none" w:sz="0" w:space="0" w:color="auto"/>
            <w:right w:val="none" w:sz="0" w:space="0" w:color="auto"/>
          </w:divBdr>
        </w:div>
        <w:div w:id="1038970659">
          <w:marLeft w:val="0"/>
          <w:marRight w:val="0"/>
          <w:marTop w:val="0"/>
          <w:marBottom w:val="0"/>
          <w:divBdr>
            <w:top w:val="none" w:sz="0" w:space="0" w:color="auto"/>
            <w:left w:val="none" w:sz="0" w:space="0" w:color="auto"/>
            <w:bottom w:val="none" w:sz="0" w:space="0" w:color="auto"/>
            <w:right w:val="none" w:sz="0" w:space="0" w:color="auto"/>
          </w:divBdr>
        </w:div>
        <w:div w:id="1041901525">
          <w:marLeft w:val="0"/>
          <w:marRight w:val="0"/>
          <w:marTop w:val="0"/>
          <w:marBottom w:val="0"/>
          <w:divBdr>
            <w:top w:val="none" w:sz="0" w:space="0" w:color="auto"/>
            <w:left w:val="none" w:sz="0" w:space="0" w:color="auto"/>
            <w:bottom w:val="none" w:sz="0" w:space="0" w:color="auto"/>
            <w:right w:val="none" w:sz="0" w:space="0" w:color="auto"/>
          </w:divBdr>
        </w:div>
        <w:div w:id="1050614293">
          <w:marLeft w:val="0"/>
          <w:marRight w:val="0"/>
          <w:marTop w:val="0"/>
          <w:marBottom w:val="0"/>
          <w:divBdr>
            <w:top w:val="none" w:sz="0" w:space="0" w:color="auto"/>
            <w:left w:val="none" w:sz="0" w:space="0" w:color="auto"/>
            <w:bottom w:val="none" w:sz="0" w:space="0" w:color="auto"/>
            <w:right w:val="none" w:sz="0" w:space="0" w:color="auto"/>
          </w:divBdr>
        </w:div>
        <w:div w:id="1155344116">
          <w:marLeft w:val="0"/>
          <w:marRight w:val="0"/>
          <w:marTop w:val="0"/>
          <w:marBottom w:val="0"/>
          <w:divBdr>
            <w:top w:val="none" w:sz="0" w:space="0" w:color="auto"/>
            <w:left w:val="none" w:sz="0" w:space="0" w:color="auto"/>
            <w:bottom w:val="none" w:sz="0" w:space="0" w:color="auto"/>
            <w:right w:val="none" w:sz="0" w:space="0" w:color="auto"/>
          </w:divBdr>
        </w:div>
        <w:div w:id="1175344298">
          <w:marLeft w:val="0"/>
          <w:marRight w:val="0"/>
          <w:marTop w:val="0"/>
          <w:marBottom w:val="0"/>
          <w:divBdr>
            <w:top w:val="none" w:sz="0" w:space="0" w:color="auto"/>
            <w:left w:val="none" w:sz="0" w:space="0" w:color="auto"/>
            <w:bottom w:val="none" w:sz="0" w:space="0" w:color="auto"/>
            <w:right w:val="none" w:sz="0" w:space="0" w:color="auto"/>
          </w:divBdr>
        </w:div>
        <w:div w:id="1178303731">
          <w:marLeft w:val="0"/>
          <w:marRight w:val="0"/>
          <w:marTop w:val="0"/>
          <w:marBottom w:val="0"/>
          <w:divBdr>
            <w:top w:val="none" w:sz="0" w:space="0" w:color="auto"/>
            <w:left w:val="none" w:sz="0" w:space="0" w:color="auto"/>
            <w:bottom w:val="none" w:sz="0" w:space="0" w:color="auto"/>
            <w:right w:val="none" w:sz="0" w:space="0" w:color="auto"/>
          </w:divBdr>
        </w:div>
        <w:div w:id="1200313251">
          <w:marLeft w:val="0"/>
          <w:marRight w:val="0"/>
          <w:marTop w:val="0"/>
          <w:marBottom w:val="0"/>
          <w:divBdr>
            <w:top w:val="none" w:sz="0" w:space="0" w:color="auto"/>
            <w:left w:val="none" w:sz="0" w:space="0" w:color="auto"/>
            <w:bottom w:val="none" w:sz="0" w:space="0" w:color="auto"/>
            <w:right w:val="none" w:sz="0" w:space="0" w:color="auto"/>
          </w:divBdr>
        </w:div>
        <w:div w:id="1208835702">
          <w:marLeft w:val="0"/>
          <w:marRight w:val="0"/>
          <w:marTop w:val="0"/>
          <w:marBottom w:val="0"/>
          <w:divBdr>
            <w:top w:val="none" w:sz="0" w:space="0" w:color="auto"/>
            <w:left w:val="none" w:sz="0" w:space="0" w:color="auto"/>
            <w:bottom w:val="none" w:sz="0" w:space="0" w:color="auto"/>
            <w:right w:val="none" w:sz="0" w:space="0" w:color="auto"/>
          </w:divBdr>
        </w:div>
        <w:div w:id="1425610659">
          <w:marLeft w:val="0"/>
          <w:marRight w:val="0"/>
          <w:marTop w:val="0"/>
          <w:marBottom w:val="0"/>
          <w:divBdr>
            <w:top w:val="none" w:sz="0" w:space="0" w:color="auto"/>
            <w:left w:val="none" w:sz="0" w:space="0" w:color="auto"/>
            <w:bottom w:val="none" w:sz="0" w:space="0" w:color="auto"/>
            <w:right w:val="none" w:sz="0" w:space="0" w:color="auto"/>
          </w:divBdr>
        </w:div>
        <w:div w:id="1429958420">
          <w:marLeft w:val="0"/>
          <w:marRight w:val="0"/>
          <w:marTop w:val="0"/>
          <w:marBottom w:val="0"/>
          <w:divBdr>
            <w:top w:val="none" w:sz="0" w:space="0" w:color="auto"/>
            <w:left w:val="none" w:sz="0" w:space="0" w:color="auto"/>
            <w:bottom w:val="none" w:sz="0" w:space="0" w:color="auto"/>
            <w:right w:val="none" w:sz="0" w:space="0" w:color="auto"/>
          </w:divBdr>
        </w:div>
        <w:div w:id="1512988530">
          <w:marLeft w:val="0"/>
          <w:marRight w:val="0"/>
          <w:marTop w:val="0"/>
          <w:marBottom w:val="0"/>
          <w:divBdr>
            <w:top w:val="none" w:sz="0" w:space="0" w:color="auto"/>
            <w:left w:val="none" w:sz="0" w:space="0" w:color="auto"/>
            <w:bottom w:val="none" w:sz="0" w:space="0" w:color="auto"/>
            <w:right w:val="none" w:sz="0" w:space="0" w:color="auto"/>
          </w:divBdr>
        </w:div>
        <w:div w:id="1534264774">
          <w:marLeft w:val="0"/>
          <w:marRight w:val="0"/>
          <w:marTop w:val="0"/>
          <w:marBottom w:val="0"/>
          <w:divBdr>
            <w:top w:val="none" w:sz="0" w:space="0" w:color="auto"/>
            <w:left w:val="none" w:sz="0" w:space="0" w:color="auto"/>
            <w:bottom w:val="none" w:sz="0" w:space="0" w:color="auto"/>
            <w:right w:val="none" w:sz="0" w:space="0" w:color="auto"/>
          </w:divBdr>
        </w:div>
        <w:div w:id="1547790969">
          <w:marLeft w:val="0"/>
          <w:marRight w:val="0"/>
          <w:marTop w:val="0"/>
          <w:marBottom w:val="0"/>
          <w:divBdr>
            <w:top w:val="none" w:sz="0" w:space="0" w:color="auto"/>
            <w:left w:val="none" w:sz="0" w:space="0" w:color="auto"/>
            <w:bottom w:val="none" w:sz="0" w:space="0" w:color="auto"/>
            <w:right w:val="none" w:sz="0" w:space="0" w:color="auto"/>
          </w:divBdr>
        </w:div>
        <w:div w:id="1590308185">
          <w:marLeft w:val="0"/>
          <w:marRight w:val="0"/>
          <w:marTop w:val="0"/>
          <w:marBottom w:val="0"/>
          <w:divBdr>
            <w:top w:val="none" w:sz="0" w:space="0" w:color="auto"/>
            <w:left w:val="none" w:sz="0" w:space="0" w:color="auto"/>
            <w:bottom w:val="none" w:sz="0" w:space="0" w:color="auto"/>
            <w:right w:val="none" w:sz="0" w:space="0" w:color="auto"/>
          </w:divBdr>
        </w:div>
        <w:div w:id="1613710687">
          <w:marLeft w:val="0"/>
          <w:marRight w:val="0"/>
          <w:marTop w:val="0"/>
          <w:marBottom w:val="0"/>
          <w:divBdr>
            <w:top w:val="none" w:sz="0" w:space="0" w:color="auto"/>
            <w:left w:val="none" w:sz="0" w:space="0" w:color="auto"/>
            <w:bottom w:val="none" w:sz="0" w:space="0" w:color="auto"/>
            <w:right w:val="none" w:sz="0" w:space="0" w:color="auto"/>
          </w:divBdr>
        </w:div>
        <w:div w:id="1683504986">
          <w:marLeft w:val="0"/>
          <w:marRight w:val="0"/>
          <w:marTop w:val="0"/>
          <w:marBottom w:val="0"/>
          <w:divBdr>
            <w:top w:val="none" w:sz="0" w:space="0" w:color="auto"/>
            <w:left w:val="none" w:sz="0" w:space="0" w:color="auto"/>
            <w:bottom w:val="none" w:sz="0" w:space="0" w:color="auto"/>
            <w:right w:val="none" w:sz="0" w:space="0" w:color="auto"/>
          </w:divBdr>
        </w:div>
        <w:div w:id="1703902210">
          <w:marLeft w:val="0"/>
          <w:marRight w:val="0"/>
          <w:marTop w:val="0"/>
          <w:marBottom w:val="0"/>
          <w:divBdr>
            <w:top w:val="none" w:sz="0" w:space="0" w:color="auto"/>
            <w:left w:val="none" w:sz="0" w:space="0" w:color="auto"/>
            <w:bottom w:val="none" w:sz="0" w:space="0" w:color="auto"/>
            <w:right w:val="none" w:sz="0" w:space="0" w:color="auto"/>
          </w:divBdr>
        </w:div>
        <w:div w:id="1715302747">
          <w:marLeft w:val="0"/>
          <w:marRight w:val="0"/>
          <w:marTop w:val="0"/>
          <w:marBottom w:val="0"/>
          <w:divBdr>
            <w:top w:val="none" w:sz="0" w:space="0" w:color="auto"/>
            <w:left w:val="none" w:sz="0" w:space="0" w:color="auto"/>
            <w:bottom w:val="none" w:sz="0" w:space="0" w:color="auto"/>
            <w:right w:val="none" w:sz="0" w:space="0" w:color="auto"/>
          </w:divBdr>
        </w:div>
        <w:div w:id="1719817176">
          <w:marLeft w:val="0"/>
          <w:marRight w:val="0"/>
          <w:marTop w:val="0"/>
          <w:marBottom w:val="0"/>
          <w:divBdr>
            <w:top w:val="none" w:sz="0" w:space="0" w:color="auto"/>
            <w:left w:val="none" w:sz="0" w:space="0" w:color="auto"/>
            <w:bottom w:val="none" w:sz="0" w:space="0" w:color="auto"/>
            <w:right w:val="none" w:sz="0" w:space="0" w:color="auto"/>
          </w:divBdr>
        </w:div>
        <w:div w:id="1728189471">
          <w:marLeft w:val="0"/>
          <w:marRight w:val="0"/>
          <w:marTop w:val="0"/>
          <w:marBottom w:val="0"/>
          <w:divBdr>
            <w:top w:val="none" w:sz="0" w:space="0" w:color="auto"/>
            <w:left w:val="none" w:sz="0" w:space="0" w:color="auto"/>
            <w:bottom w:val="none" w:sz="0" w:space="0" w:color="auto"/>
            <w:right w:val="none" w:sz="0" w:space="0" w:color="auto"/>
          </w:divBdr>
        </w:div>
        <w:div w:id="1836257703">
          <w:marLeft w:val="0"/>
          <w:marRight w:val="0"/>
          <w:marTop w:val="0"/>
          <w:marBottom w:val="0"/>
          <w:divBdr>
            <w:top w:val="none" w:sz="0" w:space="0" w:color="auto"/>
            <w:left w:val="none" w:sz="0" w:space="0" w:color="auto"/>
            <w:bottom w:val="none" w:sz="0" w:space="0" w:color="auto"/>
            <w:right w:val="none" w:sz="0" w:space="0" w:color="auto"/>
          </w:divBdr>
        </w:div>
        <w:div w:id="1908491748">
          <w:marLeft w:val="0"/>
          <w:marRight w:val="0"/>
          <w:marTop w:val="0"/>
          <w:marBottom w:val="0"/>
          <w:divBdr>
            <w:top w:val="none" w:sz="0" w:space="0" w:color="auto"/>
            <w:left w:val="none" w:sz="0" w:space="0" w:color="auto"/>
            <w:bottom w:val="none" w:sz="0" w:space="0" w:color="auto"/>
            <w:right w:val="none" w:sz="0" w:space="0" w:color="auto"/>
          </w:divBdr>
        </w:div>
        <w:div w:id="1911424598">
          <w:marLeft w:val="0"/>
          <w:marRight w:val="0"/>
          <w:marTop w:val="0"/>
          <w:marBottom w:val="0"/>
          <w:divBdr>
            <w:top w:val="none" w:sz="0" w:space="0" w:color="auto"/>
            <w:left w:val="none" w:sz="0" w:space="0" w:color="auto"/>
            <w:bottom w:val="none" w:sz="0" w:space="0" w:color="auto"/>
            <w:right w:val="none" w:sz="0" w:space="0" w:color="auto"/>
          </w:divBdr>
        </w:div>
        <w:div w:id="1965381995">
          <w:marLeft w:val="0"/>
          <w:marRight w:val="0"/>
          <w:marTop w:val="0"/>
          <w:marBottom w:val="0"/>
          <w:divBdr>
            <w:top w:val="none" w:sz="0" w:space="0" w:color="auto"/>
            <w:left w:val="none" w:sz="0" w:space="0" w:color="auto"/>
            <w:bottom w:val="none" w:sz="0" w:space="0" w:color="auto"/>
            <w:right w:val="none" w:sz="0" w:space="0" w:color="auto"/>
          </w:divBdr>
        </w:div>
        <w:div w:id="1986738210">
          <w:marLeft w:val="0"/>
          <w:marRight w:val="0"/>
          <w:marTop w:val="0"/>
          <w:marBottom w:val="0"/>
          <w:divBdr>
            <w:top w:val="none" w:sz="0" w:space="0" w:color="auto"/>
            <w:left w:val="none" w:sz="0" w:space="0" w:color="auto"/>
            <w:bottom w:val="none" w:sz="0" w:space="0" w:color="auto"/>
            <w:right w:val="none" w:sz="0" w:space="0" w:color="auto"/>
          </w:divBdr>
        </w:div>
        <w:div w:id="2073918081">
          <w:marLeft w:val="0"/>
          <w:marRight w:val="0"/>
          <w:marTop w:val="0"/>
          <w:marBottom w:val="0"/>
          <w:divBdr>
            <w:top w:val="none" w:sz="0" w:space="0" w:color="auto"/>
            <w:left w:val="none" w:sz="0" w:space="0" w:color="auto"/>
            <w:bottom w:val="none" w:sz="0" w:space="0" w:color="auto"/>
            <w:right w:val="none" w:sz="0" w:space="0" w:color="auto"/>
          </w:divBdr>
        </w:div>
        <w:div w:id="2078287403">
          <w:marLeft w:val="0"/>
          <w:marRight w:val="0"/>
          <w:marTop w:val="0"/>
          <w:marBottom w:val="0"/>
          <w:divBdr>
            <w:top w:val="none" w:sz="0" w:space="0" w:color="auto"/>
            <w:left w:val="none" w:sz="0" w:space="0" w:color="auto"/>
            <w:bottom w:val="none" w:sz="0" w:space="0" w:color="auto"/>
            <w:right w:val="none" w:sz="0" w:space="0" w:color="auto"/>
          </w:divBdr>
        </w:div>
        <w:div w:id="2086762989">
          <w:marLeft w:val="0"/>
          <w:marRight w:val="0"/>
          <w:marTop w:val="0"/>
          <w:marBottom w:val="0"/>
          <w:divBdr>
            <w:top w:val="none" w:sz="0" w:space="0" w:color="auto"/>
            <w:left w:val="none" w:sz="0" w:space="0" w:color="auto"/>
            <w:bottom w:val="none" w:sz="0" w:space="0" w:color="auto"/>
            <w:right w:val="none" w:sz="0" w:space="0" w:color="auto"/>
          </w:divBdr>
        </w:div>
        <w:div w:id="2097172428">
          <w:marLeft w:val="0"/>
          <w:marRight w:val="0"/>
          <w:marTop w:val="0"/>
          <w:marBottom w:val="0"/>
          <w:divBdr>
            <w:top w:val="none" w:sz="0" w:space="0" w:color="auto"/>
            <w:left w:val="none" w:sz="0" w:space="0" w:color="auto"/>
            <w:bottom w:val="none" w:sz="0" w:space="0" w:color="auto"/>
            <w:right w:val="none" w:sz="0" w:space="0" w:color="auto"/>
          </w:divBdr>
        </w:div>
        <w:div w:id="2125340607">
          <w:marLeft w:val="0"/>
          <w:marRight w:val="0"/>
          <w:marTop w:val="0"/>
          <w:marBottom w:val="0"/>
          <w:divBdr>
            <w:top w:val="none" w:sz="0" w:space="0" w:color="auto"/>
            <w:left w:val="none" w:sz="0" w:space="0" w:color="auto"/>
            <w:bottom w:val="none" w:sz="0" w:space="0" w:color="auto"/>
            <w:right w:val="none" w:sz="0" w:space="0" w:color="auto"/>
          </w:divBdr>
        </w:div>
        <w:div w:id="2126532061">
          <w:marLeft w:val="0"/>
          <w:marRight w:val="0"/>
          <w:marTop w:val="0"/>
          <w:marBottom w:val="0"/>
          <w:divBdr>
            <w:top w:val="none" w:sz="0" w:space="0" w:color="auto"/>
            <w:left w:val="none" w:sz="0" w:space="0" w:color="auto"/>
            <w:bottom w:val="none" w:sz="0" w:space="0" w:color="auto"/>
            <w:right w:val="none" w:sz="0" w:space="0" w:color="auto"/>
          </w:divBdr>
        </w:div>
        <w:div w:id="2134519724">
          <w:marLeft w:val="0"/>
          <w:marRight w:val="0"/>
          <w:marTop w:val="0"/>
          <w:marBottom w:val="0"/>
          <w:divBdr>
            <w:top w:val="none" w:sz="0" w:space="0" w:color="auto"/>
            <w:left w:val="none" w:sz="0" w:space="0" w:color="auto"/>
            <w:bottom w:val="none" w:sz="0" w:space="0" w:color="auto"/>
            <w:right w:val="none" w:sz="0" w:space="0" w:color="auto"/>
          </w:divBdr>
        </w:div>
        <w:div w:id="2141683419">
          <w:marLeft w:val="0"/>
          <w:marRight w:val="0"/>
          <w:marTop w:val="0"/>
          <w:marBottom w:val="0"/>
          <w:divBdr>
            <w:top w:val="none" w:sz="0" w:space="0" w:color="auto"/>
            <w:left w:val="none" w:sz="0" w:space="0" w:color="auto"/>
            <w:bottom w:val="none" w:sz="0" w:space="0" w:color="auto"/>
            <w:right w:val="none" w:sz="0" w:space="0" w:color="auto"/>
          </w:divBdr>
        </w:div>
      </w:divsChild>
    </w:div>
    <w:div w:id="650528371">
      <w:bodyDiv w:val="1"/>
      <w:marLeft w:val="0"/>
      <w:marRight w:val="0"/>
      <w:marTop w:val="0"/>
      <w:marBottom w:val="0"/>
      <w:divBdr>
        <w:top w:val="none" w:sz="0" w:space="0" w:color="auto"/>
        <w:left w:val="none" w:sz="0" w:space="0" w:color="auto"/>
        <w:bottom w:val="none" w:sz="0" w:space="0" w:color="auto"/>
        <w:right w:val="none" w:sz="0" w:space="0" w:color="auto"/>
      </w:divBdr>
    </w:div>
    <w:div w:id="672807075">
      <w:bodyDiv w:val="1"/>
      <w:marLeft w:val="0"/>
      <w:marRight w:val="0"/>
      <w:marTop w:val="0"/>
      <w:marBottom w:val="0"/>
      <w:divBdr>
        <w:top w:val="none" w:sz="0" w:space="0" w:color="auto"/>
        <w:left w:val="none" w:sz="0" w:space="0" w:color="auto"/>
        <w:bottom w:val="none" w:sz="0" w:space="0" w:color="auto"/>
        <w:right w:val="none" w:sz="0" w:space="0" w:color="auto"/>
      </w:divBdr>
    </w:div>
    <w:div w:id="744886059">
      <w:bodyDiv w:val="1"/>
      <w:marLeft w:val="0"/>
      <w:marRight w:val="0"/>
      <w:marTop w:val="0"/>
      <w:marBottom w:val="0"/>
      <w:divBdr>
        <w:top w:val="none" w:sz="0" w:space="0" w:color="auto"/>
        <w:left w:val="none" w:sz="0" w:space="0" w:color="auto"/>
        <w:bottom w:val="none" w:sz="0" w:space="0" w:color="auto"/>
        <w:right w:val="none" w:sz="0" w:space="0" w:color="auto"/>
      </w:divBdr>
    </w:div>
    <w:div w:id="745996587">
      <w:bodyDiv w:val="1"/>
      <w:marLeft w:val="0"/>
      <w:marRight w:val="0"/>
      <w:marTop w:val="0"/>
      <w:marBottom w:val="0"/>
      <w:divBdr>
        <w:top w:val="none" w:sz="0" w:space="0" w:color="auto"/>
        <w:left w:val="none" w:sz="0" w:space="0" w:color="auto"/>
        <w:bottom w:val="none" w:sz="0" w:space="0" w:color="auto"/>
        <w:right w:val="none" w:sz="0" w:space="0" w:color="auto"/>
      </w:divBdr>
    </w:div>
    <w:div w:id="747963487">
      <w:bodyDiv w:val="1"/>
      <w:marLeft w:val="0"/>
      <w:marRight w:val="0"/>
      <w:marTop w:val="0"/>
      <w:marBottom w:val="0"/>
      <w:divBdr>
        <w:top w:val="none" w:sz="0" w:space="0" w:color="auto"/>
        <w:left w:val="none" w:sz="0" w:space="0" w:color="auto"/>
        <w:bottom w:val="none" w:sz="0" w:space="0" w:color="auto"/>
        <w:right w:val="none" w:sz="0" w:space="0" w:color="auto"/>
      </w:divBdr>
    </w:div>
    <w:div w:id="934289574">
      <w:bodyDiv w:val="1"/>
      <w:marLeft w:val="0"/>
      <w:marRight w:val="0"/>
      <w:marTop w:val="0"/>
      <w:marBottom w:val="0"/>
      <w:divBdr>
        <w:top w:val="none" w:sz="0" w:space="0" w:color="auto"/>
        <w:left w:val="none" w:sz="0" w:space="0" w:color="auto"/>
        <w:bottom w:val="none" w:sz="0" w:space="0" w:color="auto"/>
        <w:right w:val="none" w:sz="0" w:space="0" w:color="auto"/>
      </w:divBdr>
      <w:divsChild>
        <w:div w:id="52850916">
          <w:marLeft w:val="0"/>
          <w:marRight w:val="0"/>
          <w:marTop w:val="0"/>
          <w:marBottom w:val="0"/>
          <w:divBdr>
            <w:top w:val="none" w:sz="0" w:space="0" w:color="auto"/>
            <w:left w:val="none" w:sz="0" w:space="0" w:color="auto"/>
            <w:bottom w:val="none" w:sz="0" w:space="0" w:color="auto"/>
            <w:right w:val="none" w:sz="0" w:space="0" w:color="auto"/>
          </w:divBdr>
        </w:div>
        <w:div w:id="265693999">
          <w:marLeft w:val="0"/>
          <w:marRight w:val="0"/>
          <w:marTop w:val="0"/>
          <w:marBottom w:val="0"/>
          <w:divBdr>
            <w:top w:val="none" w:sz="0" w:space="0" w:color="auto"/>
            <w:left w:val="none" w:sz="0" w:space="0" w:color="auto"/>
            <w:bottom w:val="none" w:sz="0" w:space="0" w:color="auto"/>
            <w:right w:val="none" w:sz="0" w:space="0" w:color="auto"/>
          </w:divBdr>
        </w:div>
        <w:div w:id="291637851">
          <w:marLeft w:val="0"/>
          <w:marRight w:val="0"/>
          <w:marTop w:val="0"/>
          <w:marBottom w:val="0"/>
          <w:divBdr>
            <w:top w:val="none" w:sz="0" w:space="0" w:color="auto"/>
            <w:left w:val="none" w:sz="0" w:space="0" w:color="auto"/>
            <w:bottom w:val="none" w:sz="0" w:space="0" w:color="auto"/>
            <w:right w:val="none" w:sz="0" w:space="0" w:color="auto"/>
          </w:divBdr>
        </w:div>
        <w:div w:id="369260069">
          <w:marLeft w:val="0"/>
          <w:marRight w:val="0"/>
          <w:marTop w:val="0"/>
          <w:marBottom w:val="0"/>
          <w:divBdr>
            <w:top w:val="none" w:sz="0" w:space="0" w:color="auto"/>
            <w:left w:val="none" w:sz="0" w:space="0" w:color="auto"/>
            <w:bottom w:val="none" w:sz="0" w:space="0" w:color="auto"/>
            <w:right w:val="none" w:sz="0" w:space="0" w:color="auto"/>
          </w:divBdr>
        </w:div>
        <w:div w:id="420420108">
          <w:marLeft w:val="0"/>
          <w:marRight w:val="0"/>
          <w:marTop w:val="0"/>
          <w:marBottom w:val="0"/>
          <w:divBdr>
            <w:top w:val="none" w:sz="0" w:space="0" w:color="auto"/>
            <w:left w:val="none" w:sz="0" w:space="0" w:color="auto"/>
            <w:bottom w:val="none" w:sz="0" w:space="0" w:color="auto"/>
            <w:right w:val="none" w:sz="0" w:space="0" w:color="auto"/>
          </w:divBdr>
        </w:div>
        <w:div w:id="537475981">
          <w:marLeft w:val="0"/>
          <w:marRight w:val="0"/>
          <w:marTop w:val="0"/>
          <w:marBottom w:val="0"/>
          <w:divBdr>
            <w:top w:val="none" w:sz="0" w:space="0" w:color="auto"/>
            <w:left w:val="none" w:sz="0" w:space="0" w:color="auto"/>
            <w:bottom w:val="none" w:sz="0" w:space="0" w:color="auto"/>
            <w:right w:val="none" w:sz="0" w:space="0" w:color="auto"/>
          </w:divBdr>
        </w:div>
        <w:div w:id="589772216">
          <w:marLeft w:val="0"/>
          <w:marRight w:val="0"/>
          <w:marTop w:val="0"/>
          <w:marBottom w:val="0"/>
          <w:divBdr>
            <w:top w:val="none" w:sz="0" w:space="0" w:color="auto"/>
            <w:left w:val="none" w:sz="0" w:space="0" w:color="auto"/>
            <w:bottom w:val="none" w:sz="0" w:space="0" w:color="auto"/>
            <w:right w:val="none" w:sz="0" w:space="0" w:color="auto"/>
          </w:divBdr>
        </w:div>
        <w:div w:id="756294798">
          <w:marLeft w:val="0"/>
          <w:marRight w:val="0"/>
          <w:marTop w:val="0"/>
          <w:marBottom w:val="0"/>
          <w:divBdr>
            <w:top w:val="none" w:sz="0" w:space="0" w:color="auto"/>
            <w:left w:val="none" w:sz="0" w:space="0" w:color="auto"/>
            <w:bottom w:val="none" w:sz="0" w:space="0" w:color="auto"/>
            <w:right w:val="none" w:sz="0" w:space="0" w:color="auto"/>
          </w:divBdr>
        </w:div>
        <w:div w:id="788016550">
          <w:marLeft w:val="0"/>
          <w:marRight w:val="0"/>
          <w:marTop w:val="0"/>
          <w:marBottom w:val="0"/>
          <w:divBdr>
            <w:top w:val="none" w:sz="0" w:space="0" w:color="auto"/>
            <w:left w:val="none" w:sz="0" w:space="0" w:color="auto"/>
            <w:bottom w:val="none" w:sz="0" w:space="0" w:color="auto"/>
            <w:right w:val="none" w:sz="0" w:space="0" w:color="auto"/>
          </w:divBdr>
        </w:div>
        <w:div w:id="843399934">
          <w:marLeft w:val="0"/>
          <w:marRight w:val="0"/>
          <w:marTop w:val="0"/>
          <w:marBottom w:val="0"/>
          <w:divBdr>
            <w:top w:val="none" w:sz="0" w:space="0" w:color="auto"/>
            <w:left w:val="none" w:sz="0" w:space="0" w:color="auto"/>
            <w:bottom w:val="none" w:sz="0" w:space="0" w:color="auto"/>
            <w:right w:val="none" w:sz="0" w:space="0" w:color="auto"/>
          </w:divBdr>
        </w:div>
        <w:div w:id="879980121">
          <w:marLeft w:val="0"/>
          <w:marRight w:val="0"/>
          <w:marTop w:val="0"/>
          <w:marBottom w:val="0"/>
          <w:divBdr>
            <w:top w:val="none" w:sz="0" w:space="0" w:color="auto"/>
            <w:left w:val="none" w:sz="0" w:space="0" w:color="auto"/>
            <w:bottom w:val="none" w:sz="0" w:space="0" w:color="auto"/>
            <w:right w:val="none" w:sz="0" w:space="0" w:color="auto"/>
          </w:divBdr>
        </w:div>
        <w:div w:id="897282157">
          <w:marLeft w:val="0"/>
          <w:marRight w:val="0"/>
          <w:marTop w:val="0"/>
          <w:marBottom w:val="0"/>
          <w:divBdr>
            <w:top w:val="none" w:sz="0" w:space="0" w:color="auto"/>
            <w:left w:val="none" w:sz="0" w:space="0" w:color="auto"/>
            <w:bottom w:val="none" w:sz="0" w:space="0" w:color="auto"/>
            <w:right w:val="none" w:sz="0" w:space="0" w:color="auto"/>
          </w:divBdr>
        </w:div>
        <w:div w:id="921528973">
          <w:marLeft w:val="0"/>
          <w:marRight w:val="0"/>
          <w:marTop w:val="0"/>
          <w:marBottom w:val="0"/>
          <w:divBdr>
            <w:top w:val="none" w:sz="0" w:space="0" w:color="auto"/>
            <w:left w:val="none" w:sz="0" w:space="0" w:color="auto"/>
            <w:bottom w:val="none" w:sz="0" w:space="0" w:color="auto"/>
            <w:right w:val="none" w:sz="0" w:space="0" w:color="auto"/>
          </w:divBdr>
        </w:div>
        <w:div w:id="927733634">
          <w:marLeft w:val="0"/>
          <w:marRight w:val="0"/>
          <w:marTop w:val="0"/>
          <w:marBottom w:val="0"/>
          <w:divBdr>
            <w:top w:val="none" w:sz="0" w:space="0" w:color="auto"/>
            <w:left w:val="none" w:sz="0" w:space="0" w:color="auto"/>
            <w:bottom w:val="none" w:sz="0" w:space="0" w:color="auto"/>
            <w:right w:val="none" w:sz="0" w:space="0" w:color="auto"/>
          </w:divBdr>
        </w:div>
        <w:div w:id="1076050379">
          <w:marLeft w:val="0"/>
          <w:marRight w:val="0"/>
          <w:marTop w:val="0"/>
          <w:marBottom w:val="0"/>
          <w:divBdr>
            <w:top w:val="none" w:sz="0" w:space="0" w:color="auto"/>
            <w:left w:val="none" w:sz="0" w:space="0" w:color="auto"/>
            <w:bottom w:val="none" w:sz="0" w:space="0" w:color="auto"/>
            <w:right w:val="none" w:sz="0" w:space="0" w:color="auto"/>
          </w:divBdr>
        </w:div>
        <w:div w:id="1166626891">
          <w:marLeft w:val="0"/>
          <w:marRight w:val="0"/>
          <w:marTop w:val="0"/>
          <w:marBottom w:val="0"/>
          <w:divBdr>
            <w:top w:val="none" w:sz="0" w:space="0" w:color="auto"/>
            <w:left w:val="none" w:sz="0" w:space="0" w:color="auto"/>
            <w:bottom w:val="none" w:sz="0" w:space="0" w:color="auto"/>
            <w:right w:val="none" w:sz="0" w:space="0" w:color="auto"/>
          </w:divBdr>
        </w:div>
        <w:div w:id="1187675609">
          <w:marLeft w:val="0"/>
          <w:marRight w:val="0"/>
          <w:marTop w:val="0"/>
          <w:marBottom w:val="0"/>
          <w:divBdr>
            <w:top w:val="none" w:sz="0" w:space="0" w:color="auto"/>
            <w:left w:val="none" w:sz="0" w:space="0" w:color="auto"/>
            <w:bottom w:val="none" w:sz="0" w:space="0" w:color="auto"/>
            <w:right w:val="none" w:sz="0" w:space="0" w:color="auto"/>
          </w:divBdr>
        </w:div>
        <w:div w:id="1267807181">
          <w:marLeft w:val="0"/>
          <w:marRight w:val="0"/>
          <w:marTop w:val="0"/>
          <w:marBottom w:val="0"/>
          <w:divBdr>
            <w:top w:val="none" w:sz="0" w:space="0" w:color="auto"/>
            <w:left w:val="none" w:sz="0" w:space="0" w:color="auto"/>
            <w:bottom w:val="none" w:sz="0" w:space="0" w:color="auto"/>
            <w:right w:val="none" w:sz="0" w:space="0" w:color="auto"/>
          </w:divBdr>
        </w:div>
        <w:div w:id="1275290249">
          <w:marLeft w:val="0"/>
          <w:marRight w:val="0"/>
          <w:marTop w:val="0"/>
          <w:marBottom w:val="0"/>
          <w:divBdr>
            <w:top w:val="none" w:sz="0" w:space="0" w:color="auto"/>
            <w:left w:val="none" w:sz="0" w:space="0" w:color="auto"/>
            <w:bottom w:val="none" w:sz="0" w:space="0" w:color="auto"/>
            <w:right w:val="none" w:sz="0" w:space="0" w:color="auto"/>
          </w:divBdr>
        </w:div>
        <w:div w:id="1282347091">
          <w:marLeft w:val="0"/>
          <w:marRight w:val="0"/>
          <w:marTop w:val="0"/>
          <w:marBottom w:val="0"/>
          <w:divBdr>
            <w:top w:val="none" w:sz="0" w:space="0" w:color="auto"/>
            <w:left w:val="none" w:sz="0" w:space="0" w:color="auto"/>
            <w:bottom w:val="none" w:sz="0" w:space="0" w:color="auto"/>
            <w:right w:val="none" w:sz="0" w:space="0" w:color="auto"/>
          </w:divBdr>
        </w:div>
        <w:div w:id="1379401926">
          <w:marLeft w:val="0"/>
          <w:marRight w:val="0"/>
          <w:marTop w:val="0"/>
          <w:marBottom w:val="0"/>
          <w:divBdr>
            <w:top w:val="none" w:sz="0" w:space="0" w:color="auto"/>
            <w:left w:val="none" w:sz="0" w:space="0" w:color="auto"/>
            <w:bottom w:val="none" w:sz="0" w:space="0" w:color="auto"/>
            <w:right w:val="none" w:sz="0" w:space="0" w:color="auto"/>
          </w:divBdr>
        </w:div>
        <w:div w:id="1536112013">
          <w:marLeft w:val="0"/>
          <w:marRight w:val="0"/>
          <w:marTop w:val="0"/>
          <w:marBottom w:val="0"/>
          <w:divBdr>
            <w:top w:val="none" w:sz="0" w:space="0" w:color="auto"/>
            <w:left w:val="none" w:sz="0" w:space="0" w:color="auto"/>
            <w:bottom w:val="none" w:sz="0" w:space="0" w:color="auto"/>
            <w:right w:val="none" w:sz="0" w:space="0" w:color="auto"/>
          </w:divBdr>
        </w:div>
        <w:div w:id="1553231984">
          <w:marLeft w:val="0"/>
          <w:marRight w:val="0"/>
          <w:marTop w:val="0"/>
          <w:marBottom w:val="0"/>
          <w:divBdr>
            <w:top w:val="none" w:sz="0" w:space="0" w:color="auto"/>
            <w:left w:val="none" w:sz="0" w:space="0" w:color="auto"/>
            <w:bottom w:val="none" w:sz="0" w:space="0" w:color="auto"/>
            <w:right w:val="none" w:sz="0" w:space="0" w:color="auto"/>
          </w:divBdr>
        </w:div>
        <w:div w:id="1555769900">
          <w:marLeft w:val="0"/>
          <w:marRight w:val="0"/>
          <w:marTop w:val="0"/>
          <w:marBottom w:val="0"/>
          <w:divBdr>
            <w:top w:val="none" w:sz="0" w:space="0" w:color="auto"/>
            <w:left w:val="none" w:sz="0" w:space="0" w:color="auto"/>
            <w:bottom w:val="none" w:sz="0" w:space="0" w:color="auto"/>
            <w:right w:val="none" w:sz="0" w:space="0" w:color="auto"/>
          </w:divBdr>
        </w:div>
        <w:div w:id="1611935164">
          <w:marLeft w:val="0"/>
          <w:marRight w:val="0"/>
          <w:marTop w:val="0"/>
          <w:marBottom w:val="0"/>
          <w:divBdr>
            <w:top w:val="none" w:sz="0" w:space="0" w:color="auto"/>
            <w:left w:val="none" w:sz="0" w:space="0" w:color="auto"/>
            <w:bottom w:val="none" w:sz="0" w:space="0" w:color="auto"/>
            <w:right w:val="none" w:sz="0" w:space="0" w:color="auto"/>
          </w:divBdr>
        </w:div>
        <w:div w:id="1649938030">
          <w:marLeft w:val="0"/>
          <w:marRight w:val="0"/>
          <w:marTop w:val="0"/>
          <w:marBottom w:val="0"/>
          <w:divBdr>
            <w:top w:val="none" w:sz="0" w:space="0" w:color="auto"/>
            <w:left w:val="none" w:sz="0" w:space="0" w:color="auto"/>
            <w:bottom w:val="none" w:sz="0" w:space="0" w:color="auto"/>
            <w:right w:val="none" w:sz="0" w:space="0" w:color="auto"/>
          </w:divBdr>
        </w:div>
        <w:div w:id="1698771921">
          <w:marLeft w:val="0"/>
          <w:marRight w:val="0"/>
          <w:marTop w:val="0"/>
          <w:marBottom w:val="0"/>
          <w:divBdr>
            <w:top w:val="none" w:sz="0" w:space="0" w:color="auto"/>
            <w:left w:val="none" w:sz="0" w:space="0" w:color="auto"/>
            <w:bottom w:val="none" w:sz="0" w:space="0" w:color="auto"/>
            <w:right w:val="none" w:sz="0" w:space="0" w:color="auto"/>
          </w:divBdr>
        </w:div>
        <w:div w:id="1798135472">
          <w:marLeft w:val="0"/>
          <w:marRight w:val="0"/>
          <w:marTop w:val="0"/>
          <w:marBottom w:val="0"/>
          <w:divBdr>
            <w:top w:val="none" w:sz="0" w:space="0" w:color="auto"/>
            <w:left w:val="none" w:sz="0" w:space="0" w:color="auto"/>
            <w:bottom w:val="none" w:sz="0" w:space="0" w:color="auto"/>
            <w:right w:val="none" w:sz="0" w:space="0" w:color="auto"/>
          </w:divBdr>
        </w:div>
        <w:div w:id="1810852862">
          <w:marLeft w:val="0"/>
          <w:marRight w:val="0"/>
          <w:marTop w:val="0"/>
          <w:marBottom w:val="0"/>
          <w:divBdr>
            <w:top w:val="none" w:sz="0" w:space="0" w:color="auto"/>
            <w:left w:val="none" w:sz="0" w:space="0" w:color="auto"/>
            <w:bottom w:val="none" w:sz="0" w:space="0" w:color="auto"/>
            <w:right w:val="none" w:sz="0" w:space="0" w:color="auto"/>
          </w:divBdr>
        </w:div>
        <w:div w:id="1967195012">
          <w:marLeft w:val="0"/>
          <w:marRight w:val="0"/>
          <w:marTop w:val="0"/>
          <w:marBottom w:val="0"/>
          <w:divBdr>
            <w:top w:val="none" w:sz="0" w:space="0" w:color="auto"/>
            <w:left w:val="none" w:sz="0" w:space="0" w:color="auto"/>
            <w:bottom w:val="none" w:sz="0" w:space="0" w:color="auto"/>
            <w:right w:val="none" w:sz="0" w:space="0" w:color="auto"/>
          </w:divBdr>
        </w:div>
        <w:div w:id="1984460280">
          <w:marLeft w:val="0"/>
          <w:marRight w:val="0"/>
          <w:marTop w:val="0"/>
          <w:marBottom w:val="0"/>
          <w:divBdr>
            <w:top w:val="none" w:sz="0" w:space="0" w:color="auto"/>
            <w:left w:val="none" w:sz="0" w:space="0" w:color="auto"/>
            <w:bottom w:val="none" w:sz="0" w:space="0" w:color="auto"/>
            <w:right w:val="none" w:sz="0" w:space="0" w:color="auto"/>
          </w:divBdr>
        </w:div>
        <w:div w:id="2075002498">
          <w:marLeft w:val="0"/>
          <w:marRight w:val="0"/>
          <w:marTop w:val="0"/>
          <w:marBottom w:val="0"/>
          <w:divBdr>
            <w:top w:val="none" w:sz="0" w:space="0" w:color="auto"/>
            <w:left w:val="none" w:sz="0" w:space="0" w:color="auto"/>
            <w:bottom w:val="none" w:sz="0" w:space="0" w:color="auto"/>
            <w:right w:val="none" w:sz="0" w:space="0" w:color="auto"/>
          </w:divBdr>
        </w:div>
        <w:div w:id="2113621012">
          <w:marLeft w:val="0"/>
          <w:marRight w:val="0"/>
          <w:marTop w:val="0"/>
          <w:marBottom w:val="0"/>
          <w:divBdr>
            <w:top w:val="none" w:sz="0" w:space="0" w:color="auto"/>
            <w:left w:val="none" w:sz="0" w:space="0" w:color="auto"/>
            <w:bottom w:val="none" w:sz="0" w:space="0" w:color="auto"/>
            <w:right w:val="none" w:sz="0" w:space="0" w:color="auto"/>
          </w:divBdr>
        </w:div>
        <w:div w:id="2119518123">
          <w:marLeft w:val="0"/>
          <w:marRight w:val="0"/>
          <w:marTop w:val="0"/>
          <w:marBottom w:val="0"/>
          <w:divBdr>
            <w:top w:val="none" w:sz="0" w:space="0" w:color="auto"/>
            <w:left w:val="none" w:sz="0" w:space="0" w:color="auto"/>
            <w:bottom w:val="none" w:sz="0" w:space="0" w:color="auto"/>
            <w:right w:val="none" w:sz="0" w:space="0" w:color="auto"/>
          </w:divBdr>
        </w:div>
        <w:div w:id="2120299563">
          <w:marLeft w:val="0"/>
          <w:marRight w:val="0"/>
          <w:marTop w:val="0"/>
          <w:marBottom w:val="0"/>
          <w:divBdr>
            <w:top w:val="none" w:sz="0" w:space="0" w:color="auto"/>
            <w:left w:val="none" w:sz="0" w:space="0" w:color="auto"/>
            <w:bottom w:val="none" w:sz="0" w:space="0" w:color="auto"/>
            <w:right w:val="none" w:sz="0" w:space="0" w:color="auto"/>
          </w:divBdr>
        </w:div>
      </w:divsChild>
    </w:div>
    <w:div w:id="934437592">
      <w:bodyDiv w:val="1"/>
      <w:marLeft w:val="0"/>
      <w:marRight w:val="0"/>
      <w:marTop w:val="0"/>
      <w:marBottom w:val="0"/>
      <w:divBdr>
        <w:top w:val="none" w:sz="0" w:space="0" w:color="auto"/>
        <w:left w:val="none" w:sz="0" w:space="0" w:color="auto"/>
        <w:bottom w:val="none" w:sz="0" w:space="0" w:color="auto"/>
        <w:right w:val="none" w:sz="0" w:space="0" w:color="auto"/>
      </w:divBdr>
    </w:div>
    <w:div w:id="1095244042">
      <w:bodyDiv w:val="1"/>
      <w:marLeft w:val="0"/>
      <w:marRight w:val="0"/>
      <w:marTop w:val="0"/>
      <w:marBottom w:val="0"/>
      <w:divBdr>
        <w:top w:val="none" w:sz="0" w:space="0" w:color="auto"/>
        <w:left w:val="none" w:sz="0" w:space="0" w:color="auto"/>
        <w:bottom w:val="none" w:sz="0" w:space="0" w:color="auto"/>
        <w:right w:val="none" w:sz="0" w:space="0" w:color="auto"/>
      </w:divBdr>
    </w:div>
    <w:div w:id="1140656151">
      <w:bodyDiv w:val="1"/>
      <w:marLeft w:val="0"/>
      <w:marRight w:val="0"/>
      <w:marTop w:val="0"/>
      <w:marBottom w:val="0"/>
      <w:divBdr>
        <w:top w:val="none" w:sz="0" w:space="0" w:color="auto"/>
        <w:left w:val="none" w:sz="0" w:space="0" w:color="auto"/>
        <w:bottom w:val="none" w:sz="0" w:space="0" w:color="auto"/>
        <w:right w:val="none" w:sz="0" w:space="0" w:color="auto"/>
      </w:divBdr>
    </w:div>
    <w:div w:id="1152215436">
      <w:bodyDiv w:val="1"/>
      <w:marLeft w:val="0"/>
      <w:marRight w:val="0"/>
      <w:marTop w:val="0"/>
      <w:marBottom w:val="0"/>
      <w:divBdr>
        <w:top w:val="none" w:sz="0" w:space="0" w:color="auto"/>
        <w:left w:val="none" w:sz="0" w:space="0" w:color="auto"/>
        <w:bottom w:val="none" w:sz="0" w:space="0" w:color="auto"/>
        <w:right w:val="none" w:sz="0" w:space="0" w:color="auto"/>
      </w:divBdr>
    </w:div>
    <w:div w:id="1194686083">
      <w:bodyDiv w:val="1"/>
      <w:marLeft w:val="0"/>
      <w:marRight w:val="0"/>
      <w:marTop w:val="0"/>
      <w:marBottom w:val="0"/>
      <w:divBdr>
        <w:top w:val="none" w:sz="0" w:space="0" w:color="auto"/>
        <w:left w:val="none" w:sz="0" w:space="0" w:color="auto"/>
        <w:bottom w:val="none" w:sz="0" w:space="0" w:color="auto"/>
        <w:right w:val="none" w:sz="0" w:space="0" w:color="auto"/>
      </w:divBdr>
      <w:divsChild>
        <w:div w:id="73014912">
          <w:marLeft w:val="0"/>
          <w:marRight w:val="0"/>
          <w:marTop w:val="0"/>
          <w:marBottom w:val="0"/>
          <w:divBdr>
            <w:top w:val="none" w:sz="0" w:space="0" w:color="auto"/>
            <w:left w:val="none" w:sz="0" w:space="0" w:color="auto"/>
            <w:bottom w:val="none" w:sz="0" w:space="0" w:color="auto"/>
            <w:right w:val="none" w:sz="0" w:space="0" w:color="auto"/>
          </w:divBdr>
        </w:div>
        <w:div w:id="79446414">
          <w:marLeft w:val="0"/>
          <w:marRight w:val="0"/>
          <w:marTop w:val="0"/>
          <w:marBottom w:val="0"/>
          <w:divBdr>
            <w:top w:val="none" w:sz="0" w:space="0" w:color="auto"/>
            <w:left w:val="none" w:sz="0" w:space="0" w:color="auto"/>
            <w:bottom w:val="none" w:sz="0" w:space="0" w:color="auto"/>
            <w:right w:val="none" w:sz="0" w:space="0" w:color="auto"/>
          </w:divBdr>
        </w:div>
        <w:div w:id="96558878">
          <w:marLeft w:val="0"/>
          <w:marRight w:val="0"/>
          <w:marTop w:val="0"/>
          <w:marBottom w:val="0"/>
          <w:divBdr>
            <w:top w:val="none" w:sz="0" w:space="0" w:color="auto"/>
            <w:left w:val="none" w:sz="0" w:space="0" w:color="auto"/>
            <w:bottom w:val="none" w:sz="0" w:space="0" w:color="auto"/>
            <w:right w:val="none" w:sz="0" w:space="0" w:color="auto"/>
          </w:divBdr>
        </w:div>
        <w:div w:id="129565638">
          <w:marLeft w:val="0"/>
          <w:marRight w:val="0"/>
          <w:marTop w:val="0"/>
          <w:marBottom w:val="0"/>
          <w:divBdr>
            <w:top w:val="none" w:sz="0" w:space="0" w:color="auto"/>
            <w:left w:val="none" w:sz="0" w:space="0" w:color="auto"/>
            <w:bottom w:val="none" w:sz="0" w:space="0" w:color="auto"/>
            <w:right w:val="none" w:sz="0" w:space="0" w:color="auto"/>
          </w:divBdr>
        </w:div>
        <w:div w:id="241722475">
          <w:marLeft w:val="0"/>
          <w:marRight w:val="0"/>
          <w:marTop w:val="0"/>
          <w:marBottom w:val="0"/>
          <w:divBdr>
            <w:top w:val="none" w:sz="0" w:space="0" w:color="auto"/>
            <w:left w:val="none" w:sz="0" w:space="0" w:color="auto"/>
            <w:bottom w:val="none" w:sz="0" w:space="0" w:color="auto"/>
            <w:right w:val="none" w:sz="0" w:space="0" w:color="auto"/>
          </w:divBdr>
        </w:div>
        <w:div w:id="272245765">
          <w:marLeft w:val="0"/>
          <w:marRight w:val="0"/>
          <w:marTop w:val="0"/>
          <w:marBottom w:val="0"/>
          <w:divBdr>
            <w:top w:val="none" w:sz="0" w:space="0" w:color="auto"/>
            <w:left w:val="none" w:sz="0" w:space="0" w:color="auto"/>
            <w:bottom w:val="none" w:sz="0" w:space="0" w:color="auto"/>
            <w:right w:val="none" w:sz="0" w:space="0" w:color="auto"/>
          </w:divBdr>
        </w:div>
        <w:div w:id="288558085">
          <w:marLeft w:val="0"/>
          <w:marRight w:val="0"/>
          <w:marTop w:val="0"/>
          <w:marBottom w:val="0"/>
          <w:divBdr>
            <w:top w:val="none" w:sz="0" w:space="0" w:color="auto"/>
            <w:left w:val="none" w:sz="0" w:space="0" w:color="auto"/>
            <w:bottom w:val="none" w:sz="0" w:space="0" w:color="auto"/>
            <w:right w:val="none" w:sz="0" w:space="0" w:color="auto"/>
          </w:divBdr>
        </w:div>
        <w:div w:id="338390357">
          <w:marLeft w:val="0"/>
          <w:marRight w:val="0"/>
          <w:marTop w:val="0"/>
          <w:marBottom w:val="0"/>
          <w:divBdr>
            <w:top w:val="none" w:sz="0" w:space="0" w:color="auto"/>
            <w:left w:val="none" w:sz="0" w:space="0" w:color="auto"/>
            <w:bottom w:val="none" w:sz="0" w:space="0" w:color="auto"/>
            <w:right w:val="none" w:sz="0" w:space="0" w:color="auto"/>
          </w:divBdr>
        </w:div>
        <w:div w:id="376202622">
          <w:marLeft w:val="0"/>
          <w:marRight w:val="0"/>
          <w:marTop w:val="0"/>
          <w:marBottom w:val="0"/>
          <w:divBdr>
            <w:top w:val="none" w:sz="0" w:space="0" w:color="auto"/>
            <w:left w:val="none" w:sz="0" w:space="0" w:color="auto"/>
            <w:bottom w:val="none" w:sz="0" w:space="0" w:color="auto"/>
            <w:right w:val="none" w:sz="0" w:space="0" w:color="auto"/>
          </w:divBdr>
        </w:div>
        <w:div w:id="381053642">
          <w:marLeft w:val="0"/>
          <w:marRight w:val="0"/>
          <w:marTop w:val="0"/>
          <w:marBottom w:val="0"/>
          <w:divBdr>
            <w:top w:val="none" w:sz="0" w:space="0" w:color="auto"/>
            <w:left w:val="none" w:sz="0" w:space="0" w:color="auto"/>
            <w:bottom w:val="none" w:sz="0" w:space="0" w:color="auto"/>
            <w:right w:val="none" w:sz="0" w:space="0" w:color="auto"/>
          </w:divBdr>
        </w:div>
        <w:div w:id="529685465">
          <w:marLeft w:val="0"/>
          <w:marRight w:val="0"/>
          <w:marTop w:val="0"/>
          <w:marBottom w:val="0"/>
          <w:divBdr>
            <w:top w:val="none" w:sz="0" w:space="0" w:color="auto"/>
            <w:left w:val="none" w:sz="0" w:space="0" w:color="auto"/>
            <w:bottom w:val="none" w:sz="0" w:space="0" w:color="auto"/>
            <w:right w:val="none" w:sz="0" w:space="0" w:color="auto"/>
          </w:divBdr>
        </w:div>
        <w:div w:id="595285498">
          <w:marLeft w:val="0"/>
          <w:marRight w:val="0"/>
          <w:marTop w:val="0"/>
          <w:marBottom w:val="0"/>
          <w:divBdr>
            <w:top w:val="none" w:sz="0" w:space="0" w:color="auto"/>
            <w:left w:val="none" w:sz="0" w:space="0" w:color="auto"/>
            <w:bottom w:val="none" w:sz="0" w:space="0" w:color="auto"/>
            <w:right w:val="none" w:sz="0" w:space="0" w:color="auto"/>
          </w:divBdr>
        </w:div>
        <w:div w:id="598297739">
          <w:marLeft w:val="0"/>
          <w:marRight w:val="0"/>
          <w:marTop w:val="0"/>
          <w:marBottom w:val="0"/>
          <w:divBdr>
            <w:top w:val="none" w:sz="0" w:space="0" w:color="auto"/>
            <w:left w:val="none" w:sz="0" w:space="0" w:color="auto"/>
            <w:bottom w:val="none" w:sz="0" w:space="0" w:color="auto"/>
            <w:right w:val="none" w:sz="0" w:space="0" w:color="auto"/>
          </w:divBdr>
        </w:div>
        <w:div w:id="635718186">
          <w:marLeft w:val="0"/>
          <w:marRight w:val="0"/>
          <w:marTop w:val="0"/>
          <w:marBottom w:val="0"/>
          <w:divBdr>
            <w:top w:val="none" w:sz="0" w:space="0" w:color="auto"/>
            <w:left w:val="none" w:sz="0" w:space="0" w:color="auto"/>
            <w:bottom w:val="none" w:sz="0" w:space="0" w:color="auto"/>
            <w:right w:val="none" w:sz="0" w:space="0" w:color="auto"/>
          </w:divBdr>
        </w:div>
        <w:div w:id="715856555">
          <w:marLeft w:val="0"/>
          <w:marRight w:val="0"/>
          <w:marTop w:val="0"/>
          <w:marBottom w:val="0"/>
          <w:divBdr>
            <w:top w:val="none" w:sz="0" w:space="0" w:color="auto"/>
            <w:left w:val="none" w:sz="0" w:space="0" w:color="auto"/>
            <w:bottom w:val="none" w:sz="0" w:space="0" w:color="auto"/>
            <w:right w:val="none" w:sz="0" w:space="0" w:color="auto"/>
          </w:divBdr>
        </w:div>
        <w:div w:id="725488365">
          <w:marLeft w:val="0"/>
          <w:marRight w:val="0"/>
          <w:marTop w:val="0"/>
          <w:marBottom w:val="0"/>
          <w:divBdr>
            <w:top w:val="none" w:sz="0" w:space="0" w:color="auto"/>
            <w:left w:val="none" w:sz="0" w:space="0" w:color="auto"/>
            <w:bottom w:val="none" w:sz="0" w:space="0" w:color="auto"/>
            <w:right w:val="none" w:sz="0" w:space="0" w:color="auto"/>
          </w:divBdr>
        </w:div>
        <w:div w:id="751321172">
          <w:marLeft w:val="0"/>
          <w:marRight w:val="0"/>
          <w:marTop w:val="0"/>
          <w:marBottom w:val="0"/>
          <w:divBdr>
            <w:top w:val="none" w:sz="0" w:space="0" w:color="auto"/>
            <w:left w:val="none" w:sz="0" w:space="0" w:color="auto"/>
            <w:bottom w:val="none" w:sz="0" w:space="0" w:color="auto"/>
            <w:right w:val="none" w:sz="0" w:space="0" w:color="auto"/>
          </w:divBdr>
        </w:div>
        <w:div w:id="776171294">
          <w:marLeft w:val="0"/>
          <w:marRight w:val="0"/>
          <w:marTop w:val="0"/>
          <w:marBottom w:val="0"/>
          <w:divBdr>
            <w:top w:val="none" w:sz="0" w:space="0" w:color="auto"/>
            <w:left w:val="none" w:sz="0" w:space="0" w:color="auto"/>
            <w:bottom w:val="none" w:sz="0" w:space="0" w:color="auto"/>
            <w:right w:val="none" w:sz="0" w:space="0" w:color="auto"/>
          </w:divBdr>
        </w:div>
        <w:div w:id="782647195">
          <w:marLeft w:val="0"/>
          <w:marRight w:val="0"/>
          <w:marTop w:val="0"/>
          <w:marBottom w:val="0"/>
          <w:divBdr>
            <w:top w:val="none" w:sz="0" w:space="0" w:color="auto"/>
            <w:left w:val="none" w:sz="0" w:space="0" w:color="auto"/>
            <w:bottom w:val="none" w:sz="0" w:space="0" w:color="auto"/>
            <w:right w:val="none" w:sz="0" w:space="0" w:color="auto"/>
          </w:divBdr>
        </w:div>
        <w:div w:id="821849212">
          <w:marLeft w:val="0"/>
          <w:marRight w:val="0"/>
          <w:marTop w:val="0"/>
          <w:marBottom w:val="0"/>
          <w:divBdr>
            <w:top w:val="none" w:sz="0" w:space="0" w:color="auto"/>
            <w:left w:val="none" w:sz="0" w:space="0" w:color="auto"/>
            <w:bottom w:val="none" w:sz="0" w:space="0" w:color="auto"/>
            <w:right w:val="none" w:sz="0" w:space="0" w:color="auto"/>
          </w:divBdr>
        </w:div>
        <w:div w:id="999162395">
          <w:marLeft w:val="0"/>
          <w:marRight w:val="0"/>
          <w:marTop w:val="0"/>
          <w:marBottom w:val="0"/>
          <w:divBdr>
            <w:top w:val="none" w:sz="0" w:space="0" w:color="auto"/>
            <w:left w:val="none" w:sz="0" w:space="0" w:color="auto"/>
            <w:bottom w:val="none" w:sz="0" w:space="0" w:color="auto"/>
            <w:right w:val="none" w:sz="0" w:space="0" w:color="auto"/>
          </w:divBdr>
        </w:div>
        <w:div w:id="1005790819">
          <w:marLeft w:val="0"/>
          <w:marRight w:val="0"/>
          <w:marTop w:val="0"/>
          <w:marBottom w:val="0"/>
          <w:divBdr>
            <w:top w:val="none" w:sz="0" w:space="0" w:color="auto"/>
            <w:left w:val="none" w:sz="0" w:space="0" w:color="auto"/>
            <w:bottom w:val="none" w:sz="0" w:space="0" w:color="auto"/>
            <w:right w:val="none" w:sz="0" w:space="0" w:color="auto"/>
          </w:divBdr>
        </w:div>
        <w:div w:id="1011949644">
          <w:marLeft w:val="0"/>
          <w:marRight w:val="0"/>
          <w:marTop w:val="0"/>
          <w:marBottom w:val="0"/>
          <w:divBdr>
            <w:top w:val="none" w:sz="0" w:space="0" w:color="auto"/>
            <w:left w:val="none" w:sz="0" w:space="0" w:color="auto"/>
            <w:bottom w:val="none" w:sz="0" w:space="0" w:color="auto"/>
            <w:right w:val="none" w:sz="0" w:space="0" w:color="auto"/>
          </w:divBdr>
        </w:div>
        <w:div w:id="1124546122">
          <w:marLeft w:val="0"/>
          <w:marRight w:val="0"/>
          <w:marTop w:val="0"/>
          <w:marBottom w:val="0"/>
          <w:divBdr>
            <w:top w:val="none" w:sz="0" w:space="0" w:color="auto"/>
            <w:left w:val="none" w:sz="0" w:space="0" w:color="auto"/>
            <w:bottom w:val="none" w:sz="0" w:space="0" w:color="auto"/>
            <w:right w:val="none" w:sz="0" w:space="0" w:color="auto"/>
          </w:divBdr>
        </w:div>
        <w:div w:id="1205141721">
          <w:marLeft w:val="0"/>
          <w:marRight w:val="0"/>
          <w:marTop w:val="0"/>
          <w:marBottom w:val="0"/>
          <w:divBdr>
            <w:top w:val="none" w:sz="0" w:space="0" w:color="auto"/>
            <w:left w:val="none" w:sz="0" w:space="0" w:color="auto"/>
            <w:bottom w:val="none" w:sz="0" w:space="0" w:color="auto"/>
            <w:right w:val="none" w:sz="0" w:space="0" w:color="auto"/>
          </w:divBdr>
        </w:div>
        <w:div w:id="1257128941">
          <w:marLeft w:val="0"/>
          <w:marRight w:val="0"/>
          <w:marTop w:val="0"/>
          <w:marBottom w:val="0"/>
          <w:divBdr>
            <w:top w:val="none" w:sz="0" w:space="0" w:color="auto"/>
            <w:left w:val="none" w:sz="0" w:space="0" w:color="auto"/>
            <w:bottom w:val="none" w:sz="0" w:space="0" w:color="auto"/>
            <w:right w:val="none" w:sz="0" w:space="0" w:color="auto"/>
          </w:divBdr>
        </w:div>
        <w:div w:id="1569655557">
          <w:marLeft w:val="0"/>
          <w:marRight w:val="0"/>
          <w:marTop w:val="0"/>
          <w:marBottom w:val="0"/>
          <w:divBdr>
            <w:top w:val="none" w:sz="0" w:space="0" w:color="auto"/>
            <w:left w:val="none" w:sz="0" w:space="0" w:color="auto"/>
            <w:bottom w:val="none" w:sz="0" w:space="0" w:color="auto"/>
            <w:right w:val="none" w:sz="0" w:space="0" w:color="auto"/>
          </w:divBdr>
        </w:div>
        <w:div w:id="1599678843">
          <w:marLeft w:val="0"/>
          <w:marRight w:val="0"/>
          <w:marTop w:val="0"/>
          <w:marBottom w:val="0"/>
          <w:divBdr>
            <w:top w:val="none" w:sz="0" w:space="0" w:color="auto"/>
            <w:left w:val="none" w:sz="0" w:space="0" w:color="auto"/>
            <w:bottom w:val="none" w:sz="0" w:space="0" w:color="auto"/>
            <w:right w:val="none" w:sz="0" w:space="0" w:color="auto"/>
          </w:divBdr>
        </w:div>
        <w:div w:id="1612011503">
          <w:marLeft w:val="0"/>
          <w:marRight w:val="0"/>
          <w:marTop w:val="0"/>
          <w:marBottom w:val="0"/>
          <w:divBdr>
            <w:top w:val="none" w:sz="0" w:space="0" w:color="auto"/>
            <w:left w:val="none" w:sz="0" w:space="0" w:color="auto"/>
            <w:bottom w:val="none" w:sz="0" w:space="0" w:color="auto"/>
            <w:right w:val="none" w:sz="0" w:space="0" w:color="auto"/>
          </w:divBdr>
        </w:div>
        <w:div w:id="1691249771">
          <w:marLeft w:val="0"/>
          <w:marRight w:val="0"/>
          <w:marTop w:val="0"/>
          <w:marBottom w:val="0"/>
          <w:divBdr>
            <w:top w:val="none" w:sz="0" w:space="0" w:color="auto"/>
            <w:left w:val="none" w:sz="0" w:space="0" w:color="auto"/>
            <w:bottom w:val="none" w:sz="0" w:space="0" w:color="auto"/>
            <w:right w:val="none" w:sz="0" w:space="0" w:color="auto"/>
          </w:divBdr>
        </w:div>
        <w:div w:id="1722366163">
          <w:marLeft w:val="0"/>
          <w:marRight w:val="0"/>
          <w:marTop w:val="0"/>
          <w:marBottom w:val="0"/>
          <w:divBdr>
            <w:top w:val="none" w:sz="0" w:space="0" w:color="auto"/>
            <w:left w:val="none" w:sz="0" w:space="0" w:color="auto"/>
            <w:bottom w:val="none" w:sz="0" w:space="0" w:color="auto"/>
            <w:right w:val="none" w:sz="0" w:space="0" w:color="auto"/>
          </w:divBdr>
        </w:div>
        <w:div w:id="1724787846">
          <w:marLeft w:val="0"/>
          <w:marRight w:val="0"/>
          <w:marTop w:val="0"/>
          <w:marBottom w:val="0"/>
          <w:divBdr>
            <w:top w:val="none" w:sz="0" w:space="0" w:color="auto"/>
            <w:left w:val="none" w:sz="0" w:space="0" w:color="auto"/>
            <w:bottom w:val="none" w:sz="0" w:space="0" w:color="auto"/>
            <w:right w:val="none" w:sz="0" w:space="0" w:color="auto"/>
          </w:divBdr>
        </w:div>
        <w:div w:id="1914896931">
          <w:marLeft w:val="0"/>
          <w:marRight w:val="0"/>
          <w:marTop w:val="0"/>
          <w:marBottom w:val="0"/>
          <w:divBdr>
            <w:top w:val="none" w:sz="0" w:space="0" w:color="auto"/>
            <w:left w:val="none" w:sz="0" w:space="0" w:color="auto"/>
            <w:bottom w:val="none" w:sz="0" w:space="0" w:color="auto"/>
            <w:right w:val="none" w:sz="0" w:space="0" w:color="auto"/>
          </w:divBdr>
        </w:div>
        <w:div w:id="1923179818">
          <w:marLeft w:val="0"/>
          <w:marRight w:val="0"/>
          <w:marTop w:val="0"/>
          <w:marBottom w:val="0"/>
          <w:divBdr>
            <w:top w:val="none" w:sz="0" w:space="0" w:color="auto"/>
            <w:left w:val="none" w:sz="0" w:space="0" w:color="auto"/>
            <w:bottom w:val="none" w:sz="0" w:space="0" w:color="auto"/>
            <w:right w:val="none" w:sz="0" w:space="0" w:color="auto"/>
          </w:divBdr>
        </w:div>
        <w:div w:id="1983581377">
          <w:marLeft w:val="0"/>
          <w:marRight w:val="0"/>
          <w:marTop w:val="0"/>
          <w:marBottom w:val="0"/>
          <w:divBdr>
            <w:top w:val="none" w:sz="0" w:space="0" w:color="auto"/>
            <w:left w:val="none" w:sz="0" w:space="0" w:color="auto"/>
            <w:bottom w:val="none" w:sz="0" w:space="0" w:color="auto"/>
            <w:right w:val="none" w:sz="0" w:space="0" w:color="auto"/>
          </w:divBdr>
        </w:div>
        <w:div w:id="1990937594">
          <w:marLeft w:val="0"/>
          <w:marRight w:val="0"/>
          <w:marTop w:val="0"/>
          <w:marBottom w:val="0"/>
          <w:divBdr>
            <w:top w:val="none" w:sz="0" w:space="0" w:color="auto"/>
            <w:left w:val="none" w:sz="0" w:space="0" w:color="auto"/>
            <w:bottom w:val="none" w:sz="0" w:space="0" w:color="auto"/>
            <w:right w:val="none" w:sz="0" w:space="0" w:color="auto"/>
          </w:divBdr>
        </w:div>
        <w:div w:id="2030066092">
          <w:marLeft w:val="0"/>
          <w:marRight w:val="0"/>
          <w:marTop w:val="0"/>
          <w:marBottom w:val="0"/>
          <w:divBdr>
            <w:top w:val="none" w:sz="0" w:space="0" w:color="auto"/>
            <w:left w:val="none" w:sz="0" w:space="0" w:color="auto"/>
            <w:bottom w:val="none" w:sz="0" w:space="0" w:color="auto"/>
            <w:right w:val="none" w:sz="0" w:space="0" w:color="auto"/>
          </w:divBdr>
        </w:div>
        <w:div w:id="2053990417">
          <w:marLeft w:val="0"/>
          <w:marRight w:val="0"/>
          <w:marTop w:val="0"/>
          <w:marBottom w:val="0"/>
          <w:divBdr>
            <w:top w:val="none" w:sz="0" w:space="0" w:color="auto"/>
            <w:left w:val="none" w:sz="0" w:space="0" w:color="auto"/>
            <w:bottom w:val="none" w:sz="0" w:space="0" w:color="auto"/>
            <w:right w:val="none" w:sz="0" w:space="0" w:color="auto"/>
          </w:divBdr>
        </w:div>
        <w:div w:id="2060594233">
          <w:marLeft w:val="0"/>
          <w:marRight w:val="0"/>
          <w:marTop w:val="0"/>
          <w:marBottom w:val="0"/>
          <w:divBdr>
            <w:top w:val="none" w:sz="0" w:space="0" w:color="auto"/>
            <w:left w:val="none" w:sz="0" w:space="0" w:color="auto"/>
            <w:bottom w:val="none" w:sz="0" w:space="0" w:color="auto"/>
            <w:right w:val="none" w:sz="0" w:space="0" w:color="auto"/>
          </w:divBdr>
        </w:div>
        <w:div w:id="2104716272">
          <w:marLeft w:val="0"/>
          <w:marRight w:val="0"/>
          <w:marTop w:val="0"/>
          <w:marBottom w:val="0"/>
          <w:divBdr>
            <w:top w:val="none" w:sz="0" w:space="0" w:color="auto"/>
            <w:left w:val="none" w:sz="0" w:space="0" w:color="auto"/>
            <w:bottom w:val="none" w:sz="0" w:space="0" w:color="auto"/>
            <w:right w:val="none" w:sz="0" w:space="0" w:color="auto"/>
          </w:divBdr>
        </w:div>
      </w:divsChild>
    </w:div>
    <w:div w:id="1205873309">
      <w:bodyDiv w:val="1"/>
      <w:marLeft w:val="0"/>
      <w:marRight w:val="0"/>
      <w:marTop w:val="0"/>
      <w:marBottom w:val="0"/>
      <w:divBdr>
        <w:top w:val="none" w:sz="0" w:space="0" w:color="auto"/>
        <w:left w:val="none" w:sz="0" w:space="0" w:color="auto"/>
        <w:bottom w:val="none" w:sz="0" w:space="0" w:color="auto"/>
        <w:right w:val="none" w:sz="0" w:space="0" w:color="auto"/>
      </w:divBdr>
      <w:divsChild>
        <w:div w:id="1693145374">
          <w:marLeft w:val="0"/>
          <w:marRight w:val="0"/>
          <w:marTop w:val="0"/>
          <w:marBottom w:val="0"/>
          <w:divBdr>
            <w:top w:val="none" w:sz="0" w:space="0" w:color="auto"/>
            <w:left w:val="none" w:sz="0" w:space="0" w:color="auto"/>
            <w:bottom w:val="none" w:sz="0" w:space="0" w:color="auto"/>
            <w:right w:val="none" w:sz="0" w:space="0" w:color="auto"/>
          </w:divBdr>
        </w:div>
        <w:div w:id="1967466325">
          <w:marLeft w:val="0"/>
          <w:marRight w:val="0"/>
          <w:marTop w:val="0"/>
          <w:marBottom w:val="0"/>
          <w:divBdr>
            <w:top w:val="none" w:sz="0" w:space="0" w:color="auto"/>
            <w:left w:val="none" w:sz="0" w:space="0" w:color="auto"/>
            <w:bottom w:val="none" w:sz="0" w:space="0" w:color="auto"/>
            <w:right w:val="none" w:sz="0" w:space="0" w:color="auto"/>
          </w:divBdr>
        </w:div>
        <w:div w:id="196045377">
          <w:marLeft w:val="0"/>
          <w:marRight w:val="0"/>
          <w:marTop w:val="0"/>
          <w:marBottom w:val="0"/>
          <w:divBdr>
            <w:top w:val="none" w:sz="0" w:space="0" w:color="auto"/>
            <w:left w:val="none" w:sz="0" w:space="0" w:color="auto"/>
            <w:bottom w:val="none" w:sz="0" w:space="0" w:color="auto"/>
            <w:right w:val="none" w:sz="0" w:space="0" w:color="auto"/>
          </w:divBdr>
        </w:div>
        <w:div w:id="1449812343">
          <w:marLeft w:val="0"/>
          <w:marRight w:val="0"/>
          <w:marTop w:val="0"/>
          <w:marBottom w:val="0"/>
          <w:divBdr>
            <w:top w:val="none" w:sz="0" w:space="0" w:color="auto"/>
            <w:left w:val="none" w:sz="0" w:space="0" w:color="auto"/>
            <w:bottom w:val="none" w:sz="0" w:space="0" w:color="auto"/>
            <w:right w:val="none" w:sz="0" w:space="0" w:color="auto"/>
          </w:divBdr>
        </w:div>
        <w:div w:id="624772344">
          <w:marLeft w:val="0"/>
          <w:marRight w:val="0"/>
          <w:marTop w:val="0"/>
          <w:marBottom w:val="0"/>
          <w:divBdr>
            <w:top w:val="none" w:sz="0" w:space="0" w:color="auto"/>
            <w:left w:val="none" w:sz="0" w:space="0" w:color="auto"/>
            <w:bottom w:val="none" w:sz="0" w:space="0" w:color="auto"/>
            <w:right w:val="none" w:sz="0" w:space="0" w:color="auto"/>
          </w:divBdr>
        </w:div>
        <w:div w:id="47998063">
          <w:marLeft w:val="0"/>
          <w:marRight w:val="0"/>
          <w:marTop w:val="0"/>
          <w:marBottom w:val="0"/>
          <w:divBdr>
            <w:top w:val="none" w:sz="0" w:space="0" w:color="auto"/>
            <w:left w:val="none" w:sz="0" w:space="0" w:color="auto"/>
            <w:bottom w:val="none" w:sz="0" w:space="0" w:color="auto"/>
            <w:right w:val="none" w:sz="0" w:space="0" w:color="auto"/>
          </w:divBdr>
        </w:div>
        <w:div w:id="617757662">
          <w:marLeft w:val="0"/>
          <w:marRight w:val="0"/>
          <w:marTop w:val="0"/>
          <w:marBottom w:val="0"/>
          <w:divBdr>
            <w:top w:val="none" w:sz="0" w:space="0" w:color="auto"/>
            <w:left w:val="none" w:sz="0" w:space="0" w:color="auto"/>
            <w:bottom w:val="none" w:sz="0" w:space="0" w:color="auto"/>
            <w:right w:val="none" w:sz="0" w:space="0" w:color="auto"/>
          </w:divBdr>
        </w:div>
        <w:div w:id="1336107083">
          <w:marLeft w:val="0"/>
          <w:marRight w:val="0"/>
          <w:marTop w:val="0"/>
          <w:marBottom w:val="0"/>
          <w:divBdr>
            <w:top w:val="none" w:sz="0" w:space="0" w:color="auto"/>
            <w:left w:val="none" w:sz="0" w:space="0" w:color="auto"/>
            <w:bottom w:val="none" w:sz="0" w:space="0" w:color="auto"/>
            <w:right w:val="none" w:sz="0" w:space="0" w:color="auto"/>
          </w:divBdr>
        </w:div>
        <w:div w:id="837110316">
          <w:marLeft w:val="0"/>
          <w:marRight w:val="0"/>
          <w:marTop w:val="0"/>
          <w:marBottom w:val="0"/>
          <w:divBdr>
            <w:top w:val="none" w:sz="0" w:space="0" w:color="auto"/>
            <w:left w:val="none" w:sz="0" w:space="0" w:color="auto"/>
            <w:bottom w:val="none" w:sz="0" w:space="0" w:color="auto"/>
            <w:right w:val="none" w:sz="0" w:space="0" w:color="auto"/>
          </w:divBdr>
        </w:div>
        <w:div w:id="116416074">
          <w:marLeft w:val="0"/>
          <w:marRight w:val="0"/>
          <w:marTop w:val="0"/>
          <w:marBottom w:val="0"/>
          <w:divBdr>
            <w:top w:val="none" w:sz="0" w:space="0" w:color="auto"/>
            <w:left w:val="none" w:sz="0" w:space="0" w:color="auto"/>
            <w:bottom w:val="none" w:sz="0" w:space="0" w:color="auto"/>
            <w:right w:val="none" w:sz="0" w:space="0" w:color="auto"/>
          </w:divBdr>
        </w:div>
        <w:div w:id="1477143037">
          <w:marLeft w:val="0"/>
          <w:marRight w:val="0"/>
          <w:marTop w:val="0"/>
          <w:marBottom w:val="0"/>
          <w:divBdr>
            <w:top w:val="none" w:sz="0" w:space="0" w:color="auto"/>
            <w:left w:val="none" w:sz="0" w:space="0" w:color="auto"/>
            <w:bottom w:val="none" w:sz="0" w:space="0" w:color="auto"/>
            <w:right w:val="none" w:sz="0" w:space="0" w:color="auto"/>
          </w:divBdr>
        </w:div>
        <w:div w:id="998733824">
          <w:marLeft w:val="0"/>
          <w:marRight w:val="0"/>
          <w:marTop w:val="0"/>
          <w:marBottom w:val="0"/>
          <w:divBdr>
            <w:top w:val="none" w:sz="0" w:space="0" w:color="auto"/>
            <w:left w:val="none" w:sz="0" w:space="0" w:color="auto"/>
            <w:bottom w:val="none" w:sz="0" w:space="0" w:color="auto"/>
            <w:right w:val="none" w:sz="0" w:space="0" w:color="auto"/>
          </w:divBdr>
        </w:div>
        <w:div w:id="1272519512">
          <w:marLeft w:val="0"/>
          <w:marRight w:val="0"/>
          <w:marTop w:val="0"/>
          <w:marBottom w:val="0"/>
          <w:divBdr>
            <w:top w:val="none" w:sz="0" w:space="0" w:color="auto"/>
            <w:left w:val="none" w:sz="0" w:space="0" w:color="auto"/>
            <w:bottom w:val="none" w:sz="0" w:space="0" w:color="auto"/>
            <w:right w:val="none" w:sz="0" w:space="0" w:color="auto"/>
          </w:divBdr>
        </w:div>
        <w:div w:id="532689697">
          <w:marLeft w:val="0"/>
          <w:marRight w:val="0"/>
          <w:marTop w:val="0"/>
          <w:marBottom w:val="0"/>
          <w:divBdr>
            <w:top w:val="none" w:sz="0" w:space="0" w:color="auto"/>
            <w:left w:val="none" w:sz="0" w:space="0" w:color="auto"/>
            <w:bottom w:val="none" w:sz="0" w:space="0" w:color="auto"/>
            <w:right w:val="none" w:sz="0" w:space="0" w:color="auto"/>
          </w:divBdr>
        </w:div>
        <w:div w:id="22902549">
          <w:marLeft w:val="0"/>
          <w:marRight w:val="0"/>
          <w:marTop w:val="0"/>
          <w:marBottom w:val="0"/>
          <w:divBdr>
            <w:top w:val="none" w:sz="0" w:space="0" w:color="auto"/>
            <w:left w:val="none" w:sz="0" w:space="0" w:color="auto"/>
            <w:bottom w:val="none" w:sz="0" w:space="0" w:color="auto"/>
            <w:right w:val="none" w:sz="0" w:space="0" w:color="auto"/>
          </w:divBdr>
        </w:div>
        <w:div w:id="111284792">
          <w:marLeft w:val="0"/>
          <w:marRight w:val="0"/>
          <w:marTop w:val="0"/>
          <w:marBottom w:val="0"/>
          <w:divBdr>
            <w:top w:val="none" w:sz="0" w:space="0" w:color="auto"/>
            <w:left w:val="none" w:sz="0" w:space="0" w:color="auto"/>
            <w:bottom w:val="none" w:sz="0" w:space="0" w:color="auto"/>
            <w:right w:val="none" w:sz="0" w:space="0" w:color="auto"/>
          </w:divBdr>
        </w:div>
        <w:div w:id="149828112">
          <w:marLeft w:val="0"/>
          <w:marRight w:val="0"/>
          <w:marTop w:val="0"/>
          <w:marBottom w:val="0"/>
          <w:divBdr>
            <w:top w:val="none" w:sz="0" w:space="0" w:color="auto"/>
            <w:left w:val="none" w:sz="0" w:space="0" w:color="auto"/>
            <w:bottom w:val="none" w:sz="0" w:space="0" w:color="auto"/>
            <w:right w:val="none" w:sz="0" w:space="0" w:color="auto"/>
          </w:divBdr>
        </w:div>
        <w:div w:id="350108028">
          <w:marLeft w:val="0"/>
          <w:marRight w:val="0"/>
          <w:marTop w:val="0"/>
          <w:marBottom w:val="0"/>
          <w:divBdr>
            <w:top w:val="none" w:sz="0" w:space="0" w:color="auto"/>
            <w:left w:val="none" w:sz="0" w:space="0" w:color="auto"/>
            <w:bottom w:val="none" w:sz="0" w:space="0" w:color="auto"/>
            <w:right w:val="none" w:sz="0" w:space="0" w:color="auto"/>
          </w:divBdr>
        </w:div>
        <w:div w:id="1752310307">
          <w:marLeft w:val="0"/>
          <w:marRight w:val="0"/>
          <w:marTop w:val="0"/>
          <w:marBottom w:val="0"/>
          <w:divBdr>
            <w:top w:val="none" w:sz="0" w:space="0" w:color="auto"/>
            <w:left w:val="none" w:sz="0" w:space="0" w:color="auto"/>
            <w:bottom w:val="none" w:sz="0" w:space="0" w:color="auto"/>
            <w:right w:val="none" w:sz="0" w:space="0" w:color="auto"/>
          </w:divBdr>
        </w:div>
        <w:div w:id="665784925">
          <w:marLeft w:val="0"/>
          <w:marRight w:val="0"/>
          <w:marTop w:val="0"/>
          <w:marBottom w:val="0"/>
          <w:divBdr>
            <w:top w:val="none" w:sz="0" w:space="0" w:color="auto"/>
            <w:left w:val="none" w:sz="0" w:space="0" w:color="auto"/>
            <w:bottom w:val="none" w:sz="0" w:space="0" w:color="auto"/>
            <w:right w:val="none" w:sz="0" w:space="0" w:color="auto"/>
          </w:divBdr>
        </w:div>
        <w:div w:id="1948926772">
          <w:marLeft w:val="0"/>
          <w:marRight w:val="0"/>
          <w:marTop w:val="0"/>
          <w:marBottom w:val="0"/>
          <w:divBdr>
            <w:top w:val="none" w:sz="0" w:space="0" w:color="auto"/>
            <w:left w:val="none" w:sz="0" w:space="0" w:color="auto"/>
            <w:bottom w:val="none" w:sz="0" w:space="0" w:color="auto"/>
            <w:right w:val="none" w:sz="0" w:space="0" w:color="auto"/>
          </w:divBdr>
        </w:div>
        <w:div w:id="959923220">
          <w:marLeft w:val="0"/>
          <w:marRight w:val="0"/>
          <w:marTop w:val="0"/>
          <w:marBottom w:val="0"/>
          <w:divBdr>
            <w:top w:val="none" w:sz="0" w:space="0" w:color="auto"/>
            <w:left w:val="none" w:sz="0" w:space="0" w:color="auto"/>
            <w:bottom w:val="none" w:sz="0" w:space="0" w:color="auto"/>
            <w:right w:val="none" w:sz="0" w:space="0" w:color="auto"/>
          </w:divBdr>
        </w:div>
        <w:div w:id="1333685198">
          <w:marLeft w:val="0"/>
          <w:marRight w:val="0"/>
          <w:marTop w:val="0"/>
          <w:marBottom w:val="0"/>
          <w:divBdr>
            <w:top w:val="none" w:sz="0" w:space="0" w:color="auto"/>
            <w:left w:val="none" w:sz="0" w:space="0" w:color="auto"/>
            <w:bottom w:val="none" w:sz="0" w:space="0" w:color="auto"/>
            <w:right w:val="none" w:sz="0" w:space="0" w:color="auto"/>
          </w:divBdr>
        </w:div>
        <w:div w:id="1742017596">
          <w:marLeft w:val="0"/>
          <w:marRight w:val="0"/>
          <w:marTop w:val="0"/>
          <w:marBottom w:val="0"/>
          <w:divBdr>
            <w:top w:val="none" w:sz="0" w:space="0" w:color="auto"/>
            <w:left w:val="none" w:sz="0" w:space="0" w:color="auto"/>
            <w:bottom w:val="none" w:sz="0" w:space="0" w:color="auto"/>
            <w:right w:val="none" w:sz="0" w:space="0" w:color="auto"/>
          </w:divBdr>
        </w:div>
        <w:div w:id="1647273640">
          <w:marLeft w:val="0"/>
          <w:marRight w:val="0"/>
          <w:marTop w:val="0"/>
          <w:marBottom w:val="0"/>
          <w:divBdr>
            <w:top w:val="none" w:sz="0" w:space="0" w:color="auto"/>
            <w:left w:val="none" w:sz="0" w:space="0" w:color="auto"/>
            <w:bottom w:val="none" w:sz="0" w:space="0" w:color="auto"/>
            <w:right w:val="none" w:sz="0" w:space="0" w:color="auto"/>
          </w:divBdr>
        </w:div>
        <w:div w:id="1472943195">
          <w:marLeft w:val="0"/>
          <w:marRight w:val="0"/>
          <w:marTop w:val="0"/>
          <w:marBottom w:val="0"/>
          <w:divBdr>
            <w:top w:val="none" w:sz="0" w:space="0" w:color="auto"/>
            <w:left w:val="none" w:sz="0" w:space="0" w:color="auto"/>
            <w:bottom w:val="none" w:sz="0" w:space="0" w:color="auto"/>
            <w:right w:val="none" w:sz="0" w:space="0" w:color="auto"/>
          </w:divBdr>
        </w:div>
        <w:div w:id="1094473281">
          <w:marLeft w:val="0"/>
          <w:marRight w:val="0"/>
          <w:marTop w:val="0"/>
          <w:marBottom w:val="0"/>
          <w:divBdr>
            <w:top w:val="none" w:sz="0" w:space="0" w:color="auto"/>
            <w:left w:val="none" w:sz="0" w:space="0" w:color="auto"/>
            <w:bottom w:val="none" w:sz="0" w:space="0" w:color="auto"/>
            <w:right w:val="none" w:sz="0" w:space="0" w:color="auto"/>
          </w:divBdr>
        </w:div>
        <w:div w:id="478544330">
          <w:marLeft w:val="0"/>
          <w:marRight w:val="0"/>
          <w:marTop w:val="0"/>
          <w:marBottom w:val="0"/>
          <w:divBdr>
            <w:top w:val="none" w:sz="0" w:space="0" w:color="auto"/>
            <w:left w:val="none" w:sz="0" w:space="0" w:color="auto"/>
            <w:bottom w:val="none" w:sz="0" w:space="0" w:color="auto"/>
            <w:right w:val="none" w:sz="0" w:space="0" w:color="auto"/>
          </w:divBdr>
        </w:div>
        <w:div w:id="408121267">
          <w:marLeft w:val="0"/>
          <w:marRight w:val="0"/>
          <w:marTop w:val="0"/>
          <w:marBottom w:val="0"/>
          <w:divBdr>
            <w:top w:val="none" w:sz="0" w:space="0" w:color="auto"/>
            <w:left w:val="none" w:sz="0" w:space="0" w:color="auto"/>
            <w:bottom w:val="none" w:sz="0" w:space="0" w:color="auto"/>
            <w:right w:val="none" w:sz="0" w:space="0" w:color="auto"/>
          </w:divBdr>
        </w:div>
        <w:div w:id="1375886607">
          <w:marLeft w:val="0"/>
          <w:marRight w:val="0"/>
          <w:marTop w:val="0"/>
          <w:marBottom w:val="0"/>
          <w:divBdr>
            <w:top w:val="none" w:sz="0" w:space="0" w:color="auto"/>
            <w:left w:val="none" w:sz="0" w:space="0" w:color="auto"/>
            <w:bottom w:val="none" w:sz="0" w:space="0" w:color="auto"/>
            <w:right w:val="none" w:sz="0" w:space="0" w:color="auto"/>
          </w:divBdr>
        </w:div>
        <w:div w:id="886600393">
          <w:marLeft w:val="0"/>
          <w:marRight w:val="0"/>
          <w:marTop w:val="0"/>
          <w:marBottom w:val="0"/>
          <w:divBdr>
            <w:top w:val="none" w:sz="0" w:space="0" w:color="auto"/>
            <w:left w:val="none" w:sz="0" w:space="0" w:color="auto"/>
            <w:bottom w:val="none" w:sz="0" w:space="0" w:color="auto"/>
            <w:right w:val="none" w:sz="0" w:space="0" w:color="auto"/>
          </w:divBdr>
        </w:div>
        <w:div w:id="998921347">
          <w:marLeft w:val="0"/>
          <w:marRight w:val="0"/>
          <w:marTop w:val="0"/>
          <w:marBottom w:val="0"/>
          <w:divBdr>
            <w:top w:val="none" w:sz="0" w:space="0" w:color="auto"/>
            <w:left w:val="none" w:sz="0" w:space="0" w:color="auto"/>
            <w:bottom w:val="none" w:sz="0" w:space="0" w:color="auto"/>
            <w:right w:val="none" w:sz="0" w:space="0" w:color="auto"/>
          </w:divBdr>
        </w:div>
        <w:div w:id="881138928">
          <w:marLeft w:val="0"/>
          <w:marRight w:val="0"/>
          <w:marTop w:val="0"/>
          <w:marBottom w:val="0"/>
          <w:divBdr>
            <w:top w:val="none" w:sz="0" w:space="0" w:color="auto"/>
            <w:left w:val="none" w:sz="0" w:space="0" w:color="auto"/>
            <w:bottom w:val="none" w:sz="0" w:space="0" w:color="auto"/>
            <w:right w:val="none" w:sz="0" w:space="0" w:color="auto"/>
          </w:divBdr>
        </w:div>
        <w:div w:id="954756672">
          <w:marLeft w:val="0"/>
          <w:marRight w:val="0"/>
          <w:marTop w:val="0"/>
          <w:marBottom w:val="0"/>
          <w:divBdr>
            <w:top w:val="none" w:sz="0" w:space="0" w:color="auto"/>
            <w:left w:val="none" w:sz="0" w:space="0" w:color="auto"/>
            <w:bottom w:val="none" w:sz="0" w:space="0" w:color="auto"/>
            <w:right w:val="none" w:sz="0" w:space="0" w:color="auto"/>
          </w:divBdr>
        </w:div>
        <w:div w:id="998338907">
          <w:marLeft w:val="0"/>
          <w:marRight w:val="0"/>
          <w:marTop w:val="0"/>
          <w:marBottom w:val="0"/>
          <w:divBdr>
            <w:top w:val="none" w:sz="0" w:space="0" w:color="auto"/>
            <w:left w:val="none" w:sz="0" w:space="0" w:color="auto"/>
            <w:bottom w:val="none" w:sz="0" w:space="0" w:color="auto"/>
            <w:right w:val="none" w:sz="0" w:space="0" w:color="auto"/>
          </w:divBdr>
        </w:div>
      </w:divsChild>
    </w:div>
    <w:div w:id="1262177991">
      <w:bodyDiv w:val="1"/>
      <w:marLeft w:val="0"/>
      <w:marRight w:val="0"/>
      <w:marTop w:val="0"/>
      <w:marBottom w:val="0"/>
      <w:divBdr>
        <w:top w:val="none" w:sz="0" w:space="0" w:color="auto"/>
        <w:left w:val="none" w:sz="0" w:space="0" w:color="auto"/>
        <w:bottom w:val="none" w:sz="0" w:space="0" w:color="auto"/>
        <w:right w:val="none" w:sz="0" w:space="0" w:color="auto"/>
      </w:divBdr>
      <w:divsChild>
        <w:div w:id="1065570212">
          <w:marLeft w:val="0"/>
          <w:marRight w:val="0"/>
          <w:marTop w:val="0"/>
          <w:marBottom w:val="0"/>
          <w:divBdr>
            <w:top w:val="none" w:sz="0" w:space="0" w:color="auto"/>
            <w:left w:val="none" w:sz="0" w:space="0" w:color="auto"/>
            <w:bottom w:val="none" w:sz="0" w:space="0" w:color="auto"/>
            <w:right w:val="none" w:sz="0" w:space="0" w:color="auto"/>
          </w:divBdr>
        </w:div>
        <w:div w:id="1975911290">
          <w:marLeft w:val="0"/>
          <w:marRight w:val="0"/>
          <w:marTop w:val="0"/>
          <w:marBottom w:val="0"/>
          <w:divBdr>
            <w:top w:val="none" w:sz="0" w:space="0" w:color="auto"/>
            <w:left w:val="none" w:sz="0" w:space="0" w:color="auto"/>
            <w:bottom w:val="none" w:sz="0" w:space="0" w:color="auto"/>
            <w:right w:val="none" w:sz="0" w:space="0" w:color="auto"/>
          </w:divBdr>
        </w:div>
        <w:div w:id="2038968428">
          <w:marLeft w:val="0"/>
          <w:marRight w:val="0"/>
          <w:marTop w:val="0"/>
          <w:marBottom w:val="0"/>
          <w:divBdr>
            <w:top w:val="none" w:sz="0" w:space="0" w:color="auto"/>
            <w:left w:val="none" w:sz="0" w:space="0" w:color="auto"/>
            <w:bottom w:val="none" w:sz="0" w:space="0" w:color="auto"/>
            <w:right w:val="none" w:sz="0" w:space="0" w:color="auto"/>
          </w:divBdr>
        </w:div>
        <w:div w:id="1215310280">
          <w:marLeft w:val="0"/>
          <w:marRight w:val="0"/>
          <w:marTop w:val="0"/>
          <w:marBottom w:val="0"/>
          <w:divBdr>
            <w:top w:val="none" w:sz="0" w:space="0" w:color="auto"/>
            <w:left w:val="none" w:sz="0" w:space="0" w:color="auto"/>
            <w:bottom w:val="none" w:sz="0" w:space="0" w:color="auto"/>
            <w:right w:val="none" w:sz="0" w:space="0" w:color="auto"/>
          </w:divBdr>
        </w:div>
        <w:div w:id="2012295833">
          <w:marLeft w:val="0"/>
          <w:marRight w:val="0"/>
          <w:marTop w:val="0"/>
          <w:marBottom w:val="0"/>
          <w:divBdr>
            <w:top w:val="none" w:sz="0" w:space="0" w:color="auto"/>
            <w:left w:val="none" w:sz="0" w:space="0" w:color="auto"/>
            <w:bottom w:val="none" w:sz="0" w:space="0" w:color="auto"/>
            <w:right w:val="none" w:sz="0" w:space="0" w:color="auto"/>
          </w:divBdr>
        </w:div>
        <w:div w:id="735980395">
          <w:marLeft w:val="0"/>
          <w:marRight w:val="0"/>
          <w:marTop w:val="0"/>
          <w:marBottom w:val="0"/>
          <w:divBdr>
            <w:top w:val="none" w:sz="0" w:space="0" w:color="auto"/>
            <w:left w:val="none" w:sz="0" w:space="0" w:color="auto"/>
            <w:bottom w:val="none" w:sz="0" w:space="0" w:color="auto"/>
            <w:right w:val="none" w:sz="0" w:space="0" w:color="auto"/>
          </w:divBdr>
        </w:div>
        <w:div w:id="816924073">
          <w:marLeft w:val="0"/>
          <w:marRight w:val="0"/>
          <w:marTop w:val="0"/>
          <w:marBottom w:val="0"/>
          <w:divBdr>
            <w:top w:val="none" w:sz="0" w:space="0" w:color="auto"/>
            <w:left w:val="none" w:sz="0" w:space="0" w:color="auto"/>
            <w:bottom w:val="none" w:sz="0" w:space="0" w:color="auto"/>
            <w:right w:val="none" w:sz="0" w:space="0" w:color="auto"/>
          </w:divBdr>
        </w:div>
        <w:div w:id="1964145344">
          <w:marLeft w:val="0"/>
          <w:marRight w:val="0"/>
          <w:marTop w:val="0"/>
          <w:marBottom w:val="0"/>
          <w:divBdr>
            <w:top w:val="none" w:sz="0" w:space="0" w:color="auto"/>
            <w:left w:val="none" w:sz="0" w:space="0" w:color="auto"/>
            <w:bottom w:val="none" w:sz="0" w:space="0" w:color="auto"/>
            <w:right w:val="none" w:sz="0" w:space="0" w:color="auto"/>
          </w:divBdr>
        </w:div>
        <w:div w:id="1411853163">
          <w:marLeft w:val="0"/>
          <w:marRight w:val="0"/>
          <w:marTop w:val="0"/>
          <w:marBottom w:val="0"/>
          <w:divBdr>
            <w:top w:val="none" w:sz="0" w:space="0" w:color="auto"/>
            <w:left w:val="none" w:sz="0" w:space="0" w:color="auto"/>
            <w:bottom w:val="none" w:sz="0" w:space="0" w:color="auto"/>
            <w:right w:val="none" w:sz="0" w:space="0" w:color="auto"/>
          </w:divBdr>
        </w:div>
      </w:divsChild>
    </w:div>
    <w:div w:id="1291862086">
      <w:bodyDiv w:val="1"/>
      <w:marLeft w:val="0"/>
      <w:marRight w:val="0"/>
      <w:marTop w:val="0"/>
      <w:marBottom w:val="0"/>
      <w:divBdr>
        <w:top w:val="none" w:sz="0" w:space="0" w:color="auto"/>
        <w:left w:val="none" w:sz="0" w:space="0" w:color="auto"/>
        <w:bottom w:val="none" w:sz="0" w:space="0" w:color="auto"/>
        <w:right w:val="none" w:sz="0" w:space="0" w:color="auto"/>
      </w:divBdr>
    </w:div>
    <w:div w:id="1331713172">
      <w:bodyDiv w:val="1"/>
      <w:marLeft w:val="0"/>
      <w:marRight w:val="0"/>
      <w:marTop w:val="0"/>
      <w:marBottom w:val="0"/>
      <w:divBdr>
        <w:top w:val="none" w:sz="0" w:space="0" w:color="auto"/>
        <w:left w:val="none" w:sz="0" w:space="0" w:color="auto"/>
        <w:bottom w:val="none" w:sz="0" w:space="0" w:color="auto"/>
        <w:right w:val="none" w:sz="0" w:space="0" w:color="auto"/>
      </w:divBdr>
      <w:divsChild>
        <w:div w:id="1337155108">
          <w:marLeft w:val="0"/>
          <w:marRight w:val="0"/>
          <w:marTop w:val="0"/>
          <w:marBottom w:val="0"/>
          <w:divBdr>
            <w:top w:val="none" w:sz="0" w:space="0" w:color="auto"/>
            <w:left w:val="none" w:sz="0" w:space="0" w:color="auto"/>
            <w:bottom w:val="none" w:sz="0" w:space="0" w:color="auto"/>
            <w:right w:val="none" w:sz="0" w:space="0" w:color="auto"/>
          </w:divBdr>
        </w:div>
        <w:div w:id="782843923">
          <w:marLeft w:val="0"/>
          <w:marRight w:val="0"/>
          <w:marTop w:val="0"/>
          <w:marBottom w:val="0"/>
          <w:divBdr>
            <w:top w:val="none" w:sz="0" w:space="0" w:color="auto"/>
            <w:left w:val="none" w:sz="0" w:space="0" w:color="auto"/>
            <w:bottom w:val="none" w:sz="0" w:space="0" w:color="auto"/>
            <w:right w:val="none" w:sz="0" w:space="0" w:color="auto"/>
          </w:divBdr>
        </w:div>
        <w:div w:id="659894673">
          <w:marLeft w:val="0"/>
          <w:marRight w:val="0"/>
          <w:marTop w:val="0"/>
          <w:marBottom w:val="0"/>
          <w:divBdr>
            <w:top w:val="none" w:sz="0" w:space="0" w:color="auto"/>
            <w:left w:val="none" w:sz="0" w:space="0" w:color="auto"/>
            <w:bottom w:val="none" w:sz="0" w:space="0" w:color="auto"/>
            <w:right w:val="none" w:sz="0" w:space="0" w:color="auto"/>
          </w:divBdr>
        </w:div>
        <w:div w:id="473528324">
          <w:marLeft w:val="0"/>
          <w:marRight w:val="0"/>
          <w:marTop w:val="0"/>
          <w:marBottom w:val="0"/>
          <w:divBdr>
            <w:top w:val="none" w:sz="0" w:space="0" w:color="auto"/>
            <w:left w:val="none" w:sz="0" w:space="0" w:color="auto"/>
            <w:bottom w:val="none" w:sz="0" w:space="0" w:color="auto"/>
            <w:right w:val="none" w:sz="0" w:space="0" w:color="auto"/>
          </w:divBdr>
        </w:div>
        <w:div w:id="1314941981">
          <w:marLeft w:val="0"/>
          <w:marRight w:val="0"/>
          <w:marTop w:val="0"/>
          <w:marBottom w:val="0"/>
          <w:divBdr>
            <w:top w:val="none" w:sz="0" w:space="0" w:color="auto"/>
            <w:left w:val="none" w:sz="0" w:space="0" w:color="auto"/>
            <w:bottom w:val="none" w:sz="0" w:space="0" w:color="auto"/>
            <w:right w:val="none" w:sz="0" w:space="0" w:color="auto"/>
          </w:divBdr>
        </w:div>
        <w:div w:id="733040808">
          <w:marLeft w:val="0"/>
          <w:marRight w:val="0"/>
          <w:marTop w:val="0"/>
          <w:marBottom w:val="0"/>
          <w:divBdr>
            <w:top w:val="none" w:sz="0" w:space="0" w:color="auto"/>
            <w:left w:val="none" w:sz="0" w:space="0" w:color="auto"/>
            <w:bottom w:val="none" w:sz="0" w:space="0" w:color="auto"/>
            <w:right w:val="none" w:sz="0" w:space="0" w:color="auto"/>
          </w:divBdr>
        </w:div>
        <w:div w:id="1685088200">
          <w:marLeft w:val="0"/>
          <w:marRight w:val="0"/>
          <w:marTop w:val="0"/>
          <w:marBottom w:val="0"/>
          <w:divBdr>
            <w:top w:val="none" w:sz="0" w:space="0" w:color="auto"/>
            <w:left w:val="none" w:sz="0" w:space="0" w:color="auto"/>
            <w:bottom w:val="none" w:sz="0" w:space="0" w:color="auto"/>
            <w:right w:val="none" w:sz="0" w:space="0" w:color="auto"/>
          </w:divBdr>
        </w:div>
        <w:div w:id="141237154">
          <w:marLeft w:val="0"/>
          <w:marRight w:val="0"/>
          <w:marTop w:val="0"/>
          <w:marBottom w:val="0"/>
          <w:divBdr>
            <w:top w:val="none" w:sz="0" w:space="0" w:color="auto"/>
            <w:left w:val="none" w:sz="0" w:space="0" w:color="auto"/>
            <w:bottom w:val="none" w:sz="0" w:space="0" w:color="auto"/>
            <w:right w:val="none" w:sz="0" w:space="0" w:color="auto"/>
          </w:divBdr>
        </w:div>
        <w:div w:id="792555107">
          <w:marLeft w:val="0"/>
          <w:marRight w:val="0"/>
          <w:marTop w:val="0"/>
          <w:marBottom w:val="0"/>
          <w:divBdr>
            <w:top w:val="none" w:sz="0" w:space="0" w:color="auto"/>
            <w:left w:val="none" w:sz="0" w:space="0" w:color="auto"/>
            <w:bottom w:val="none" w:sz="0" w:space="0" w:color="auto"/>
            <w:right w:val="none" w:sz="0" w:space="0" w:color="auto"/>
          </w:divBdr>
        </w:div>
        <w:div w:id="1885407127">
          <w:marLeft w:val="0"/>
          <w:marRight w:val="0"/>
          <w:marTop w:val="0"/>
          <w:marBottom w:val="0"/>
          <w:divBdr>
            <w:top w:val="none" w:sz="0" w:space="0" w:color="auto"/>
            <w:left w:val="none" w:sz="0" w:space="0" w:color="auto"/>
            <w:bottom w:val="none" w:sz="0" w:space="0" w:color="auto"/>
            <w:right w:val="none" w:sz="0" w:space="0" w:color="auto"/>
          </w:divBdr>
        </w:div>
        <w:div w:id="847906721">
          <w:marLeft w:val="0"/>
          <w:marRight w:val="0"/>
          <w:marTop w:val="0"/>
          <w:marBottom w:val="0"/>
          <w:divBdr>
            <w:top w:val="none" w:sz="0" w:space="0" w:color="auto"/>
            <w:left w:val="none" w:sz="0" w:space="0" w:color="auto"/>
            <w:bottom w:val="none" w:sz="0" w:space="0" w:color="auto"/>
            <w:right w:val="none" w:sz="0" w:space="0" w:color="auto"/>
          </w:divBdr>
        </w:div>
        <w:div w:id="1204369355">
          <w:marLeft w:val="0"/>
          <w:marRight w:val="0"/>
          <w:marTop w:val="0"/>
          <w:marBottom w:val="0"/>
          <w:divBdr>
            <w:top w:val="none" w:sz="0" w:space="0" w:color="auto"/>
            <w:left w:val="none" w:sz="0" w:space="0" w:color="auto"/>
            <w:bottom w:val="none" w:sz="0" w:space="0" w:color="auto"/>
            <w:right w:val="none" w:sz="0" w:space="0" w:color="auto"/>
          </w:divBdr>
        </w:div>
        <w:div w:id="1848255026">
          <w:marLeft w:val="0"/>
          <w:marRight w:val="0"/>
          <w:marTop w:val="0"/>
          <w:marBottom w:val="0"/>
          <w:divBdr>
            <w:top w:val="none" w:sz="0" w:space="0" w:color="auto"/>
            <w:left w:val="none" w:sz="0" w:space="0" w:color="auto"/>
            <w:bottom w:val="none" w:sz="0" w:space="0" w:color="auto"/>
            <w:right w:val="none" w:sz="0" w:space="0" w:color="auto"/>
          </w:divBdr>
        </w:div>
        <w:div w:id="1817796073">
          <w:marLeft w:val="0"/>
          <w:marRight w:val="0"/>
          <w:marTop w:val="0"/>
          <w:marBottom w:val="0"/>
          <w:divBdr>
            <w:top w:val="none" w:sz="0" w:space="0" w:color="auto"/>
            <w:left w:val="none" w:sz="0" w:space="0" w:color="auto"/>
            <w:bottom w:val="none" w:sz="0" w:space="0" w:color="auto"/>
            <w:right w:val="none" w:sz="0" w:space="0" w:color="auto"/>
          </w:divBdr>
        </w:div>
        <w:div w:id="1789616443">
          <w:marLeft w:val="0"/>
          <w:marRight w:val="0"/>
          <w:marTop w:val="0"/>
          <w:marBottom w:val="0"/>
          <w:divBdr>
            <w:top w:val="none" w:sz="0" w:space="0" w:color="auto"/>
            <w:left w:val="none" w:sz="0" w:space="0" w:color="auto"/>
            <w:bottom w:val="none" w:sz="0" w:space="0" w:color="auto"/>
            <w:right w:val="none" w:sz="0" w:space="0" w:color="auto"/>
          </w:divBdr>
        </w:div>
        <w:div w:id="1207255659">
          <w:marLeft w:val="0"/>
          <w:marRight w:val="0"/>
          <w:marTop w:val="0"/>
          <w:marBottom w:val="0"/>
          <w:divBdr>
            <w:top w:val="none" w:sz="0" w:space="0" w:color="auto"/>
            <w:left w:val="none" w:sz="0" w:space="0" w:color="auto"/>
            <w:bottom w:val="none" w:sz="0" w:space="0" w:color="auto"/>
            <w:right w:val="none" w:sz="0" w:space="0" w:color="auto"/>
          </w:divBdr>
        </w:div>
        <w:div w:id="386954456">
          <w:marLeft w:val="0"/>
          <w:marRight w:val="0"/>
          <w:marTop w:val="0"/>
          <w:marBottom w:val="0"/>
          <w:divBdr>
            <w:top w:val="none" w:sz="0" w:space="0" w:color="auto"/>
            <w:left w:val="none" w:sz="0" w:space="0" w:color="auto"/>
            <w:bottom w:val="none" w:sz="0" w:space="0" w:color="auto"/>
            <w:right w:val="none" w:sz="0" w:space="0" w:color="auto"/>
          </w:divBdr>
        </w:div>
        <w:div w:id="711926411">
          <w:marLeft w:val="0"/>
          <w:marRight w:val="0"/>
          <w:marTop w:val="0"/>
          <w:marBottom w:val="0"/>
          <w:divBdr>
            <w:top w:val="none" w:sz="0" w:space="0" w:color="auto"/>
            <w:left w:val="none" w:sz="0" w:space="0" w:color="auto"/>
            <w:bottom w:val="none" w:sz="0" w:space="0" w:color="auto"/>
            <w:right w:val="none" w:sz="0" w:space="0" w:color="auto"/>
          </w:divBdr>
        </w:div>
        <w:div w:id="1002439552">
          <w:marLeft w:val="0"/>
          <w:marRight w:val="0"/>
          <w:marTop w:val="0"/>
          <w:marBottom w:val="0"/>
          <w:divBdr>
            <w:top w:val="none" w:sz="0" w:space="0" w:color="auto"/>
            <w:left w:val="none" w:sz="0" w:space="0" w:color="auto"/>
            <w:bottom w:val="none" w:sz="0" w:space="0" w:color="auto"/>
            <w:right w:val="none" w:sz="0" w:space="0" w:color="auto"/>
          </w:divBdr>
        </w:div>
        <w:div w:id="1219127428">
          <w:marLeft w:val="0"/>
          <w:marRight w:val="0"/>
          <w:marTop w:val="0"/>
          <w:marBottom w:val="0"/>
          <w:divBdr>
            <w:top w:val="none" w:sz="0" w:space="0" w:color="auto"/>
            <w:left w:val="none" w:sz="0" w:space="0" w:color="auto"/>
            <w:bottom w:val="none" w:sz="0" w:space="0" w:color="auto"/>
            <w:right w:val="none" w:sz="0" w:space="0" w:color="auto"/>
          </w:divBdr>
        </w:div>
        <w:div w:id="1193032744">
          <w:marLeft w:val="0"/>
          <w:marRight w:val="0"/>
          <w:marTop w:val="0"/>
          <w:marBottom w:val="0"/>
          <w:divBdr>
            <w:top w:val="none" w:sz="0" w:space="0" w:color="auto"/>
            <w:left w:val="none" w:sz="0" w:space="0" w:color="auto"/>
            <w:bottom w:val="none" w:sz="0" w:space="0" w:color="auto"/>
            <w:right w:val="none" w:sz="0" w:space="0" w:color="auto"/>
          </w:divBdr>
        </w:div>
        <w:div w:id="1597977608">
          <w:marLeft w:val="0"/>
          <w:marRight w:val="0"/>
          <w:marTop w:val="0"/>
          <w:marBottom w:val="0"/>
          <w:divBdr>
            <w:top w:val="none" w:sz="0" w:space="0" w:color="auto"/>
            <w:left w:val="none" w:sz="0" w:space="0" w:color="auto"/>
            <w:bottom w:val="none" w:sz="0" w:space="0" w:color="auto"/>
            <w:right w:val="none" w:sz="0" w:space="0" w:color="auto"/>
          </w:divBdr>
        </w:div>
        <w:div w:id="602223686">
          <w:marLeft w:val="0"/>
          <w:marRight w:val="0"/>
          <w:marTop w:val="0"/>
          <w:marBottom w:val="0"/>
          <w:divBdr>
            <w:top w:val="none" w:sz="0" w:space="0" w:color="auto"/>
            <w:left w:val="none" w:sz="0" w:space="0" w:color="auto"/>
            <w:bottom w:val="none" w:sz="0" w:space="0" w:color="auto"/>
            <w:right w:val="none" w:sz="0" w:space="0" w:color="auto"/>
          </w:divBdr>
        </w:div>
        <w:div w:id="137040216">
          <w:marLeft w:val="0"/>
          <w:marRight w:val="0"/>
          <w:marTop w:val="0"/>
          <w:marBottom w:val="0"/>
          <w:divBdr>
            <w:top w:val="none" w:sz="0" w:space="0" w:color="auto"/>
            <w:left w:val="none" w:sz="0" w:space="0" w:color="auto"/>
            <w:bottom w:val="none" w:sz="0" w:space="0" w:color="auto"/>
            <w:right w:val="none" w:sz="0" w:space="0" w:color="auto"/>
          </w:divBdr>
        </w:div>
        <w:div w:id="1865509494">
          <w:marLeft w:val="0"/>
          <w:marRight w:val="0"/>
          <w:marTop w:val="0"/>
          <w:marBottom w:val="0"/>
          <w:divBdr>
            <w:top w:val="none" w:sz="0" w:space="0" w:color="auto"/>
            <w:left w:val="none" w:sz="0" w:space="0" w:color="auto"/>
            <w:bottom w:val="none" w:sz="0" w:space="0" w:color="auto"/>
            <w:right w:val="none" w:sz="0" w:space="0" w:color="auto"/>
          </w:divBdr>
        </w:div>
      </w:divsChild>
    </w:div>
    <w:div w:id="1338993580">
      <w:bodyDiv w:val="1"/>
      <w:marLeft w:val="0"/>
      <w:marRight w:val="0"/>
      <w:marTop w:val="0"/>
      <w:marBottom w:val="0"/>
      <w:divBdr>
        <w:top w:val="none" w:sz="0" w:space="0" w:color="auto"/>
        <w:left w:val="none" w:sz="0" w:space="0" w:color="auto"/>
        <w:bottom w:val="none" w:sz="0" w:space="0" w:color="auto"/>
        <w:right w:val="none" w:sz="0" w:space="0" w:color="auto"/>
      </w:divBdr>
    </w:div>
    <w:div w:id="1380980736">
      <w:bodyDiv w:val="1"/>
      <w:marLeft w:val="0"/>
      <w:marRight w:val="0"/>
      <w:marTop w:val="0"/>
      <w:marBottom w:val="0"/>
      <w:divBdr>
        <w:top w:val="none" w:sz="0" w:space="0" w:color="auto"/>
        <w:left w:val="none" w:sz="0" w:space="0" w:color="auto"/>
        <w:bottom w:val="none" w:sz="0" w:space="0" w:color="auto"/>
        <w:right w:val="none" w:sz="0" w:space="0" w:color="auto"/>
      </w:divBdr>
    </w:div>
    <w:div w:id="1381712650">
      <w:bodyDiv w:val="1"/>
      <w:marLeft w:val="0"/>
      <w:marRight w:val="0"/>
      <w:marTop w:val="0"/>
      <w:marBottom w:val="0"/>
      <w:divBdr>
        <w:top w:val="none" w:sz="0" w:space="0" w:color="auto"/>
        <w:left w:val="none" w:sz="0" w:space="0" w:color="auto"/>
        <w:bottom w:val="none" w:sz="0" w:space="0" w:color="auto"/>
        <w:right w:val="none" w:sz="0" w:space="0" w:color="auto"/>
      </w:divBdr>
    </w:div>
    <w:div w:id="1463621581">
      <w:bodyDiv w:val="1"/>
      <w:marLeft w:val="0"/>
      <w:marRight w:val="0"/>
      <w:marTop w:val="0"/>
      <w:marBottom w:val="0"/>
      <w:divBdr>
        <w:top w:val="none" w:sz="0" w:space="0" w:color="auto"/>
        <w:left w:val="none" w:sz="0" w:space="0" w:color="auto"/>
        <w:bottom w:val="none" w:sz="0" w:space="0" w:color="auto"/>
        <w:right w:val="none" w:sz="0" w:space="0" w:color="auto"/>
      </w:divBdr>
    </w:div>
    <w:div w:id="1548640722">
      <w:bodyDiv w:val="1"/>
      <w:marLeft w:val="0"/>
      <w:marRight w:val="0"/>
      <w:marTop w:val="0"/>
      <w:marBottom w:val="0"/>
      <w:divBdr>
        <w:top w:val="none" w:sz="0" w:space="0" w:color="auto"/>
        <w:left w:val="none" w:sz="0" w:space="0" w:color="auto"/>
        <w:bottom w:val="none" w:sz="0" w:space="0" w:color="auto"/>
        <w:right w:val="none" w:sz="0" w:space="0" w:color="auto"/>
      </w:divBdr>
    </w:div>
    <w:div w:id="1731876682">
      <w:bodyDiv w:val="1"/>
      <w:marLeft w:val="0"/>
      <w:marRight w:val="0"/>
      <w:marTop w:val="0"/>
      <w:marBottom w:val="0"/>
      <w:divBdr>
        <w:top w:val="none" w:sz="0" w:space="0" w:color="auto"/>
        <w:left w:val="none" w:sz="0" w:space="0" w:color="auto"/>
        <w:bottom w:val="none" w:sz="0" w:space="0" w:color="auto"/>
        <w:right w:val="none" w:sz="0" w:space="0" w:color="auto"/>
      </w:divBdr>
    </w:div>
    <w:div w:id="1779369850">
      <w:bodyDiv w:val="1"/>
      <w:marLeft w:val="0"/>
      <w:marRight w:val="0"/>
      <w:marTop w:val="0"/>
      <w:marBottom w:val="0"/>
      <w:divBdr>
        <w:top w:val="none" w:sz="0" w:space="0" w:color="auto"/>
        <w:left w:val="none" w:sz="0" w:space="0" w:color="auto"/>
        <w:bottom w:val="none" w:sz="0" w:space="0" w:color="auto"/>
        <w:right w:val="none" w:sz="0" w:space="0" w:color="auto"/>
      </w:divBdr>
    </w:div>
    <w:div w:id="1826241252">
      <w:bodyDiv w:val="1"/>
      <w:marLeft w:val="0"/>
      <w:marRight w:val="0"/>
      <w:marTop w:val="0"/>
      <w:marBottom w:val="0"/>
      <w:divBdr>
        <w:top w:val="none" w:sz="0" w:space="0" w:color="auto"/>
        <w:left w:val="none" w:sz="0" w:space="0" w:color="auto"/>
        <w:bottom w:val="none" w:sz="0" w:space="0" w:color="auto"/>
        <w:right w:val="none" w:sz="0" w:space="0" w:color="auto"/>
      </w:divBdr>
      <w:divsChild>
        <w:div w:id="962880163">
          <w:marLeft w:val="0"/>
          <w:marRight w:val="0"/>
          <w:marTop w:val="0"/>
          <w:marBottom w:val="0"/>
          <w:divBdr>
            <w:top w:val="none" w:sz="0" w:space="0" w:color="auto"/>
            <w:left w:val="none" w:sz="0" w:space="0" w:color="auto"/>
            <w:bottom w:val="none" w:sz="0" w:space="0" w:color="auto"/>
            <w:right w:val="none" w:sz="0" w:space="0" w:color="auto"/>
          </w:divBdr>
        </w:div>
        <w:div w:id="505052954">
          <w:marLeft w:val="0"/>
          <w:marRight w:val="0"/>
          <w:marTop w:val="0"/>
          <w:marBottom w:val="0"/>
          <w:divBdr>
            <w:top w:val="none" w:sz="0" w:space="0" w:color="auto"/>
            <w:left w:val="none" w:sz="0" w:space="0" w:color="auto"/>
            <w:bottom w:val="none" w:sz="0" w:space="0" w:color="auto"/>
            <w:right w:val="none" w:sz="0" w:space="0" w:color="auto"/>
          </w:divBdr>
        </w:div>
        <w:div w:id="1105074080">
          <w:marLeft w:val="0"/>
          <w:marRight w:val="0"/>
          <w:marTop w:val="0"/>
          <w:marBottom w:val="0"/>
          <w:divBdr>
            <w:top w:val="none" w:sz="0" w:space="0" w:color="auto"/>
            <w:left w:val="none" w:sz="0" w:space="0" w:color="auto"/>
            <w:bottom w:val="none" w:sz="0" w:space="0" w:color="auto"/>
            <w:right w:val="none" w:sz="0" w:space="0" w:color="auto"/>
          </w:divBdr>
        </w:div>
      </w:divsChild>
    </w:div>
    <w:div w:id="1870412578">
      <w:bodyDiv w:val="1"/>
      <w:marLeft w:val="0"/>
      <w:marRight w:val="0"/>
      <w:marTop w:val="0"/>
      <w:marBottom w:val="0"/>
      <w:divBdr>
        <w:top w:val="none" w:sz="0" w:space="0" w:color="auto"/>
        <w:left w:val="none" w:sz="0" w:space="0" w:color="auto"/>
        <w:bottom w:val="none" w:sz="0" w:space="0" w:color="auto"/>
        <w:right w:val="none" w:sz="0" w:space="0" w:color="auto"/>
      </w:divBdr>
    </w:div>
    <w:div w:id="1913201464">
      <w:bodyDiv w:val="1"/>
      <w:marLeft w:val="0"/>
      <w:marRight w:val="0"/>
      <w:marTop w:val="0"/>
      <w:marBottom w:val="0"/>
      <w:divBdr>
        <w:top w:val="none" w:sz="0" w:space="0" w:color="auto"/>
        <w:left w:val="none" w:sz="0" w:space="0" w:color="auto"/>
        <w:bottom w:val="none" w:sz="0" w:space="0" w:color="auto"/>
        <w:right w:val="none" w:sz="0" w:space="0" w:color="auto"/>
      </w:divBdr>
    </w:div>
    <w:div w:id="1934894022">
      <w:bodyDiv w:val="1"/>
      <w:marLeft w:val="0"/>
      <w:marRight w:val="0"/>
      <w:marTop w:val="0"/>
      <w:marBottom w:val="0"/>
      <w:divBdr>
        <w:top w:val="none" w:sz="0" w:space="0" w:color="auto"/>
        <w:left w:val="none" w:sz="0" w:space="0" w:color="auto"/>
        <w:bottom w:val="none" w:sz="0" w:space="0" w:color="auto"/>
        <w:right w:val="none" w:sz="0" w:space="0" w:color="auto"/>
      </w:divBdr>
    </w:div>
    <w:div w:id="1989431100">
      <w:bodyDiv w:val="1"/>
      <w:marLeft w:val="0"/>
      <w:marRight w:val="0"/>
      <w:marTop w:val="0"/>
      <w:marBottom w:val="0"/>
      <w:divBdr>
        <w:top w:val="none" w:sz="0" w:space="0" w:color="auto"/>
        <w:left w:val="none" w:sz="0" w:space="0" w:color="auto"/>
        <w:bottom w:val="none" w:sz="0" w:space="0" w:color="auto"/>
        <w:right w:val="none" w:sz="0" w:space="0" w:color="auto"/>
      </w:divBdr>
      <w:divsChild>
        <w:div w:id="1580364884">
          <w:marLeft w:val="0"/>
          <w:marRight w:val="0"/>
          <w:marTop w:val="0"/>
          <w:marBottom w:val="0"/>
          <w:divBdr>
            <w:top w:val="none" w:sz="0" w:space="0" w:color="auto"/>
            <w:left w:val="none" w:sz="0" w:space="0" w:color="auto"/>
            <w:bottom w:val="none" w:sz="0" w:space="0" w:color="auto"/>
            <w:right w:val="none" w:sz="0" w:space="0" w:color="auto"/>
          </w:divBdr>
        </w:div>
        <w:div w:id="1542473309">
          <w:marLeft w:val="0"/>
          <w:marRight w:val="0"/>
          <w:marTop w:val="0"/>
          <w:marBottom w:val="0"/>
          <w:divBdr>
            <w:top w:val="none" w:sz="0" w:space="0" w:color="auto"/>
            <w:left w:val="none" w:sz="0" w:space="0" w:color="auto"/>
            <w:bottom w:val="none" w:sz="0" w:space="0" w:color="auto"/>
            <w:right w:val="none" w:sz="0" w:space="0" w:color="auto"/>
          </w:divBdr>
        </w:div>
        <w:div w:id="182132631">
          <w:marLeft w:val="0"/>
          <w:marRight w:val="0"/>
          <w:marTop w:val="0"/>
          <w:marBottom w:val="0"/>
          <w:divBdr>
            <w:top w:val="none" w:sz="0" w:space="0" w:color="auto"/>
            <w:left w:val="none" w:sz="0" w:space="0" w:color="auto"/>
            <w:bottom w:val="none" w:sz="0" w:space="0" w:color="auto"/>
            <w:right w:val="none" w:sz="0" w:space="0" w:color="auto"/>
          </w:divBdr>
        </w:div>
        <w:div w:id="2101750059">
          <w:marLeft w:val="0"/>
          <w:marRight w:val="0"/>
          <w:marTop w:val="0"/>
          <w:marBottom w:val="0"/>
          <w:divBdr>
            <w:top w:val="none" w:sz="0" w:space="0" w:color="auto"/>
            <w:left w:val="none" w:sz="0" w:space="0" w:color="auto"/>
            <w:bottom w:val="none" w:sz="0" w:space="0" w:color="auto"/>
            <w:right w:val="none" w:sz="0" w:space="0" w:color="auto"/>
          </w:divBdr>
        </w:div>
        <w:div w:id="2015374619">
          <w:marLeft w:val="0"/>
          <w:marRight w:val="0"/>
          <w:marTop w:val="0"/>
          <w:marBottom w:val="0"/>
          <w:divBdr>
            <w:top w:val="none" w:sz="0" w:space="0" w:color="auto"/>
            <w:left w:val="none" w:sz="0" w:space="0" w:color="auto"/>
            <w:bottom w:val="none" w:sz="0" w:space="0" w:color="auto"/>
            <w:right w:val="none" w:sz="0" w:space="0" w:color="auto"/>
          </w:divBdr>
        </w:div>
        <w:div w:id="1938976180">
          <w:marLeft w:val="0"/>
          <w:marRight w:val="0"/>
          <w:marTop w:val="0"/>
          <w:marBottom w:val="0"/>
          <w:divBdr>
            <w:top w:val="none" w:sz="0" w:space="0" w:color="auto"/>
            <w:left w:val="none" w:sz="0" w:space="0" w:color="auto"/>
            <w:bottom w:val="none" w:sz="0" w:space="0" w:color="auto"/>
            <w:right w:val="none" w:sz="0" w:space="0" w:color="auto"/>
          </w:divBdr>
        </w:div>
        <w:div w:id="1197933318">
          <w:marLeft w:val="0"/>
          <w:marRight w:val="0"/>
          <w:marTop w:val="0"/>
          <w:marBottom w:val="0"/>
          <w:divBdr>
            <w:top w:val="none" w:sz="0" w:space="0" w:color="auto"/>
            <w:left w:val="none" w:sz="0" w:space="0" w:color="auto"/>
            <w:bottom w:val="none" w:sz="0" w:space="0" w:color="auto"/>
            <w:right w:val="none" w:sz="0" w:space="0" w:color="auto"/>
          </w:divBdr>
        </w:div>
        <w:div w:id="1973946081">
          <w:marLeft w:val="0"/>
          <w:marRight w:val="0"/>
          <w:marTop w:val="0"/>
          <w:marBottom w:val="0"/>
          <w:divBdr>
            <w:top w:val="none" w:sz="0" w:space="0" w:color="auto"/>
            <w:left w:val="none" w:sz="0" w:space="0" w:color="auto"/>
            <w:bottom w:val="none" w:sz="0" w:space="0" w:color="auto"/>
            <w:right w:val="none" w:sz="0" w:space="0" w:color="auto"/>
          </w:divBdr>
        </w:div>
        <w:div w:id="1672951972">
          <w:marLeft w:val="0"/>
          <w:marRight w:val="0"/>
          <w:marTop w:val="0"/>
          <w:marBottom w:val="0"/>
          <w:divBdr>
            <w:top w:val="none" w:sz="0" w:space="0" w:color="auto"/>
            <w:left w:val="none" w:sz="0" w:space="0" w:color="auto"/>
            <w:bottom w:val="none" w:sz="0" w:space="0" w:color="auto"/>
            <w:right w:val="none" w:sz="0" w:space="0" w:color="auto"/>
          </w:divBdr>
        </w:div>
      </w:divsChild>
    </w:div>
    <w:div w:id="1997604689">
      <w:bodyDiv w:val="1"/>
      <w:marLeft w:val="0"/>
      <w:marRight w:val="0"/>
      <w:marTop w:val="0"/>
      <w:marBottom w:val="0"/>
      <w:divBdr>
        <w:top w:val="none" w:sz="0" w:space="0" w:color="auto"/>
        <w:left w:val="none" w:sz="0" w:space="0" w:color="auto"/>
        <w:bottom w:val="none" w:sz="0" w:space="0" w:color="auto"/>
        <w:right w:val="none" w:sz="0" w:space="0" w:color="auto"/>
      </w:divBdr>
    </w:div>
    <w:div w:id="2025010085">
      <w:bodyDiv w:val="1"/>
      <w:marLeft w:val="0"/>
      <w:marRight w:val="0"/>
      <w:marTop w:val="0"/>
      <w:marBottom w:val="0"/>
      <w:divBdr>
        <w:top w:val="none" w:sz="0" w:space="0" w:color="auto"/>
        <w:left w:val="none" w:sz="0" w:space="0" w:color="auto"/>
        <w:bottom w:val="none" w:sz="0" w:space="0" w:color="auto"/>
        <w:right w:val="none" w:sz="0" w:space="0" w:color="auto"/>
      </w:divBdr>
    </w:div>
    <w:div w:id="203649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RTP%20SPIP%20BKPM\SPIP%20BKPM%20LENGKAP.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manualLayout>
          <c:layoutTarget val="inner"/>
          <c:xMode val="edge"/>
          <c:yMode val="edge"/>
          <c:x val="9.2906102701901E-2"/>
          <c:y val="9.3167692273760899E-2"/>
          <c:w val="0.86811107063460802"/>
          <c:h val="0.83385093167701863"/>
        </c:manualLayout>
      </c:layout>
      <c:scatterChart>
        <c:scatterStyle val="lineMarker"/>
        <c:ser>
          <c:idx val="1"/>
          <c:order val="1"/>
          <c:spPr>
            <a:ln w="28575">
              <a:noFill/>
            </a:ln>
          </c:spPr>
          <c:xVal>
            <c:numRef>
              <c:f>[1]Tujuan1!$I$10:$I$25</c:f>
            </c:numRef>
          </c:xVal>
          <c:yVal>
            <c:numRef>
              <c:f>[1]Tujuan1!$J$10:$J$25</c:f>
            </c:numRef>
          </c:yVal>
        </c:s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id-ID"/>
              </a:p>
            </c:txPr>
            <c:showVal val="1"/>
            <c:extLst>
              <c:ext xmlns:c15="http://schemas.microsoft.com/office/drawing/2012/chart" uri="{CE6537A1-D6FC-4f65-9D91-7224C49458BB}">
                <c15:layout/>
                <c15:showLeaderLines val="0"/>
              </c:ext>
            </c:extLst>
          </c:dLbls>
          <c:xVal>
            <c:numRef>
              <c:f>[1]Tujuan1!$I$10:$I$25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[1]Tujuan1!$J$10:$J$25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er>
        <c:axId val="100253056"/>
        <c:axId val="100259328"/>
      </c:scatterChart>
      <c:valAx>
        <c:axId val="100253056"/>
        <c:scaling>
          <c:orientation val="minMax"/>
          <c:max val="4"/>
        </c:scaling>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Likelihood</a:t>
                </a:r>
              </a:p>
            </c:rich>
          </c:tx>
          <c:layout>
            <c:manualLayout>
              <c:xMode val="edge"/>
              <c:yMode val="edge"/>
              <c:x val="0.46220147404175099"/>
              <c:y val="0.96176129882498862"/>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id-ID"/>
          </a:p>
        </c:txPr>
        <c:crossAx val="100259328"/>
        <c:crosses val="autoZero"/>
        <c:crossBetween val="midCat"/>
        <c:majorUnit val="0.5"/>
      </c:valAx>
      <c:valAx>
        <c:axId val="100259328"/>
        <c:scaling>
          <c:orientation val="minMax"/>
          <c:max val="4"/>
        </c:scaling>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2.0964384095950823E-2"/>
              <c:y val="0.39136826251149087"/>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id-ID"/>
          </a:p>
        </c:txPr>
        <c:crossAx val="100253056"/>
        <c:crosses val="autoZero"/>
        <c:crossBetween val="midCat"/>
      </c:valAx>
      <c:spPr>
        <a:gradFill>
          <a:gsLst>
            <a:gs pos="0">
              <a:srgbClr val="00FF00"/>
            </a:gs>
            <a:gs pos="100000">
              <a:srgbClr val="FF0000"/>
            </a:gs>
          </a:gsLst>
          <a:lin ang="18900000" scaled="1"/>
        </a:gradFill>
        <a:ln w="25400">
          <a:noFill/>
        </a:ln>
      </c:spPr>
    </c:plotArea>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id-ID"/>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0.08984</cdr:x>
      <cdr:y>0.5074</cdr:y>
    </cdr:from>
    <cdr:to>
      <cdr:x>0.96602</cdr:x>
      <cdr:y>0.5074</cdr:y>
    </cdr:to>
    <cdr:sp macro="" textlink="">
      <cdr:nvSpPr>
        <cdr:cNvPr id="6" name="Straight Connector 5"/>
        <cdr:cNvSpPr/>
      </cdr:nvSpPr>
      <cdr:spPr>
        <a:xfrm xmlns:a="http://schemas.openxmlformats.org/drawingml/2006/main">
          <a:off x="875005" y="3051455"/>
          <a:ext cx="8533728" cy="0"/>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t>IV</a:t>
          </a:r>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id-ID" sz="1400" b="1"/>
            <a:t> </a:t>
          </a:r>
          <a:endParaRPr lang="en-US" sz="1400" b="1"/>
        </a:p>
      </cdr:txBody>
    </cdr:sp>
  </cdr:relSizeAnchor>
  <cdr:relSizeAnchor xmlns:cdr="http://schemas.openxmlformats.org/drawingml/2006/chartDrawing">
    <cdr:from>
      <cdr:x>0.97731</cdr:x>
      <cdr:y>0.51748</cdr:y>
    </cdr:from>
    <cdr:to>
      <cdr:x>0.97754</cdr:x>
      <cdr:y>0.51783</cdr:y>
    </cdr:to>
    <cdr:sp macro="" textlink="">
      <cdr:nvSpPr>
        <cdr:cNvPr id="13" name="Straight Connector 12"/>
        <cdr:cNvSpPr/>
      </cdr:nvSpPr>
      <cdr:spPr>
        <a:xfrm xmlns:a="http://schemas.openxmlformats.org/drawingml/2006/main" rot="5400000" flipH="1" flipV="1">
          <a:off x="6562725" y="2346208"/>
          <a:ext cx="1588" cy="158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0.52723</cdr:x>
      <cdr:y>0.09034</cdr:y>
    </cdr:from>
    <cdr:to>
      <cdr:x>0.52865</cdr:x>
      <cdr:y>0.92647</cdr:y>
    </cdr:to>
    <cdr:sp macro="" textlink="">
      <cdr:nvSpPr>
        <cdr:cNvPr id="15" name="Straight Connector 14"/>
        <cdr:cNvSpPr/>
      </cdr:nvSpPr>
      <cdr:spPr>
        <a:xfrm xmlns:a="http://schemas.openxmlformats.org/drawingml/2006/main" rot="16200000" flipH="1">
          <a:off x="2627719" y="3050598"/>
          <a:ext cx="5028462" cy="1381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0.46987</cdr:x>
      <cdr:y>0.44599</cdr:y>
    </cdr:from>
    <cdr:to>
      <cdr:x>0.53638</cdr:x>
      <cdr:y>0.50843</cdr:y>
    </cdr:to>
    <cdr:sp macro="" textlink="">
      <cdr:nvSpPr>
        <cdr:cNvPr id="12" name="Oval 11"/>
        <cdr:cNvSpPr/>
      </cdr:nvSpPr>
      <cdr:spPr>
        <a:xfrm xmlns:a="http://schemas.openxmlformats.org/drawingml/2006/main">
          <a:off x="3074471" y="2014770"/>
          <a:ext cx="435202" cy="282117"/>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sz="900" b="1">
              <a:solidFill>
                <a:sysClr val="windowText" lastClr="000000"/>
              </a:solidFill>
            </a:rPr>
            <a:t>PM1</a:t>
          </a:r>
          <a:endParaRPr lang="en-US" sz="900" b="1">
            <a:solidFill>
              <a:sysClr val="windowText" lastClr="000000"/>
            </a:solidFill>
          </a:endParaRPr>
        </a:p>
      </cdr:txBody>
    </cdr:sp>
  </cdr:relSizeAnchor>
  <cdr:relSizeAnchor xmlns:cdr="http://schemas.openxmlformats.org/drawingml/2006/chartDrawing">
    <cdr:from>
      <cdr:x>0.72344</cdr:x>
      <cdr:y>0.48124</cdr:y>
    </cdr:from>
    <cdr:to>
      <cdr:x>0.75798</cdr:x>
      <cdr:y>0.53404</cdr:y>
    </cdr:to>
    <cdr:sp macro="" textlink="">
      <cdr:nvSpPr>
        <cdr:cNvPr id="14" name="Oval 13"/>
        <cdr:cNvSpPr/>
      </cdr:nvSpPr>
      <cdr:spPr>
        <a:xfrm xmlns:a="http://schemas.openxmlformats.org/drawingml/2006/main">
          <a:off x="7046057" y="2894134"/>
          <a:ext cx="336433" cy="317560"/>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R2</a:t>
          </a:r>
          <a:endParaRPr lang="en-US" b="1">
            <a:solidFill>
              <a:sysClr val="windowText" lastClr="000000"/>
            </a:solidFill>
          </a:endParaRPr>
        </a:p>
      </cdr:txBody>
    </cdr:sp>
  </cdr:relSizeAnchor>
  <cdr:relSizeAnchor xmlns:cdr="http://schemas.openxmlformats.org/drawingml/2006/chartDrawing">
    <cdr:from>
      <cdr:x>0.73347</cdr:x>
      <cdr:y>0.52185</cdr:y>
    </cdr:from>
    <cdr:to>
      <cdr:x>0.76801</cdr:x>
      <cdr:y>0.57465</cdr:y>
    </cdr:to>
    <cdr:sp macro="" textlink="">
      <cdr:nvSpPr>
        <cdr:cNvPr id="16" name="Oval 15"/>
        <cdr:cNvSpPr/>
      </cdr:nvSpPr>
      <cdr:spPr>
        <a:xfrm xmlns:a="http://schemas.openxmlformats.org/drawingml/2006/main">
          <a:off x="7143750" y="3138365"/>
          <a:ext cx="336433" cy="317560"/>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R5</a:t>
          </a:r>
          <a:endParaRPr lang="en-US" b="1">
            <a:solidFill>
              <a:sysClr val="windowText" lastClr="000000"/>
            </a:solidFill>
          </a:endParaRPr>
        </a:p>
      </cdr:txBody>
    </cdr:sp>
  </cdr:relSizeAnchor>
  <cdr:relSizeAnchor xmlns:cdr="http://schemas.openxmlformats.org/drawingml/2006/chartDrawing">
    <cdr:from>
      <cdr:x>0.08984</cdr:x>
      <cdr:y>0.5074</cdr:y>
    </cdr:from>
    <cdr:to>
      <cdr:x>0.96602</cdr:x>
      <cdr:y>0.5074</cdr:y>
    </cdr:to>
    <cdr:sp macro="" textlink="">
      <cdr:nvSpPr>
        <cdr:cNvPr id="2" name="Straight Connector 5"/>
        <cdr:cNvSpPr/>
      </cdr:nvSpPr>
      <cdr:spPr>
        <a:xfrm xmlns:a="http://schemas.openxmlformats.org/drawingml/2006/main">
          <a:off x="875005" y="3051455"/>
          <a:ext cx="8533728" cy="0"/>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3"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t>IV</a:t>
          </a:r>
        </a:p>
      </cdr:txBody>
    </cdr:sp>
  </cdr:relSizeAnchor>
  <cdr:relSizeAnchor xmlns:cdr="http://schemas.openxmlformats.org/drawingml/2006/chartDrawing">
    <cdr:from>
      <cdr:x>0.97731</cdr:x>
      <cdr:y>0.51748</cdr:y>
    </cdr:from>
    <cdr:to>
      <cdr:x>0.97754</cdr:x>
      <cdr:y>0.51783</cdr:y>
    </cdr:to>
    <cdr:sp macro="" textlink="">
      <cdr:nvSpPr>
        <cdr:cNvPr id="5" name="Straight Connector 12"/>
        <cdr:cNvSpPr/>
      </cdr:nvSpPr>
      <cdr:spPr>
        <a:xfrm xmlns:a="http://schemas.openxmlformats.org/drawingml/2006/main" rot="5400000" flipH="1" flipV="1">
          <a:off x="6562725" y="2346208"/>
          <a:ext cx="1588" cy="158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0.52723</cdr:x>
      <cdr:y>0.09034</cdr:y>
    </cdr:from>
    <cdr:to>
      <cdr:x>0.52865</cdr:x>
      <cdr:y>0.92647</cdr:y>
    </cdr:to>
    <cdr:sp macro="" textlink="">
      <cdr:nvSpPr>
        <cdr:cNvPr id="18" name="Straight Connector 14"/>
        <cdr:cNvSpPr/>
      </cdr:nvSpPr>
      <cdr:spPr>
        <a:xfrm xmlns:a="http://schemas.openxmlformats.org/drawingml/2006/main" rot="16200000" flipH="1">
          <a:off x="2627719" y="3050598"/>
          <a:ext cx="5028462" cy="1381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0.94457</cdr:x>
      <cdr:y>0.07058</cdr:y>
    </cdr:from>
    <cdr:to>
      <cdr:x>0.97911</cdr:x>
      <cdr:y>0.12771</cdr:y>
    </cdr:to>
    <cdr:sp macro="" textlink="">
      <cdr:nvSpPr>
        <cdr:cNvPr id="21" name="Oval 9"/>
        <cdr:cNvSpPr/>
      </cdr:nvSpPr>
      <cdr:spPr>
        <a:xfrm xmlns:a="http://schemas.openxmlformats.org/drawingml/2006/main">
          <a:off x="6177618" y="318850"/>
          <a:ext cx="225904" cy="258093"/>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R7</a:t>
          </a:r>
          <a:endParaRPr lang="en-US" b="1">
            <a:solidFill>
              <a:sysClr val="windowText" lastClr="000000"/>
            </a:solidFill>
          </a:endParaRPr>
        </a:p>
      </cdr:txBody>
    </cdr:sp>
  </cdr:relSizeAnchor>
  <cdr:relSizeAnchor xmlns:cdr="http://schemas.openxmlformats.org/drawingml/2006/chartDrawing">
    <cdr:from>
      <cdr:x>0.70614</cdr:x>
      <cdr:y>0.25562</cdr:y>
    </cdr:from>
    <cdr:to>
      <cdr:x>0.74068</cdr:x>
      <cdr:y>0.30843</cdr:y>
    </cdr:to>
    <cdr:sp macro="" textlink="">
      <cdr:nvSpPr>
        <cdr:cNvPr id="22" name="Oval 11"/>
        <cdr:cNvSpPr/>
      </cdr:nvSpPr>
      <cdr:spPr>
        <a:xfrm xmlns:a="http://schemas.openxmlformats.org/drawingml/2006/main">
          <a:off x="4618247" y="1154799"/>
          <a:ext cx="225896" cy="238573"/>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R1</a:t>
          </a:r>
          <a:endParaRPr lang="en-US" b="1">
            <a:solidFill>
              <a:sysClr val="windowText" lastClr="000000"/>
            </a:solidFill>
          </a:endParaRPr>
        </a:p>
      </cdr:txBody>
    </cdr:sp>
  </cdr:relSizeAnchor>
  <cdr:relSizeAnchor xmlns:cdr="http://schemas.openxmlformats.org/drawingml/2006/chartDrawing">
    <cdr:from>
      <cdr:x>0.72344</cdr:x>
      <cdr:y>0.48124</cdr:y>
    </cdr:from>
    <cdr:to>
      <cdr:x>0.75798</cdr:x>
      <cdr:y>0.53404</cdr:y>
    </cdr:to>
    <cdr:sp macro="" textlink="">
      <cdr:nvSpPr>
        <cdr:cNvPr id="23" name="Oval 13"/>
        <cdr:cNvSpPr/>
      </cdr:nvSpPr>
      <cdr:spPr>
        <a:xfrm xmlns:a="http://schemas.openxmlformats.org/drawingml/2006/main">
          <a:off x="7046057" y="2894134"/>
          <a:ext cx="336433" cy="317560"/>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R2</a:t>
          </a:r>
          <a:endParaRPr lang="en-US" b="1">
            <a:solidFill>
              <a:sysClr val="windowText" lastClr="000000"/>
            </a:solidFill>
          </a:endParaRPr>
        </a:p>
      </cdr:txBody>
    </cdr:sp>
  </cdr:relSizeAnchor>
  <cdr:relSizeAnchor xmlns:cdr="http://schemas.openxmlformats.org/drawingml/2006/chartDrawing">
    <cdr:from>
      <cdr:x>0.73347</cdr:x>
      <cdr:y>0.52185</cdr:y>
    </cdr:from>
    <cdr:to>
      <cdr:x>0.76801</cdr:x>
      <cdr:y>0.57465</cdr:y>
    </cdr:to>
    <cdr:sp macro="" textlink="">
      <cdr:nvSpPr>
        <cdr:cNvPr id="24" name="Oval 15"/>
        <cdr:cNvSpPr/>
      </cdr:nvSpPr>
      <cdr:spPr>
        <a:xfrm xmlns:a="http://schemas.openxmlformats.org/drawingml/2006/main">
          <a:off x="7143750" y="3138365"/>
          <a:ext cx="336433" cy="317560"/>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R5</a:t>
          </a:r>
          <a:endParaRPr lang="en-US" b="1">
            <a:solidFill>
              <a:sysClr val="windowText" lastClr="000000"/>
            </a:solidFill>
          </a:endParaRPr>
        </a:p>
      </cdr:txBody>
    </cdr:sp>
  </cdr:relSizeAnchor>
  <cdr:relSizeAnchor xmlns:cdr="http://schemas.openxmlformats.org/drawingml/2006/chartDrawing">
    <cdr:from>
      <cdr:x>0.08984</cdr:x>
      <cdr:y>0.5074</cdr:y>
    </cdr:from>
    <cdr:to>
      <cdr:x>0.96602</cdr:x>
      <cdr:y>0.5074</cdr:y>
    </cdr:to>
    <cdr:sp macro="" textlink="">
      <cdr:nvSpPr>
        <cdr:cNvPr id="26" name="Straight Connector 5"/>
        <cdr:cNvSpPr/>
      </cdr:nvSpPr>
      <cdr:spPr>
        <a:xfrm xmlns:a="http://schemas.openxmlformats.org/drawingml/2006/main">
          <a:off x="875005" y="3051455"/>
          <a:ext cx="8533728" cy="0"/>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2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t>IV</a:t>
          </a:r>
        </a:p>
      </cdr:txBody>
    </cdr:sp>
  </cdr:relSizeAnchor>
  <cdr:relSizeAnchor xmlns:cdr="http://schemas.openxmlformats.org/drawingml/2006/chartDrawing">
    <cdr:from>
      <cdr:x>0.24049</cdr:x>
      <cdr:y>0.70032</cdr:y>
    </cdr:from>
    <cdr:to>
      <cdr:x>0.31724</cdr:x>
      <cdr:y>0.77883</cdr:y>
    </cdr:to>
    <cdr:sp macro="" textlink="">
      <cdr:nvSpPr>
        <cdr:cNvPr id="28"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id-ID" sz="1400" b="1"/>
            <a:t> </a:t>
          </a:r>
          <a:endParaRPr lang="en-US" sz="1400" b="1"/>
        </a:p>
      </cdr:txBody>
    </cdr:sp>
  </cdr:relSizeAnchor>
  <cdr:relSizeAnchor xmlns:cdr="http://schemas.openxmlformats.org/drawingml/2006/chartDrawing">
    <cdr:from>
      <cdr:x>0.97731</cdr:x>
      <cdr:y>0.51748</cdr:y>
    </cdr:from>
    <cdr:to>
      <cdr:x>0.97754</cdr:x>
      <cdr:y>0.51783</cdr:y>
    </cdr:to>
    <cdr:sp macro="" textlink="">
      <cdr:nvSpPr>
        <cdr:cNvPr id="29" name="Straight Connector 12"/>
        <cdr:cNvSpPr/>
      </cdr:nvSpPr>
      <cdr:spPr>
        <a:xfrm xmlns:a="http://schemas.openxmlformats.org/drawingml/2006/main" rot="5400000" flipH="1" flipV="1">
          <a:off x="6562725" y="2346208"/>
          <a:ext cx="1588" cy="158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0.52723</cdr:x>
      <cdr:y>0.09034</cdr:y>
    </cdr:from>
    <cdr:to>
      <cdr:x>0.52865</cdr:x>
      <cdr:y>0.92647</cdr:y>
    </cdr:to>
    <cdr:sp macro="" textlink="">
      <cdr:nvSpPr>
        <cdr:cNvPr id="30" name="Straight Connector 14"/>
        <cdr:cNvSpPr/>
      </cdr:nvSpPr>
      <cdr:spPr>
        <a:xfrm xmlns:a="http://schemas.openxmlformats.org/drawingml/2006/main" rot="16200000" flipH="1">
          <a:off x="2627719" y="3050598"/>
          <a:ext cx="5028462" cy="1381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0.46154</cdr:x>
      <cdr:y>0.49418</cdr:y>
    </cdr:from>
    <cdr:to>
      <cdr:x>0.52805</cdr:x>
      <cdr:y>0.55663</cdr:y>
    </cdr:to>
    <cdr:sp macro="" textlink="">
      <cdr:nvSpPr>
        <cdr:cNvPr id="33" name="Oval 11"/>
        <cdr:cNvSpPr/>
      </cdr:nvSpPr>
      <cdr:spPr>
        <a:xfrm xmlns:a="http://schemas.openxmlformats.org/drawingml/2006/main">
          <a:off x="3018520" y="2232474"/>
          <a:ext cx="434985" cy="282122"/>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sz="900" b="1">
              <a:solidFill>
                <a:sysClr val="windowText" lastClr="000000"/>
              </a:solidFill>
            </a:rPr>
            <a:t>PM5</a:t>
          </a:r>
          <a:endParaRPr lang="en-US" sz="900" b="1">
            <a:solidFill>
              <a:sysClr val="windowText" lastClr="000000"/>
            </a:solidFill>
          </a:endParaRPr>
        </a:p>
      </cdr:txBody>
    </cdr:sp>
  </cdr:relSizeAnchor>
  <cdr:relSizeAnchor xmlns:cdr="http://schemas.openxmlformats.org/drawingml/2006/chartDrawing">
    <cdr:from>
      <cdr:x>0.72344</cdr:x>
      <cdr:y>0.48124</cdr:y>
    </cdr:from>
    <cdr:to>
      <cdr:x>0.75798</cdr:x>
      <cdr:y>0.53404</cdr:y>
    </cdr:to>
    <cdr:sp macro="" textlink="">
      <cdr:nvSpPr>
        <cdr:cNvPr id="34" name="Oval 13"/>
        <cdr:cNvSpPr/>
      </cdr:nvSpPr>
      <cdr:spPr>
        <a:xfrm xmlns:a="http://schemas.openxmlformats.org/drawingml/2006/main">
          <a:off x="7046057" y="2894134"/>
          <a:ext cx="336433" cy="317560"/>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R2</a:t>
          </a:r>
          <a:endParaRPr lang="en-US" b="1">
            <a:solidFill>
              <a:sysClr val="windowText" lastClr="000000"/>
            </a:solidFill>
          </a:endParaRPr>
        </a:p>
      </cdr:txBody>
    </cdr:sp>
  </cdr:relSizeAnchor>
  <cdr:relSizeAnchor xmlns:cdr="http://schemas.openxmlformats.org/drawingml/2006/chartDrawing">
    <cdr:from>
      <cdr:x>0.73347</cdr:x>
      <cdr:y>0.52185</cdr:y>
    </cdr:from>
    <cdr:to>
      <cdr:x>0.76801</cdr:x>
      <cdr:y>0.57465</cdr:y>
    </cdr:to>
    <cdr:sp macro="" textlink="">
      <cdr:nvSpPr>
        <cdr:cNvPr id="35" name="Oval 15"/>
        <cdr:cNvSpPr/>
      </cdr:nvSpPr>
      <cdr:spPr>
        <a:xfrm xmlns:a="http://schemas.openxmlformats.org/drawingml/2006/main">
          <a:off x="7143750" y="3138365"/>
          <a:ext cx="336433" cy="317560"/>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R5</a:t>
          </a:r>
          <a:endParaRPr lang="en-US" b="1">
            <a:solidFill>
              <a:sysClr val="windowText" lastClr="000000"/>
            </a:solidFill>
          </a:endParaRPr>
        </a:p>
      </cdr:txBody>
    </cdr:sp>
  </cdr:relSizeAnchor>
  <cdr:relSizeAnchor xmlns:cdr="http://schemas.openxmlformats.org/drawingml/2006/chartDrawing">
    <cdr:from>
      <cdr:x>0.10198</cdr:x>
      <cdr:y>0.5074</cdr:y>
    </cdr:from>
    <cdr:to>
      <cdr:x>0.96035</cdr:x>
      <cdr:y>0.51752</cdr:y>
    </cdr:to>
    <cdr:sp macro="" textlink="">
      <cdr:nvSpPr>
        <cdr:cNvPr id="36" name="Straight Connector 5"/>
        <cdr:cNvSpPr/>
      </cdr:nvSpPr>
      <cdr:spPr>
        <a:xfrm xmlns:a="http://schemas.openxmlformats.org/drawingml/2006/main">
          <a:off x="667308" y="2292217"/>
          <a:ext cx="5616472" cy="45719"/>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3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t>IV</a:t>
          </a:r>
        </a:p>
      </cdr:txBody>
    </cdr:sp>
  </cdr:relSizeAnchor>
  <cdr:relSizeAnchor xmlns:cdr="http://schemas.openxmlformats.org/drawingml/2006/chartDrawing">
    <cdr:from>
      <cdr:x>0.97731</cdr:x>
      <cdr:y>0.51748</cdr:y>
    </cdr:from>
    <cdr:to>
      <cdr:x>0.97754</cdr:x>
      <cdr:y>0.51783</cdr:y>
    </cdr:to>
    <cdr:sp macro="" textlink="">
      <cdr:nvSpPr>
        <cdr:cNvPr id="39" name="Straight Connector 12"/>
        <cdr:cNvSpPr/>
      </cdr:nvSpPr>
      <cdr:spPr>
        <a:xfrm xmlns:a="http://schemas.openxmlformats.org/drawingml/2006/main" rot="5400000" flipH="1" flipV="1">
          <a:off x="6562725" y="2346208"/>
          <a:ext cx="1588" cy="158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0.52889</cdr:x>
      <cdr:y>0.09757</cdr:y>
    </cdr:from>
    <cdr:to>
      <cdr:x>0.53031</cdr:x>
      <cdr:y>0.9337</cdr:y>
    </cdr:to>
    <cdr:sp macro="" textlink="">
      <cdr:nvSpPr>
        <cdr:cNvPr id="40" name="Straight Connector 14"/>
        <cdr:cNvSpPr/>
      </cdr:nvSpPr>
      <cdr:spPr>
        <a:xfrm xmlns:a="http://schemas.openxmlformats.org/drawingml/2006/main" rot="16200000" flipH="1">
          <a:off x="1576676" y="2324767"/>
          <a:ext cx="3777278" cy="9291"/>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0.90716</cdr:x>
      <cdr:y>0.4905</cdr:y>
    </cdr:from>
    <cdr:to>
      <cdr:x>0.96035</cdr:x>
      <cdr:y>0.53494</cdr:y>
    </cdr:to>
    <cdr:sp macro="" textlink="">
      <cdr:nvSpPr>
        <cdr:cNvPr id="41" name="Oval 7"/>
        <cdr:cNvSpPr/>
      </cdr:nvSpPr>
      <cdr:spPr>
        <a:xfrm xmlns:a="http://schemas.openxmlformats.org/drawingml/2006/main">
          <a:off x="5935734" y="2215865"/>
          <a:ext cx="348045" cy="200764"/>
        </a:xfrm>
        <a:prstGeom xmlns:a="http://schemas.openxmlformats.org/drawingml/2006/main" prst="ellipse">
          <a:avLst/>
        </a:prstGeom>
        <a:solidFill xmlns:a="http://schemas.openxmlformats.org/drawingml/2006/main">
          <a:srgbClr val="00B0F0"/>
        </a:solidFill>
        <a:ln xmlns:a="http://schemas.openxmlformats.org/drawingml/2006/main" w="6350" cap="flat" cmpd="sng" algn="ctr">
          <a:solidFill>
            <a:sysClr val="windowText" lastClr="00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r>
            <a:rPr lang="id-ID" sz="900" b="1">
              <a:solidFill>
                <a:sysClr val="windowText" lastClr="000000"/>
              </a:solidFill>
            </a:rPr>
            <a:t>R6</a:t>
          </a:r>
          <a:endParaRPr lang="en-US" sz="900" b="1">
            <a:solidFill>
              <a:sysClr val="windowText" lastClr="000000"/>
            </a:solidFill>
          </a:endParaRPr>
        </a:p>
      </cdr:txBody>
    </cdr:sp>
  </cdr:relSizeAnchor>
  <cdr:relSizeAnchor xmlns:cdr="http://schemas.openxmlformats.org/drawingml/2006/chartDrawing">
    <cdr:from>
      <cdr:x>0.75053</cdr:x>
      <cdr:y>0.49157</cdr:y>
    </cdr:from>
    <cdr:to>
      <cdr:x>0.79516</cdr:x>
      <cdr:y>0.53976</cdr:y>
    </cdr:to>
    <cdr:sp macro="" textlink="">
      <cdr:nvSpPr>
        <cdr:cNvPr id="42" name="Oval 8"/>
        <cdr:cNvSpPr/>
      </cdr:nvSpPr>
      <cdr:spPr>
        <a:xfrm xmlns:a="http://schemas.openxmlformats.org/drawingml/2006/main">
          <a:off x="4910915" y="2220686"/>
          <a:ext cx="292003" cy="217713"/>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sz="900" b="1">
              <a:solidFill>
                <a:sysClr val="windowText" lastClr="000000"/>
              </a:solidFill>
            </a:rPr>
            <a:t>R3</a:t>
          </a:r>
          <a:endParaRPr lang="en-US" sz="900" b="1">
            <a:solidFill>
              <a:sysClr val="windowText" lastClr="000000"/>
            </a:solidFill>
          </a:endParaRPr>
        </a:p>
      </cdr:txBody>
    </cdr:sp>
  </cdr:relSizeAnchor>
  <cdr:relSizeAnchor xmlns:cdr="http://schemas.openxmlformats.org/drawingml/2006/chartDrawing">
    <cdr:from>
      <cdr:x>0.94408</cdr:x>
      <cdr:y>0.07058</cdr:y>
    </cdr:from>
    <cdr:to>
      <cdr:x>1</cdr:x>
      <cdr:y>0.12771</cdr:y>
    </cdr:to>
    <cdr:sp macro="" textlink="">
      <cdr:nvSpPr>
        <cdr:cNvPr id="43" name="Oval 9"/>
        <cdr:cNvSpPr/>
      </cdr:nvSpPr>
      <cdr:spPr>
        <a:xfrm xmlns:a="http://schemas.openxmlformats.org/drawingml/2006/main">
          <a:off x="6180530" y="318850"/>
          <a:ext cx="365867" cy="258093"/>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R7</a:t>
          </a:r>
          <a:endParaRPr lang="en-US" b="1">
            <a:solidFill>
              <a:sysClr val="windowText" lastClr="000000"/>
            </a:solidFill>
          </a:endParaRPr>
        </a:p>
      </cdr:txBody>
    </cdr:sp>
  </cdr:relSizeAnchor>
  <cdr:relSizeAnchor xmlns:cdr="http://schemas.openxmlformats.org/drawingml/2006/chartDrawing">
    <cdr:from>
      <cdr:x>0.6925</cdr:x>
      <cdr:y>0.25301</cdr:y>
    </cdr:from>
    <cdr:to>
      <cdr:x>0.74068</cdr:x>
      <cdr:y>0.30843</cdr:y>
    </cdr:to>
    <cdr:sp macro="" textlink="">
      <cdr:nvSpPr>
        <cdr:cNvPr id="44" name="Oval 11"/>
        <cdr:cNvSpPr/>
      </cdr:nvSpPr>
      <cdr:spPr>
        <a:xfrm xmlns:a="http://schemas.openxmlformats.org/drawingml/2006/main">
          <a:off x="4531178" y="1143000"/>
          <a:ext cx="315255" cy="250355"/>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R1</a:t>
          </a:r>
          <a:endParaRPr lang="en-US" b="1">
            <a:solidFill>
              <a:sysClr val="windowText" lastClr="000000"/>
            </a:solidFill>
          </a:endParaRPr>
        </a:p>
      </cdr:txBody>
    </cdr:sp>
  </cdr:relSizeAnchor>
  <cdr:relSizeAnchor xmlns:cdr="http://schemas.openxmlformats.org/drawingml/2006/chartDrawing">
    <cdr:from>
      <cdr:x>0.70747</cdr:x>
      <cdr:y>0.47952</cdr:y>
    </cdr:from>
    <cdr:to>
      <cdr:x>0.75798</cdr:x>
      <cdr:y>0.53253</cdr:y>
    </cdr:to>
    <cdr:sp macro="" textlink="">
      <cdr:nvSpPr>
        <cdr:cNvPr id="45" name="Oval 13"/>
        <cdr:cNvSpPr/>
      </cdr:nvSpPr>
      <cdr:spPr>
        <a:xfrm xmlns:a="http://schemas.openxmlformats.org/drawingml/2006/main">
          <a:off x="4629150" y="2166258"/>
          <a:ext cx="330481" cy="239486"/>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sz="900" b="1">
              <a:solidFill>
                <a:sysClr val="windowText" lastClr="000000"/>
              </a:solidFill>
            </a:rPr>
            <a:t>R2</a:t>
          </a:r>
          <a:endParaRPr lang="en-US" sz="900" b="1">
            <a:solidFill>
              <a:sysClr val="windowText" lastClr="000000"/>
            </a:solidFill>
          </a:endParaRPr>
        </a:p>
      </cdr:txBody>
    </cdr:sp>
  </cdr:relSizeAnchor>
  <cdr:relSizeAnchor xmlns:cdr="http://schemas.openxmlformats.org/drawingml/2006/chartDrawing">
    <cdr:from>
      <cdr:x>0.71579</cdr:x>
      <cdr:y>0.52185</cdr:y>
    </cdr:from>
    <cdr:to>
      <cdr:x>0.76801</cdr:x>
      <cdr:y>0.5759</cdr:y>
    </cdr:to>
    <cdr:sp macro="" textlink="">
      <cdr:nvSpPr>
        <cdr:cNvPr id="46" name="Oval 15"/>
        <cdr:cNvSpPr/>
      </cdr:nvSpPr>
      <cdr:spPr>
        <a:xfrm xmlns:a="http://schemas.openxmlformats.org/drawingml/2006/main">
          <a:off x="4683578" y="2357494"/>
          <a:ext cx="341681" cy="244191"/>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sz="900" b="1">
              <a:solidFill>
                <a:sysClr val="windowText" lastClr="000000"/>
              </a:solidFill>
            </a:rPr>
            <a:t>R5</a:t>
          </a:r>
          <a:endParaRPr lang="en-US" sz="900" b="1">
            <a:solidFill>
              <a:sysClr val="windowText" lastClr="000000"/>
            </a:solidFill>
          </a:endParaRPr>
        </a:p>
      </cdr:txBody>
    </cdr:sp>
  </cdr:relSizeAnchor>
  <cdr:relSizeAnchor xmlns:cdr="http://schemas.openxmlformats.org/drawingml/2006/chartDrawing">
    <cdr:from>
      <cdr:x>0.91329</cdr:x>
      <cdr:y>0.05542</cdr:y>
    </cdr:from>
    <cdr:to>
      <cdr:x>0.97033</cdr:x>
      <cdr:y>0.1012</cdr:y>
    </cdr:to>
    <cdr:sp macro="" textlink="">
      <cdr:nvSpPr>
        <cdr:cNvPr id="47" name="Oval 16"/>
        <cdr:cNvSpPr/>
      </cdr:nvSpPr>
      <cdr:spPr>
        <a:xfrm xmlns:a="http://schemas.openxmlformats.org/drawingml/2006/main">
          <a:off x="5975865" y="250375"/>
          <a:ext cx="373228" cy="206825"/>
        </a:xfrm>
        <a:prstGeom xmlns:a="http://schemas.openxmlformats.org/drawingml/2006/main" prst="ellipse">
          <a:avLst/>
        </a:prstGeom>
        <a:solidFill xmlns:a="http://schemas.openxmlformats.org/drawingml/2006/main">
          <a:srgbClr val="00B0F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lIns="0" rIns="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id-ID" b="1">
              <a:solidFill>
                <a:sysClr val="windowText" lastClr="000000"/>
              </a:solidFill>
            </a:rPr>
            <a:t>R4</a:t>
          </a:r>
          <a:endParaRPr lang="en-US" b="1">
            <a:solidFill>
              <a:sysClr val="windowText" lastClr="000000"/>
            </a:solidFill>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486CB-F896-401F-A6BA-225F09287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65</Pages>
  <Words>14901</Words>
  <Characters>84938</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dc:creator>
  <cp:lastModifiedBy>ACER</cp:lastModifiedBy>
  <cp:revision>14</cp:revision>
  <cp:lastPrinted>2017-07-25T09:01:00Z</cp:lastPrinted>
  <dcterms:created xsi:type="dcterms:W3CDTF">2017-07-24T10:48:00Z</dcterms:created>
  <dcterms:modified xsi:type="dcterms:W3CDTF">2017-10-20T01:36:00Z</dcterms:modified>
</cp:coreProperties>
</file>