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09E" w:rsidRPr="0013250C" w:rsidRDefault="00B90987" w:rsidP="00CF1136">
      <w:pPr>
        <w:widowControl w:val="0"/>
        <w:autoSpaceDE w:val="0"/>
        <w:autoSpaceDN w:val="0"/>
        <w:adjustRightInd w:val="0"/>
        <w:spacing w:after="0" w:line="360" w:lineRule="auto"/>
        <w:jc w:val="center"/>
        <w:outlineLvl w:val="0"/>
        <w:rPr>
          <w:rFonts w:ascii="Bookman Old Style" w:hAnsi="Bookman Old Style"/>
          <w:sz w:val="40"/>
          <w:szCs w:val="40"/>
        </w:rPr>
      </w:pPr>
      <w:r>
        <w:rPr>
          <w:rFonts w:ascii="Bookman Old Style" w:hAnsi="Bookman Old Style"/>
          <w:noProof/>
          <w:lang w:val="en-US" w:eastAsia="en-US"/>
        </w:rPr>
        <w:drawing>
          <wp:anchor distT="0" distB="0" distL="114300" distR="114300" simplePos="0" relativeHeight="251657728" behindDoc="1" locked="0" layoutInCell="1" allowOverlap="1">
            <wp:simplePos x="0" y="0"/>
            <wp:positionH relativeFrom="column">
              <wp:posOffset>2432685</wp:posOffset>
            </wp:positionH>
            <wp:positionV relativeFrom="paragraph">
              <wp:posOffset>-822325</wp:posOffset>
            </wp:positionV>
            <wp:extent cx="790575" cy="790575"/>
            <wp:effectExtent l="19050" t="0" r="9525" b="0"/>
            <wp:wrapNone/>
            <wp:docPr id="36"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cstate="print"/>
                    <a:srcRect/>
                    <a:stretch>
                      <a:fillRect/>
                    </a:stretch>
                  </pic:blipFill>
                  <pic:spPr bwMode="auto">
                    <a:xfrm>
                      <a:off x="0" y="0"/>
                      <a:ext cx="790575" cy="790575"/>
                    </a:xfrm>
                    <a:prstGeom prst="rect">
                      <a:avLst/>
                    </a:prstGeom>
                    <a:noFill/>
                    <a:ln w="9525">
                      <a:noFill/>
                      <a:miter lim="800000"/>
                      <a:headEnd/>
                      <a:tailEnd/>
                    </a:ln>
                  </pic:spPr>
                </pic:pic>
              </a:graphicData>
            </a:graphic>
          </wp:anchor>
        </w:drawing>
      </w:r>
      <w:r w:rsidR="00EE709E" w:rsidRPr="0013250C">
        <w:rPr>
          <w:rFonts w:ascii="Bookman Old Style" w:hAnsi="Bookman Old Style"/>
          <w:b/>
          <w:bCs/>
          <w:spacing w:val="-3"/>
          <w:position w:val="-1"/>
          <w:sz w:val="40"/>
          <w:szCs w:val="40"/>
        </w:rPr>
        <w:t>G</w:t>
      </w:r>
      <w:r w:rsidR="00EE709E" w:rsidRPr="0013250C">
        <w:rPr>
          <w:rFonts w:ascii="Bookman Old Style" w:hAnsi="Bookman Old Style"/>
          <w:b/>
          <w:bCs/>
          <w:position w:val="-1"/>
          <w:sz w:val="40"/>
          <w:szCs w:val="40"/>
        </w:rPr>
        <w:t>U</w:t>
      </w:r>
      <w:r w:rsidR="00EE709E" w:rsidRPr="0013250C">
        <w:rPr>
          <w:rFonts w:ascii="Bookman Old Style" w:hAnsi="Bookman Old Style"/>
          <w:b/>
          <w:bCs/>
          <w:spacing w:val="3"/>
          <w:position w:val="-1"/>
          <w:sz w:val="40"/>
          <w:szCs w:val="40"/>
        </w:rPr>
        <w:t>B</w:t>
      </w:r>
      <w:r w:rsidR="00EE709E" w:rsidRPr="0013250C">
        <w:rPr>
          <w:rFonts w:ascii="Bookman Old Style" w:hAnsi="Bookman Old Style"/>
          <w:b/>
          <w:bCs/>
          <w:spacing w:val="-2"/>
          <w:position w:val="-1"/>
          <w:sz w:val="40"/>
          <w:szCs w:val="40"/>
        </w:rPr>
        <w:t>E</w:t>
      </w:r>
      <w:r w:rsidR="00EE709E" w:rsidRPr="0013250C">
        <w:rPr>
          <w:rFonts w:ascii="Bookman Old Style" w:hAnsi="Bookman Old Style"/>
          <w:b/>
          <w:bCs/>
          <w:position w:val="-1"/>
          <w:sz w:val="40"/>
          <w:szCs w:val="40"/>
        </w:rPr>
        <w:t>R</w:t>
      </w:r>
      <w:r w:rsidR="00EE709E" w:rsidRPr="0013250C">
        <w:rPr>
          <w:rFonts w:ascii="Bookman Old Style" w:hAnsi="Bookman Old Style"/>
          <w:b/>
          <w:bCs/>
          <w:spacing w:val="5"/>
          <w:position w:val="-1"/>
          <w:sz w:val="40"/>
          <w:szCs w:val="40"/>
        </w:rPr>
        <w:t>N</w:t>
      </w:r>
      <w:r w:rsidR="00EE709E" w:rsidRPr="0013250C">
        <w:rPr>
          <w:rFonts w:ascii="Bookman Old Style" w:hAnsi="Bookman Old Style"/>
          <w:b/>
          <w:bCs/>
          <w:position w:val="-1"/>
          <w:sz w:val="40"/>
          <w:szCs w:val="40"/>
        </w:rPr>
        <w:t>UR</w:t>
      </w:r>
      <w:r w:rsidR="00EE709E" w:rsidRPr="0013250C">
        <w:rPr>
          <w:rFonts w:ascii="Bookman Old Style" w:hAnsi="Bookman Old Style"/>
          <w:b/>
          <w:bCs/>
          <w:spacing w:val="-22"/>
          <w:position w:val="-1"/>
          <w:sz w:val="40"/>
          <w:szCs w:val="40"/>
        </w:rPr>
        <w:t xml:space="preserve"> </w:t>
      </w:r>
      <w:r w:rsidR="00EE709E" w:rsidRPr="0013250C">
        <w:rPr>
          <w:rFonts w:ascii="Bookman Old Style" w:hAnsi="Bookman Old Style"/>
          <w:b/>
          <w:bCs/>
          <w:position w:val="-1"/>
          <w:sz w:val="40"/>
          <w:szCs w:val="40"/>
        </w:rPr>
        <w:t>SU</w:t>
      </w:r>
      <w:r w:rsidR="00EE709E" w:rsidRPr="0013250C">
        <w:rPr>
          <w:rFonts w:ascii="Bookman Old Style" w:hAnsi="Bookman Old Style"/>
          <w:b/>
          <w:bCs/>
          <w:spacing w:val="7"/>
          <w:position w:val="-1"/>
          <w:sz w:val="40"/>
          <w:szCs w:val="40"/>
        </w:rPr>
        <w:t>M</w:t>
      </w:r>
      <w:r w:rsidR="00EE709E" w:rsidRPr="0013250C">
        <w:rPr>
          <w:rFonts w:ascii="Bookman Old Style" w:hAnsi="Bookman Old Style"/>
          <w:b/>
          <w:bCs/>
          <w:position w:val="-1"/>
          <w:sz w:val="40"/>
          <w:szCs w:val="40"/>
        </w:rPr>
        <w:t>A</w:t>
      </w:r>
      <w:r w:rsidR="00EE709E" w:rsidRPr="0013250C">
        <w:rPr>
          <w:rFonts w:ascii="Bookman Old Style" w:hAnsi="Bookman Old Style"/>
          <w:b/>
          <w:bCs/>
          <w:spacing w:val="-1"/>
          <w:position w:val="-1"/>
          <w:sz w:val="40"/>
          <w:szCs w:val="40"/>
        </w:rPr>
        <w:t>T</w:t>
      </w:r>
      <w:r w:rsidR="00EE709E" w:rsidRPr="0013250C">
        <w:rPr>
          <w:rFonts w:ascii="Bookman Old Style" w:hAnsi="Bookman Old Style"/>
          <w:b/>
          <w:bCs/>
          <w:spacing w:val="-2"/>
          <w:position w:val="-1"/>
          <w:sz w:val="40"/>
          <w:szCs w:val="40"/>
        </w:rPr>
        <w:t>E</w:t>
      </w:r>
      <w:r w:rsidR="00EE709E" w:rsidRPr="0013250C">
        <w:rPr>
          <w:rFonts w:ascii="Bookman Old Style" w:hAnsi="Bookman Old Style"/>
          <w:b/>
          <w:bCs/>
          <w:position w:val="-1"/>
          <w:sz w:val="40"/>
          <w:szCs w:val="40"/>
        </w:rPr>
        <w:t>RA</w:t>
      </w:r>
      <w:r w:rsidR="00EE709E" w:rsidRPr="0013250C">
        <w:rPr>
          <w:rFonts w:ascii="Bookman Old Style" w:hAnsi="Bookman Old Style"/>
          <w:b/>
          <w:bCs/>
          <w:spacing w:val="-17"/>
          <w:position w:val="-1"/>
          <w:sz w:val="40"/>
          <w:szCs w:val="40"/>
        </w:rPr>
        <w:t xml:space="preserve"> </w:t>
      </w:r>
      <w:r w:rsidR="00EE709E" w:rsidRPr="0013250C">
        <w:rPr>
          <w:rFonts w:ascii="Bookman Old Style" w:hAnsi="Bookman Old Style"/>
          <w:b/>
          <w:bCs/>
          <w:spacing w:val="3"/>
          <w:position w:val="-1"/>
          <w:sz w:val="40"/>
          <w:szCs w:val="40"/>
        </w:rPr>
        <w:t>B</w:t>
      </w:r>
      <w:r w:rsidR="00EE709E" w:rsidRPr="0013250C">
        <w:rPr>
          <w:rFonts w:ascii="Bookman Old Style" w:hAnsi="Bookman Old Style"/>
          <w:b/>
          <w:bCs/>
          <w:position w:val="-1"/>
          <w:sz w:val="40"/>
          <w:szCs w:val="40"/>
        </w:rPr>
        <w:t>ARAT</w:t>
      </w:r>
    </w:p>
    <w:p w:rsidR="00EE709E" w:rsidRPr="0013250C" w:rsidRDefault="002314FE" w:rsidP="00436ED4">
      <w:pPr>
        <w:widowControl w:val="0"/>
        <w:autoSpaceDE w:val="0"/>
        <w:autoSpaceDN w:val="0"/>
        <w:adjustRightInd w:val="0"/>
        <w:spacing w:after="0" w:line="360" w:lineRule="auto"/>
        <w:rPr>
          <w:rFonts w:ascii="Bookman Old Style" w:hAnsi="Bookman Old Style"/>
          <w:sz w:val="15"/>
          <w:szCs w:val="15"/>
        </w:rPr>
      </w:pPr>
      <w:r w:rsidRPr="002314FE">
        <w:rPr>
          <w:rFonts w:ascii="Bookman Old Style" w:hAnsi="Bookman Old Style"/>
          <w:noProof/>
          <w:sz w:val="20"/>
          <w:szCs w:val="20"/>
          <w:lang w:val="en-US" w:eastAsia="en-US"/>
        </w:rPr>
        <w:pict>
          <v:group id="_x0000_s1056" style="position:absolute;margin-left:-47.55pt;margin-top:3.75pt;width:544.3pt;height:2.8pt;z-index:251656704" coordorigin="767,2358" coordsize="10886,56">
            <v:shapetype id="_x0000_t32" coordsize="21600,21600" o:spt="32" o:oned="t" path="m,l21600,21600e" filled="f">
              <v:path arrowok="t" fillok="f" o:connecttype="none"/>
              <o:lock v:ext="edit" shapetype="t"/>
            </v:shapetype>
            <v:shape id="_x0000_s1057" type="#_x0000_t32" style="position:absolute;left:767;top:2358;width:10884;height:0" o:connectortype="straight" strokeweight="1.75pt"/>
            <v:shape id="_x0000_s1058" type="#_x0000_t32" style="position:absolute;left:769;top:2414;width:10884;height:0" o:connectortype="straight" strokeweight=".25pt"/>
          </v:group>
        </w:pict>
      </w:r>
    </w:p>
    <w:p w:rsidR="00075CC2" w:rsidRDefault="00154F5E" w:rsidP="00436ED4">
      <w:pPr>
        <w:widowControl w:val="0"/>
        <w:autoSpaceDE w:val="0"/>
        <w:autoSpaceDN w:val="0"/>
        <w:adjustRightInd w:val="0"/>
        <w:spacing w:after="0" w:line="360" w:lineRule="auto"/>
        <w:ind w:left="1440" w:right="1321"/>
        <w:jc w:val="center"/>
        <w:rPr>
          <w:rFonts w:ascii="Times New Roman" w:hAnsi="Times New Roman"/>
          <w:sz w:val="24"/>
          <w:szCs w:val="24"/>
          <w:lang w:val="en-US"/>
        </w:rPr>
      </w:pPr>
      <w:r w:rsidRPr="005B1DB4">
        <w:rPr>
          <w:rFonts w:ascii="Times New Roman" w:hAnsi="Times New Roman"/>
          <w:sz w:val="24"/>
          <w:szCs w:val="24"/>
        </w:rPr>
        <w:t>P</w:t>
      </w:r>
      <w:r w:rsidRPr="005B1DB4">
        <w:rPr>
          <w:rFonts w:ascii="Times New Roman" w:hAnsi="Times New Roman"/>
          <w:spacing w:val="-5"/>
          <w:sz w:val="24"/>
          <w:szCs w:val="24"/>
        </w:rPr>
        <w:t>E</w:t>
      </w:r>
      <w:r w:rsidRPr="005B1DB4">
        <w:rPr>
          <w:rFonts w:ascii="Times New Roman" w:hAnsi="Times New Roman"/>
          <w:sz w:val="24"/>
          <w:szCs w:val="24"/>
        </w:rPr>
        <w:t>R</w:t>
      </w:r>
      <w:r w:rsidRPr="005B1DB4">
        <w:rPr>
          <w:rFonts w:ascii="Times New Roman" w:hAnsi="Times New Roman"/>
          <w:spacing w:val="4"/>
          <w:sz w:val="24"/>
          <w:szCs w:val="24"/>
        </w:rPr>
        <w:t>A</w:t>
      </w:r>
      <w:r w:rsidRPr="005B1DB4">
        <w:rPr>
          <w:rFonts w:ascii="Times New Roman" w:hAnsi="Times New Roman"/>
          <w:spacing w:val="-5"/>
          <w:sz w:val="24"/>
          <w:szCs w:val="24"/>
        </w:rPr>
        <w:t>T</w:t>
      </w:r>
      <w:r w:rsidRPr="005B1DB4">
        <w:rPr>
          <w:rFonts w:ascii="Times New Roman" w:hAnsi="Times New Roman"/>
          <w:sz w:val="24"/>
          <w:szCs w:val="24"/>
        </w:rPr>
        <w:t>URAN</w:t>
      </w:r>
      <w:r w:rsidRPr="005B1DB4">
        <w:rPr>
          <w:rFonts w:ascii="Times New Roman" w:hAnsi="Times New Roman"/>
          <w:spacing w:val="1"/>
          <w:sz w:val="24"/>
          <w:szCs w:val="24"/>
        </w:rPr>
        <w:t xml:space="preserve"> </w:t>
      </w:r>
      <w:r w:rsidRPr="005B1DB4">
        <w:rPr>
          <w:rFonts w:ascii="Times New Roman" w:hAnsi="Times New Roman"/>
          <w:sz w:val="24"/>
          <w:szCs w:val="24"/>
        </w:rPr>
        <w:t>GU</w:t>
      </w:r>
      <w:r w:rsidRPr="005B1DB4">
        <w:rPr>
          <w:rFonts w:ascii="Times New Roman" w:hAnsi="Times New Roman"/>
          <w:spacing w:val="5"/>
          <w:sz w:val="24"/>
          <w:szCs w:val="24"/>
        </w:rPr>
        <w:t>B</w:t>
      </w:r>
      <w:r w:rsidRPr="005B1DB4">
        <w:rPr>
          <w:rFonts w:ascii="Times New Roman" w:hAnsi="Times New Roman"/>
          <w:spacing w:val="-5"/>
          <w:sz w:val="24"/>
          <w:szCs w:val="24"/>
        </w:rPr>
        <w:t>E</w:t>
      </w:r>
      <w:r w:rsidRPr="005B1DB4">
        <w:rPr>
          <w:rFonts w:ascii="Times New Roman" w:hAnsi="Times New Roman"/>
          <w:sz w:val="24"/>
          <w:szCs w:val="24"/>
        </w:rPr>
        <w:t>RNUR SUM</w:t>
      </w:r>
      <w:r w:rsidRPr="005B1DB4">
        <w:rPr>
          <w:rFonts w:ascii="Times New Roman" w:hAnsi="Times New Roman"/>
          <w:spacing w:val="5"/>
          <w:sz w:val="24"/>
          <w:szCs w:val="24"/>
        </w:rPr>
        <w:t>A</w:t>
      </w:r>
      <w:r w:rsidRPr="005B1DB4">
        <w:rPr>
          <w:rFonts w:ascii="Times New Roman" w:hAnsi="Times New Roman"/>
          <w:spacing w:val="-5"/>
          <w:sz w:val="24"/>
          <w:szCs w:val="24"/>
        </w:rPr>
        <w:t>T</w:t>
      </w:r>
      <w:r w:rsidRPr="005B1DB4">
        <w:rPr>
          <w:rFonts w:ascii="Times New Roman" w:hAnsi="Times New Roman"/>
          <w:sz w:val="24"/>
          <w:szCs w:val="24"/>
        </w:rPr>
        <w:t xml:space="preserve">ERA </w:t>
      </w:r>
      <w:r w:rsidR="00EE709E" w:rsidRPr="005B1DB4">
        <w:rPr>
          <w:rFonts w:ascii="Times New Roman" w:hAnsi="Times New Roman"/>
          <w:sz w:val="24"/>
          <w:szCs w:val="24"/>
          <w:lang w:val="sv-SE"/>
        </w:rPr>
        <w:t>B</w:t>
      </w:r>
      <w:r w:rsidRPr="005B1DB4">
        <w:rPr>
          <w:rFonts w:ascii="Times New Roman" w:hAnsi="Times New Roman"/>
          <w:spacing w:val="5"/>
          <w:sz w:val="24"/>
          <w:szCs w:val="24"/>
        </w:rPr>
        <w:t>A</w:t>
      </w:r>
      <w:r w:rsidRPr="005B1DB4">
        <w:rPr>
          <w:rFonts w:ascii="Times New Roman" w:hAnsi="Times New Roman"/>
          <w:sz w:val="24"/>
          <w:szCs w:val="24"/>
        </w:rPr>
        <w:t>R</w:t>
      </w:r>
      <w:r w:rsidRPr="005B1DB4">
        <w:rPr>
          <w:rFonts w:ascii="Times New Roman" w:hAnsi="Times New Roman"/>
          <w:spacing w:val="4"/>
          <w:sz w:val="24"/>
          <w:szCs w:val="24"/>
        </w:rPr>
        <w:t>A</w:t>
      </w:r>
      <w:r w:rsidR="00075CC2">
        <w:rPr>
          <w:rFonts w:ascii="Times New Roman" w:hAnsi="Times New Roman"/>
          <w:sz w:val="24"/>
          <w:szCs w:val="24"/>
        </w:rPr>
        <w:t>T</w:t>
      </w:r>
    </w:p>
    <w:p w:rsidR="00154F5E" w:rsidRPr="004A741B" w:rsidRDefault="00075CC2" w:rsidP="00075CC2">
      <w:pPr>
        <w:widowControl w:val="0"/>
        <w:autoSpaceDE w:val="0"/>
        <w:autoSpaceDN w:val="0"/>
        <w:adjustRightInd w:val="0"/>
        <w:spacing w:after="0" w:line="360" w:lineRule="auto"/>
        <w:ind w:left="2880" w:right="1321"/>
        <w:rPr>
          <w:rFonts w:ascii="Times New Roman" w:hAnsi="Times New Roman"/>
          <w:sz w:val="24"/>
          <w:szCs w:val="24"/>
          <w:lang w:val="en-US"/>
        </w:rPr>
      </w:pPr>
      <w:r>
        <w:rPr>
          <w:rFonts w:ascii="Times New Roman" w:hAnsi="Times New Roman"/>
          <w:sz w:val="24"/>
          <w:szCs w:val="24"/>
          <w:lang w:val="en-US"/>
        </w:rPr>
        <w:t xml:space="preserve">     </w:t>
      </w:r>
      <w:r w:rsidR="00154F5E" w:rsidRPr="005B1DB4">
        <w:rPr>
          <w:rFonts w:ascii="Times New Roman" w:hAnsi="Times New Roman"/>
          <w:sz w:val="24"/>
          <w:szCs w:val="24"/>
        </w:rPr>
        <w:t>NOMOR</w:t>
      </w:r>
      <w:r w:rsidR="004A741B">
        <w:rPr>
          <w:rFonts w:ascii="Times New Roman" w:hAnsi="Times New Roman"/>
          <w:sz w:val="24"/>
          <w:szCs w:val="24"/>
          <w:lang w:val="en-US"/>
        </w:rPr>
        <w:t xml:space="preserve"> 62 TAHUN 2017</w:t>
      </w:r>
    </w:p>
    <w:p w:rsidR="00122326" w:rsidRPr="005B1DB4" w:rsidRDefault="00122326" w:rsidP="00436ED4">
      <w:pPr>
        <w:widowControl w:val="0"/>
        <w:autoSpaceDE w:val="0"/>
        <w:autoSpaceDN w:val="0"/>
        <w:adjustRightInd w:val="0"/>
        <w:spacing w:after="0" w:line="360" w:lineRule="auto"/>
        <w:ind w:left="1440" w:right="1321"/>
        <w:jc w:val="center"/>
        <w:rPr>
          <w:rFonts w:ascii="Times New Roman" w:hAnsi="Times New Roman"/>
          <w:sz w:val="24"/>
          <w:szCs w:val="24"/>
          <w:lang w:val="sv-SE"/>
        </w:rPr>
      </w:pPr>
    </w:p>
    <w:p w:rsidR="00154F5E" w:rsidRPr="005B1DB4" w:rsidRDefault="00154F5E" w:rsidP="00CF1136">
      <w:pPr>
        <w:widowControl w:val="0"/>
        <w:autoSpaceDE w:val="0"/>
        <w:autoSpaceDN w:val="0"/>
        <w:adjustRightInd w:val="0"/>
        <w:spacing w:after="0" w:line="360" w:lineRule="auto"/>
        <w:ind w:left="3780" w:right="3841"/>
        <w:jc w:val="center"/>
        <w:outlineLvl w:val="0"/>
        <w:rPr>
          <w:rFonts w:ascii="Times New Roman" w:hAnsi="Times New Roman"/>
          <w:sz w:val="24"/>
          <w:szCs w:val="24"/>
          <w:lang w:val="sv-SE"/>
        </w:rPr>
      </w:pPr>
      <w:r w:rsidRPr="005B1DB4">
        <w:rPr>
          <w:rFonts w:ascii="Times New Roman" w:hAnsi="Times New Roman"/>
          <w:spacing w:val="-5"/>
          <w:sz w:val="24"/>
          <w:szCs w:val="24"/>
        </w:rPr>
        <w:t>T</w:t>
      </w:r>
      <w:r w:rsidRPr="005B1DB4">
        <w:rPr>
          <w:rFonts w:ascii="Times New Roman" w:hAnsi="Times New Roman"/>
          <w:sz w:val="24"/>
          <w:szCs w:val="24"/>
        </w:rPr>
        <w:t>E</w:t>
      </w:r>
      <w:r w:rsidRPr="005B1DB4">
        <w:rPr>
          <w:rFonts w:ascii="Times New Roman" w:hAnsi="Times New Roman"/>
          <w:spacing w:val="5"/>
          <w:sz w:val="24"/>
          <w:szCs w:val="24"/>
        </w:rPr>
        <w:t>N</w:t>
      </w:r>
      <w:r w:rsidRPr="005B1DB4">
        <w:rPr>
          <w:rFonts w:ascii="Times New Roman" w:hAnsi="Times New Roman"/>
          <w:spacing w:val="-5"/>
          <w:sz w:val="24"/>
          <w:szCs w:val="24"/>
        </w:rPr>
        <w:t>T</w:t>
      </w:r>
      <w:r w:rsidRPr="005B1DB4">
        <w:rPr>
          <w:rFonts w:ascii="Times New Roman" w:hAnsi="Times New Roman"/>
          <w:sz w:val="24"/>
          <w:szCs w:val="24"/>
        </w:rPr>
        <w:t>AN</w:t>
      </w:r>
      <w:r w:rsidR="00673501" w:rsidRPr="005B1DB4">
        <w:rPr>
          <w:rFonts w:ascii="Times New Roman" w:hAnsi="Times New Roman"/>
          <w:sz w:val="24"/>
          <w:szCs w:val="24"/>
          <w:lang w:val="sv-SE"/>
        </w:rPr>
        <w:t>G</w:t>
      </w:r>
    </w:p>
    <w:p w:rsidR="00154F5E" w:rsidRPr="005B1DB4" w:rsidRDefault="00D775FA" w:rsidP="00436ED4">
      <w:pPr>
        <w:widowControl w:val="0"/>
        <w:autoSpaceDE w:val="0"/>
        <w:autoSpaceDN w:val="0"/>
        <w:adjustRightInd w:val="0"/>
        <w:spacing w:after="0" w:line="360" w:lineRule="auto"/>
        <w:ind w:right="-40"/>
        <w:jc w:val="center"/>
        <w:rPr>
          <w:rFonts w:ascii="Times New Roman" w:hAnsi="Times New Roman"/>
          <w:spacing w:val="-5"/>
          <w:sz w:val="24"/>
          <w:szCs w:val="24"/>
          <w:lang w:val="en-US"/>
        </w:rPr>
      </w:pPr>
      <w:r w:rsidRPr="005B1DB4">
        <w:rPr>
          <w:rFonts w:ascii="Times New Roman" w:hAnsi="Times New Roman"/>
          <w:spacing w:val="-5"/>
          <w:sz w:val="24"/>
          <w:szCs w:val="24"/>
          <w:lang w:val="en-US"/>
        </w:rPr>
        <w:t>PIAGAM AUDIT INTERN</w:t>
      </w:r>
    </w:p>
    <w:p w:rsidR="00A568F6" w:rsidRPr="005B1DB4" w:rsidRDefault="00D775FA" w:rsidP="00436ED4">
      <w:pPr>
        <w:widowControl w:val="0"/>
        <w:autoSpaceDE w:val="0"/>
        <w:autoSpaceDN w:val="0"/>
        <w:adjustRightInd w:val="0"/>
        <w:spacing w:after="0" w:line="360" w:lineRule="auto"/>
        <w:ind w:right="-40"/>
        <w:jc w:val="center"/>
        <w:rPr>
          <w:rFonts w:ascii="Times New Roman" w:hAnsi="Times New Roman"/>
          <w:spacing w:val="-5"/>
          <w:sz w:val="24"/>
          <w:szCs w:val="24"/>
          <w:lang w:val="en-US"/>
        </w:rPr>
      </w:pPr>
      <w:r w:rsidRPr="005B1DB4">
        <w:rPr>
          <w:rFonts w:ascii="Times New Roman" w:hAnsi="Times New Roman"/>
          <w:spacing w:val="-5"/>
          <w:sz w:val="24"/>
          <w:szCs w:val="24"/>
          <w:lang w:val="en-US"/>
        </w:rPr>
        <w:t xml:space="preserve">DI LINGKUNGAN PEMERINTAH </w:t>
      </w:r>
      <w:r w:rsidR="00B047D0" w:rsidRPr="005B1DB4">
        <w:rPr>
          <w:rFonts w:ascii="Times New Roman" w:hAnsi="Times New Roman"/>
          <w:spacing w:val="-5"/>
          <w:sz w:val="24"/>
          <w:szCs w:val="24"/>
          <w:lang w:val="en-US"/>
        </w:rPr>
        <w:t xml:space="preserve">DAERAH </w:t>
      </w:r>
      <w:r w:rsidR="00A568F6" w:rsidRPr="005B1DB4">
        <w:rPr>
          <w:rFonts w:ascii="Times New Roman" w:hAnsi="Times New Roman"/>
          <w:spacing w:val="-5"/>
          <w:sz w:val="24"/>
          <w:szCs w:val="24"/>
          <w:lang w:val="en-US"/>
        </w:rPr>
        <w:t>PROVINSI SUMATERA BARAT</w:t>
      </w:r>
    </w:p>
    <w:p w:rsidR="00A977A1" w:rsidRPr="00122326" w:rsidRDefault="005B1DB4" w:rsidP="005B1DB4">
      <w:pPr>
        <w:widowControl w:val="0"/>
        <w:tabs>
          <w:tab w:val="left" w:pos="5685"/>
        </w:tabs>
        <w:autoSpaceDE w:val="0"/>
        <w:autoSpaceDN w:val="0"/>
        <w:adjustRightInd w:val="0"/>
        <w:spacing w:after="0" w:line="360" w:lineRule="auto"/>
        <w:ind w:right="-40"/>
        <w:rPr>
          <w:rFonts w:ascii="Times New Roman" w:hAnsi="Times New Roman"/>
          <w:sz w:val="16"/>
          <w:szCs w:val="16"/>
          <w:lang w:val="en-US"/>
        </w:rPr>
      </w:pPr>
      <w:r w:rsidRPr="005B1DB4">
        <w:rPr>
          <w:rFonts w:ascii="Times New Roman" w:hAnsi="Times New Roman"/>
          <w:sz w:val="24"/>
          <w:szCs w:val="24"/>
          <w:lang w:val="en-US"/>
        </w:rPr>
        <w:tab/>
      </w:r>
    </w:p>
    <w:p w:rsidR="00541E9B" w:rsidRPr="005B1DB4" w:rsidRDefault="00154F5E" w:rsidP="00CF1136">
      <w:pPr>
        <w:widowControl w:val="0"/>
        <w:autoSpaceDE w:val="0"/>
        <w:autoSpaceDN w:val="0"/>
        <w:adjustRightInd w:val="0"/>
        <w:spacing w:after="0" w:line="360" w:lineRule="auto"/>
        <w:ind w:right="-40"/>
        <w:jc w:val="center"/>
        <w:outlineLvl w:val="0"/>
        <w:rPr>
          <w:rFonts w:ascii="Times New Roman" w:hAnsi="Times New Roman"/>
          <w:sz w:val="24"/>
          <w:szCs w:val="24"/>
          <w:lang w:val="en-US"/>
        </w:rPr>
      </w:pPr>
      <w:r w:rsidRPr="005B1DB4">
        <w:rPr>
          <w:rFonts w:ascii="Times New Roman" w:hAnsi="Times New Roman"/>
          <w:sz w:val="24"/>
          <w:szCs w:val="24"/>
        </w:rPr>
        <w:t>D</w:t>
      </w:r>
      <w:r w:rsidRPr="005B1DB4">
        <w:rPr>
          <w:rFonts w:ascii="Times New Roman" w:hAnsi="Times New Roman"/>
          <w:spacing w:val="-5"/>
          <w:sz w:val="24"/>
          <w:szCs w:val="24"/>
        </w:rPr>
        <w:t>E</w:t>
      </w:r>
      <w:r w:rsidRPr="005B1DB4">
        <w:rPr>
          <w:rFonts w:ascii="Times New Roman" w:hAnsi="Times New Roman"/>
          <w:sz w:val="24"/>
          <w:szCs w:val="24"/>
        </w:rPr>
        <w:t>NGAN RAHM</w:t>
      </w:r>
      <w:r w:rsidRPr="005B1DB4">
        <w:rPr>
          <w:rFonts w:ascii="Times New Roman" w:hAnsi="Times New Roman"/>
          <w:spacing w:val="4"/>
          <w:sz w:val="24"/>
          <w:szCs w:val="24"/>
        </w:rPr>
        <w:t>A</w:t>
      </w:r>
      <w:r w:rsidRPr="005B1DB4">
        <w:rPr>
          <w:rFonts w:ascii="Times New Roman" w:hAnsi="Times New Roman"/>
          <w:sz w:val="24"/>
          <w:szCs w:val="24"/>
        </w:rPr>
        <w:t xml:space="preserve">T </w:t>
      </w:r>
      <w:r w:rsidRPr="005B1DB4">
        <w:rPr>
          <w:rFonts w:ascii="Times New Roman" w:hAnsi="Times New Roman"/>
          <w:spacing w:val="-5"/>
          <w:sz w:val="24"/>
          <w:szCs w:val="24"/>
        </w:rPr>
        <w:t>T</w:t>
      </w:r>
      <w:r w:rsidRPr="005B1DB4">
        <w:rPr>
          <w:rFonts w:ascii="Times New Roman" w:hAnsi="Times New Roman"/>
          <w:sz w:val="24"/>
          <w:szCs w:val="24"/>
        </w:rPr>
        <w:t>UHAN YANG MAHA</w:t>
      </w:r>
      <w:r w:rsidRPr="005B1DB4">
        <w:rPr>
          <w:rFonts w:ascii="Times New Roman" w:hAnsi="Times New Roman"/>
          <w:spacing w:val="5"/>
          <w:sz w:val="24"/>
          <w:szCs w:val="24"/>
        </w:rPr>
        <w:t xml:space="preserve"> </w:t>
      </w:r>
      <w:r w:rsidRPr="005B1DB4">
        <w:rPr>
          <w:rFonts w:ascii="Times New Roman" w:hAnsi="Times New Roman"/>
          <w:spacing w:val="-5"/>
          <w:sz w:val="24"/>
          <w:szCs w:val="24"/>
        </w:rPr>
        <w:t>E</w:t>
      </w:r>
      <w:r w:rsidRPr="005B1DB4">
        <w:rPr>
          <w:rFonts w:ascii="Times New Roman" w:hAnsi="Times New Roman"/>
          <w:sz w:val="24"/>
          <w:szCs w:val="24"/>
        </w:rPr>
        <w:t xml:space="preserve">SA </w:t>
      </w:r>
    </w:p>
    <w:p w:rsidR="00154F5E" w:rsidRPr="005B1DB4" w:rsidRDefault="00154F5E" w:rsidP="00436ED4">
      <w:pPr>
        <w:widowControl w:val="0"/>
        <w:autoSpaceDE w:val="0"/>
        <w:autoSpaceDN w:val="0"/>
        <w:adjustRightInd w:val="0"/>
        <w:spacing w:after="0" w:line="360" w:lineRule="auto"/>
        <w:ind w:right="-40"/>
        <w:jc w:val="center"/>
        <w:rPr>
          <w:rFonts w:ascii="Times New Roman" w:hAnsi="Times New Roman"/>
          <w:sz w:val="24"/>
          <w:szCs w:val="24"/>
        </w:rPr>
      </w:pPr>
      <w:r w:rsidRPr="005B1DB4">
        <w:rPr>
          <w:rFonts w:ascii="Times New Roman" w:hAnsi="Times New Roman"/>
          <w:sz w:val="24"/>
          <w:szCs w:val="24"/>
        </w:rPr>
        <w:t>GUB</w:t>
      </w:r>
      <w:r w:rsidRPr="005B1DB4">
        <w:rPr>
          <w:rFonts w:ascii="Times New Roman" w:hAnsi="Times New Roman"/>
          <w:spacing w:val="-5"/>
          <w:sz w:val="24"/>
          <w:szCs w:val="24"/>
        </w:rPr>
        <w:t>E</w:t>
      </w:r>
      <w:r w:rsidRPr="005B1DB4">
        <w:rPr>
          <w:rFonts w:ascii="Times New Roman" w:hAnsi="Times New Roman"/>
          <w:sz w:val="24"/>
          <w:szCs w:val="24"/>
        </w:rPr>
        <w:t>RNUR SUM</w:t>
      </w:r>
      <w:r w:rsidRPr="005B1DB4">
        <w:rPr>
          <w:rFonts w:ascii="Times New Roman" w:hAnsi="Times New Roman"/>
          <w:spacing w:val="5"/>
          <w:sz w:val="24"/>
          <w:szCs w:val="24"/>
        </w:rPr>
        <w:t>A</w:t>
      </w:r>
      <w:r w:rsidRPr="005B1DB4">
        <w:rPr>
          <w:rFonts w:ascii="Times New Roman" w:hAnsi="Times New Roman"/>
          <w:spacing w:val="-5"/>
          <w:sz w:val="24"/>
          <w:szCs w:val="24"/>
        </w:rPr>
        <w:t>T</w:t>
      </w:r>
      <w:r w:rsidRPr="005B1DB4">
        <w:rPr>
          <w:rFonts w:ascii="Times New Roman" w:hAnsi="Times New Roman"/>
          <w:sz w:val="24"/>
          <w:szCs w:val="24"/>
        </w:rPr>
        <w:t>ERA BAR</w:t>
      </w:r>
      <w:r w:rsidRPr="005B1DB4">
        <w:rPr>
          <w:rFonts w:ascii="Times New Roman" w:hAnsi="Times New Roman"/>
          <w:spacing w:val="4"/>
          <w:sz w:val="24"/>
          <w:szCs w:val="24"/>
        </w:rPr>
        <w:t>A</w:t>
      </w:r>
      <w:r w:rsidRPr="005B1DB4">
        <w:rPr>
          <w:rFonts w:ascii="Times New Roman" w:hAnsi="Times New Roman"/>
          <w:spacing w:val="-3"/>
          <w:sz w:val="24"/>
          <w:szCs w:val="24"/>
        </w:rPr>
        <w:t>T</w:t>
      </w:r>
      <w:r w:rsidRPr="005B1DB4">
        <w:rPr>
          <w:rFonts w:ascii="Times New Roman" w:hAnsi="Times New Roman"/>
          <w:sz w:val="24"/>
          <w:szCs w:val="24"/>
        </w:rPr>
        <w:t>,</w:t>
      </w:r>
    </w:p>
    <w:p w:rsidR="00154F5E" w:rsidRPr="00122326" w:rsidRDefault="00154F5E" w:rsidP="00436ED4">
      <w:pPr>
        <w:widowControl w:val="0"/>
        <w:autoSpaceDE w:val="0"/>
        <w:autoSpaceDN w:val="0"/>
        <w:adjustRightInd w:val="0"/>
        <w:spacing w:after="0" w:line="360" w:lineRule="auto"/>
        <w:ind w:right="-40"/>
        <w:rPr>
          <w:rFonts w:ascii="Times New Roman" w:hAnsi="Times New Roman"/>
          <w:sz w:val="24"/>
          <w:szCs w:val="24"/>
        </w:rPr>
      </w:pPr>
    </w:p>
    <w:tbl>
      <w:tblPr>
        <w:tblW w:w="9640" w:type="dxa"/>
        <w:tblInd w:w="-34" w:type="dxa"/>
        <w:tblLook w:val="04A0"/>
      </w:tblPr>
      <w:tblGrid>
        <w:gridCol w:w="1770"/>
        <w:gridCol w:w="310"/>
        <w:gridCol w:w="7560"/>
      </w:tblGrid>
      <w:tr w:rsidR="0063703A" w:rsidRPr="005B1DB4" w:rsidTr="0063703A">
        <w:trPr>
          <w:trHeight w:val="137"/>
        </w:trPr>
        <w:tc>
          <w:tcPr>
            <w:tcW w:w="1613" w:type="dxa"/>
          </w:tcPr>
          <w:p w:rsidR="005B1DB4" w:rsidRPr="005B1DB4" w:rsidRDefault="0065601C" w:rsidP="00016FB8">
            <w:pPr>
              <w:spacing w:after="0" w:line="276" w:lineRule="auto"/>
              <w:jc w:val="both"/>
              <w:rPr>
                <w:rFonts w:ascii="Times New Roman" w:hAnsi="Times New Roman"/>
                <w:sz w:val="24"/>
                <w:szCs w:val="24"/>
              </w:rPr>
            </w:pPr>
            <w:r w:rsidRPr="005B1DB4">
              <w:rPr>
                <w:rFonts w:ascii="Times New Roman" w:hAnsi="Times New Roman"/>
                <w:sz w:val="24"/>
                <w:szCs w:val="24"/>
              </w:rPr>
              <w:t>Menimbang</w:t>
            </w:r>
          </w:p>
          <w:p w:rsidR="0065601C" w:rsidRPr="005B1DB4" w:rsidRDefault="005B1DB4" w:rsidP="00016FB8">
            <w:pPr>
              <w:tabs>
                <w:tab w:val="left" w:pos="1365"/>
              </w:tabs>
              <w:spacing w:line="276" w:lineRule="auto"/>
              <w:rPr>
                <w:rFonts w:ascii="Times New Roman" w:hAnsi="Times New Roman"/>
                <w:sz w:val="24"/>
                <w:szCs w:val="24"/>
              </w:rPr>
            </w:pPr>
            <w:r w:rsidRPr="005B1DB4">
              <w:rPr>
                <w:rFonts w:ascii="Times New Roman" w:hAnsi="Times New Roman"/>
                <w:sz w:val="24"/>
                <w:szCs w:val="24"/>
              </w:rPr>
              <w:tab/>
            </w:r>
          </w:p>
        </w:tc>
        <w:tc>
          <w:tcPr>
            <w:tcW w:w="0" w:type="auto"/>
          </w:tcPr>
          <w:p w:rsidR="0065601C" w:rsidRPr="005B1DB4" w:rsidRDefault="0065601C" w:rsidP="00016FB8">
            <w:pPr>
              <w:spacing w:after="0" w:line="276" w:lineRule="auto"/>
              <w:jc w:val="both"/>
              <w:rPr>
                <w:rFonts w:ascii="Times New Roman" w:hAnsi="Times New Roman"/>
                <w:sz w:val="24"/>
                <w:szCs w:val="24"/>
              </w:rPr>
            </w:pPr>
            <w:r w:rsidRPr="005B1DB4">
              <w:rPr>
                <w:rFonts w:ascii="Times New Roman" w:hAnsi="Times New Roman"/>
                <w:sz w:val="24"/>
                <w:szCs w:val="24"/>
              </w:rPr>
              <w:t>:</w:t>
            </w:r>
          </w:p>
        </w:tc>
        <w:tc>
          <w:tcPr>
            <w:tcW w:w="6891" w:type="dxa"/>
          </w:tcPr>
          <w:p w:rsidR="00D3756D" w:rsidRPr="005B1DB4" w:rsidRDefault="00252054" w:rsidP="00016FB8">
            <w:pPr>
              <w:widowControl w:val="0"/>
              <w:numPr>
                <w:ilvl w:val="0"/>
                <w:numId w:val="4"/>
              </w:numPr>
              <w:autoSpaceDE w:val="0"/>
              <w:autoSpaceDN w:val="0"/>
              <w:adjustRightInd w:val="0"/>
              <w:spacing w:after="0" w:line="276" w:lineRule="auto"/>
              <w:ind w:left="408" w:right="79" w:hanging="357"/>
              <w:contextualSpacing/>
              <w:jc w:val="both"/>
              <w:rPr>
                <w:rFonts w:ascii="Times New Roman" w:hAnsi="Times New Roman"/>
                <w:sz w:val="24"/>
                <w:szCs w:val="24"/>
              </w:rPr>
            </w:pPr>
            <w:r w:rsidRPr="005B1DB4">
              <w:rPr>
                <w:rFonts w:ascii="Times New Roman" w:hAnsi="Times New Roman"/>
                <w:sz w:val="24"/>
                <w:szCs w:val="24"/>
                <w:lang w:val="en-US"/>
              </w:rPr>
              <w:t>b</w:t>
            </w:r>
            <w:r w:rsidR="0052411C" w:rsidRPr="005B1DB4">
              <w:rPr>
                <w:rFonts w:ascii="Times New Roman" w:hAnsi="Times New Roman"/>
                <w:sz w:val="24"/>
                <w:szCs w:val="24"/>
              </w:rPr>
              <w:t xml:space="preserve">ahwa </w:t>
            </w:r>
            <w:r w:rsidR="00D775FA" w:rsidRPr="005B1DB4">
              <w:rPr>
                <w:rFonts w:ascii="Times New Roman" w:hAnsi="Times New Roman"/>
                <w:sz w:val="24"/>
                <w:szCs w:val="24"/>
                <w:lang w:val="en-US"/>
              </w:rPr>
              <w:t>dalam rangka mewujudkan tata kelola pemerintahan yang baik di</w:t>
            </w:r>
            <w:r w:rsidR="0061490C">
              <w:rPr>
                <w:rFonts w:ascii="Times New Roman" w:hAnsi="Times New Roman"/>
                <w:sz w:val="24"/>
                <w:szCs w:val="24"/>
                <w:lang w:val="en-US"/>
              </w:rPr>
              <w:t xml:space="preserve"> </w:t>
            </w:r>
            <w:r w:rsidR="00D775FA" w:rsidRPr="005B1DB4">
              <w:rPr>
                <w:rFonts w:ascii="Times New Roman" w:hAnsi="Times New Roman"/>
                <w:sz w:val="24"/>
                <w:szCs w:val="24"/>
                <w:lang w:val="en-US"/>
              </w:rPr>
              <w:t>lingkungan Pemerintah Daerah, diperlukan komitmen terhadap pentingnya peranan pengawasan;</w:t>
            </w:r>
          </w:p>
          <w:p w:rsidR="00223B4F" w:rsidRPr="005B1DB4" w:rsidRDefault="00D775FA" w:rsidP="00016FB8">
            <w:pPr>
              <w:widowControl w:val="0"/>
              <w:numPr>
                <w:ilvl w:val="0"/>
                <w:numId w:val="4"/>
              </w:numPr>
              <w:autoSpaceDE w:val="0"/>
              <w:autoSpaceDN w:val="0"/>
              <w:adjustRightInd w:val="0"/>
              <w:spacing w:after="0" w:line="276" w:lineRule="auto"/>
              <w:ind w:left="408" w:right="79" w:hanging="357"/>
              <w:contextualSpacing/>
              <w:jc w:val="both"/>
              <w:rPr>
                <w:rFonts w:ascii="Times New Roman" w:hAnsi="Times New Roman"/>
                <w:sz w:val="24"/>
                <w:szCs w:val="24"/>
              </w:rPr>
            </w:pPr>
            <w:r w:rsidRPr="005B1DB4">
              <w:rPr>
                <w:rFonts w:ascii="Times New Roman" w:hAnsi="Times New Roman"/>
                <w:spacing w:val="1"/>
                <w:sz w:val="24"/>
                <w:szCs w:val="24"/>
                <w:lang w:val="en-US"/>
              </w:rPr>
              <w:t>b</w:t>
            </w:r>
            <w:r w:rsidR="00931F94" w:rsidRPr="005B1DB4">
              <w:rPr>
                <w:rFonts w:ascii="Times New Roman" w:hAnsi="Times New Roman"/>
                <w:spacing w:val="1"/>
                <w:sz w:val="24"/>
                <w:szCs w:val="24"/>
                <w:lang w:val="en-US"/>
              </w:rPr>
              <w:t xml:space="preserve">ahwa </w:t>
            </w:r>
            <w:r w:rsidRPr="005B1DB4">
              <w:rPr>
                <w:rFonts w:ascii="Times New Roman" w:hAnsi="Times New Roman"/>
                <w:spacing w:val="1"/>
                <w:sz w:val="24"/>
                <w:szCs w:val="24"/>
                <w:lang w:val="en-US"/>
              </w:rPr>
              <w:t>komitmen Pemerintah Daerah terhadap pentingnya pengawasan dalam penyelenggaraan pemerintahan, perlu dituangkan dalam Piagam Audit Intern;</w:t>
            </w:r>
          </w:p>
          <w:p w:rsidR="0098754E" w:rsidRPr="00D41026" w:rsidRDefault="00D775FA" w:rsidP="00016FB8">
            <w:pPr>
              <w:widowControl w:val="0"/>
              <w:numPr>
                <w:ilvl w:val="0"/>
                <w:numId w:val="4"/>
              </w:numPr>
              <w:autoSpaceDE w:val="0"/>
              <w:autoSpaceDN w:val="0"/>
              <w:adjustRightInd w:val="0"/>
              <w:spacing w:after="0" w:line="276" w:lineRule="auto"/>
              <w:ind w:left="408" w:right="79" w:hanging="357"/>
              <w:contextualSpacing/>
              <w:jc w:val="both"/>
              <w:rPr>
                <w:rFonts w:ascii="Times New Roman" w:hAnsi="Times New Roman"/>
                <w:sz w:val="24"/>
                <w:szCs w:val="24"/>
              </w:rPr>
            </w:pPr>
            <w:r w:rsidRPr="005B1DB4">
              <w:rPr>
                <w:rFonts w:ascii="Times New Roman" w:hAnsi="Times New Roman"/>
                <w:spacing w:val="1"/>
                <w:sz w:val="24"/>
                <w:szCs w:val="24"/>
                <w:lang w:val="en-US"/>
              </w:rPr>
              <w:t>bahwa berdasarkan pertimbangan sebagaimana dimaksud dalam huruf a dan b, perlu menetapkan Peraturan Gubernur tentang Pi</w:t>
            </w:r>
            <w:r w:rsidR="00BC750F">
              <w:rPr>
                <w:rFonts w:ascii="Times New Roman" w:hAnsi="Times New Roman"/>
                <w:spacing w:val="1"/>
                <w:sz w:val="24"/>
                <w:szCs w:val="24"/>
                <w:lang w:val="en-US"/>
              </w:rPr>
              <w:t>a</w:t>
            </w:r>
            <w:r w:rsidRPr="005B1DB4">
              <w:rPr>
                <w:rFonts w:ascii="Times New Roman" w:hAnsi="Times New Roman"/>
                <w:spacing w:val="1"/>
                <w:sz w:val="24"/>
                <w:szCs w:val="24"/>
                <w:lang w:val="en-US"/>
              </w:rPr>
              <w:t>gam Audit Intern di Lingkungan Pemerintah Provinsi Sumatera Barat;</w:t>
            </w:r>
          </w:p>
        </w:tc>
      </w:tr>
      <w:tr w:rsidR="00D41026" w:rsidRPr="005B1DB4" w:rsidTr="0063703A">
        <w:trPr>
          <w:trHeight w:val="137"/>
        </w:trPr>
        <w:tc>
          <w:tcPr>
            <w:tcW w:w="1613" w:type="dxa"/>
          </w:tcPr>
          <w:p w:rsidR="00D41026" w:rsidRPr="0063703A" w:rsidRDefault="0063703A" w:rsidP="00016FB8">
            <w:pPr>
              <w:spacing w:after="0" w:line="276" w:lineRule="auto"/>
              <w:jc w:val="both"/>
              <w:rPr>
                <w:rFonts w:ascii="Times New Roman" w:hAnsi="Times New Roman"/>
                <w:sz w:val="24"/>
                <w:szCs w:val="24"/>
                <w:lang w:val="en-US"/>
              </w:rPr>
            </w:pPr>
            <w:r>
              <w:rPr>
                <w:rFonts w:ascii="Times New Roman" w:hAnsi="Times New Roman"/>
                <w:sz w:val="24"/>
                <w:szCs w:val="24"/>
                <w:lang w:val="en-US"/>
              </w:rPr>
              <w:t>Mengingat</w:t>
            </w:r>
          </w:p>
        </w:tc>
        <w:tc>
          <w:tcPr>
            <w:tcW w:w="0" w:type="auto"/>
          </w:tcPr>
          <w:p w:rsidR="00D41026" w:rsidRPr="0063703A" w:rsidRDefault="0063703A" w:rsidP="00016FB8">
            <w:pPr>
              <w:spacing w:after="0" w:line="276" w:lineRule="auto"/>
              <w:jc w:val="both"/>
              <w:rPr>
                <w:rFonts w:ascii="Times New Roman" w:hAnsi="Times New Roman"/>
                <w:sz w:val="24"/>
                <w:szCs w:val="24"/>
                <w:lang w:val="en-US"/>
              </w:rPr>
            </w:pPr>
            <w:r>
              <w:rPr>
                <w:rFonts w:ascii="Times New Roman" w:hAnsi="Times New Roman"/>
                <w:sz w:val="24"/>
                <w:szCs w:val="24"/>
                <w:lang w:val="en-US"/>
              </w:rPr>
              <w:t>:</w:t>
            </w:r>
          </w:p>
        </w:tc>
        <w:tc>
          <w:tcPr>
            <w:tcW w:w="6891" w:type="dxa"/>
          </w:tcPr>
          <w:p w:rsidR="00D41026" w:rsidRPr="00D41026" w:rsidRDefault="00D41026" w:rsidP="0063703A">
            <w:pPr>
              <w:pStyle w:val="ListParagraph"/>
              <w:numPr>
                <w:ilvl w:val="0"/>
                <w:numId w:val="33"/>
              </w:numPr>
              <w:spacing w:after="0"/>
              <w:ind w:left="364" w:hanging="364"/>
              <w:jc w:val="both"/>
              <w:rPr>
                <w:rFonts w:ascii="Times New Roman" w:hAnsi="Times New Roman"/>
                <w:sz w:val="24"/>
                <w:szCs w:val="24"/>
              </w:rPr>
            </w:pPr>
            <w:r w:rsidRPr="00D41026">
              <w:rPr>
                <w:rFonts w:ascii="Times New Roman" w:hAnsi="Times New Roman"/>
                <w:sz w:val="24"/>
                <w:szCs w:val="24"/>
              </w:rPr>
              <w:t>Undang-Undang Nomor 61 Tahun 1958</w:t>
            </w:r>
            <w:r w:rsidRPr="00D41026">
              <w:rPr>
                <w:rFonts w:ascii="Times New Roman" w:hAnsi="Times New Roman"/>
                <w:sz w:val="24"/>
                <w:szCs w:val="24"/>
                <w:lang w:val="en-US"/>
              </w:rPr>
              <w:t xml:space="preserve"> </w:t>
            </w:r>
            <w:r w:rsidRPr="00D41026">
              <w:rPr>
                <w:rFonts w:ascii="Times New Roman" w:hAnsi="Times New Roman"/>
                <w:sz w:val="24"/>
                <w:szCs w:val="24"/>
              </w:rPr>
              <w:t>tentang Penetapan Undang-Undang Darurat Nomor 19 Tahun 1957 tentang Pembentukan Daerah-Daerah Swatantra Tingkat I Sumatera Barat, Jambi, dan Riau Sebagai Undang-Undang (Lembaran Negara Republik Indonesia Tahun 1958 Nomor 112, Tambahan Lembaran Negara Republik Indonesia Nomor 1646);</w:t>
            </w:r>
          </w:p>
          <w:p w:rsidR="00D41026" w:rsidRPr="002D334E" w:rsidRDefault="00D41026" w:rsidP="0063703A">
            <w:pPr>
              <w:pStyle w:val="ListParagraph"/>
              <w:numPr>
                <w:ilvl w:val="0"/>
                <w:numId w:val="33"/>
              </w:numPr>
              <w:spacing w:after="0"/>
              <w:ind w:left="364" w:hanging="364"/>
              <w:contextualSpacing w:val="0"/>
              <w:jc w:val="both"/>
              <w:rPr>
                <w:rFonts w:ascii="Times New Roman" w:hAnsi="Times New Roman"/>
                <w:sz w:val="24"/>
                <w:szCs w:val="24"/>
              </w:rPr>
            </w:pPr>
            <w:r w:rsidRPr="002D334E">
              <w:rPr>
                <w:rFonts w:ascii="Times New Roman" w:hAnsi="Times New Roman"/>
                <w:sz w:val="24"/>
                <w:szCs w:val="24"/>
              </w:rPr>
              <w:t xml:space="preserve">Undang-Undang Nomor 23 Tahun 2014 </w:t>
            </w:r>
            <w:r w:rsidRPr="002D334E">
              <w:rPr>
                <w:rFonts w:ascii="Times New Roman" w:hAnsi="Times New Roman"/>
                <w:sz w:val="24"/>
                <w:szCs w:val="24"/>
                <w:lang w:val="en-US"/>
              </w:rPr>
              <w:t>t</w:t>
            </w:r>
            <w:r w:rsidRPr="002D334E">
              <w:rPr>
                <w:rFonts w:ascii="Times New Roman" w:hAnsi="Times New Roman"/>
                <w:sz w:val="24"/>
                <w:szCs w:val="24"/>
              </w:rPr>
              <w:t xml:space="preserve">entang Pemerintahan Daerah (Lembaran Negara Republik Indonesia Tahun </w:t>
            </w:r>
            <w:r w:rsidRPr="002D334E">
              <w:rPr>
                <w:rFonts w:ascii="Times New Roman" w:hAnsi="Times New Roman"/>
                <w:sz w:val="24"/>
                <w:szCs w:val="24"/>
                <w:lang w:val="en-US"/>
              </w:rPr>
              <w:t>2014</w:t>
            </w:r>
            <w:r w:rsidRPr="002D334E">
              <w:rPr>
                <w:rFonts w:ascii="Times New Roman" w:hAnsi="Times New Roman"/>
                <w:sz w:val="24"/>
                <w:szCs w:val="24"/>
              </w:rPr>
              <w:t xml:space="preserve"> Nomor </w:t>
            </w:r>
            <w:r w:rsidRPr="002D334E">
              <w:rPr>
                <w:rFonts w:ascii="Times New Roman" w:hAnsi="Times New Roman"/>
                <w:sz w:val="24"/>
                <w:szCs w:val="24"/>
                <w:lang w:val="en-US"/>
              </w:rPr>
              <w:t>244</w:t>
            </w:r>
            <w:r w:rsidRPr="002D334E">
              <w:rPr>
                <w:rFonts w:ascii="Times New Roman" w:hAnsi="Times New Roman"/>
                <w:sz w:val="24"/>
                <w:szCs w:val="24"/>
              </w:rPr>
              <w:t xml:space="preserve">, Tambahan Lembaran Negara Republik Indonesia Nomor </w:t>
            </w:r>
            <w:r w:rsidRPr="002D334E">
              <w:rPr>
                <w:rFonts w:ascii="Times New Roman" w:hAnsi="Times New Roman"/>
                <w:sz w:val="24"/>
                <w:szCs w:val="24"/>
                <w:lang w:val="en-US"/>
              </w:rPr>
              <w:t>5587</w:t>
            </w:r>
            <w:r w:rsidRPr="002D334E">
              <w:rPr>
                <w:rFonts w:ascii="Times New Roman" w:hAnsi="Times New Roman"/>
                <w:sz w:val="24"/>
                <w:szCs w:val="24"/>
              </w:rPr>
              <w:t>)</w:t>
            </w:r>
            <w:r w:rsidRPr="002D334E">
              <w:rPr>
                <w:rFonts w:ascii="Times New Roman" w:hAnsi="Times New Roman"/>
                <w:sz w:val="24"/>
                <w:szCs w:val="24"/>
                <w:lang w:val="en-US"/>
              </w:rPr>
              <w:t xml:space="preserve">, sebagaimana telah diubah dengan  </w:t>
            </w:r>
            <w:r w:rsidRPr="002D334E">
              <w:rPr>
                <w:rFonts w:ascii="Times New Roman" w:hAnsi="Times New Roman"/>
                <w:sz w:val="24"/>
                <w:szCs w:val="24"/>
              </w:rPr>
              <w:t xml:space="preserve">Undang-Undang Nomor </w:t>
            </w:r>
            <w:r w:rsidRPr="002D334E">
              <w:rPr>
                <w:rFonts w:ascii="Times New Roman" w:hAnsi="Times New Roman"/>
                <w:sz w:val="24"/>
                <w:szCs w:val="24"/>
                <w:lang w:val="en-US"/>
              </w:rPr>
              <w:t>9</w:t>
            </w:r>
            <w:r w:rsidRPr="002D334E">
              <w:rPr>
                <w:rFonts w:ascii="Times New Roman" w:hAnsi="Times New Roman"/>
                <w:sz w:val="24"/>
                <w:szCs w:val="24"/>
              </w:rPr>
              <w:t xml:space="preserve"> Tahun 20</w:t>
            </w:r>
            <w:r w:rsidRPr="002D334E">
              <w:rPr>
                <w:rFonts w:ascii="Times New Roman" w:hAnsi="Times New Roman"/>
                <w:sz w:val="24"/>
                <w:szCs w:val="24"/>
                <w:lang w:val="en-US"/>
              </w:rPr>
              <w:t>15</w:t>
            </w:r>
            <w:r w:rsidRPr="002D334E">
              <w:rPr>
                <w:rFonts w:ascii="Times New Roman" w:hAnsi="Times New Roman"/>
                <w:sz w:val="24"/>
                <w:szCs w:val="24"/>
              </w:rPr>
              <w:t xml:space="preserve"> tentang P</w:t>
            </w:r>
            <w:r w:rsidRPr="002D334E">
              <w:rPr>
                <w:rFonts w:ascii="Times New Roman" w:hAnsi="Times New Roman"/>
                <w:sz w:val="24"/>
                <w:szCs w:val="24"/>
                <w:lang w:val="en-US"/>
              </w:rPr>
              <w:t>er</w:t>
            </w:r>
            <w:r w:rsidR="0061490C">
              <w:rPr>
                <w:rFonts w:ascii="Times New Roman" w:hAnsi="Times New Roman"/>
                <w:sz w:val="24"/>
                <w:szCs w:val="24"/>
                <w:lang w:val="en-US"/>
              </w:rPr>
              <w:t>u</w:t>
            </w:r>
            <w:r w:rsidRPr="002D334E">
              <w:rPr>
                <w:rFonts w:ascii="Times New Roman" w:hAnsi="Times New Roman"/>
                <w:sz w:val="24"/>
                <w:szCs w:val="24"/>
                <w:lang w:val="en-US"/>
              </w:rPr>
              <w:t xml:space="preserve">bahan Kedua Atas </w:t>
            </w:r>
            <w:r w:rsidRPr="002D334E">
              <w:rPr>
                <w:rFonts w:ascii="Times New Roman" w:hAnsi="Times New Roman"/>
                <w:sz w:val="24"/>
                <w:szCs w:val="24"/>
              </w:rPr>
              <w:t xml:space="preserve"> Undang-Undang</w:t>
            </w:r>
            <w:r w:rsidRPr="002D334E">
              <w:rPr>
                <w:rFonts w:ascii="Times New Roman" w:hAnsi="Times New Roman"/>
                <w:sz w:val="24"/>
                <w:szCs w:val="24"/>
                <w:lang w:val="en-US"/>
              </w:rPr>
              <w:t xml:space="preserve"> </w:t>
            </w:r>
            <w:r w:rsidRPr="002D334E">
              <w:rPr>
                <w:rFonts w:ascii="Times New Roman" w:hAnsi="Times New Roman"/>
                <w:sz w:val="24"/>
                <w:szCs w:val="24"/>
              </w:rPr>
              <w:t>Nomor 2</w:t>
            </w:r>
            <w:r w:rsidRPr="002D334E">
              <w:rPr>
                <w:rFonts w:ascii="Times New Roman" w:hAnsi="Times New Roman"/>
                <w:sz w:val="24"/>
                <w:szCs w:val="24"/>
                <w:lang w:val="en-US"/>
              </w:rPr>
              <w:t>3</w:t>
            </w:r>
            <w:r w:rsidRPr="002D334E">
              <w:rPr>
                <w:rFonts w:ascii="Times New Roman" w:hAnsi="Times New Roman"/>
                <w:sz w:val="24"/>
                <w:szCs w:val="24"/>
              </w:rPr>
              <w:t xml:space="preserve"> Tahun 2014 </w:t>
            </w:r>
            <w:r w:rsidRPr="002D334E">
              <w:rPr>
                <w:rFonts w:ascii="Times New Roman" w:hAnsi="Times New Roman"/>
                <w:sz w:val="24"/>
                <w:szCs w:val="24"/>
                <w:lang w:val="en-US"/>
              </w:rPr>
              <w:t xml:space="preserve">tentang Pemerintahan Daerah </w:t>
            </w:r>
            <w:r w:rsidRPr="002D334E">
              <w:rPr>
                <w:rFonts w:ascii="Times New Roman" w:hAnsi="Times New Roman"/>
                <w:sz w:val="24"/>
                <w:szCs w:val="24"/>
              </w:rPr>
              <w:t>(Lembaran Negara Republik Indonesia Tahun 20</w:t>
            </w:r>
            <w:r w:rsidRPr="002D334E">
              <w:rPr>
                <w:rFonts w:ascii="Times New Roman" w:hAnsi="Times New Roman"/>
                <w:sz w:val="24"/>
                <w:szCs w:val="24"/>
                <w:lang w:val="en-US"/>
              </w:rPr>
              <w:t xml:space="preserve">15 </w:t>
            </w:r>
            <w:r w:rsidRPr="002D334E">
              <w:rPr>
                <w:rFonts w:ascii="Times New Roman" w:hAnsi="Times New Roman"/>
                <w:sz w:val="24"/>
                <w:szCs w:val="24"/>
              </w:rPr>
              <w:t xml:space="preserve">Nomor </w:t>
            </w:r>
            <w:r w:rsidRPr="002D334E">
              <w:rPr>
                <w:rFonts w:ascii="Times New Roman" w:hAnsi="Times New Roman"/>
                <w:sz w:val="24"/>
                <w:szCs w:val="24"/>
                <w:lang w:val="en-US"/>
              </w:rPr>
              <w:t>58</w:t>
            </w:r>
            <w:r w:rsidRPr="002D334E">
              <w:rPr>
                <w:rFonts w:ascii="Times New Roman" w:hAnsi="Times New Roman"/>
                <w:sz w:val="24"/>
                <w:szCs w:val="24"/>
              </w:rPr>
              <w:t xml:space="preserve">, Tambahan Lembaran Negara Republik Indonesia Nomor </w:t>
            </w:r>
            <w:r w:rsidRPr="002D334E">
              <w:rPr>
                <w:rFonts w:ascii="Times New Roman" w:hAnsi="Times New Roman"/>
                <w:sz w:val="24"/>
                <w:szCs w:val="24"/>
                <w:lang w:val="en-US"/>
              </w:rPr>
              <w:t>5679</w:t>
            </w:r>
            <w:r w:rsidRPr="002D334E">
              <w:rPr>
                <w:rFonts w:ascii="Times New Roman" w:hAnsi="Times New Roman"/>
                <w:sz w:val="24"/>
                <w:szCs w:val="24"/>
              </w:rPr>
              <w:t>)</w:t>
            </w:r>
          </w:p>
          <w:p w:rsidR="00D41026" w:rsidRPr="0061490C" w:rsidRDefault="00D41026" w:rsidP="0063703A">
            <w:pPr>
              <w:pStyle w:val="ListParagraph"/>
              <w:numPr>
                <w:ilvl w:val="0"/>
                <w:numId w:val="33"/>
              </w:numPr>
              <w:spacing w:after="0"/>
              <w:ind w:left="364" w:hanging="364"/>
              <w:contextualSpacing w:val="0"/>
              <w:jc w:val="both"/>
              <w:rPr>
                <w:rFonts w:ascii="Times New Roman" w:hAnsi="Times New Roman"/>
                <w:sz w:val="24"/>
                <w:szCs w:val="24"/>
              </w:rPr>
            </w:pPr>
            <w:r w:rsidRPr="002D334E">
              <w:rPr>
                <w:rFonts w:ascii="Times New Roman" w:hAnsi="Times New Roman"/>
                <w:sz w:val="24"/>
                <w:szCs w:val="24"/>
              </w:rPr>
              <w:t>Undang-Undang Nomor 5 Tahun 2014 tentang Aparatur Sipil Negara (Lembaran Negara Republik Indonesia Tahun 2014 Nomor 6, Tambahan Lembaran Negara Republik Indonesia Nomor 5494);</w:t>
            </w:r>
          </w:p>
          <w:p w:rsidR="0061490C" w:rsidRPr="002D334E" w:rsidRDefault="0061490C" w:rsidP="0063703A">
            <w:pPr>
              <w:pStyle w:val="ListParagraph"/>
              <w:numPr>
                <w:ilvl w:val="0"/>
                <w:numId w:val="33"/>
              </w:numPr>
              <w:spacing w:after="0"/>
              <w:ind w:left="364" w:hanging="364"/>
              <w:contextualSpacing w:val="0"/>
              <w:jc w:val="both"/>
              <w:rPr>
                <w:rFonts w:ascii="Times New Roman" w:hAnsi="Times New Roman"/>
                <w:sz w:val="24"/>
                <w:szCs w:val="24"/>
              </w:rPr>
            </w:pPr>
            <w:r>
              <w:rPr>
                <w:rFonts w:ascii="Times New Roman" w:hAnsi="Times New Roman"/>
                <w:sz w:val="24"/>
                <w:szCs w:val="24"/>
                <w:lang w:val="en-US"/>
              </w:rPr>
              <w:t xml:space="preserve">Peraturan Pemerintah Nomor 79 Tahun 2005 tentang Pedoman Pembinaan dan Pengawasan Penyelenggaraan </w:t>
            </w:r>
            <w:r w:rsidR="00E71CA0" w:rsidRPr="005B1DB4">
              <w:rPr>
                <w:rFonts w:ascii="Times New Roman" w:hAnsi="Times New Roman"/>
                <w:sz w:val="24"/>
                <w:szCs w:val="24"/>
                <w:lang w:val="en-US"/>
              </w:rPr>
              <w:t xml:space="preserve">Lembaran </w:t>
            </w:r>
            <w:r>
              <w:rPr>
                <w:rFonts w:ascii="Times New Roman" w:hAnsi="Times New Roman"/>
                <w:sz w:val="24"/>
                <w:szCs w:val="24"/>
                <w:lang w:val="en-US"/>
              </w:rPr>
              <w:t>Pemerintahan Daerah;</w:t>
            </w:r>
          </w:p>
          <w:p w:rsidR="00D41026" w:rsidRPr="005B1DB4" w:rsidRDefault="00D41026" w:rsidP="0063703A">
            <w:pPr>
              <w:pStyle w:val="ListParagraph"/>
              <w:numPr>
                <w:ilvl w:val="0"/>
                <w:numId w:val="33"/>
              </w:numPr>
              <w:spacing w:after="0"/>
              <w:ind w:left="364" w:hanging="364"/>
              <w:contextualSpacing w:val="0"/>
              <w:jc w:val="both"/>
              <w:rPr>
                <w:rFonts w:ascii="Times New Roman" w:hAnsi="Times New Roman"/>
                <w:sz w:val="24"/>
                <w:szCs w:val="24"/>
              </w:rPr>
            </w:pPr>
            <w:r w:rsidRPr="005B1DB4">
              <w:rPr>
                <w:rFonts w:ascii="Times New Roman" w:hAnsi="Times New Roman"/>
                <w:sz w:val="24"/>
                <w:szCs w:val="24"/>
                <w:lang w:val="en-US"/>
              </w:rPr>
              <w:t>Peraturan Pemerintah Nomor 60 Tahun 2008 tentang Sistem Pengendalian Intern Pemerintah (Lembaran Negara Repu</w:t>
            </w:r>
            <w:r w:rsidR="0061490C">
              <w:rPr>
                <w:rFonts w:ascii="Times New Roman" w:hAnsi="Times New Roman"/>
                <w:sz w:val="24"/>
                <w:szCs w:val="24"/>
                <w:lang w:val="en-US"/>
              </w:rPr>
              <w:t>b</w:t>
            </w:r>
            <w:r w:rsidRPr="005B1DB4">
              <w:rPr>
                <w:rFonts w:ascii="Times New Roman" w:hAnsi="Times New Roman"/>
                <w:sz w:val="24"/>
                <w:szCs w:val="24"/>
                <w:lang w:val="en-US"/>
              </w:rPr>
              <w:t xml:space="preserve">ik Indonesia Tahun 2008 Nomor 127, Tambahan Negara Republik Indonesia Nomor </w:t>
            </w:r>
            <w:r w:rsidRPr="005B1DB4">
              <w:rPr>
                <w:rFonts w:ascii="Times New Roman" w:hAnsi="Times New Roman"/>
                <w:sz w:val="24"/>
                <w:szCs w:val="24"/>
                <w:lang w:val="en-US"/>
              </w:rPr>
              <w:lastRenderedPageBreak/>
              <w:t>4890);</w:t>
            </w:r>
          </w:p>
          <w:p w:rsidR="00D41026" w:rsidRPr="004F10A9" w:rsidRDefault="00D41026" w:rsidP="0063703A">
            <w:pPr>
              <w:pStyle w:val="ListParagraph"/>
              <w:numPr>
                <w:ilvl w:val="0"/>
                <w:numId w:val="33"/>
              </w:numPr>
              <w:spacing w:after="0"/>
              <w:ind w:left="364" w:hanging="364"/>
              <w:contextualSpacing w:val="0"/>
              <w:jc w:val="both"/>
              <w:rPr>
                <w:rFonts w:ascii="Times New Roman" w:hAnsi="Times New Roman"/>
                <w:sz w:val="24"/>
                <w:szCs w:val="24"/>
              </w:rPr>
            </w:pPr>
            <w:r w:rsidRPr="005B1DB4">
              <w:rPr>
                <w:rFonts w:ascii="Times New Roman" w:hAnsi="Times New Roman"/>
                <w:sz w:val="24"/>
                <w:szCs w:val="24"/>
                <w:lang w:val="en-US"/>
              </w:rPr>
              <w:t>Peraturan Pemerintah Nomor 18 Tahun 2016 tentang Perangkat Daerah (Lembaran Negara Republik Indonesia Tahun 2016 Nomor 114, Tambahan Lembaran Negara Republik Indonesia Nomor 5887)</w:t>
            </w:r>
            <w:r>
              <w:rPr>
                <w:rFonts w:ascii="Times New Roman" w:hAnsi="Times New Roman"/>
                <w:sz w:val="24"/>
                <w:szCs w:val="24"/>
                <w:lang w:val="en-US"/>
              </w:rPr>
              <w:t>;</w:t>
            </w:r>
          </w:p>
          <w:p w:rsidR="00D41026" w:rsidRPr="00B90987" w:rsidRDefault="00D41026" w:rsidP="0063703A">
            <w:pPr>
              <w:pStyle w:val="ListParagraph"/>
              <w:numPr>
                <w:ilvl w:val="0"/>
                <w:numId w:val="33"/>
              </w:numPr>
              <w:spacing w:after="0"/>
              <w:ind w:left="364" w:hanging="364"/>
              <w:contextualSpacing w:val="0"/>
              <w:jc w:val="both"/>
              <w:rPr>
                <w:rFonts w:ascii="Times New Roman" w:hAnsi="Times New Roman"/>
                <w:sz w:val="24"/>
                <w:szCs w:val="24"/>
              </w:rPr>
            </w:pPr>
            <w:r>
              <w:rPr>
                <w:rFonts w:ascii="Times New Roman" w:hAnsi="Times New Roman"/>
                <w:sz w:val="24"/>
                <w:szCs w:val="24"/>
                <w:lang w:val="en-US"/>
              </w:rPr>
              <w:t xml:space="preserve">Peraturan Menteri Negara Pendayagunaan Aparatur Negara </w:t>
            </w:r>
            <w:r w:rsidR="0061490C">
              <w:rPr>
                <w:rFonts w:ascii="Times New Roman" w:hAnsi="Times New Roman"/>
                <w:sz w:val="24"/>
                <w:szCs w:val="24"/>
                <w:lang w:val="en-US"/>
              </w:rPr>
              <w:t xml:space="preserve">dan Reformasi </w:t>
            </w:r>
            <w:r>
              <w:rPr>
                <w:rFonts w:ascii="Times New Roman" w:hAnsi="Times New Roman"/>
                <w:sz w:val="24"/>
                <w:szCs w:val="24"/>
                <w:lang w:val="en-US"/>
              </w:rPr>
              <w:t xml:space="preserve">Nomor </w:t>
            </w:r>
            <w:r w:rsidR="00DC6BB7">
              <w:rPr>
                <w:rFonts w:ascii="Times New Roman" w:hAnsi="Times New Roman"/>
                <w:sz w:val="24"/>
                <w:szCs w:val="24"/>
                <w:lang w:val="en-US"/>
              </w:rPr>
              <w:t>51 Tahun</w:t>
            </w:r>
            <w:r w:rsidR="00F27A2C">
              <w:rPr>
                <w:rFonts w:ascii="Times New Roman" w:hAnsi="Times New Roman"/>
                <w:sz w:val="24"/>
                <w:szCs w:val="24"/>
                <w:lang w:val="en-US"/>
              </w:rPr>
              <w:t xml:space="preserve"> </w:t>
            </w:r>
            <w:r w:rsidR="00DC6BB7">
              <w:rPr>
                <w:rFonts w:ascii="Times New Roman" w:hAnsi="Times New Roman"/>
                <w:sz w:val="24"/>
                <w:szCs w:val="24"/>
                <w:lang w:val="en-US"/>
              </w:rPr>
              <w:t xml:space="preserve">2012 </w:t>
            </w:r>
            <w:r>
              <w:rPr>
                <w:rFonts w:ascii="Times New Roman" w:hAnsi="Times New Roman"/>
                <w:sz w:val="24"/>
                <w:szCs w:val="24"/>
                <w:lang w:val="en-US"/>
              </w:rPr>
              <w:t xml:space="preserve"> tentang </w:t>
            </w:r>
            <w:r w:rsidR="00DC6BB7">
              <w:rPr>
                <w:rFonts w:ascii="Times New Roman" w:hAnsi="Times New Roman"/>
                <w:sz w:val="24"/>
                <w:szCs w:val="24"/>
                <w:lang w:val="en-US"/>
              </w:rPr>
              <w:t xml:space="preserve">Perubahan Atas Peraturan Menteri Negara Nomor : PER/220/M.PAN/7/2008 tentang </w:t>
            </w:r>
            <w:r>
              <w:rPr>
                <w:rFonts w:ascii="Times New Roman" w:hAnsi="Times New Roman"/>
                <w:sz w:val="24"/>
                <w:szCs w:val="24"/>
                <w:lang w:val="en-US"/>
              </w:rPr>
              <w:t>Jabatan Fungsional Auditor dan Angka Kreditnya;</w:t>
            </w:r>
          </w:p>
          <w:p w:rsidR="00D41026" w:rsidRPr="005B1DB4" w:rsidRDefault="00D41026" w:rsidP="0063703A">
            <w:pPr>
              <w:pStyle w:val="ListParagraph"/>
              <w:numPr>
                <w:ilvl w:val="0"/>
                <w:numId w:val="33"/>
              </w:numPr>
              <w:spacing w:after="0"/>
              <w:ind w:left="364" w:hanging="364"/>
              <w:contextualSpacing w:val="0"/>
              <w:jc w:val="both"/>
              <w:rPr>
                <w:rFonts w:ascii="Times New Roman" w:hAnsi="Times New Roman"/>
                <w:sz w:val="24"/>
                <w:szCs w:val="24"/>
              </w:rPr>
            </w:pPr>
            <w:r>
              <w:rPr>
                <w:rFonts w:ascii="Times New Roman" w:hAnsi="Times New Roman"/>
                <w:sz w:val="24"/>
                <w:szCs w:val="24"/>
                <w:lang w:val="en-US"/>
              </w:rPr>
              <w:t>Peraturan Menteri Negara Pendayagunaan Aparatur Negara   Nomor 15 Tahun 2009. tentang Jabatan Fungsional Pengawas Penyelenggaraan Urusan Pemerintahan Daerah  Dan Angka Kreditnya;</w:t>
            </w:r>
          </w:p>
          <w:p w:rsidR="00D41026" w:rsidRPr="005B1DB4" w:rsidRDefault="00D41026" w:rsidP="0063703A">
            <w:pPr>
              <w:pStyle w:val="ListParagraph"/>
              <w:numPr>
                <w:ilvl w:val="0"/>
                <w:numId w:val="33"/>
              </w:numPr>
              <w:spacing w:after="0"/>
              <w:ind w:left="364" w:hanging="364"/>
              <w:contextualSpacing w:val="0"/>
              <w:jc w:val="both"/>
              <w:rPr>
                <w:rFonts w:ascii="Times New Roman" w:hAnsi="Times New Roman"/>
                <w:sz w:val="24"/>
                <w:szCs w:val="24"/>
              </w:rPr>
            </w:pPr>
            <w:r>
              <w:rPr>
                <w:rFonts w:ascii="Times New Roman" w:hAnsi="Times New Roman"/>
                <w:sz w:val="24"/>
                <w:szCs w:val="24"/>
                <w:lang w:val="en-US"/>
              </w:rPr>
              <w:t>Peraturan Menteri Negara Pendayagunaan Aparatur Negara  Dan RB Nomor 40 Tahun 2012 tentang Jabatan Fungsional Auditor Kepegawaian Dan Angka Kreditnya;</w:t>
            </w:r>
          </w:p>
          <w:p w:rsidR="00D41026" w:rsidRPr="00EF7C80" w:rsidRDefault="00D41026" w:rsidP="0063703A">
            <w:pPr>
              <w:pStyle w:val="ListParagraph"/>
              <w:numPr>
                <w:ilvl w:val="0"/>
                <w:numId w:val="33"/>
              </w:numPr>
              <w:spacing w:after="0"/>
              <w:ind w:left="364" w:hanging="364"/>
              <w:contextualSpacing w:val="0"/>
              <w:jc w:val="both"/>
              <w:rPr>
                <w:rFonts w:ascii="Times New Roman" w:hAnsi="Times New Roman"/>
                <w:sz w:val="24"/>
                <w:szCs w:val="24"/>
              </w:rPr>
            </w:pPr>
            <w:r w:rsidRPr="005B1DB4">
              <w:rPr>
                <w:rFonts w:ascii="Times New Roman" w:hAnsi="Times New Roman"/>
                <w:sz w:val="24"/>
                <w:szCs w:val="24"/>
                <w:lang w:val="en-US"/>
              </w:rPr>
              <w:t>Peraturan Daerah Nomor 8 Tahun 2016 tentang  Pembentukan dan Susunan Perangkat Daerah Provinsi Sumatera Barat;</w:t>
            </w:r>
          </w:p>
          <w:p w:rsidR="00D41026" w:rsidRPr="005B1DB4" w:rsidRDefault="00D41026" w:rsidP="0063703A">
            <w:pPr>
              <w:pStyle w:val="ListParagraph"/>
              <w:numPr>
                <w:ilvl w:val="0"/>
                <w:numId w:val="33"/>
              </w:numPr>
              <w:spacing w:after="0"/>
              <w:ind w:left="364" w:hanging="364"/>
              <w:contextualSpacing w:val="0"/>
              <w:jc w:val="both"/>
              <w:rPr>
                <w:rFonts w:ascii="Times New Roman" w:hAnsi="Times New Roman"/>
                <w:sz w:val="24"/>
                <w:szCs w:val="24"/>
              </w:rPr>
            </w:pPr>
            <w:r>
              <w:rPr>
                <w:rFonts w:ascii="Times New Roman" w:hAnsi="Times New Roman"/>
                <w:sz w:val="24"/>
                <w:szCs w:val="24"/>
                <w:lang w:val="en-US"/>
              </w:rPr>
              <w:t>Peraturan Gubernur Sumatera Barat Nomor 77 tahun 2016 tentang Tugas Pokok dan Fungsi Serta Tata Kerja Inspektorat Daerah.</w:t>
            </w:r>
          </w:p>
          <w:p w:rsidR="00D41026" w:rsidRDefault="00D41026" w:rsidP="00016FB8">
            <w:pPr>
              <w:pStyle w:val="ListParagraph"/>
              <w:spacing w:after="0"/>
              <w:ind w:left="0"/>
              <w:contextualSpacing w:val="0"/>
              <w:jc w:val="both"/>
              <w:rPr>
                <w:rFonts w:ascii="Times New Roman" w:hAnsi="Times New Roman"/>
                <w:sz w:val="24"/>
                <w:szCs w:val="24"/>
                <w:lang w:val="en-US"/>
              </w:rPr>
            </w:pPr>
          </w:p>
        </w:tc>
      </w:tr>
      <w:tr w:rsidR="0065601C" w:rsidRPr="005B1DB4" w:rsidTr="0063703A">
        <w:trPr>
          <w:trHeight w:val="137"/>
        </w:trPr>
        <w:tc>
          <w:tcPr>
            <w:tcW w:w="9640" w:type="dxa"/>
            <w:gridSpan w:val="3"/>
          </w:tcPr>
          <w:p w:rsidR="0065601C" w:rsidRPr="005B1DB4" w:rsidRDefault="0065601C" w:rsidP="00016FB8">
            <w:pPr>
              <w:spacing w:after="0" w:line="276" w:lineRule="auto"/>
              <w:ind w:left="1242"/>
              <w:jc w:val="center"/>
              <w:rPr>
                <w:rFonts w:ascii="Times New Roman" w:hAnsi="Times New Roman"/>
                <w:sz w:val="24"/>
                <w:szCs w:val="24"/>
              </w:rPr>
            </w:pPr>
            <w:r w:rsidRPr="005B1DB4">
              <w:rPr>
                <w:rFonts w:ascii="Times New Roman" w:hAnsi="Times New Roman"/>
                <w:sz w:val="24"/>
                <w:szCs w:val="24"/>
              </w:rPr>
              <w:lastRenderedPageBreak/>
              <w:t>MEMUTUSKAN :</w:t>
            </w:r>
          </w:p>
          <w:p w:rsidR="0065601C" w:rsidRPr="00122326" w:rsidRDefault="0065601C" w:rsidP="00016FB8">
            <w:pPr>
              <w:spacing w:after="0" w:line="276" w:lineRule="auto"/>
              <w:rPr>
                <w:rFonts w:ascii="Times New Roman" w:hAnsi="Times New Roman"/>
                <w:sz w:val="24"/>
                <w:szCs w:val="24"/>
              </w:rPr>
            </w:pPr>
          </w:p>
        </w:tc>
      </w:tr>
      <w:tr w:rsidR="0065601C" w:rsidRPr="005B1DB4" w:rsidTr="0063703A">
        <w:trPr>
          <w:trHeight w:val="137"/>
        </w:trPr>
        <w:tc>
          <w:tcPr>
            <w:tcW w:w="1613" w:type="dxa"/>
          </w:tcPr>
          <w:p w:rsidR="0065601C" w:rsidRPr="005B1DB4" w:rsidRDefault="0065601C" w:rsidP="00016FB8">
            <w:pPr>
              <w:spacing w:after="0" w:line="276" w:lineRule="auto"/>
              <w:ind w:left="-108" w:right="-89" w:firstLine="108"/>
              <w:jc w:val="both"/>
              <w:rPr>
                <w:rFonts w:ascii="Times New Roman" w:hAnsi="Times New Roman"/>
                <w:sz w:val="24"/>
                <w:szCs w:val="24"/>
                <w:lang w:val="en-US"/>
              </w:rPr>
            </w:pPr>
            <w:r w:rsidRPr="005B1DB4">
              <w:rPr>
                <w:rFonts w:ascii="Times New Roman" w:hAnsi="Times New Roman"/>
                <w:sz w:val="24"/>
                <w:szCs w:val="24"/>
              </w:rPr>
              <w:t>Menetapka</w:t>
            </w:r>
            <w:r w:rsidRPr="005B1DB4">
              <w:rPr>
                <w:rFonts w:ascii="Times New Roman" w:hAnsi="Times New Roman"/>
                <w:sz w:val="24"/>
                <w:szCs w:val="24"/>
                <w:lang w:val="en-US"/>
              </w:rPr>
              <w:t>n</w:t>
            </w:r>
          </w:p>
        </w:tc>
        <w:tc>
          <w:tcPr>
            <w:tcW w:w="0" w:type="auto"/>
          </w:tcPr>
          <w:p w:rsidR="0065601C" w:rsidRPr="005B1DB4" w:rsidRDefault="0065601C" w:rsidP="00016FB8">
            <w:pPr>
              <w:spacing w:after="0" w:line="276" w:lineRule="auto"/>
              <w:jc w:val="both"/>
              <w:rPr>
                <w:rFonts w:ascii="Times New Roman" w:hAnsi="Times New Roman"/>
                <w:sz w:val="24"/>
                <w:szCs w:val="24"/>
              </w:rPr>
            </w:pPr>
            <w:r w:rsidRPr="005B1DB4">
              <w:rPr>
                <w:rFonts w:ascii="Times New Roman" w:hAnsi="Times New Roman"/>
                <w:sz w:val="24"/>
                <w:szCs w:val="24"/>
              </w:rPr>
              <w:t>:</w:t>
            </w:r>
          </w:p>
        </w:tc>
        <w:tc>
          <w:tcPr>
            <w:tcW w:w="6891" w:type="dxa"/>
          </w:tcPr>
          <w:p w:rsidR="002D0EF3" w:rsidRPr="002D0EF3" w:rsidRDefault="0065601C" w:rsidP="00016FB8">
            <w:pPr>
              <w:spacing w:after="0" w:line="276" w:lineRule="auto"/>
              <w:jc w:val="both"/>
              <w:rPr>
                <w:rFonts w:ascii="Times New Roman" w:hAnsi="Times New Roman"/>
                <w:sz w:val="24"/>
                <w:szCs w:val="24"/>
                <w:lang w:val="en-US"/>
              </w:rPr>
            </w:pPr>
            <w:r w:rsidRPr="005B1DB4">
              <w:rPr>
                <w:rFonts w:ascii="Times New Roman" w:hAnsi="Times New Roman"/>
                <w:sz w:val="24"/>
                <w:szCs w:val="24"/>
              </w:rPr>
              <w:t xml:space="preserve">PERATURAN </w:t>
            </w:r>
            <w:r w:rsidRPr="005B1DB4">
              <w:rPr>
                <w:rFonts w:ascii="Times New Roman" w:hAnsi="Times New Roman"/>
                <w:sz w:val="24"/>
                <w:szCs w:val="24"/>
                <w:lang w:val="sv-SE"/>
              </w:rPr>
              <w:t xml:space="preserve">GUBERNUR TENTANG </w:t>
            </w:r>
            <w:r w:rsidR="00B047D0" w:rsidRPr="005B1DB4">
              <w:rPr>
                <w:rFonts w:ascii="Times New Roman" w:hAnsi="Times New Roman"/>
                <w:sz w:val="24"/>
                <w:szCs w:val="24"/>
                <w:lang w:val="sv-SE"/>
              </w:rPr>
              <w:t xml:space="preserve">PIAGAM AUDIT INTERN DI LINGKUNGAN PEMERINTAH </w:t>
            </w:r>
            <w:r w:rsidR="00CB4633" w:rsidRPr="005B1DB4">
              <w:rPr>
                <w:rFonts w:ascii="Times New Roman" w:hAnsi="Times New Roman"/>
                <w:sz w:val="24"/>
                <w:szCs w:val="24"/>
                <w:lang w:val="sv-SE"/>
              </w:rPr>
              <w:t xml:space="preserve">DAERAH </w:t>
            </w:r>
            <w:r w:rsidRPr="005B1DB4">
              <w:rPr>
                <w:rFonts w:ascii="Times New Roman" w:hAnsi="Times New Roman"/>
                <w:sz w:val="24"/>
                <w:szCs w:val="24"/>
              </w:rPr>
              <w:t>PROVINSI SUMATERA BARAT.</w:t>
            </w:r>
          </w:p>
        </w:tc>
      </w:tr>
    </w:tbl>
    <w:p w:rsidR="00016FB8" w:rsidRDefault="00016FB8" w:rsidP="00277AC7">
      <w:pPr>
        <w:widowControl w:val="0"/>
        <w:autoSpaceDE w:val="0"/>
        <w:autoSpaceDN w:val="0"/>
        <w:adjustRightInd w:val="0"/>
        <w:spacing w:after="0" w:line="360" w:lineRule="auto"/>
        <w:jc w:val="center"/>
        <w:outlineLvl w:val="0"/>
        <w:rPr>
          <w:rFonts w:ascii="Times New Roman" w:hAnsi="Times New Roman"/>
          <w:bCs/>
          <w:spacing w:val="-3"/>
          <w:position w:val="-1"/>
          <w:sz w:val="24"/>
          <w:szCs w:val="24"/>
          <w:lang w:val="en-US"/>
        </w:rPr>
      </w:pPr>
    </w:p>
    <w:p w:rsidR="00BA2041" w:rsidRDefault="00BA2041" w:rsidP="00277AC7">
      <w:pPr>
        <w:widowControl w:val="0"/>
        <w:autoSpaceDE w:val="0"/>
        <w:autoSpaceDN w:val="0"/>
        <w:adjustRightInd w:val="0"/>
        <w:spacing w:after="0" w:line="360" w:lineRule="auto"/>
        <w:jc w:val="center"/>
        <w:outlineLvl w:val="0"/>
        <w:rPr>
          <w:rFonts w:ascii="Times New Roman" w:hAnsi="Times New Roman"/>
          <w:bCs/>
          <w:spacing w:val="-3"/>
          <w:position w:val="-1"/>
          <w:sz w:val="24"/>
          <w:szCs w:val="24"/>
        </w:rPr>
      </w:pPr>
      <w:r w:rsidRPr="00BA2041">
        <w:rPr>
          <w:rFonts w:ascii="Times New Roman" w:hAnsi="Times New Roman"/>
          <w:bCs/>
          <w:spacing w:val="-3"/>
          <w:position w:val="-1"/>
          <w:sz w:val="24"/>
          <w:szCs w:val="24"/>
        </w:rPr>
        <w:t>Pasal</w:t>
      </w:r>
      <w:r>
        <w:rPr>
          <w:rFonts w:ascii="Times New Roman" w:hAnsi="Times New Roman"/>
          <w:bCs/>
          <w:spacing w:val="-3"/>
          <w:position w:val="-1"/>
          <w:sz w:val="24"/>
          <w:szCs w:val="24"/>
        </w:rPr>
        <w:t xml:space="preserve">  1</w:t>
      </w:r>
    </w:p>
    <w:p w:rsidR="00BA2041" w:rsidRPr="00016FB8" w:rsidRDefault="00BA2041" w:rsidP="00016FB8">
      <w:pPr>
        <w:widowControl w:val="0"/>
        <w:autoSpaceDE w:val="0"/>
        <w:autoSpaceDN w:val="0"/>
        <w:adjustRightInd w:val="0"/>
        <w:spacing w:after="0" w:line="276" w:lineRule="auto"/>
        <w:ind w:left="11"/>
        <w:outlineLvl w:val="0"/>
        <w:rPr>
          <w:rFonts w:ascii="Times New Roman" w:hAnsi="Times New Roman"/>
          <w:sz w:val="24"/>
          <w:szCs w:val="24"/>
        </w:rPr>
      </w:pPr>
      <w:r w:rsidRPr="00016FB8">
        <w:rPr>
          <w:rFonts w:ascii="Times New Roman" w:hAnsi="Times New Roman"/>
          <w:sz w:val="24"/>
          <w:szCs w:val="24"/>
          <w:lang w:val="en-US"/>
        </w:rPr>
        <w:t>Dalam Peraturan Gubernur ini, yang dimaksud dengan</w:t>
      </w:r>
      <w:r w:rsidR="0063703A">
        <w:rPr>
          <w:rFonts w:ascii="Times New Roman" w:hAnsi="Times New Roman"/>
          <w:sz w:val="24"/>
          <w:szCs w:val="24"/>
          <w:lang w:val="en-US"/>
        </w:rPr>
        <w:t xml:space="preserve"> :</w:t>
      </w:r>
    </w:p>
    <w:p w:rsidR="00BA2041" w:rsidRPr="00016FB8" w:rsidRDefault="00BA2041" w:rsidP="00016FB8">
      <w:pPr>
        <w:pStyle w:val="ListParagraph"/>
        <w:numPr>
          <w:ilvl w:val="0"/>
          <w:numId w:val="30"/>
        </w:numPr>
        <w:autoSpaceDE w:val="0"/>
        <w:autoSpaceDN w:val="0"/>
        <w:adjustRightInd w:val="0"/>
        <w:spacing w:after="120"/>
        <w:ind w:left="380"/>
        <w:rPr>
          <w:rFonts w:ascii="Times New Roman" w:hAnsi="Times New Roman"/>
          <w:sz w:val="24"/>
          <w:szCs w:val="24"/>
          <w:lang w:val="sv-SE"/>
        </w:rPr>
      </w:pPr>
      <w:r w:rsidRPr="00016FB8">
        <w:rPr>
          <w:rFonts w:ascii="Times New Roman" w:hAnsi="Times New Roman"/>
          <w:sz w:val="24"/>
          <w:szCs w:val="24"/>
          <w:lang w:val="sv-SE"/>
        </w:rPr>
        <w:t>Daerah adalah Provinsi Sumatera Barat.</w:t>
      </w:r>
    </w:p>
    <w:p w:rsidR="00BA2041" w:rsidRPr="00016FB8" w:rsidRDefault="00BA2041" w:rsidP="00016FB8">
      <w:pPr>
        <w:pStyle w:val="ListParagraph"/>
        <w:numPr>
          <w:ilvl w:val="0"/>
          <w:numId w:val="30"/>
        </w:numPr>
        <w:autoSpaceDE w:val="0"/>
        <w:autoSpaceDN w:val="0"/>
        <w:adjustRightInd w:val="0"/>
        <w:spacing w:after="120"/>
        <w:ind w:left="380"/>
        <w:rPr>
          <w:rFonts w:ascii="Times New Roman" w:hAnsi="Times New Roman"/>
          <w:sz w:val="24"/>
          <w:szCs w:val="24"/>
          <w:lang w:val="sv-SE"/>
        </w:rPr>
      </w:pPr>
      <w:r w:rsidRPr="00016FB8">
        <w:rPr>
          <w:rFonts w:ascii="Times New Roman" w:hAnsi="Times New Roman"/>
          <w:sz w:val="24"/>
          <w:szCs w:val="24"/>
          <w:lang w:val="sv-SE"/>
        </w:rPr>
        <w:t>Gubernur adalah Gubernur Sumatera Barat.</w:t>
      </w:r>
    </w:p>
    <w:p w:rsidR="00BA2041" w:rsidRPr="00016FB8" w:rsidRDefault="002F3CB1" w:rsidP="00016FB8">
      <w:pPr>
        <w:pStyle w:val="ListParagraph"/>
        <w:numPr>
          <w:ilvl w:val="0"/>
          <w:numId w:val="30"/>
        </w:numPr>
        <w:autoSpaceDE w:val="0"/>
        <w:autoSpaceDN w:val="0"/>
        <w:adjustRightInd w:val="0"/>
        <w:spacing w:after="120"/>
        <w:ind w:left="380"/>
        <w:jc w:val="both"/>
        <w:rPr>
          <w:rFonts w:ascii="Times New Roman" w:hAnsi="Times New Roman"/>
          <w:sz w:val="24"/>
          <w:szCs w:val="24"/>
          <w:lang w:val="sv-SE"/>
        </w:rPr>
      </w:pPr>
      <w:r>
        <w:rPr>
          <w:rFonts w:ascii="Times New Roman" w:hAnsi="Times New Roman"/>
          <w:sz w:val="24"/>
          <w:szCs w:val="24"/>
          <w:lang w:val="sv-SE"/>
        </w:rPr>
        <w:t xml:space="preserve">Organisasi Perangkat </w:t>
      </w:r>
      <w:r w:rsidR="00BA2041" w:rsidRPr="00016FB8">
        <w:rPr>
          <w:rFonts w:ascii="Times New Roman" w:hAnsi="Times New Roman"/>
          <w:sz w:val="24"/>
          <w:szCs w:val="24"/>
          <w:lang w:val="sv-SE"/>
        </w:rPr>
        <w:t xml:space="preserve">Daerah yang selanjutnya disebut </w:t>
      </w:r>
      <w:r>
        <w:rPr>
          <w:rFonts w:ascii="Times New Roman" w:hAnsi="Times New Roman"/>
          <w:sz w:val="24"/>
          <w:szCs w:val="24"/>
          <w:lang w:val="sv-SE"/>
        </w:rPr>
        <w:t>O</w:t>
      </w:r>
      <w:r w:rsidR="00BA2041" w:rsidRPr="00016FB8">
        <w:rPr>
          <w:rFonts w:ascii="Times New Roman" w:hAnsi="Times New Roman"/>
          <w:sz w:val="24"/>
          <w:szCs w:val="24"/>
          <w:lang w:val="sv-SE"/>
        </w:rPr>
        <w:t>PD adalah perangka</w:t>
      </w:r>
      <w:r w:rsidR="00075CC2">
        <w:rPr>
          <w:rFonts w:ascii="Times New Roman" w:hAnsi="Times New Roman"/>
          <w:sz w:val="24"/>
          <w:szCs w:val="24"/>
          <w:lang w:val="sv-SE"/>
        </w:rPr>
        <w:t>t di ling</w:t>
      </w:r>
      <w:r w:rsidR="00BA2041" w:rsidRPr="00016FB8">
        <w:rPr>
          <w:rFonts w:ascii="Times New Roman" w:hAnsi="Times New Roman"/>
          <w:sz w:val="24"/>
          <w:szCs w:val="24"/>
          <w:lang w:val="sv-SE"/>
        </w:rPr>
        <w:t>kungan Pemerintah Provinsi Sumatera Barat.</w:t>
      </w:r>
    </w:p>
    <w:p w:rsidR="00BA2041" w:rsidRPr="00016FB8" w:rsidRDefault="00BA2041" w:rsidP="00016FB8">
      <w:pPr>
        <w:pStyle w:val="ListParagraph"/>
        <w:numPr>
          <w:ilvl w:val="0"/>
          <w:numId w:val="30"/>
        </w:numPr>
        <w:autoSpaceDE w:val="0"/>
        <w:autoSpaceDN w:val="0"/>
        <w:adjustRightInd w:val="0"/>
        <w:spacing w:after="120"/>
        <w:ind w:left="380"/>
        <w:rPr>
          <w:rFonts w:ascii="Times New Roman" w:hAnsi="Times New Roman"/>
          <w:sz w:val="24"/>
          <w:szCs w:val="24"/>
          <w:lang w:val="sv-SE"/>
        </w:rPr>
      </w:pPr>
      <w:r w:rsidRPr="00016FB8">
        <w:rPr>
          <w:rFonts w:ascii="Times New Roman" w:hAnsi="Times New Roman"/>
          <w:sz w:val="24"/>
          <w:szCs w:val="24"/>
          <w:lang w:val="sv-SE"/>
        </w:rPr>
        <w:t xml:space="preserve">Inspektorat adalah </w:t>
      </w:r>
      <w:r w:rsidR="00AD5D30" w:rsidRPr="00016FB8">
        <w:rPr>
          <w:rFonts w:ascii="Times New Roman" w:hAnsi="Times New Roman"/>
          <w:sz w:val="24"/>
          <w:szCs w:val="24"/>
          <w:lang w:val="sv-SE"/>
        </w:rPr>
        <w:t>Inspektorat Daerah Provinsi</w:t>
      </w:r>
      <w:r w:rsidR="002F3CB1">
        <w:rPr>
          <w:rFonts w:ascii="Times New Roman" w:hAnsi="Times New Roman"/>
          <w:sz w:val="24"/>
          <w:szCs w:val="24"/>
          <w:lang w:val="sv-SE"/>
        </w:rPr>
        <w:t xml:space="preserve"> </w:t>
      </w:r>
      <w:r w:rsidRPr="00016FB8">
        <w:rPr>
          <w:rFonts w:ascii="Times New Roman" w:hAnsi="Times New Roman"/>
          <w:sz w:val="24"/>
          <w:szCs w:val="24"/>
          <w:lang w:val="sv-SE"/>
        </w:rPr>
        <w:t>Sumatera Barat.</w:t>
      </w:r>
    </w:p>
    <w:p w:rsidR="00BA2041" w:rsidRPr="00016FB8" w:rsidRDefault="00BA2041" w:rsidP="002F3CB1">
      <w:pPr>
        <w:pStyle w:val="ListParagraph"/>
        <w:numPr>
          <w:ilvl w:val="0"/>
          <w:numId w:val="30"/>
        </w:numPr>
        <w:autoSpaceDE w:val="0"/>
        <w:autoSpaceDN w:val="0"/>
        <w:adjustRightInd w:val="0"/>
        <w:spacing w:after="120"/>
        <w:ind w:left="380"/>
        <w:jc w:val="both"/>
        <w:rPr>
          <w:rFonts w:ascii="Times New Roman" w:hAnsi="Times New Roman"/>
          <w:sz w:val="24"/>
          <w:szCs w:val="24"/>
          <w:lang w:val="sv-SE"/>
        </w:rPr>
      </w:pPr>
      <w:r w:rsidRPr="00016FB8">
        <w:rPr>
          <w:rFonts w:ascii="Times New Roman" w:hAnsi="Times New Roman"/>
          <w:sz w:val="24"/>
          <w:szCs w:val="24"/>
        </w:rPr>
        <w:t xml:space="preserve">Piagam Audit </w:t>
      </w:r>
      <w:r w:rsidRPr="00016FB8">
        <w:rPr>
          <w:rFonts w:ascii="Times New Roman" w:hAnsi="Times New Roman"/>
          <w:sz w:val="24"/>
          <w:szCs w:val="24"/>
          <w:lang w:val="en-US"/>
        </w:rPr>
        <w:t xml:space="preserve">Intern </w:t>
      </w:r>
      <w:r w:rsidRPr="00016FB8">
        <w:rPr>
          <w:rFonts w:ascii="Times New Roman" w:hAnsi="Times New Roman"/>
          <w:sz w:val="24"/>
          <w:szCs w:val="24"/>
        </w:rPr>
        <w:t>(</w:t>
      </w:r>
      <w:r w:rsidRPr="00016FB8">
        <w:rPr>
          <w:rFonts w:ascii="Times New Roman" w:hAnsi="Times New Roman"/>
          <w:i/>
          <w:iCs/>
          <w:sz w:val="24"/>
          <w:szCs w:val="24"/>
        </w:rPr>
        <w:t xml:space="preserve">Intern Audit Charter) </w:t>
      </w:r>
      <w:r w:rsidRPr="00016FB8">
        <w:rPr>
          <w:rFonts w:ascii="Times New Roman" w:hAnsi="Times New Roman"/>
          <w:sz w:val="24"/>
          <w:szCs w:val="24"/>
        </w:rPr>
        <w:t>adalah pernyataan formal yang memuat visi, misi, nilai, tugas, fungsi, tujuan, sasaran, kedudukan, lingkup,</w:t>
      </w:r>
      <w:r w:rsidRPr="00016FB8">
        <w:rPr>
          <w:rFonts w:ascii="Times New Roman" w:hAnsi="Times New Roman"/>
          <w:sz w:val="24"/>
          <w:szCs w:val="24"/>
          <w:lang w:val="en-US"/>
        </w:rPr>
        <w:t xml:space="preserve"> </w:t>
      </w:r>
      <w:r w:rsidRPr="00016FB8">
        <w:rPr>
          <w:rFonts w:ascii="Times New Roman" w:hAnsi="Times New Roman"/>
          <w:sz w:val="24"/>
          <w:szCs w:val="24"/>
        </w:rPr>
        <w:t xml:space="preserve">kewenangan, tanggung jawab </w:t>
      </w:r>
      <w:r w:rsidR="00AD5D30" w:rsidRPr="00016FB8">
        <w:rPr>
          <w:rFonts w:ascii="Times New Roman" w:hAnsi="Times New Roman"/>
          <w:sz w:val="24"/>
          <w:szCs w:val="24"/>
        </w:rPr>
        <w:t>Inspektorat Daerah Provinsi</w:t>
      </w:r>
      <w:r w:rsidR="002F3CB1">
        <w:rPr>
          <w:rFonts w:ascii="Times New Roman" w:hAnsi="Times New Roman"/>
          <w:sz w:val="24"/>
          <w:szCs w:val="24"/>
          <w:lang w:val="en-US"/>
        </w:rPr>
        <w:t xml:space="preserve"> Sumaera Barat </w:t>
      </w:r>
      <w:r w:rsidRPr="00016FB8">
        <w:rPr>
          <w:rFonts w:ascii="Times New Roman" w:hAnsi="Times New Roman"/>
          <w:sz w:val="24"/>
          <w:szCs w:val="24"/>
        </w:rPr>
        <w:t xml:space="preserve">selaku pelaksana fungsi pengawasan intern di </w:t>
      </w:r>
      <w:r w:rsidR="002F3CB1">
        <w:rPr>
          <w:rFonts w:ascii="Times New Roman" w:hAnsi="Times New Roman"/>
          <w:sz w:val="24"/>
          <w:szCs w:val="24"/>
          <w:lang w:val="en-US"/>
        </w:rPr>
        <w:t xml:space="preserve">Pemerintah </w:t>
      </w:r>
      <w:r w:rsidRPr="00016FB8">
        <w:rPr>
          <w:rFonts w:ascii="Times New Roman" w:hAnsi="Times New Roman"/>
          <w:sz w:val="24"/>
          <w:szCs w:val="24"/>
        </w:rPr>
        <w:t xml:space="preserve">Provinsi dan hubungan kerja serta koordinasi pengawasan dengan lembaga pengawasan fungsional, lembaga pengawasan ekstern dan lembaga-lembaga lain yang terkait yang merupakan salah satu alat ukur atau parameter untuk menilai efektivitas pelaksanaan fungsi pengawasan intern. </w:t>
      </w:r>
    </w:p>
    <w:p w:rsidR="00BA2041" w:rsidRPr="00016FB8" w:rsidRDefault="00BA2041" w:rsidP="00016FB8">
      <w:pPr>
        <w:pStyle w:val="ListParagraph"/>
        <w:numPr>
          <w:ilvl w:val="0"/>
          <w:numId w:val="30"/>
        </w:numPr>
        <w:autoSpaceDE w:val="0"/>
        <w:autoSpaceDN w:val="0"/>
        <w:adjustRightInd w:val="0"/>
        <w:spacing w:after="120"/>
        <w:ind w:left="380"/>
        <w:jc w:val="both"/>
        <w:rPr>
          <w:rFonts w:ascii="Times New Roman" w:hAnsi="Times New Roman"/>
          <w:sz w:val="24"/>
          <w:szCs w:val="24"/>
          <w:lang w:val="sv-SE"/>
        </w:rPr>
      </w:pPr>
      <w:r w:rsidRPr="00016FB8">
        <w:rPr>
          <w:rFonts w:ascii="Times New Roman" w:hAnsi="Times New Roman"/>
          <w:sz w:val="24"/>
          <w:szCs w:val="24"/>
        </w:rPr>
        <w:t xml:space="preserve">Aparat Pengawas Intern Pemerintah yang selanjutnya disebut APIP adalah instansi pemerintah yang dibentuk dengan tugas melaksanakan pengawasan intern di lingkungan </w:t>
      </w:r>
      <w:r w:rsidRPr="00016FB8">
        <w:rPr>
          <w:rFonts w:ascii="Times New Roman" w:hAnsi="Times New Roman"/>
          <w:sz w:val="24"/>
          <w:szCs w:val="24"/>
          <w:lang w:val="en-US"/>
        </w:rPr>
        <w:t>P</w:t>
      </w:r>
      <w:r w:rsidRPr="00016FB8">
        <w:rPr>
          <w:rFonts w:ascii="Times New Roman" w:hAnsi="Times New Roman"/>
          <w:sz w:val="24"/>
          <w:szCs w:val="24"/>
        </w:rPr>
        <w:t xml:space="preserve">emerintah </w:t>
      </w:r>
      <w:r w:rsidRPr="00016FB8">
        <w:rPr>
          <w:rFonts w:ascii="Times New Roman" w:hAnsi="Times New Roman"/>
          <w:sz w:val="24"/>
          <w:szCs w:val="24"/>
          <w:lang w:val="en-US"/>
        </w:rPr>
        <w:t>Provinsi</w:t>
      </w:r>
      <w:r w:rsidRPr="00016FB8">
        <w:rPr>
          <w:rFonts w:ascii="Times New Roman" w:hAnsi="Times New Roman"/>
          <w:sz w:val="24"/>
          <w:szCs w:val="24"/>
        </w:rPr>
        <w:t xml:space="preserve"> Sumatera Barat.</w:t>
      </w:r>
    </w:p>
    <w:p w:rsidR="00BA2041" w:rsidRPr="00016FB8" w:rsidRDefault="002F3CB1" w:rsidP="00016FB8">
      <w:pPr>
        <w:pStyle w:val="ListParagraph"/>
        <w:numPr>
          <w:ilvl w:val="0"/>
          <w:numId w:val="30"/>
        </w:numPr>
        <w:autoSpaceDE w:val="0"/>
        <w:autoSpaceDN w:val="0"/>
        <w:adjustRightInd w:val="0"/>
        <w:spacing w:after="120"/>
        <w:ind w:left="380"/>
        <w:jc w:val="both"/>
        <w:rPr>
          <w:rFonts w:ascii="Times New Roman" w:hAnsi="Times New Roman"/>
          <w:bCs/>
          <w:sz w:val="24"/>
          <w:szCs w:val="24"/>
          <w:lang w:val="en-US"/>
        </w:rPr>
      </w:pPr>
      <w:r>
        <w:rPr>
          <w:rFonts w:ascii="Times New Roman" w:hAnsi="Times New Roman"/>
          <w:sz w:val="24"/>
          <w:szCs w:val="24"/>
          <w:lang w:val="en-US"/>
        </w:rPr>
        <w:t>Audit Intern</w:t>
      </w:r>
      <w:r w:rsidR="00BA2041" w:rsidRPr="00016FB8">
        <w:rPr>
          <w:rFonts w:ascii="Times New Roman" w:hAnsi="Times New Roman"/>
          <w:sz w:val="24"/>
          <w:szCs w:val="24"/>
        </w:rPr>
        <w:t xml:space="preserve"> adalah </w:t>
      </w:r>
      <w:r>
        <w:rPr>
          <w:rFonts w:ascii="Times New Roman" w:hAnsi="Times New Roman"/>
          <w:sz w:val="24"/>
          <w:szCs w:val="24"/>
          <w:lang w:val="en-US"/>
        </w:rPr>
        <w:t>kegiatan yang independen dan obyektif dalam benuk pemberian keyakinan (</w:t>
      </w:r>
      <w:r w:rsidRPr="002F3CB1">
        <w:rPr>
          <w:rFonts w:ascii="Times New Roman" w:hAnsi="Times New Roman"/>
          <w:i/>
          <w:sz w:val="24"/>
          <w:szCs w:val="24"/>
          <w:lang w:val="en-US"/>
        </w:rPr>
        <w:t>assurance activities</w:t>
      </w:r>
      <w:r>
        <w:rPr>
          <w:rFonts w:ascii="Times New Roman" w:hAnsi="Times New Roman"/>
          <w:sz w:val="24"/>
          <w:szCs w:val="24"/>
          <w:lang w:val="en-US"/>
        </w:rPr>
        <w:t>) dan konsultasi (</w:t>
      </w:r>
      <w:r w:rsidRPr="002F3CB1">
        <w:rPr>
          <w:rFonts w:ascii="Times New Roman" w:hAnsi="Times New Roman"/>
          <w:i/>
          <w:sz w:val="24"/>
          <w:szCs w:val="24"/>
          <w:lang w:val="en-US"/>
        </w:rPr>
        <w:t>consulting service</w:t>
      </w:r>
      <w:r>
        <w:rPr>
          <w:rFonts w:ascii="Times New Roman" w:hAnsi="Times New Roman"/>
          <w:sz w:val="24"/>
          <w:szCs w:val="24"/>
          <w:lang w:val="en-US"/>
        </w:rPr>
        <w:t xml:space="preserve">) yang dirancang untuk memberi nilai tambah dan meningkakan operasional sebuah organisasi (auditi). Kegiatan ini membantu organisasi (auditi) mencapai tujuan dengan cara menggunakan pendekatan yang sistematis dan teratur untuk menilai dan meningkatkan efektivitas dari proses </w:t>
      </w:r>
      <w:r>
        <w:rPr>
          <w:rFonts w:ascii="Times New Roman" w:hAnsi="Times New Roman"/>
          <w:sz w:val="24"/>
          <w:szCs w:val="24"/>
          <w:lang w:val="en-US"/>
        </w:rPr>
        <w:lastRenderedPageBreak/>
        <w:t>manajemen resiko, kontrol (pengendalian) dan tata kelola</w:t>
      </w:r>
      <w:r w:rsidR="006D6F87">
        <w:rPr>
          <w:rFonts w:ascii="Times New Roman" w:hAnsi="Times New Roman"/>
          <w:sz w:val="24"/>
          <w:szCs w:val="24"/>
          <w:lang w:val="en-US"/>
        </w:rPr>
        <w:t xml:space="preserve"> (sektor publik) dalam rangka  </w:t>
      </w:r>
      <w:r w:rsidR="00BA2041" w:rsidRPr="00016FB8">
        <w:rPr>
          <w:rFonts w:ascii="Times New Roman" w:hAnsi="Times New Roman"/>
          <w:sz w:val="24"/>
          <w:szCs w:val="24"/>
        </w:rPr>
        <w:t>memberikan keyakinan yang memadai bahwa kegiatan telah dilaksanakan sesuai dengan tolok ukur yang telah ditetapkan secara efektif dan efisien untuk kepentingan pimpinan dalam mewujudkan tata kepemerintahan yang baik</w:t>
      </w:r>
      <w:r w:rsidR="00BA2041" w:rsidRPr="00016FB8">
        <w:rPr>
          <w:rFonts w:ascii="Times New Roman" w:hAnsi="Times New Roman"/>
          <w:sz w:val="24"/>
          <w:szCs w:val="24"/>
          <w:lang w:val="en-US"/>
        </w:rPr>
        <w:t>.</w:t>
      </w:r>
    </w:p>
    <w:p w:rsidR="00BA2041" w:rsidRPr="00016FB8" w:rsidRDefault="00BA2041" w:rsidP="00016FB8">
      <w:pPr>
        <w:widowControl w:val="0"/>
        <w:autoSpaceDE w:val="0"/>
        <w:autoSpaceDN w:val="0"/>
        <w:adjustRightInd w:val="0"/>
        <w:spacing w:after="0" w:line="276" w:lineRule="auto"/>
        <w:ind w:left="720"/>
        <w:jc w:val="center"/>
        <w:outlineLvl w:val="0"/>
        <w:rPr>
          <w:rFonts w:ascii="Times New Roman" w:hAnsi="Times New Roman"/>
          <w:bCs/>
          <w:spacing w:val="-3"/>
          <w:position w:val="-1"/>
          <w:sz w:val="24"/>
          <w:szCs w:val="24"/>
        </w:rPr>
      </w:pPr>
    </w:p>
    <w:p w:rsidR="00BA2041" w:rsidRDefault="00BA2041" w:rsidP="00016FB8">
      <w:pPr>
        <w:widowControl w:val="0"/>
        <w:autoSpaceDE w:val="0"/>
        <w:autoSpaceDN w:val="0"/>
        <w:adjustRightInd w:val="0"/>
        <w:spacing w:after="0" w:line="276" w:lineRule="auto"/>
        <w:ind w:left="720"/>
        <w:jc w:val="center"/>
        <w:outlineLvl w:val="0"/>
        <w:rPr>
          <w:rFonts w:ascii="Times New Roman" w:hAnsi="Times New Roman"/>
          <w:bCs/>
          <w:spacing w:val="-3"/>
          <w:position w:val="-1"/>
          <w:sz w:val="24"/>
          <w:szCs w:val="24"/>
          <w:lang w:val="en-US"/>
        </w:rPr>
      </w:pPr>
      <w:r w:rsidRPr="00016FB8">
        <w:rPr>
          <w:rFonts w:ascii="Times New Roman" w:hAnsi="Times New Roman"/>
          <w:bCs/>
          <w:spacing w:val="-3"/>
          <w:position w:val="-1"/>
          <w:sz w:val="24"/>
          <w:szCs w:val="24"/>
        </w:rPr>
        <w:t>Pasal  2</w:t>
      </w:r>
    </w:p>
    <w:p w:rsidR="0063703A" w:rsidRPr="0063703A" w:rsidRDefault="0063703A" w:rsidP="00016FB8">
      <w:pPr>
        <w:widowControl w:val="0"/>
        <w:autoSpaceDE w:val="0"/>
        <w:autoSpaceDN w:val="0"/>
        <w:adjustRightInd w:val="0"/>
        <w:spacing w:after="0" w:line="276" w:lineRule="auto"/>
        <w:ind w:left="720"/>
        <w:jc w:val="center"/>
        <w:outlineLvl w:val="0"/>
        <w:rPr>
          <w:rFonts w:ascii="Times New Roman" w:hAnsi="Times New Roman"/>
          <w:bCs/>
          <w:spacing w:val="-3"/>
          <w:position w:val="-1"/>
          <w:sz w:val="24"/>
          <w:szCs w:val="24"/>
          <w:lang w:val="en-US"/>
        </w:rPr>
      </w:pPr>
    </w:p>
    <w:p w:rsidR="00BA2041" w:rsidRPr="00016FB8" w:rsidRDefault="00BA2041" w:rsidP="00016FB8">
      <w:pPr>
        <w:widowControl w:val="0"/>
        <w:autoSpaceDE w:val="0"/>
        <w:autoSpaceDN w:val="0"/>
        <w:adjustRightInd w:val="0"/>
        <w:spacing w:after="0" w:line="276" w:lineRule="auto"/>
        <w:ind w:left="11"/>
        <w:jc w:val="both"/>
        <w:outlineLvl w:val="0"/>
        <w:rPr>
          <w:rFonts w:ascii="Times New Roman" w:hAnsi="Times New Roman"/>
          <w:sz w:val="24"/>
          <w:szCs w:val="24"/>
          <w:lang w:val="en-US" w:eastAsia="en-US"/>
        </w:rPr>
      </w:pPr>
      <w:r w:rsidRPr="00016FB8">
        <w:rPr>
          <w:rFonts w:ascii="Times New Roman" w:hAnsi="Times New Roman"/>
          <w:sz w:val="24"/>
          <w:szCs w:val="24"/>
        </w:rPr>
        <w:t xml:space="preserve">Piagam </w:t>
      </w:r>
      <w:r w:rsidRPr="00016FB8">
        <w:rPr>
          <w:rFonts w:ascii="Times New Roman" w:hAnsi="Times New Roman"/>
          <w:sz w:val="24"/>
          <w:szCs w:val="24"/>
          <w:lang w:val="en-US"/>
        </w:rPr>
        <w:t>Audit</w:t>
      </w:r>
      <w:r w:rsidRPr="00016FB8">
        <w:rPr>
          <w:rFonts w:ascii="Times New Roman" w:hAnsi="Times New Roman"/>
          <w:sz w:val="24"/>
          <w:szCs w:val="24"/>
        </w:rPr>
        <w:t xml:space="preserve"> Intern </w:t>
      </w:r>
      <w:r w:rsidRPr="00016FB8">
        <w:rPr>
          <w:rFonts w:ascii="Times New Roman" w:hAnsi="Times New Roman"/>
          <w:sz w:val="24"/>
          <w:szCs w:val="24"/>
          <w:lang w:val="en-US"/>
        </w:rPr>
        <w:t xml:space="preserve">dimaksudkan sebagai </w:t>
      </w:r>
      <w:r w:rsidRPr="00016FB8">
        <w:rPr>
          <w:rFonts w:ascii="Times New Roman" w:hAnsi="Times New Roman"/>
          <w:sz w:val="24"/>
          <w:szCs w:val="24"/>
        </w:rPr>
        <w:t>landasan, pedoman dan batasan kewenangan, tanggung</w:t>
      </w:r>
      <w:r w:rsidR="00DC6BB7">
        <w:rPr>
          <w:rFonts w:ascii="Times New Roman" w:hAnsi="Times New Roman"/>
          <w:sz w:val="24"/>
          <w:szCs w:val="24"/>
          <w:lang w:val="en-US"/>
        </w:rPr>
        <w:t xml:space="preserve"> </w:t>
      </w:r>
      <w:r w:rsidRPr="00016FB8">
        <w:rPr>
          <w:rFonts w:ascii="Times New Roman" w:hAnsi="Times New Roman"/>
          <w:sz w:val="24"/>
          <w:szCs w:val="24"/>
        </w:rPr>
        <w:t>jawab dan</w:t>
      </w:r>
      <w:r w:rsidR="006D6F87">
        <w:rPr>
          <w:rFonts w:ascii="Times New Roman" w:hAnsi="Times New Roman"/>
          <w:sz w:val="24"/>
          <w:szCs w:val="24"/>
        </w:rPr>
        <w:t xml:space="preserve"> lingkup pengawasan bagi </w:t>
      </w:r>
      <w:r w:rsidR="00AD5D30" w:rsidRPr="00016FB8">
        <w:rPr>
          <w:rFonts w:ascii="Times New Roman" w:hAnsi="Times New Roman"/>
          <w:sz w:val="24"/>
          <w:szCs w:val="24"/>
        </w:rPr>
        <w:t xml:space="preserve">Inspektorat </w:t>
      </w:r>
      <w:r w:rsidRPr="00016FB8">
        <w:rPr>
          <w:rFonts w:ascii="Times New Roman" w:hAnsi="Times New Roman"/>
          <w:sz w:val="24"/>
          <w:szCs w:val="24"/>
        </w:rPr>
        <w:t xml:space="preserve">dalam melakukan </w:t>
      </w:r>
      <w:r w:rsidR="006D6F87">
        <w:rPr>
          <w:rFonts w:ascii="Times New Roman" w:hAnsi="Times New Roman"/>
          <w:sz w:val="24"/>
          <w:szCs w:val="24"/>
          <w:lang w:val="en-US"/>
        </w:rPr>
        <w:t>Audit</w:t>
      </w:r>
      <w:r w:rsidRPr="00016FB8">
        <w:rPr>
          <w:rFonts w:ascii="Times New Roman" w:hAnsi="Times New Roman"/>
          <w:sz w:val="24"/>
          <w:szCs w:val="24"/>
        </w:rPr>
        <w:t xml:space="preserve"> Intern di lingkungan Pemerintah Daerah.</w:t>
      </w:r>
    </w:p>
    <w:p w:rsidR="00BA2041" w:rsidRPr="00016FB8" w:rsidRDefault="00BA2041" w:rsidP="00016FB8">
      <w:pPr>
        <w:widowControl w:val="0"/>
        <w:autoSpaceDE w:val="0"/>
        <w:autoSpaceDN w:val="0"/>
        <w:adjustRightInd w:val="0"/>
        <w:spacing w:after="0" w:line="276" w:lineRule="auto"/>
        <w:ind w:left="720"/>
        <w:outlineLvl w:val="0"/>
        <w:rPr>
          <w:rFonts w:ascii="Times New Roman" w:hAnsi="Times New Roman"/>
          <w:bCs/>
          <w:spacing w:val="-3"/>
          <w:position w:val="-1"/>
          <w:sz w:val="24"/>
          <w:szCs w:val="24"/>
        </w:rPr>
      </w:pPr>
    </w:p>
    <w:p w:rsidR="00BA2041" w:rsidRDefault="00BA2041" w:rsidP="00016FB8">
      <w:pPr>
        <w:widowControl w:val="0"/>
        <w:autoSpaceDE w:val="0"/>
        <w:autoSpaceDN w:val="0"/>
        <w:adjustRightInd w:val="0"/>
        <w:spacing w:after="0" w:line="276" w:lineRule="auto"/>
        <w:ind w:left="720"/>
        <w:jc w:val="center"/>
        <w:outlineLvl w:val="0"/>
        <w:rPr>
          <w:rFonts w:ascii="Times New Roman" w:hAnsi="Times New Roman"/>
          <w:bCs/>
          <w:spacing w:val="-3"/>
          <w:position w:val="-1"/>
          <w:sz w:val="24"/>
          <w:szCs w:val="24"/>
          <w:lang w:val="en-US"/>
        </w:rPr>
      </w:pPr>
      <w:r w:rsidRPr="00016FB8">
        <w:rPr>
          <w:rFonts w:ascii="Times New Roman" w:hAnsi="Times New Roman"/>
          <w:bCs/>
          <w:spacing w:val="-3"/>
          <w:position w:val="-1"/>
          <w:sz w:val="24"/>
          <w:szCs w:val="24"/>
        </w:rPr>
        <w:t>Pasal 3</w:t>
      </w:r>
    </w:p>
    <w:p w:rsidR="0063703A" w:rsidRPr="0063703A" w:rsidRDefault="0063703A" w:rsidP="00016FB8">
      <w:pPr>
        <w:widowControl w:val="0"/>
        <w:autoSpaceDE w:val="0"/>
        <w:autoSpaceDN w:val="0"/>
        <w:adjustRightInd w:val="0"/>
        <w:spacing w:after="0" w:line="276" w:lineRule="auto"/>
        <w:ind w:left="720"/>
        <w:jc w:val="center"/>
        <w:outlineLvl w:val="0"/>
        <w:rPr>
          <w:rFonts w:ascii="Times New Roman" w:hAnsi="Times New Roman"/>
          <w:bCs/>
          <w:spacing w:val="-3"/>
          <w:position w:val="-1"/>
          <w:sz w:val="24"/>
          <w:szCs w:val="24"/>
          <w:lang w:val="en-US"/>
        </w:rPr>
      </w:pPr>
    </w:p>
    <w:p w:rsidR="00BA2041" w:rsidRPr="00016FB8" w:rsidRDefault="00BA2041" w:rsidP="00626471">
      <w:pPr>
        <w:widowControl w:val="0"/>
        <w:autoSpaceDE w:val="0"/>
        <w:autoSpaceDN w:val="0"/>
        <w:adjustRightInd w:val="0"/>
        <w:spacing w:after="0" w:line="276" w:lineRule="auto"/>
        <w:ind w:left="11"/>
        <w:jc w:val="both"/>
        <w:outlineLvl w:val="0"/>
        <w:rPr>
          <w:rFonts w:ascii="Times New Roman" w:hAnsi="Times New Roman"/>
          <w:sz w:val="24"/>
          <w:szCs w:val="24"/>
        </w:rPr>
      </w:pPr>
      <w:r w:rsidRPr="00016FB8">
        <w:rPr>
          <w:rFonts w:ascii="Times New Roman" w:hAnsi="Times New Roman"/>
          <w:sz w:val="24"/>
          <w:szCs w:val="24"/>
        </w:rPr>
        <w:t xml:space="preserve">Tujuan disusunnya Piagam Audit Intern di lingkungan </w:t>
      </w:r>
      <w:r w:rsidR="006D6F87">
        <w:rPr>
          <w:rFonts w:ascii="Times New Roman" w:hAnsi="Times New Roman"/>
          <w:sz w:val="24"/>
          <w:szCs w:val="24"/>
          <w:lang w:val="en-US"/>
        </w:rPr>
        <w:t xml:space="preserve">Inspektorat Daerah </w:t>
      </w:r>
      <w:r w:rsidRPr="00016FB8">
        <w:rPr>
          <w:rFonts w:ascii="Times New Roman" w:hAnsi="Times New Roman"/>
          <w:sz w:val="24"/>
          <w:szCs w:val="24"/>
        </w:rPr>
        <w:t xml:space="preserve">Provinsi Sumatera Barat meliputi : </w:t>
      </w:r>
    </w:p>
    <w:p w:rsidR="00BA2041" w:rsidRPr="00016FB8" w:rsidRDefault="00BA2041" w:rsidP="00626471">
      <w:pPr>
        <w:pStyle w:val="Default"/>
        <w:spacing w:line="276" w:lineRule="auto"/>
        <w:ind w:left="436" w:hanging="425"/>
        <w:jc w:val="both"/>
        <w:rPr>
          <w:rFonts w:ascii="Times New Roman" w:hAnsi="Times New Roman" w:cs="Times New Roman"/>
        </w:rPr>
      </w:pPr>
      <w:r w:rsidRPr="00016FB8">
        <w:rPr>
          <w:rFonts w:ascii="Times New Roman" w:hAnsi="Times New Roman" w:cs="Times New Roman"/>
        </w:rPr>
        <w:t>a.</w:t>
      </w:r>
      <w:r w:rsidRPr="00016FB8">
        <w:rPr>
          <w:rFonts w:ascii="Times New Roman" w:hAnsi="Times New Roman" w:cs="Times New Roman"/>
        </w:rPr>
        <w:tab/>
      </w:r>
      <w:r w:rsidR="00F36ED0">
        <w:rPr>
          <w:rFonts w:ascii="Times New Roman" w:hAnsi="Times New Roman" w:cs="Times New Roman"/>
        </w:rPr>
        <w:t>m</w:t>
      </w:r>
      <w:r w:rsidRPr="00016FB8">
        <w:rPr>
          <w:rFonts w:ascii="Times New Roman" w:hAnsi="Times New Roman" w:cs="Times New Roman"/>
        </w:rPr>
        <w:t xml:space="preserve">emberikan penegasan dan komitmen dari Gubernur tentang pentingnya peran pengawasan dalam mewujudkan tata kelola pemerintahan yang baik di lingkungan Pemerintah Daerah; </w:t>
      </w:r>
    </w:p>
    <w:p w:rsidR="00BA2041" w:rsidRPr="00016FB8" w:rsidRDefault="00BA2041" w:rsidP="00016FB8">
      <w:pPr>
        <w:pStyle w:val="Default"/>
        <w:spacing w:before="120" w:line="276" w:lineRule="auto"/>
        <w:ind w:left="437" w:hanging="425"/>
        <w:jc w:val="both"/>
        <w:rPr>
          <w:rFonts w:ascii="Times New Roman" w:hAnsi="Times New Roman" w:cs="Times New Roman"/>
        </w:rPr>
      </w:pPr>
      <w:r w:rsidRPr="00016FB8">
        <w:rPr>
          <w:rFonts w:ascii="Times New Roman" w:hAnsi="Times New Roman" w:cs="Times New Roman"/>
        </w:rPr>
        <w:t xml:space="preserve">b. </w:t>
      </w:r>
      <w:r w:rsidRPr="00016FB8">
        <w:rPr>
          <w:rFonts w:ascii="Times New Roman" w:hAnsi="Times New Roman" w:cs="Times New Roman"/>
        </w:rPr>
        <w:tab/>
      </w:r>
      <w:r w:rsidR="00F36ED0">
        <w:rPr>
          <w:rFonts w:ascii="Times New Roman" w:hAnsi="Times New Roman" w:cs="Times New Roman"/>
        </w:rPr>
        <w:t>m</w:t>
      </w:r>
      <w:r w:rsidRPr="00016FB8">
        <w:rPr>
          <w:rFonts w:ascii="Times New Roman" w:hAnsi="Times New Roman" w:cs="Times New Roman"/>
        </w:rPr>
        <w:t xml:space="preserve">emberikan deskripsi dan ilustrasi kepada </w:t>
      </w:r>
      <w:r w:rsidR="006D6F87">
        <w:rPr>
          <w:rFonts w:ascii="Times New Roman" w:hAnsi="Times New Roman" w:cs="Times New Roman"/>
        </w:rPr>
        <w:t>Organisasi Perangkat Daerah</w:t>
      </w:r>
      <w:r w:rsidRPr="00016FB8">
        <w:rPr>
          <w:rFonts w:ascii="Times New Roman" w:hAnsi="Times New Roman" w:cs="Times New Roman"/>
        </w:rPr>
        <w:t xml:space="preserve"> (</w:t>
      </w:r>
      <w:r w:rsidR="006D6F87">
        <w:rPr>
          <w:rFonts w:ascii="Times New Roman" w:hAnsi="Times New Roman" w:cs="Times New Roman"/>
        </w:rPr>
        <w:t>O</w:t>
      </w:r>
      <w:r w:rsidRPr="00016FB8">
        <w:rPr>
          <w:rFonts w:ascii="Times New Roman" w:hAnsi="Times New Roman" w:cs="Times New Roman"/>
        </w:rPr>
        <w:t xml:space="preserve">PD) dan pihak-pihak terkait tentang kedudukan, kewenangan dan tanggung jawab </w:t>
      </w:r>
      <w:r w:rsidR="006D6F87">
        <w:rPr>
          <w:rFonts w:ascii="Times New Roman" w:hAnsi="Times New Roman" w:cs="Times New Roman"/>
        </w:rPr>
        <w:t>Inspektorat Daerah Provinsi Sumatera Barat</w:t>
      </w:r>
      <w:r w:rsidRPr="00016FB8">
        <w:rPr>
          <w:rFonts w:ascii="Times New Roman" w:hAnsi="Times New Roman" w:cs="Times New Roman"/>
        </w:rPr>
        <w:t xml:space="preserve">, sehingga dapat menumbuhkan dan melahirkan pemahaman yang positif terkait urgensi pengawasan serta dapat mendorong kerja sama sinergis dalam rangka mewujudkan tata kelola pemerintahan yang baik; </w:t>
      </w:r>
    </w:p>
    <w:p w:rsidR="00BA2041" w:rsidRPr="00016FB8" w:rsidRDefault="00BA2041" w:rsidP="00016FB8">
      <w:pPr>
        <w:pStyle w:val="Default"/>
        <w:spacing w:before="120" w:line="276" w:lineRule="auto"/>
        <w:ind w:left="437" w:hanging="425"/>
        <w:jc w:val="both"/>
        <w:rPr>
          <w:rFonts w:ascii="Times New Roman" w:hAnsi="Times New Roman" w:cs="Times New Roman"/>
        </w:rPr>
      </w:pPr>
      <w:r w:rsidRPr="00016FB8">
        <w:rPr>
          <w:rFonts w:ascii="Times New Roman" w:hAnsi="Times New Roman" w:cs="Times New Roman"/>
        </w:rPr>
        <w:t xml:space="preserve">c. </w:t>
      </w:r>
      <w:r w:rsidRPr="00016FB8">
        <w:rPr>
          <w:rFonts w:ascii="Times New Roman" w:hAnsi="Times New Roman" w:cs="Times New Roman"/>
        </w:rPr>
        <w:tab/>
      </w:r>
      <w:r w:rsidR="00F36ED0">
        <w:rPr>
          <w:rFonts w:ascii="Times New Roman" w:hAnsi="Times New Roman" w:cs="Times New Roman"/>
        </w:rPr>
        <w:t>m</w:t>
      </w:r>
      <w:r w:rsidR="006D6F87">
        <w:rPr>
          <w:rFonts w:ascii="Times New Roman" w:hAnsi="Times New Roman" w:cs="Times New Roman"/>
        </w:rPr>
        <w:t>enumbuhkembangkan internalisasi</w:t>
      </w:r>
      <w:r w:rsidRPr="00016FB8">
        <w:rPr>
          <w:rFonts w:ascii="Times New Roman" w:hAnsi="Times New Roman" w:cs="Times New Roman"/>
        </w:rPr>
        <w:t xml:space="preserve"> nilai-nilai budaya organisasi seperti : integritas, kejujuran, akuntabilitas, obyektifitas, kepatuhan hukum dan peraturan perundang-undangan dalam penyelenggaraan pemerintahan di lingkungan Pemerintah Daerah; </w:t>
      </w:r>
    </w:p>
    <w:p w:rsidR="00BA2041" w:rsidRPr="00016FB8" w:rsidRDefault="00BA2041" w:rsidP="00016FB8">
      <w:pPr>
        <w:pStyle w:val="Default"/>
        <w:spacing w:before="120" w:line="276" w:lineRule="auto"/>
        <w:ind w:left="437" w:hanging="425"/>
        <w:jc w:val="both"/>
        <w:rPr>
          <w:rFonts w:ascii="Times New Roman" w:hAnsi="Times New Roman" w:cs="Times New Roman"/>
        </w:rPr>
      </w:pPr>
      <w:r w:rsidRPr="00016FB8">
        <w:rPr>
          <w:rFonts w:ascii="Times New Roman" w:hAnsi="Times New Roman" w:cs="Times New Roman"/>
        </w:rPr>
        <w:t>d.</w:t>
      </w:r>
      <w:r w:rsidRPr="00016FB8">
        <w:rPr>
          <w:rFonts w:ascii="Times New Roman" w:hAnsi="Times New Roman" w:cs="Times New Roman"/>
        </w:rPr>
        <w:tab/>
      </w:r>
      <w:r w:rsidR="00F36ED0">
        <w:rPr>
          <w:rFonts w:ascii="Times New Roman" w:hAnsi="Times New Roman" w:cs="Times New Roman"/>
        </w:rPr>
        <w:t>m</w:t>
      </w:r>
      <w:r w:rsidRPr="00016FB8">
        <w:rPr>
          <w:rFonts w:ascii="Times New Roman" w:hAnsi="Times New Roman" w:cs="Times New Roman"/>
        </w:rPr>
        <w:t>enciptakan lingkungan pengendalian yang kondusif dalam mewujudkan penyelenggaraan pemerintahan yang bersih, transparan, akuntabel dan bebas dari Korupsi Kolusi dan Nepotisme (KKN).</w:t>
      </w:r>
    </w:p>
    <w:p w:rsidR="002D0EF3" w:rsidRPr="00016FB8" w:rsidRDefault="002D0EF3" w:rsidP="00016FB8">
      <w:pPr>
        <w:widowControl w:val="0"/>
        <w:autoSpaceDE w:val="0"/>
        <w:autoSpaceDN w:val="0"/>
        <w:adjustRightInd w:val="0"/>
        <w:spacing w:after="0" w:line="276" w:lineRule="auto"/>
        <w:ind w:left="720"/>
        <w:outlineLvl w:val="0"/>
        <w:rPr>
          <w:rFonts w:ascii="Times New Roman" w:hAnsi="Times New Roman"/>
          <w:bCs/>
          <w:spacing w:val="-3"/>
          <w:position w:val="-1"/>
          <w:sz w:val="24"/>
          <w:szCs w:val="24"/>
          <w:lang w:val="en-US"/>
        </w:rPr>
      </w:pPr>
    </w:p>
    <w:p w:rsidR="00BA2041" w:rsidRDefault="00BA2041" w:rsidP="00016FB8">
      <w:pPr>
        <w:widowControl w:val="0"/>
        <w:autoSpaceDE w:val="0"/>
        <w:autoSpaceDN w:val="0"/>
        <w:adjustRightInd w:val="0"/>
        <w:spacing w:after="0" w:line="276" w:lineRule="auto"/>
        <w:ind w:left="720"/>
        <w:jc w:val="center"/>
        <w:outlineLvl w:val="0"/>
        <w:rPr>
          <w:rFonts w:ascii="Times New Roman" w:hAnsi="Times New Roman"/>
          <w:bCs/>
          <w:spacing w:val="-3"/>
          <w:position w:val="-1"/>
          <w:sz w:val="24"/>
          <w:szCs w:val="24"/>
          <w:lang w:val="en-US"/>
        </w:rPr>
      </w:pPr>
      <w:r w:rsidRPr="00016FB8">
        <w:rPr>
          <w:rFonts w:ascii="Times New Roman" w:hAnsi="Times New Roman"/>
          <w:bCs/>
          <w:spacing w:val="-3"/>
          <w:position w:val="-1"/>
          <w:sz w:val="24"/>
          <w:szCs w:val="24"/>
        </w:rPr>
        <w:t>Pasal 4</w:t>
      </w:r>
    </w:p>
    <w:p w:rsidR="0063703A" w:rsidRPr="0063703A" w:rsidRDefault="0063703A" w:rsidP="00016FB8">
      <w:pPr>
        <w:widowControl w:val="0"/>
        <w:autoSpaceDE w:val="0"/>
        <w:autoSpaceDN w:val="0"/>
        <w:adjustRightInd w:val="0"/>
        <w:spacing w:after="0" w:line="276" w:lineRule="auto"/>
        <w:ind w:left="720"/>
        <w:jc w:val="center"/>
        <w:outlineLvl w:val="0"/>
        <w:rPr>
          <w:rFonts w:ascii="Times New Roman" w:hAnsi="Times New Roman"/>
          <w:bCs/>
          <w:spacing w:val="-3"/>
          <w:position w:val="-1"/>
          <w:sz w:val="24"/>
          <w:szCs w:val="24"/>
          <w:lang w:val="en-US"/>
        </w:rPr>
      </w:pPr>
    </w:p>
    <w:p w:rsidR="00BA2041" w:rsidRPr="00016FB8" w:rsidRDefault="00BA2041" w:rsidP="00626471">
      <w:pPr>
        <w:numPr>
          <w:ilvl w:val="0"/>
          <w:numId w:val="31"/>
        </w:numPr>
        <w:tabs>
          <w:tab w:val="clear" w:pos="720"/>
          <w:tab w:val="num" w:pos="1146"/>
          <w:tab w:val="left" w:pos="9356"/>
        </w:tabs>
        <w:spacing w:after="0" w:line="276" w:lineRule="auto"/>
        <w:ind w:left="436" w:right="51" w:hanging="425"/>
        <w:jc w:val="both"/>
        <w:rPr>
          <w:rFonts w:ascii="Times New Roman" w:hAnsi="Times New Roman"/>
          <w:bCs/>
          <w:sz w:val="24"/>
          <w:szCs w:val="24"/>
        </w:rPr>
      </w:pPr>
      <w:r w:rsidRPr="00016FB8">
        <w:rPr>
          <w:rFonts w:ascii="Times New Roman" w:hAnsi="Times New Roman"/>
          <w:sz w:val="24"/>
          <w:szCs w:val="24"/>
        </w:rPr>
        <w:t>Piagam Audit Intern memuat</w:t>
      </w:r>
      <w:r w:rsidRPr="00016FB8">
        <w:rPr>
          <w:rFonts w:ascii="Times New Roman" w:hAnsi="Times New Roman"/>
          <w:b/>
          <w:bCs/>
          <w:sz w:val="24"/>
          <w:szCs w:val="24"/>
        </w:rPr>
        <w:t xml:space="preserve"> </w:t>
      </w:r>
      <w:r w:rsidRPr="00016FB8">
        <w:rPr>
          <w:rFonts w:ascii="Times New Roman" w:hAnsi="Times New Roman"/>
          <w:bCs/>
          <w:sz w:val="24"/>
          <w:szCs w:val="24"/>
          <w:lang w:val="en-US"/>
        </w:rPr>
        <w:t>:</w:t>
      </w:r>
    </w:p>
    <w:p w:rsidR="00BA2041" w:rsidRPr="00016FB8" w:rsidRDefault="00BA2041" w:rsidP="00016FB8">
      <w:pPr>
        <w:pStyle w:val="ListParagraph"/>
        <w:numPr>
          <w:ilvl w:val="2"/>
          <w:numId w:val="31"/>
        </w:numPr>
        <w:tabs>
          <w:tab w:val="left" w:pos="9356"/>
        </w:tabs>
        <w:spacing w:after="240"/>
        <w:ind w:left="720" w:right="51" w:hanging="283"/>
        <w:jc w:val="both"/>
        <w:rPr>
          <w:rFonts w:ascii="Times New Roman" w:hAnsi="Times New Roman"/>
          <w:bCs/>
          <w:sz w:val="24"/>
          <w:szCs w:val="24"/>
        </w:rPr>
      </w:pPr>
      <w:r w:rsidRPr="00016FB8">
        <w:rPr>
          <w:rFonts w:ascii="Times New Roman" w:hAnsi="Times New Roman"/>
          <w:bCs/>
          <w:sz w:val="24"/>
          <w:szCs w:val="24"/>
        </w:rPr>
        <w:t xml:space="preserve">kedudukan </w:t>
      </w:r>
      <w:r w:rsidRPr="00016FB8">
        <w:rPr>
          <w:rFonts w:ascii="Times New Roman" w:hAnsi="Times New Roman"/>
          <w:bCs/>
          <w:sz w:val="24"/>
          <w:szCs w:val="24"/>
          <w:lang w:val="sv-SE"/>
        </w:rPr>
        <w:t xml:space="preserve">dan peran </w:t>
      </w:r>
      <w:r w:rsidRPr="00016FB8">
        <w:rPr>
          <w:rFonts w:ascii="Times New Roman" w:hAnsi="Times New Roman"/>
          <w:bCs/>
          <w:sz w:val="24"/>
          <w:szCs w:val="24"/>
        </w:rPr>
        <w:t>Inspektorat;</w:t>
      </w:r>
    </w:p>
    <w:p w:rsidR="00BA2041" w:rsidRPr="00016FB8" w:rsidRDefault="00BA2041" w:rsidP="00016FB8">
      <w:pPr>
        <w:pStyle w:val="ListParagraph"/>
        <w:numPr>
          <w:ilvl w:val="2"/>
          <w:numId w:val="31"/>
        </w:numPr>
        <w:tabs>
          <w:tab w:val="left" w:pos="9356"/>
        </w:tabs>
        <w:spacing w:after="240"/>
        <w:ind w:left="720" w:right="51" w:hanging="283"/>
        <w:jc w:val="both"/>
        <w:rPr>
          <w:rFonts w:ascii="Times New Roman" w:hAnsi="Times New Roman"/>
          <w:bCs/>
          <w:sz w:val="24"/>
          <w:szCs w:val="24"/>
        </w:rPr>
      </w:pPr>
      <w:r w:rsidRPr="00016FB8">
        <w:rPr>
          <w:rFonts w:ascii="Times New Roman" w:hAnsi="Times New Roman"/>
          <w:bCs/>
          <w:sz w:val="24"/>
          <w:szCs w:val="24"/>
        </w:rPr>
        <w:t>visi dan misi;</w:t>
      </w:r>
    </w:p>
    <w:p w:rsidR="00BA2041" w:rsidRPr="00016FB8" w:rsidRDefault="00BA2041" w:rsidP="00016FB8">
      <w:pPr>
        <w:pStyle w:val="ListParagraph"/>
        <w:numPr>
          <w:ilvl w:val="2"/>
          <w:numId w:val="31"/>
        </w:numPr>
        <w:tabs>
          <w:tab w:val="left" w:pos="9356"/>
        </w:tabs>
        <w:spacing w:after="240"/>
        <w:ind w:left="720" w:right="51" w:hanging="283"/>
        <w:jc w:val="both"/>
        <w:rPr>
          <w:rFonts w:ascii="Times New Roman" w:hAnsi="Times New Roman"/>
          <w:bCs/>
          <w:sz w:val="24"/>
          <w:szCs w:val="24"/>
        </w:rPr>
      </w:pPr>
      <w:r w:rsidRPr="00016FB8">
        <w:rPr>
          <w:rFonts w:ascii="Times New Roman" w:hAnsi="Times New Roman"/>
          <w:bCs/>
          <w:sz w:val="24"/>
          <w:szCs w:val="24"/>
        </w:rPr>
        <w:t xml:space="preserve">tugas pokok dan fungsi </w:t>
      </w:r>
      <w:r w:rsidR="006D6F87">
        <w:rPr>
          <w:rFonts w:ascii="Times New Roman" w:hAnsi="Times New Roman"/>
          <w:bCs/>
          <w:sz w:val="24"/>
          <w:szCs w:val="24"/>
          <w:lang w:val="en-US"/>
        </w:rPr>
        <w:t>I</w:t>
      </w:r>
      <w:r w:rsidRPr="00016FB8">
        <w:rPr>
          <w:rFonts w:ascii="Times New Roman" w:hAnsi="Times New Roman"/>
          <w:bCs/>
          <w:sz w:val="24"/>
          <w:szCs w:val="24"/>
        </w:rPr>
        <w:t>nspektorat;</w:t>
      </w:r>
    </w:p>
    <w:p w:rsidR="00BA2041" w:rsidRPr="00016FB8" w:rsidRDefault="00BA2041" w:rsidP="00016FB8">
      <w:pPr>
        <w:pStyle w:val="ListParagraph"/>
        <w:numPr>
          <w:ilvl w:val="2"/>
          <w:numId w:val="31"/>
        </w:numPr>
        <w:tabs>
          <w:tab w:val="left" w:pos="9356"/>
        </w:tabs>
        <w:spacing w:after="240"/>
        <w:ind w:left="720" w:right="51" w:hanging="283"/>
        <w:jc w:val="both"/>
        <w:rPr>
          <w:rFonts w:ascii="Times New Roman" w:hAnsi="Times New Roman"/>
          <w:bCs/>
          <w:sz w:val="24"/>
          <w:szCs w:val="24"/>
        </w:rPr>
      </w:pPr>
      <w:r w:rsidRPr="00016FB8">
        <w:rPr>
          <w:rFonts w:ascii="Times New Roman" w:hAnsi="Times New Roman"/>
          <w:bCs/>
          <w:sz w:val="24"/>
          <w:szCs w:val="24"/>
        </w:rPr>
        <w:t>kewenangan Inspektorat</w:t>
      </w:r>
      <w:r w:rsidR="006D6F87">
        <w:rPr>
          <w:rFonts w:ascii="Times New Roman" w:hAnsi="Times New Roman"/>
          <w:bCs/>
          <w:sz w:val="24"/>
          <w:szCs w:val="24"/>
          <w:lang w:val="en-US"/>
        </w:rPr>
        <w:t xml:space="preserve"> Daerah</w:t>
      </w:r>
      <w:r w:rsidRPr="00016FB8">
        <w:rPr>
          <w:rFonts w:ascii="Times New Roman" w:hAnsi="Times New Roman"/>
          <w:bCs/>
          <w:sz w:val="24"/>
          <w:szCs w:val="24"/>
        </w:rPr>
        <w:t>;</w:t>
      </w:r>
    </w:p>
    <w:p w:rsidR="00BA2041" w:rsidRPr="00016FB8" w:rsidRDefault="00BA2041" w:rsidP="00016FB8">
      <w:pPr>
        <w:pStyle w:val="ListParagraph"/>
        <w:numPr>
          <w:ilvl w:val="2"/>
          <w:numId w:val="31"/>
        </w:numPr>
        <w:tabs>
          <w:tab w:val="left" w:pos="9356"/>
        </w:tabs>
        <w:spacing w:after="240"/>
        <w:ind w:left="720" w:right="51" w:hanging="283"/>
        <w:jc w:val="both"/>
        <w:rPr>
          <w:rFonts w:ascii="Times New Roman" w:hAnsi="Times New Roman"/>
          <w:bCs/>
          <w:sz w:val="24"/>
          <w:szCs w:val="24"/>
        </w:rPr>
      </w:pPr>
      <w:r w:rsidRPr="00016FB8">
        <w:rPr>
          <w:rFonts w:ascii="Times New Roman" w:hAnsi="Times New Roman"/>
          <w:bCs/>
          <w:sz w:val="24"/>
          <w:szCs w:val="24"/>
        </w:rPr>
        <w:t>tanggung jawab Inspektorat;</w:t>
      </w:r>
    </w:p>
    <w:p w:rsidR="00BA2041" w:rsidRPr="00016FB8" w:rsidRDefault="00BA2041" w:rsidP="00016FB8">
      <w:pPr>
        <w:pStyle w:val="ListParagraph"/>
        <w:numPr>
          <w:ilvl w:val="2"/>
          <w:numId w:val="31"/>
        </w:numPr>
        <w:tabs>
          <w:tab w:val="left" w:pos="9356"/>
        </w:tabs>
        <w:spacing w:after="240"/>
        <w:ind w:left="720" w:right="51" w:hanging="283"/>
        <w:jc w:val="both"/>
        <w:rPr>
          <w:rFonts w:ascii="Times New Roman" w:hAnsi="Times New Roman"/>
          <w:bCs/>
          <w:sz w:val="24"/>
          <w:szCs w:val="24"/>
        </w:rPr>
      </w:pPr>
      <w:r w:rsidRPr="00016FB8">
        <w:rPr>
          <w:rFonts w:ascii="Times New Roman" w:hAnsi="Times New Roman"/>
          <w:bCs/>
          <w:sz w:val="24"/>
          <w:szCs w:val="24"/>
        </w:rPr>
        <w:t xml:space="preserve">tujuan, sasaran, dan lingkup pengawasan </w:t>
      </w:r>
      <w:r w:rsidR="00075CC2">
        <w:rPr>
          <w:rFonts w:ascii="Times New Roman" w:hAnsi="Times New Roman"/>
          <w:bCs/>
          <w:sz w:val="24"/>
          <w:szCs w:val="24"/>
        </w:rPr>
        <w:t>Inspektorat</w:t>
      </w:r>
      <w:r w:rsidR="00075CC2">
        <w:rPr>
          <w:rFonts w:ascii="Times New Roman" w:hAnsi="Times New Roman"/>
          <w:bCs/>
          <w:sz w:val="24"/>
          <w:szCs w:val="24"/>
          <w:lang w:val="en-US"/>
        </w:rPr>
        <w:t>;</w:t>
      </w:r>
    </w:p>
    <w:p w:rsidR="00BA2041" w:rsidRPr="00016FB8" w:rsidRDefault="00BA2041" w:rsidP="00016FB8">
      <w:pPr>
        <w:pStyle w:val="ListParagraph"/>
        <w:numPr>
          <w:ilvl w:val="2"/>
          <w:numId w:val="31"/>
        </w:numPr>
        <w:tabs>
          <w:tab w:val="left" w:pos="9356"/>
        </w:tabs>
        <w:spacing w:after="240"/>
        <w:ind w:left="720" w:right="51" w:hanging="283"/>
        <w:jc w:val="both"/>
        <w:rPr>
          <w:rFonts w:ascii="Times New Roman" w:hAnsi="Times New Roman"/>
          <w:bCs/>
          <w:sz w:val="24"/>
          <w:szCs w:val="24"/>
        </w:rPr>
      </w:pPr>
      <w:r w:rsidRPr="00016FB8">
        <w:rPr>
          <w:rFonts w:ascii="Times New Roman" w:hAnsi="Times New Roman"/>
          <w:bCs/>
          <w:sz w:val="24"/>
          <w:szCs w:val="24"/>
        </w:rPr>
        <w:t>kode Etik dan Standar Audit APIP;</w:t>
      </w:r>
    </w:p>
    <w:p w:rsidR="00BA2041" w:rsidRPr="00016FB8" w:rsidRDefault="00BA2041" w:rsidP="00016FB8">
      <w:pPr>
        <w:pStyle w:val="ListParagraph"/>
        <w:numPr>
          <w:ilvl w:val="2"/>
          <w:numId w:val="31"/>
        </w:numPr>
        <w:tabs>
          <w:tab w:val="left" w:pos="9356"/>
        </w:tabs>
        <w:spacing w:after="240"/>
        <w:ind w:left="720" w:right="51" w:hanging="283"/>
        <w:jc w:val="both"/>
        <w:rPr>
          <w:rFonts w:ascii="Times New Roman" w:hAnsi="Times New Roman"/>
          <w:bCs/>
          <w:sz w:val="24"/>
          <w:szCs w:val="24"/>
        </w:rPr>
      </w:pPr>
      <w:r w:rsidRPr="00016FB8">
        <w:rPr>
          <w:rFonts w:ascii="Times New Roman" w:hAnsi="Times New Roman"/>
          <w:bCs/>
          <w:sz w:val="24"/>
          <w:szCs w:val="24"/>
        </w:rPr>
        <w:t>persyaratan Auditor Inspektorat;</w:t>
      </w:r>
    </w:p>
    <w:p w:rsidR="00BA2041" w:rsidRPr="00016FB8" w:rsidRDefault="00BA2041" w:rsidP="00016FB8">
      <w:pPr>
        <w:pStyle w:val="ListParagraph"/>
        <w:numPr>
          <w:ilvl w:val="2"/>
          <w:numId w:val="31"/>
        </w:numPr>
        <w:tabs>
          <w:tab w:val="left" w:pos="9356"/>
        </w:tabs>
        <w:spacing w:after="240"/>
        <w:ind w:left="720" w:right="51" w:hanging="283"/>
        <w:jc w:val="both"/>
        <w:rPr>
          <w:rFonts w:ascii="Times New Roman" w:hAnsi="Times New Roman"/>
          <w:bCs/>
          <w:sz w:val="24"/>
          <w:szCs w:val="24"/>
        </w:rPr>
      </w:pPr>
      <w:r w:rsidRPr="00016FB8">
        <w:rPr>
          <w:rFonts w:ascii="Times New Roman" w:hAnsi="Times New Roman"/>
          <w:bCs/>
          <w:sz w:val="24"/>
          <w:szCs w:val="24"/>
        </w:rPr>
        <w:t>larangan perangkapan tugas dan Jabatan Auditor;</w:t>
      </w:r>
    </w:p>
    <w:p w:rsidR="00BA2041" w:rsidRPr="00016FB8" w:rsidRDefault="00BA2041" w:rsidP="00016FB8">
      <w:pPr>
        <w:pStyle w:val="ListParagraph"/>
        <w:numPr>
          <w:ilvl w:val="2"/>
          <w:numId w:val="31"/>
        </w:numPr>
        <w:tabs>
          <w:tab w:val="left" w:pos="9356"/>
        </w:tabs>
        <w:spacing w:after="240"/>
        <w:ind w:left="720" w:right="51" w:hanging="283"/>
        <w:jc w:val="both"/>
        <w:rPr>
          <w:rFonts w:ascii="Times New Roman" w:hAnsi="Times New Roman"/>
          <w:bCs/>
          <w:sz w:val="24"/>
          <w:szCs w:val="24"/>
        </w:rPr>
      </w:pPr>
      <w:r w:rsidRPr="00016FB8">
        <w:rPr>
          <w:rFonts w:ascii="Times New Roman" w:hAnsi="Times New Roman"/>
          <w:bCs/>
          <w:sz w:val="24"/>
          <w:szCs w:val="24"/>
        </w:rPr>
        <w:t>hubungan kerja dan koordinasi; dan</w:t>
      </w:r>
    </w:p>
    <w:p w:rsidR="00BA2041" w:rsidRPr="001701B1" w:rsidRDefault="00BA2041" w:rsidP="00016FB8">
      <w:pPr>
        <w:pStyle w:val="ListParagraph"/>
        <w:numPr>
          <w:ilvl w:val="2"/>
          <w:numId w:val="31"/>
        </w:numPr>
        <w:tabs>
          <w:tab w:val="left" w:pos="9356"/>
        </w:tabs>
        <w:spacing w:after="240"/>
        <w:ind w:left="720" w:right="51" w:hanging="283"/>
        <w:jc w:val="both"/>
        <w:rPr>
          <w:rFonts w:ascii="Times New Roman" w:hAnsi="Times New Roman"/>
          <w:bCs/>
          <w:sz w:val="24"/>
          <w:szCs w:val="24"/>
        </w:rPr>
      </w:pPr>
      <w:r w:rsidRPr="00016FB8">
        <w:rPr>
          <w:rFonts w:ascii="Times New Roman" w:hAnsi="Times New Roman"/>
          <w:bCs/>
          <w:sz w:val="24"/>
          <w:szCs w:val="24"/>
        </w:rPr>
        <w:t>penilaian berkala.</w:t>
      </w:r>
    </w:p>
    <w:p w:rsidR="001701B1" w:rsidRDefault="001701B1" w:rsidP="001701B1">
      <w:pPr>
        <w:pStyle w:val="ListParagraph"/>
        <w:tabs>
          <w:tab w:val="left" w:pos="9356"/>
        </w:tabs>
        <w:spacing w:after="240"/>
        <w:ind w:right="51"/>
        <w:jc w:val="both"/>
        <w:rPr>
          <w:rFonts w:ascii="Times New Roman" w:hAnsi="Times New Roman"/>
          <w:bCs/>
          <w:sz w:val="24"/>
          <w:szCs w:val="24"/>
          <w:lang w:val="en-US"/>
        </w:rPr>
      </w:pPr>
    </w:p>
    <w:p w:rsidR="001701B1" w:rsidRPr="00016FB8" w:rsidRDefault="001701B1" w:rsidP="001701B1">
      <w:pPr>
        <w:pStyle w:val="ListParagraph"/>
        <w:tabs>
          <w:tab w:val="left" w:pos="9356"/>
        </w:tabs>
        <w:spacing w:after="240"/>
        <w:ind w:right="51"/>
        <w:jc w:val="both"/>
        <w:rPr>
          <w:rFonts w:ascii="Times New Roman" w:hAnsi="Times New Roman"/>
          <w:bCs/>
          <w:sz w:val="24"/>
          <w:szCs w:val="24"/>
        </w:rPr>
      </w:pPr>
    </w:p>
    <w:p w:rsidR="00BA2041" w:rsidRPr="00626471" w:rsidRDefault="00BA2041" w:rsidP="00016FB8">
      <w:pPr>
        <w:numPr>
          <w:ilvl w:val="0"/>
          <w:numId w:val="31"/>
        </w:numPr>
        <w:tabs>
          <w:tab w:val="clear" w:pos="720"/>
          <w:tab w:val="num" w:pos="1146"/>
          <w:tab w:val="left" w:pos="9356"/>
        </w:tabs>
        <w:spacing w:after="240" w:line="276" w:lineRule="auto"/>
        <w:ind w:left="437" w:right="51" w:hanging="426"/>
        <w:jc w:val="both"/>
        <w:rPr>
          <w:rFonts w:ascii="Times New Roman" w:hAnsi="Times New Roman"/>
          <w:b/>
          <w:bCs/>
          <w:sz w:val="24"/>
          <w:szCs w:val="24"/>
        </w:rPr>
      </w:pPr>
      <w:r w:rsidRPr="00016FB8">
        <w:rPr>
          <w:rFonts w:ascii="Times New Roman" w:hAnsi="Times New Roman"/>
          <w:bCs/>
          <w:sz w:val="24"/>
          <w:szCs w:val="24"/>
        </w:rPr>
        <w:lastRenderedPageBreak/>
        <w:t>Piagam</w:t>
      </w:r>
      <w:r w:rsidRPr="00016FB8">
        <w:rPr>
          <w:rFonts w:ascii="Times New Roman" w:hAnsi="Times New Roman"/>
          <w:sz w:val="24"/>
          <w:szCs w:val="24"/>
        </w:rPr>
        <w:t xml:space="preserve"> Audit Intern </w:t>
      </w:r>
      <w:r w:rsidRPr="00016FB8">
        <w:rPr>
          <w:rFonts w:ascii="Times New Roman" w:hAnsi="Times New Roman"/>
          <w:sz w:val="24"/>
          <w:szCs w:val="24"/>
          <w:lang w:val="en-US"/>
        </w:rPr>
        <w:t>sebagaimana dimaksud pada ayat (1) tercantum dalam lampiran yang merupakan bagian tidak terpisahkan dari Peraturan Gubernur ini.</w:t>
      </w:r>
    </w:p>
    <w:p w:rsidR="00626471" w:rsidRDefault="00626471" w:rsidP="00626471">
      <w:pPr>
        <w:tabs>
          <w:tab w:val="left" w:pos="9356"/>
        </w:tabs>
        <w:spacing w:after="240" w:line="276" w:lineRule="auto"/>
        <w:ind w:left="437" w:right="51"/>
        <w:jc w:val="center"/>
        <w:rPr>
          <w:rFonts w:ascii="Times New Roman" w:hAnsi="Times New Roman"/>
          <w:sz w:val="24"/>
          <w:szCs w:val="24"/>
          <w:lang w:val="en-US"/>
        </w:rPr>
      </w:pPr>
      <w:r>
        <w:rPr>
          <w:rFonts w:ascii="Times New Roman" w:hAnsi="Times New Roman"/>
          <w:sz w:val="24"/>
          <w:szCs w:val="24"/>
          <w:lang w:val="en-US"/>
        </w:rPr>
        <w:t>Pasal 5</w:t>
      </w:r>
    </w:p>
    <w:p w:rsidR="00626471" w:rsidRPr="00016FB8" w:rsidRDefault="00626471" w:rsidP="00626471">
      <w:pPr>
        <w:tabs>
          <w:tab w:val="left" w:pos="9356"/>
        </w:tabs>
        <w:spacing w:after="240" w:line="276" w:lineRule="auto"/>
        <w:ind w:right="51"/>
        <w:jc w:val="both"/>
        <w:rPr>
          <w:rFonts w:ascii="Times New Roman" w:hAnsi="Times New Roman"/>
          <w:b/>
          <w:bCs/>
          <w:sz w:val="24"/>
          <w:szCs w:val="24"/>
        </w:rPr>
      </w:pPr>
      <w:r>
        <w:rPr>
          <w:rFonts w:ascii="Times New Roman" w:hAnsi="Times New Roman"/>
          <w:sz w:val="24"/>
          <w:szCs w:val="24"/>
          <w:lang w:val="en-US"/>
        </w:rPr>
        <w:t>Pada saat Peraturan Gubernur ini mulai berlaku, maka Peraturan Gubernur Sumatera Barat Nomor 82 Tahun 2014 tentang Piagam Audit Intern Di Lingkungan Pemerintah Provinsi Sumatera Barat, dicabut dan dinyatakan tidak berlaku.</w:t>
      </w:r>
    </w:p>
    <w:p w:rsidR="00BA2041" w:rsidRPr="00626471" w:rsidRDefault="00626471" w:rsidP="00016FB8">
      <w:pPr>
        <w:widowControl w:val="0"/>
        <w:autoSpaceDE w:val="0"/>
        <w:autoSpaceDN w:val="0"/>
        <w:adjustRightInd w:val="0"/>
        <w:spacing w:after="0" w:line="276" w:lineRule="auto"/>
        <w:ind w:left="720"/>
        <w:jc w:val="center"/>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rPr>
        <w:t xml:space="preserve">Pasal </w:t>
      </w:r>
      <w:r>
        <w:rPr>
          <w:rFonts w:ascii="Times New Roman" w:hAnsi="Times New Roman"/>
          <w:bCs/>
          <w:spacing w:val="-3"/>
          <w:position w:val="-1"/>
          <w:sz w:val="24"/>
          <w:szCs w:val="24"/>
          <w:lang w:val="en-US"/>
        </w:rPr>
        <w:t>6</w:t>
      </w:r>
    </w:p>
    <w:p w:rsidR="00BA2041" w:rsidRPr="00016FB8" w:rsidRDefault="00BA2041" w:rsidP="00016FB8">
      <w:pPr>
        <w:widowControl w:val="0"/>
        <w:autoSpaceDE w:val="0"/>
        <w:autoSpaceDN w:val="0"/>
        <w:adjustRightInd w:val="0"/>
        <w:spacing w:after="0" w:line="276" w:lineRule="auto"/>
        <w:ind w:left="720"/>
        <w:jc w:val="both"/>
        <w:outlineLvl w:val="0"/>
        <w:rPr>
          <w:rFonts w:ascii="Times New Roman" w:hAnsi="Times New Roman"/>
          <w:bCs/>
          <w:spacing w:val="-3"/>
          <w:position w:val="-1"/>
          <w:sz w:val="24"/>
          <w:szCs w:val="24"/>
        </w:rPr>
      </w:pPr>
    </w:p>
    <w:p w:rsidR="00BA2041" w:rsidRPr="00016FB8" w:rsidRDefault="00BA2041" w:rsidP="00016FB8">
      <w:pPr>
        <w:tabs>
          <w:tab w:val="left" w:pos="536"/>
        </w:tabs>
        <w:spacing w:line="276" w:lineRule="auto"/>
        <w:ind w:left="40"/>
        <w:jc w:val="both"/>
        <w:rPr>
          <w:rFonts w:ascii="Times New Roman" w:hAnsi="Times New Roman"/>
          <w:sz w:val="24"/>
          <w:szCs w:val="24"/>
        </w:rPr>
      </w:pPr>
      <w:r w:rsidRPr="00016FB8">
        <w:rPr>
          <w:rFonts w:ascii="Times New Roman" w:hAnsi="Times New Roman"/>
          <w:sz w:val="24"/>
          <w:szCs w:val="24"/>
        </w:rPr>
        <w:t>Peraturan</w:t>
      </w:r>
      <w:r w:rsidRPr="00016FB8">
        <w:rPr>
          <w:rFonts w:ascii="Times New Roman" w:hAnsi="Times New Roman"/>
          <w:sz w:val="24"/>
          <w:szCs w:val="24"/>
          <w:lang w:val="en-US"/>
        </w:rPr>
        <w:t xml:space="preserve"> Gubernur</w:t>
      </w:r>
      <w:r w:rsidRPr="00016FB8">
        <w:rPr>
          <w:rFonts w:ascii="Times New Roman" w:hAnsi="Times New Roman"/>
          <w:sz w:val="24"/>
          <w:szCs w:val="24"/>
        </w:rPr>
        <w:t xml:space="preserve"> ini mulai berlaku pada tanggal diundangkan.</w:t>
      </w:r>
    </w:p>
    <w:p w:rsidR="00BA2041" w:rsidRPr="00016FB8" w:rsidRDefault="00BA2041" w:rsidP="00016FB8">
      <w:pPr>
        <w:tabs>
          <w:tab w:val="left" w:pos="536"/>
        </w:tabs>
        <w:spacing w:line="276" w:lineRule="auto"/>
        <w:ind w:left="40"/>
        <w:rPr>
          <w:rFonts w:ascii="Times New Roman" w:hAnsi="Times New Roman"/>
          <w:sz w:val="24"/>
          <w:szCs w:val="24"/>
        </w:rPr>
      </w:pPr>
      <w:r w:rsidRPr="00016FB8">
        <w:rPr>
          <w:rFonts w:ascii="Times New Roman" w:hAnsi="Times New Roman"/>
          <w:sz w:val="24"/>
          <w:szCs w:val="24"/>
        </w:rPr>
        <w:t xml:space="preserve">Agar setiap orang mengetahuinya, memerintahkan </w:t>
      </w:r>
      <w:r w:rsidRPr="00016FB8">
        <w:rPr>
          <w:rFonts w:ascii="Times New Roman" w:hAnsi="Times New Roman"/>
          <w:sz w:val="24"/>
          <w:szCs w:val="24"/>
          <w:lang w:val="en-US"/>
        </w:rPr>
        <w:t>p</w:t>
      </w:r>
      <w:r w:rsidRPr="00016FB8">
        <w:rPr>
          <w:rFonts w:ascii="Times New Roman" w:hAnsi="Times New Roman"/>
          <w:sz w:val="24"/>
          <w:szCs w:val="24"/>
        </w:rPr>
        <w:t xml:space="preserve">engundangan </w:t>
      </w:r>
      <w:r w:rsidRPr="00016FB8">
        <w:rPr>
          <w:rFonts w:ascii="Times New Roman" w:hAnsi="Times New Roman"/>
          <w:sz w:val="24"/>
          <w:szCs w:val="24"/>
          <w:lang w:val="en-US"/>
        </w:rPr>
        <w:t>P</w:t>
      </w:r>
      <w:r w:rsidRPr="00016FB8">
        <w:rPr>
          <w:rFonts w:ascii="Times New Roman" w:hAnsi="Times New Roman"/>
          <w:sz w:val="24"/>
          <w:szCs w:val="24"/>
        </w:rPr>
        <w:t xml:space="preserve">eraturan </w:t>
      </w:r>
      <w:r w:rsidRPr="00016FB8">
        <w:rPr>
          <w:rFonts w:ascii="Times New Roman" w:hAnsi="Times New Roman"/>
          <w:sz w:val="24"/>
          <w:szCs w:val="24"/>
          <w:lang w:val="en-US"/>
        </w:rPr>
        <w:t xml:space="preserve">Gubernur </w:t>
      </w:r>
      <w:r w:rsidRPr="00016FB8">
        <w:rPr>
          <w:rFonts w:ascii="Times New Roman" w:hAnsi="Times New Roman"/>
          <w:sz w:val="24"/>
          <w:szCs w:val="24"/>
        </w:rPr>
        <w:t>ini dengan penempatannya dalam Berita Daerah Provinsi Sumatera Barat.</w:t>
      </w:r>
    </w:p>
    <w:p w:rsidR="00BA2041" w:rsidRPr="00016FB8" w:rsidRDefault="00BA2041" w:rsidP="00BA2041">
      <w:pPr>
        <w:tabs>
          <w:tab w:val="left" w:pos="536"/>
        </w:tabs>
        <w:spacing w:line="360" w:lineRule="auto"/>
        <w:ind w:left="-680"/>
        <w:jc w:val="both"/>
        <w:rPr>
          <w:rFonts w:ascii="Times New Roman" w:hAnsi="Times New Roman"/>
          <w:sz w:val="24"/>
          <w:szCs w:val="24"/>
        </w:rPr>
      </w:pPr>
    </w:p>
    <w:p w:rsidR="00BA2041" w:rsidRPr="00016FB8" w:rsidRDefault="00BA2041" w:rsidP="00BA2041">
      <w:pPr>
        <w:tabs>
          <w:tab w:val="left" w:pos="-1440"/>
        </w:tabs>
        <w:spacing w:after="0" w:line="276" w:lineRule="auto"/>
        <w:ind w:left="5245"/>
        <w:rPr>
          <w:rFonts w:ascii="Times New Roman" w:hAnsi="Times New Roman"/>
          <w:sz w:val="24"/>
          <w:szCs w:val="24"/>
          <w:lang w:val="en-US"/>
        </w:rPr>
      </w:pPr>
      <w:r w:rsidRPr="00016FB8">
        <w:rPr>
          <w:rFonts w:ascii="Times New Roman" w:hAnsi="Times New Roman"/>
          <w:sz w:val="24"/>
          <w:szCs w:val="24"/>
        </w:rPr>
        <w:t xml:space="preserve">Ditetapkan di </w:t>
      </w:r>
      <w:r w:rsidRPr="00016FB8">
        <w:rPr>
          <w:rFonts w:ascii="Times New Roman" w:hAnsi="Times New Roman"/>
          <w:sz w:val="24"/>
          <w:szCs w:val="24"/>
          <w:lang w:val="en-US"/>
        </w:rPr>
        <w:t>Padang</w:t>
      </w:r>
    </w:p>
    <w:p w:rsidR="00BA2041" w:rsidRPr="00016FB8" w:rsidRDefault="00BA2041" w:rsidP="00BA2041">
      <w:pPr>
        <w:tabs>
          <w:tab w:val="left" w:pos="-1440"/>
        </w:tabs>
        <w:spacing w:after="0" w:line="276" w:lineRule="auto"/>
        <w:ind w:left="5245"/>
        <w:rPr>
          <w:rFonts w:ascii="Times New Roman" w:hAnsi="Times New Roman"/>
          <w:sz w:val="24"/>
          <w:szCs w:val="24"/>
          <w:lang w:val="en-US"/>
        </w:rPr>
      </w:pPr>
      <w:r w:rsidRPr="00016FB8">
        <w:rPr>
          <w:rFonts w:ascii="Times New Roman" w:hAnsi="Times New Roman"/>
          <w:sz w:val="24"/>
          <w:szCs w:val="24"/>
        </w:rPr>
        <w:t xml:space="preserve"> pada tanggal</w:t>
      </w:r>
      <w:r w:rsidR="00016FB8" w:rsidRPr="00016FB8">
        <w:rPr>
          <w:rFonts w:ascii="Times New Roman" w:hAnsi="Times New Roman"/>
          <w:sz w:val="24"/>
          <w:szCs w:val="24"/>
          <w:lang w:val="en-US"/>
        </w:rPr>
        <w:t xml:space="preserve">      </w:t>
      </w:r>
      <w:r w:rsidR="00075CC2">
        <w:rPr>
          <w:rFonts w:ascii="Times New Roman" w:hAnsi="Times New Roman"/>
          <w:sz w:val="24"/>
          <w:szCs w:val="24"/>
          <w:lang w:val="en-US"/>
        </w:rPr>
        <w:tab/>
      </w:r>
      <w:r w:rsidR="00075CC2">
        <w:rPr>
          <w:rFonts w:ascii="Times New Roman" w:hAnsi="Times New Roman"/>
          <w:sz w:val="24"/>
          <w:szCs w:val="24"/>
          <w:lang w:val="en-US"/>
        </w:rPr>
        <w:tab/>
      </w:r>
      <w:r w:rsidR="00016FB8" w:rsidRPr="00016FB8">
        <w:rPr>
          <w:rFonts w:ascii="Times New Roman" w:hAnsi="Times New Roman"/>
          <w:sz w:val="24"/>
          <w:szCs w:val="24"/>
        </w:rPr>
        <w:t>201</w:t>
      </w:r>
      <w:r w:rsidR="00016FB8" w:rsidRPr="00016FB8">
        <w:rPr>
          <w:rFonts w:ascii="Times New Roman" w:hAnsi="Times New Roman"/>
          <w:sz w:val="24"/>
          <w:szCs w:val="24"/>
          <w:lang w:val="en-US"/>
        </w:rPr>
        <w:t>7</w:t>
      </w:r>
    </w:p>
    <w:p w:rsidR="00BA2041" w:rsidRPr="00016FB8" w:rsidRDefault="00BA2041" w:rsidP="00BA2041">
      <w:pPr>
        <w:tabs>
          <w:tab w:val="left" w:pos="-1440"/>
        </w:tabs>
        <w:spacing w:after="0" w:line="276" w:lineRule="auto"/>
        <w:ind w:left="4860"/>
        <w:jc w:val="center"/>
        <w:rPr>
          <w:rFonts w:ascii="Times New Roman" w:hAnsi="Times New Roman"/>
          <w:sz w:val="24"/>
          <w:szCs w:val="24"/>
          <w:lang w:val="en-US"/>
        </w:rPr>
      </w:pPr>
      <w:r w:rsidRPr="00016FB8">
        <w:rPr>
          <w:rFonts w:ascii="Times New Roman" w:hAnsi="Times New Roman"/>
          <w:sz w:val="24"/>
          <w:szCs w:val="24"/>
        </w:rPr>
        <w:t xml:space="preserve"> </w:t>
      </w:r>
    </w:p>
    <w:p w:rsidR="00BA2041" w:rsidRPr="00016FB8" w:rsidRDefault="00BA2041" w:rsidP="00BA2041">
      <w:pPr>
        <w:tabs>
          <w:tab w:val="left" w:pos="-1440"/>
        </w:tabs>
        <w:spacing w:after="0" w:line="276" w:lineRule="auto"/>
        <w:ind w:left="4860"/>
        <w:jc w:val="center"/>
        <w:rPr>
          <w:rFonts w:ascii="Times New Roman" w:hAnsi="Times New Roman"/>
          <w:sz w:val="24"/>
          <w:szCs w:val="24"/>
        </w:rPr>
      </w:pPr>
      <w:r w:rsidRPr="00016FB8">
        <w:rPr>
          <w:rFonts w:ascii="Times New Roman" w:hAnsi="Times New Roman"/>
          <w:sz w:val="24"/>
          <w:szCs w:val="24"/>
        </w:rPr>
        <w:t>GUBERNUR SUMATERA BARAT</w:t>
      </w:r>
    </w:p>
    <w:p w:rsidR="00BA2041" w:rsidRPr="00016FB8" w:rsidRDefault="00BA2041" w:rsidP="00BA2041">
      <w:pPr>
        <w:tabs>
          <w:tab w:val="left" w:pos="-1440"/>
        </w:tabs>
        <w:spacing w:after="0" w:line="276" w:lineRule="auto"/>
        <w:ind w:left="4860"/>
        <w:jc w:val="center"/>
        <w:rPr>
          <w:rFonts w:ascii="Times New Roman" w:hAnsi="Times New Roman"/>
          <w:sz w:val="24"/>
          <w:szCs w:val="24"/>
          <w:lang w:val="en-US"/>
        </w:rPr>
      </w:pPr>
    </w:p>
    <w:p w:rsidR="00BA2041" w:rsidRPr="00016FB8" w:rsidRDefault="00BA2041" w:rsidP="00BA2041">
      <w:pPr>
        <w:tabs>
          <w:tab w:val="left" w:pos="-1440"/>
        </w:tabs>
        <w:spacing w:after="0" w:line="276" w:lineRule="auto"/>
        <w:ind w:left="4860"/>
        <w:jc w:val="center"/>
        <w:rPr>
          <w:rFonts w:ascii="Times New Roman" w:hAnsi="Times New Roman"/>
          <w:sz w:val="24"/>
          <w:szCs w:val="24"/>
          <w:lang w:val="en-US"/>
        </w:rPr>
      </w:pPr>
    </w:p>
    <w:p w:rsidR="00BA2041" w:rsidRPr="00016FB8" w:rsidRDefault="00BA2041" w:rsidP="00BA2041">
      <w:pPr>
        <w:tabs>
          <w:tab w:val="left" w:pos="-1440"/>
        </w:tabs>
        <w:spacing w:after="0" w:line="276" w:lineRule="auto"/>
        <w:ind w:left="4860"/>
        <w:jc w:val="center"/>
        <w:rPr>
          <w:rFonts w:ascii="Times New Roman" w:hAnsi="Times New Roman"/>
          <w:sz w:val="24"/>
          <w:szCs w:val="24"/>
        </w:rPr>
      </w:pPr>
    </w:p>
    <w:p w:rsidR="00BA2041" w:rsidRPr="00016FB8" w:rsidRDefault="00BA2041" w:rsidP="00BA2041">
      <w:pPr>
        <w:tabs>
          <w:tab w:val="left" w:pos="-1440"/>
        </w:tabs>
        <w:spacing w:after="0" w:line="276" w:lineRule="auto"/>
        <w:ind w:left="4860"/>
        <w:jc w:val="center"/>
        <w:rPr>
          <w:rFonts w:ascii="Times New Roman" w:hAnsi="Times New Roman"/>
          <w:sz w:val="24"/>
          <w:szCs w:val="24"/>
          <w:lang w:val="en-US"/>
        </w:rPr>
      </w:pPr>
      <w:r w:rsidRPr="00016FB8">
        <w:rPr>
          <w:rFonts w:ascii="Times New Roman" w:hAnsi="Times New Roman"/>
          <w:sz w:val="24"/>
          <w:szCs w:val="24"/>
          <w:lang w:val="en-US"/>
        </w:rPr>
        <w:t>IRWAN PRAYITNO</w:t>
      </w:r>
    </w:p>
    <w:p w:rsidR="00BA2041" w:rsidRPr="00016FB8" w:rsidRDefault="00BA2041" w:rsidP="00BA2041">
      <w:pPr>
        <w:tabs>
          <w:tab w:val="left" w:pos="-1440"/>
        </w:tabs>
        <w:spacing w:after="0" w:line="276" w:lineRule="auto"/>
        <w:rPr>
          <w:rFonts w:ascii="Times New Roman" w:hAnsi="Times New Roman"/>
          <w:sz w:val="24"/>
          <w:szCs w:val="24"/>
          <w:lang w:val="en-US"/>
        </w:rPr>
      </w:pPr>
    </w:p>
    <w:p w:rsidR="00BA2041" w:rsidRPr="00AA1B13" w:rsidRDefault="00BA2041" w:rsidP="00BA2041">
      <w:pPr>
        <w:tabs>
          <w:tab w:val="left" w:pos="-1440"/>
        </w:tabs>
        <w:spacing w:after="0" w:line="276" w:lineRule="auto"/>
        <w:rPr>
          <w:rFonts w:ascii="Bookman Old Style" w:hAnsi="Bookman Old Style"/>
          <w:lang w:val="en-US"/>
        </w:rPr>
      </w:pPr>
      <w:r w:rsidRPr="00AA1B13">
        <w:rPr>
          <w:rFonts w:ascii="Bookman Old Style" w:hAnsi="Bookman Old Style"/>
        </w:rPr>
        <w:t xml:space="preserve">Diundangkan di </w:t>
      </w:r>
      <w:r w:rsidRPr="00AA1B13">
        <w:rPr>
          <w:rFonts w:ascii="Bookman Old Style" w:hAnsi="Bookman Old Style"/>
          <w:lang w:val="en-US"/>
        </w:rPr>
        <w:t>Padang</w:t>
      </w:r>
    </w:p>
    <w:p w:rsidR="00BA2041" w:rsidRPr="00016FB8" w:rsidRDefault="00BA2041" w:rsidP="00BA2041">
      <w:pPr>
        <w:tabs>
          <w:tab w:val="left" w:pos="-1440"/>
        </w:tabs>
        <w:spacing w:after="0" w:line="276" w:lineRule="auto"/>
        <w:rPr>
          <w:rFonts w:ascii="Bookman Old Style" w:hAnsi="Bookman Old Style"/>
          <w:lang w:val="en-US"/>
        </w:rPr>
      </w:pPr>
      <w:r w:rsidRPr="00AA1B13">
        <w:rPr>
          <w:rFonts w:ascii="Bookman Old Style" w:hAnsi="Bookman Old Style"/>
        </w:rPr>
        <w:t xml:space="preserve">pada tanggal </w:t>
      </w:r>
      <w:r w:rsidR="00016FB8">
        <w:rPr>
          <w:rFonts w:ascii="Bookman Old Style" w:hAnsi="Bookman Old Style"/>
          <w:lang w:val="en-US"/>
        </w:rPr>
        <w:t xml:space="preserve">  </w:t>
      </w:r>
      <w:r w:rsidR="00016FB8">
        <w:rPr>
          <w:rFonts w:ascii="Bookman Old Style" w:hAnsi="Bookman Old Style"/>
        </w:rPr>
        <w:t xml:space="preserve"> </w:t>
      </w:r>
      <w:r w:rsidR="00016FB8">
        <w:rPr>
          <w:rFonts w:ascii="Bookman Old Style" w:hAnsi="Bookman Old Style"/>
          <w:lang w:val="en-US"/>
        </w:rPr>
        <w:t xml:space="preserve">   </w:t>
      </w:r>
      <w:r w:rsidR="00075CC2">
        <w:rPr>
          <w:rFonts w:ascii="Bookman Old Style" w:hAnsi="Bookman Old Style"/>
          <w:lang w:val="en-US"/>
        </w:rPr>
        <w:tab/>
        <w:t xml:space="preserve">     </w:t>
      </w:r>
      <w:r w:rsidR="00016FB8">
        <w:rPr>
          <w:rFonts w:ascii="Bookman Old Style" w:hAnsi="Bookman Old Style"/>
        </w:rPr>
        <w:t>201</w:t>
      </w:r>
      <w:r w:rsidR="00016FB8">
        <w:rPr>
          <w:rFonts w:ascii="Bookman Old Style" w:hAnsi="Bookman Old Style"/>
          <w:lang w:val="en-US"/>
        </w:rPr>
        <w:t>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45"/>
      </w:tblGrid>
      <w:tr w:rsidR="00BA2041" w:rsidRPr="00AA1B13" w:rsidTr="00456F1C">
        <w:tc>
          <w:tcPr>
            <w:tcW w:w="6345" w:type="dxa"/>
          </w:tcPr>
          <w:p w:rsidR="00BA2041" w:rsidRDefault="00BA2041" w:rsidP="00BA2041">
            <w:pPr>
              <w:tabs>
                <w:tab w:val="left" w:pos="-1440"/>
                <w:tab w:val="left" w:pos="9360"/>
              </w:tabs>
              <w:spacing w:after="0" w:line="276" w:lineRule="auto"/>
              <w:rPr>
                <w:rFonts w:ascii="Bookman Old Style" w:hAnsi="Bookman Old Style"/>
                <w:lang w:val="en-US"/>
              </w:rPr>
            </w:pPr>
          </w:p>
          <w:p w:rsidR="00BA2041" w:rsidRPr="00AA1B13" w:rsidRDefault="00F36ED0" w:rsidP="00BA2041">
            <w:pPr>
              <w:tabs>
                <w:tab w:val="left" w:pos="-1440"/>
                <w:tab w:val="left" w:pos="9360"/>
              </w:tabs>
              <w:spacing w:after="0" w:line="276" w:lineRule="auto"/>
              <w:rPr>
                <w:rFonts w:ascii="Bookman Old Style" w:hAnsi="Bookman Old Style"/>
                <w:lang w:val="en-US"/>
              </w:rPr>
            </w:pPr>
            <w:r>
              <w:rPr>
                <w:rFonts w:ascii="Bookman Old Style" w:hAnsi="Bookman Old Style"/>
                <w:lang w:val="en-US"/>
              </w:rPr>
              <w:t xml:space="preserve">    </w:t>
            </w:r>
            <w:r w:rsidR="00BA2041" w:rsidRPr="00AA1B13">
              <w:rPr>
                <w:rFonts w:ascii="Bookman Old Style" w:hAnsi="Bookman Old Style"/>
              </w:rPr>
              <w:t xml:space="preserve">SEKRETARIS DAERAH </w:t>
            </w:r>
          </w:p>
          <w:p w:rsidR="00BA2041" w:rsidRPr="00AA1B13" w:rsidRDefault="00BA2041" w:rsidP="00BA2041">
            <w:pPr>
              <w:tabs>
                <w:tab w:val="left" w:pos="-1440"/>
                <w:tab w:val="left" w:pos="9360"/>
              </w:tabs>
              <w:spacing w:after="0" w:line="276" w:lineRule="auto"/>
              <w:rPr>
                <w:rFonts w:ascii="Bookman Old Style" w:hAnsi="Bookman Old Style"/>
              </w:rPr>
            </w:pPr>
            <w:r w:rsidRPr="00AA1B13">
              <w:rPr>
                <w:rFonts w:ascii="Bookman Old Style" w:hAnsi="Bookman Old Style"/>
              </w:rPr>
              <w:t>PROVINSI SUMATERA BARAT</w:t>
            </w:r>
          </w:p>
          <w:p w:rsidR="00BA2041" w:rsidRPr="00AA1B13" w:rsidRDefault="00BA2041" w:rsidP="00BA2041">
            <w:pPr>
              <w:tabs>
                <w:tab w:val="left" w:pos="-1440"/>
                <w:tab w:val="left" w:pos="9360"/>
              </w:tabs>
              <w:spacing w:after="0" w:line="276" w:lineRule="auto"/>
              <w:jc w:val="center"/>
              <w:rPr>
                <w:rFonts w:ascii="Bookman Old Style" w:hAnsi="Bookman Old Style"/>
                <w:lang w:val="en-US"/>
              </w:rPr>
            </w:pPr>
          </w:p>
          <w:p w:rsidR="00BA2041" w:rsidRDefault="00BA2041" w:rsidP="00BA2041">
            <w:pPr>
              <w:tabs>
                <w:tab w:val="left" w:pos="-1440"/>
                <w:tab w:val="left" w:pos="9360"/>
              </w:tabs>
              <w:spacing w:after="0" w:line="276" w:lineRule="auto"/>
              <w:jc w:val="center"/>
              <w:rPr>
                <w:rFonts w:ascii="Bookman Old Style" w:hAnsi="Bookman Old Style"/>
                <w:lang w:val="en-US"/>
              </w:rPr>
            </w:pPr>
          </w:p>
          <w:p w:rsidR="00BA2041" w:rsidRPr="00AA1B13" w:rsidRDefault="00BA2041" w:rsidP="00BA2041">
            <w:pPr>
              <w:tabs>
                <w:tab w:val="left" w:pos="-1440"/>
                <w:tab w:val="left" w:pos="9360"/>
              </w:tabs>
              <w:spacing w:after="0" w:line="276" w:lineRule="auto"/>
              <w:jc w:val="center"/>
              <w:rPr>
                <w:rFonts w:ascii="Bookman Old Style" w:hAnsi="Bookman Old Style"/>
                <w:lang w:val="en-US"/>
              </w:rPr>
            </w:pPr>
          </w:p>
          <w:p w:rsidR="00BA2041" w:rsidRPr="00AA1B13" w:rsidRDefault="00F36ED0" w:rsidP="00BA2041">
            <w:pPr>
              <w:tabs>
                <w:tab w:val="left" w:pos="-1440"/>
                <w:tab w:val="left" w:pos="9360"/>
              </w:tabs>
              <w:spacing w:after="0" w:line="276" w:lineRule="auto"/>
              <w:rPr>
                <w:rFonts w:ascii="Bookman Old Style" w:hAnsi="Bookman Old Style"/>
                <w:lang w:val="en-US"/>
              </w:rPr>
            </w:pPr>
            <w:r>
              <w:rPr>
                <w:rFonts w:ascii="Bookman Old Style" w:hAnsi="Bookman Old Style"/>
                <w:lang w:val="en-US"/>
              </w:rPr>
              <w:t xml:space="preserve">             </w:t>
            </w:r>
            <w:r w:rsidR="00BA2041" w:rsidRPr="00AA1B13">
              <w:rPr>
                <w:rFonts w:ascii="Bookman Old Style" w:hAnsi="Bookman Old Style"/>
                <w:lang w:val="en-US"/>
              </w:rPr>
              <w:t>ALI ASMAR</w:t>
            </w:r>
          </w:p>
        </w:tc>
      </w:tr>
    </w:tbl>
    <w:p w:rsidR="00BA2041" w:rsidRPr="00AA1B13" w:rsidRDefault="00BA2041" w:rsidP="00BA2041">
      <w:pPr>
        <w:tabs>
          <w:tab w:val="left" w:pos="-1440"/>
          <w:tab w:val="left" w:pos="9360"/>
        </w:tabs>
        <w:spacing w:after="0" w:line="276" w:lineRule="auto"/>
        <w:jc w:val="center"/>
        <w:rPr>
          <w:rFonts w:ascii="Bookman Old Style" w:hAnsi="Bookman Old Style"/>
          <w:lang w:val="en-US"/>
        </w:rPr>
      </w:pPr>
    </w:p>
    <w:p w:rsidR="00BA2041" w:rsidRPr="008B72A2" w:rsidRDefault="00BA2041" w:rsidP="00BA2041">
      <w:pPr>
        <w:tabs>
          <w:tab w:val="left" w:pos="9360"/>
        </w:tabs>
        <w:spacing w:after="0" w:line="276" w:lineRule="auto"/>
        <w:rPr>
          <w:rFonts w:ascii="Bookman Old Style" w:hAnsi="Bookman Old Style"/>
        </w:rPr>
      </w:pPr>
      <w:r w:rsidRPr="00AA1B13">
        <w:rPr>
          <w:rFonts w:ascii="Bookman Old Style" w:hAnsi="Bookman Old Style"/>
        </w:rPr>
        <w:t>BERITA DAERAH PROVINSI SUMATERA BARAT</w:t>
      </w:r>
      <w:r w:rsidR="00016FB8">
        <w:rPr>
          <w:rFonts w:ascii="Bookman Old Style" w:hAnsi="Bookman Old Style"/>
        </w:rPr>
        <w:t xml:space="preserve"> TAHUN  201</w:t>
      </w:r>
      <w:r w:rsidR="00016FB8">
        <w:rPr>
          <w:rFonts w:ascii="Bookman Old Style" w:hAnsi="Bookman Old Style"/>
          <w:lang w:val="en-US"/>
        </w:rPr>
        <w:t>7</w:t>
      </w:r>
      <w:r>
        <w:rPr>
          <w:rFonts w:ascii="Bookman Old Style" w:hAnsi="Bookman Old Style"/>
        </w:rPr>
        <w:t xml:space="preserve"> </w:t>
      </w:r>
      <w:r w:rsidRPr="00AA1B13">
        <w:rPr>
          <w:rFonts w:ascii="Bookman Old Style" w:hAnsi="Bookman Old Style"/>
        </w:rPr>
        <w:t>NOMOR</w:t>
      </w:r>
      <w:r w:rsidRPr="00AA1B13">
        <w:rPr>
          <w:rFonts w:ascii="Bookman Old Style" w:hAnsi="Bookman Old Style"/>
          <w:lang w:val="en-US"/>
        </w:rPr>
        <w:t xml:space="preserve"> </w:t>
      </w:r>
      <w:r w:rsidR="00016FB8">
        <w:rPr>
          <w:rFonts w:ascii="Bookman Old Style" w:hAnsi="Bookman Old Style"/>
          <w:lang w:val="en-US"/>
        </w:rPr>
        <w:t xml:space="preserve">   </w:t>
      </w:r>
    </w:p>
    <w:p w:rsidR="00BA2041" w:rsidRDefault="00BA2041" w:rsidP="00BA2041">
      <w:pPr>
        <w:tabs>
          <w:tab w:val="left" w:pos="536"/>
        </w:tabs>
        <w:spacing w:line="360" w:lineRule="auto"/>
        <w:ind w:left="-680"/>
        <w:jc w:val="both"/>
        <w:rPr>
          <w:rFonts w:ascii="Bookman Old Style" w:hAnsi="Bookman Old Style"/>
          <w:lang w:val="en-US"/>
        </w:rPr>
      </w:pPr>
    </w:p>
    <w:p w:rsidR="00AD5D30" w:rsidRDefault="00AD5D30" w:rsidP="00BA2041">
      <w:pPr>
        <w:tabs>
          <w:tab w:val="left" w:pos="536"/>
        </w:tabs>
        <w:spacing w:line="360" w:lineRule="auto"/>
        <w:ind w:left="-680"/>
        <w:jc w:val="both"/>
        <w:rPr>
          <w:rFonts w:ascii="Bookman Old Style" w:hAnsi="Bookman Old Style"/>
          <w:lang w:val="en-US"/>
        </w:rPr>
      </w:pPr>
    </w:p>
    <w:p w:rsidR="00AD5D30" w:rsidRDefault="00AD5D30" w:rsidP="00BA2041">
      <w:pPr>
        <w:tabs>
          <w:tab w:val="left" w:pos="536"/>
        </w:tabs>
        <w:spacing w:line="360" w:lineRule="auto"/>
        <w:ind w:left="-680"/>
        <w:jc w:val="both"/>
        <w:rPr>
          <w:rFonts w:ascii="Bookman Old Style" w:hAnsi="Bookman Old Style"/>
          <w:lang w:val="en-US"/>
        </w:rPr>
      </w:pPr>
    </w:p>
    <w:p w:rsidR="001701B1" w:rsidRDefault="001701B1" w:rsidP="00BA2041">
      <w:pPr>
        <w:tabs>
          <w:tab w:val="left" w:pos="536"/>
        </w:tabs>
        <w:spacing w:line="360" w:lineRule="auto"/>
        <w:ind w:left="-680"/>
        <w:jc w:val="both"/>
        <w:rPr>
          <w:rFonts w:ascii="Bookman Old Style" w:hAnsi="Bookman Old Style"/>
          <w:lang w:val="en-US"/>
        </w:rPr>
      </w:pPr>
    </w:p>
    <w:p w:rsidR="001701B1" w:rsidRDefault="001701B1" w:rsidP="00BA2041">
      <w:pPr>
        <w:tabs>
          <w:tab w:val="left" w:pos="536"/>
        </w:tabs>
        <w:spacing w:line="360" w:lineRule="auto"/>
        <w:ind w:left="-680"/>
        <w:jc w:val="both"/>
        <w:rPr>
          <w:rFonts w:ascii="Bookman Old Style" w:hAnsi="Bookman Old Style"/>
          <w:lang w:val="en-US"/>
        </w:rPr>
      </w:pPr>
    </w:p>
    <w:p w:rsidR="00626471" w:rsidRDefault="00626471" w:rsidP="00BA2041">
      <w:pPr>
        <w:tabs>
          <w:tab w:val="left" w:pos="536"/>
        </w:tabs>
        <w:spacing w:line="360" w:lineRule="auto"/>
        <w:ind w:left="-680"/>
        <w:jc w:val="both"/>
        <w:rPr>
          <w:rFonts w:ascii="Bookman Old Style" w:hAnsi="Bookman Old Style"/>
          <w:lang w:val="en-US"/>
        </w:rPr>
      </w:pPr>
    </w:p>
    <w:p w:rsidR="00626471" w:rsidRDefault="00626471" w:rsidP="00BA2041">
      <w:pPr>
        <w:tabs>
          <w:tab w:val="left" w:pos="536"/>
        </w:tabs>
        <w:spacing w:line="360" w:lineRule="auto"/>
        <w:ind w:left="-680"/>
        <w:jc w:val="both"/>
        <w:rPr>
          <w:rFonts w:ascii="Bookman Old Style" w:hAnsi="Bookman Old Style"/>
          <w:lang w:val="en-US"/>
        </w:rPr>
      </w:pPr>
    </w:p>
    <w:tbl>
      <w:tblPr>
        <w:tblW w:w="0" w:type="auto"/>
        <w:tblInd w:w="108" w:type="dxa"/>
        <w:tblLayout w:type="fixed"/>
        <w:tblLook w:val="04A0"/>
      </w:tblPr>
      <w:tblGrid>
        <w:gridCol w:w="1701"/>
        <w:gridCol w:w="284"/>
        <w:gridCol w:w="1417"/>
        <w:gridCol w:w="284"/>
        <w:gridCol w:w="5386"/>
      </w:tblGrid>
      <w:tr w:rsidR="001701B1" w:rsidRPr="00180AD9" w:rsidTr="002F494C">
        <w:tc>
          <w:tcPr>
            <w:tcW w:w="1701" w:type="dxa"/>
          </w:tcPr>
          <w:p w:rsidR="001701B1" w:rsidRPr="00180AD9" w:rsidRDefault="001701B1" w:rsidP="002F494C">
            <w:pPr>
              <w:widowControl w:val="0"/>
              <w:autoSpaceDE w:val="0"/>
              <w:autoSpaceDN w:val="0"/>
              <w:adjustRightInd w:val="0"/>
              <w:spacing w:after="0" w:line="240" w:lineRule="auto"/>
              <w:outlineLvl w:val="0"/>
              <w:rPr>
                <w:rFonts w:ascii="Times New Roman" w:hAnsi="Times New Roman"/>
                <w:bCs/>
                <w:spacing w:val="-3"/>
                <w:position w:val="-1"/>
                <w:sz w:val="24"/>
                <w:szCs w:val="24"/>
                <w:lang w:val="en-US"/>
              </w:rPr>
            </w:pPr>
            <w:r w:rsidRPr="00180AD9">
              <w:rPr>
                <w:rFonts w:ascii="Times New Roman" w:hAnsi="Times New Roman"/>
                <w:bCs/>
                <w:spacing w:val="-3"/>
                <w:position w:val="-1"/>
                <w:sz w:val="24"/>
                <w:szCs w:val="24"/>
                <w:lang w:val="en-US"/>
              </w:rPr>
              <w:lastRenderedPageBreak/>
              <w:t>LAMPIRAN</w:t>
            </w:r>
          </w:p>
        </w:tc>
        <w:tc>
          <w:tcPr>
            <w:tcW w:w="284" w:type="dxa"/>
          </w:tcPr>
          <w:p w:rsidR="001701B1" w:rsidRPr="00180AD9" w:rsidRDefault="001701B1" w:rsidP="002F494C">
            <w:pPr>
              <w:widowControl w:val="0"/>
              <w:autoSpaceDE w:val="0"/>
              <w:autoSpaceDN w:val="0"/>
              <w:adjustRightInd w:val="0"/>
              <w:spacing w:after="0" w:line="240" w:lineRule="auto"/>
              <w:outlineLvl w:val="0"/>
              <w:rPr>
                <w:rFonts w:ascii="Times New Roman" w:hAnsi="Times New Roman"/>
                <w:bCs/>
                <w:spacing w:val="-3"/>
                <w:position w:val="-1"/>
                <w:sz w:val="24"/>
                <w:szCs w:val="24"/>
                <w:lang w:val="en-US"/>
              </w:rPr>
            </w:pPr>
            <w:r w:rsidRPr="00180AD9">
              <w:rPr>
                <w:rFonts w:ascii="Times New Roman" w:hAnsi="Times New Roman"/>
                <w:bCs/>
                <w:spacing w:val="-3"/>
                <w:position w:val="-1"/>
                <w:sz w:val="24"/>
                <w:szCs w:val="24"/>
                <w:lang w:val="en-US"/>
              </w:rPr>
              <w:t>:</w:t>
            </w:r>
          </w:p>
        </w:tc>
        <w:tc>
          <w:tcPr>
            <w:tcW w:w="7087" w:type="dxa"/>
            <w:gridSpan w:val="3"/>
          </w:tcPr>
          <w:p w:rsidR="001701B1" w:rsidRPr="00180AD9" w:rsidRDefault="001701B1" w:rsidP="002F494C">
            <w:pPr>
              <w:widowControl w:val="0"/>
              <w:autoSpaceDE w:val="0"/>
              <w:autoSpaceDN w:val="0"/>
              <w:adjustRightInd w:val="0"/>
              <w:spacing w:after="0" w:line="240" w:lineRule="auto"/>
              <w:ind w:left="-108"/>
              <w:outlineLvl w:val="0"/>
              <w:rPr>
                <w:rFonts w:ascii="Times New Roman" w:hAnsi="Times New Roman"/>
                <w:bCs/>
                <w:spacing w:val="-3"/>
                <w:position w:val="-1"/>
                <w:sz w:val="24"/>
                <w:szCs w:val="24"/>
                <w:lang w:val="en-US"/>
              </w:rPr>
            </w:pPr>
            <w:r w:rsidRPr="00180AD9">
              <w:rPr>
                <w:rFonts w:ascii="Times New Roman" w:hAnsi="Times New Roman"/>
                <w:b/>
                <w:bCs/>
                <w:spacing w:val="-3"/>
                <w:position w:val="-1"/>
                <w:sz w:val="24"/>
                <w:szCs w:val="24"/>
                <w:lang w:val="en-US"/>
              </w:rPr>
              <w:t xml:space="preserve"> </w:t>
            </w:r>
            <w:r w:rsidRPr="00180AD9">
              <w:rPr>
                <w:rFonts w:ascii="Times New Roman" w:hAnsi="Times New Roman"/>
                <w:bCs/>
                <w:spacing w:val="-3"/>
                <w:position w:val="-1"/>
                <w:sz w:val="24"/>
                <w:szCs w:val="24"/>
                <w:lang w:val="en-US"/>
              </w:rPr>
              <w:t>PERATURAN GUBERNUR SUMATERA BARAT</w:t>
            </w:r>
          </w:p>
        </w:tc>
      </w:tr>
      <w:tr w:rsidR="001701B1" w:rsidRPr="00180AD9" w:rsidTr="002F494C">
        <w:trPr>
          <w:gridBefore w:val="1"/>
          <w:wBefore w:w="1701" w:type="dxa"/>
        </w:trPr>
        <w:tc>
          <w:tcPr>
            <w:tcW w:w="1701" w:type="dxa"/>
            <w:gridSpan w:val="2"/>
          </w:tcPr>
          <w:p w:rsidR="001701B1" w:rsidRPr="00180AD9" w:rsidRDefault="001701B1" w:rsidP="002F494C">
            <w:pPr>
              <w:widowControl w:val="0"/>
              <w:tabs>
                <w:tab w:val="left" w:pos="2625"/>
              </w:tabs>
              <w:autoSpaceDE w:val="0"/>
              <w:autoSpaceDN w:val="0"/>
              <w:adjustRightInd w:val="0"/>
              <w:spacing w:after="0" w:line="240" w:lineRule="auto"/>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    NOMOR</w:t>
            </w:r>
            <w:r w:rsidRPr="00180AD9">
              <w:rPr>
                <w:rFonts w:ascii="Times New Roman" w:hAnsi="Times New Roman"/>
                <w:bCs/>
                <w:spacing w:val="-3"/>
                <w:position w:val="-1"/>
                <w:sz w:val="24"/>
                <w:szCs w:val="24"/>
                <w:lang w:val="en-US"/>
              </w:rPr>
              <w:tab/>
            </w:r>
          </w:p>
        </w:tc>
        <w:tc>
          <w:tcPr>
            <w:tcW w:w="284" w:type="dxa"/>
          </w:tcPr>
          <w:p w:rsidR="001701B1" w:rsidRPr="00180AD9" w:rsidRDefault="001701B1" w:rsidP="002F494C">
            <w:pPr>
              <w:widowControl w:val="0"/>
              <w:tabs>
                <w:tab w:val="left" w:pos="2625"/>
              </w:tabs>
              <w:autoSpaceDE w:val="0"/>
              <w:autoSpaceDN w:val="0"/>
              <w:adjustRightInd w:val="0"/>
              <w:spacing w:after="0" w:line="240" w:lineRule="auto"/>
              <w:outlineLvl w:val="0"/>
              <w:rPr>
                <w:rFonts w:ascii="Times New Roman" w:hAnsi="Times New Roman"/>
                <w:b/>
                <w:bCs/>
                <w:spacing w:val="-3"/>
                <w:position w:val="-1"/>
                <w:sz w:val="24"/>
                <w:szCs w:val="24"/>
                <w:lang w:val="en-US"/>
              </w:rPr>
            </w:pPr>
            <w:r w:rsidRPr="00180AD9">
              <w:rPr>
                <w:rFonts w:ascii="Times New Roman" w:hAnsi="Times New Roman"/>
                <w:b/>
                <w:bCs/>
                <w:spacing w:val="-3"/>
                <w:position w:val="-1"/>
                <w:sz w:val="24"/>
                <w:szCs w:val="24"/>
                <w:lang w:val="en-US"/>
              </w:rPr>
              <w:t>:</w:t>
            </w:r>
          </w:p>
        </w:tc>
        <w:tc>
          <w:tcPr>
            <w:tcW w:w="5386" w:type="dxa"/>
          </w:tcPr>
          <w:p w:rsidR="001701B1" w:rsidRPr="00180AD9" w:rsidRDefault="001701B1" w:rsidP="002F494C">
            <w:pPr>
              <w:widowControl w:val="0"/>
              <w:tabs>
                <w:tab w:val="left" w:pos="2625"/>
              </w:tabs>
              <w:autoSpaceDE w:val="0"/>
              <w:autoSpaceDN w:val="0"/>
              <w:adjustRightInd w:val="0"/>
              <w:spacing w:after="0" w:line="240" w:lineRule="auto"/>
              <w:outlineLvl w:val="0"/>
              <w:rPr>
                <w:rFonts w:ascii="Times New Roman" w:hAnsi="Times New Roman"/>
                <w:b/>
                <w:bCs/>
                <w:spacing w:val="-3"/>
                <w:position w:val="-1"/>
                <w:sz w:val="24"/>
                <w:szCs w:val="24"/>
                <w:lang w:val="en-US"/>
              </w:rPr>
            </w:pPr>
          </w:p>
        </w:tc>
      </w:tr>
      <w:tr w:rsidR="001701B1" w:rsidRPr="00180AD9" w:rsidTr="002F494C">
        <w:trPr>
          <w:gridBefore w:val="1"/>
          <w:wBefore w:w="1701" w:type="dxa"/>
        </w:trPr>
        <w:tc>
          <w:tcPr>
            <w:tcW w:w="1701" w:type="dxa"/>
            <w:gridSpan w:val="2"/>
          </w:tcPr>
          <w:p w:rsidR="001701B1" w:rsidRPr="00180AD9" w:rsidRDefault="001701B1" w:rsidP="002F494C">
            <w:pPr>
              <w:widowControl w:val="0"/>
              <w:tabs>
                <w:tab w:val="left" w:pos="2625"/>
              </w:tabs>
              <w:autoSpaceDE w:val="0"/>
              <w:autoSpaceDN w:val="0"/>
              <w:adjustRightInd w:val="0"/>
              <w:spacing w:after="0" w:line="240" w:lineRule="auto"/>
              <w:jc w:val="center"/>
              <w:outlineLvl w:val="0"/>
              <w:rPr>
                <w:rFonts w:ascii="Times New Roman" w:hAnsi="Times New Roman"/>
                <w:bCs/>
                <w:spacing w:val="-3"/>
                <w:position w:val="-1"/>
                <w:sz w:val="24"/>
                <w:szCs w:val="24"/>
                <w:lang w:val="en-US"/>
              </w:rPr>
            </w:pPr>
            <w:r w:rsidRPr="00180AD9">
              <w:rPr>
                <w:rFonts w:ascii="Times New Roman" w:hAnsi="Times New Roman"/>
                <w:bCs/>
                <w:spacing w:val="-3"/>
                <w:position w:val="-1"/>
                <w:sz w:val="24"/>
                <w:szCs w:val="24"/>
                <w:lang w:val="en-US"/>
              </w:rPr>
              <w:t xml:space="preserve">   T</w:t>
            </w:r>
            <w:r>
              <w:rPr>
                <w:rFonts w:ascii="Times New Roman" w:hAnsi="Times New Roman"/>
                <w:bCs/>
                <w:spacing w:val="-3"/>
                <w:position w:val="-1"/>
                <w:sz w:val="24"/>
                <w:szCs w:val="24"/>
                <w:lang w:val="en-US"/>
              </w:rPr>
              <w:t>ANGGAL</w:t>
            </w:r>
          </w:p>
        </w:tc>
        <w:tc>
          <w:tcPr>
            <w:tcW w:w="284" w:type="dxa"/>
          </w:tcPr>
          <w:p w:rsidR="001701B1" w:rsidRPr="00180AD9" w:rsidRDefault="001701B1" w:rsidP="002F494C">
            <w:pPr>
              <w:widowControl w:val="0"/>
              <w:tabs>
                <w:tab w:val="left" w:pos="2625"/>
              </w:tabs>
              <w:autoSpaceDE w:val="0"/>
              <w:autoSpaceDN w:val="0"/>
              <w:adjustRightInd w:val="0"/>
              <w:spacing w:after="0" w:line="240" w:lineRule="auto"/>
              <w:outlineLvl w:val="0"/>
              <w:rPr>
                <w:rFonts w:ascii="Times New Roman" w:hAnsi="Times New Roman"/>
                <w:b/>
                <w:bCs/>
                <w:spacing w:val="-3"/>
                <w:position w:val="-1"/>
                <w:sz w:val="24"/>
                <w:szCs w:val="24"/>
                <w:lang w:val="en-US"/>
              </w:rPr>
            </w:pPr>
            <w:r w:rsidRPr="00180AD9">
              <w:rPr>
                <w:rFonts w:ascii="Times New Roman" w:hAnsi="Times New Roman"/>
                <w:b/>
                <w:bCs/>
                <w:spacing w:val="-3"/>
                <w:position w:val="-1"/>
                <w:sz w:val="24"/>
                <w:szCs w:val="24"/>
                <w:lang w:val="en-US"/>
              </w:rPr>
              <w:t>:</w:t>
            </w:r>
          </w:p>
        </w:tc>
        <w:tc>
          <w:tcPr>
            <w:tcW w:w="5386" w:type="dxa"/>
          </w:tcPr>
          <w:p w:rsidR="001701B1" w:rsidRPr="00180AD9" w:rsidRDefault="001701B1" w:rsidP="002F494C">
            <w:pPr>
              <w:widowControl w:val="0"/>
              <w:tabs>
                <w:tab w:val="left" w:pos="2625"/>
              </w:tabs>
              <w:autoSpaceDE w:val="0"/>
              <w:autoSpaceDN w:val="0"/>
              <w:adjustRightInd w:val="0"/>
              <w:spacing w:after="0" w:line="240" w:lineRule="auto"/>
              <w:outlineLvl w:val="0"/>
              <w:rPr>
                <w:rFonts w:ascii="Times New Roman" w:hAnsi="Times New Roman"/>
                <w:bCs/>
                <w:spacing w:val="-3"/>
                <w:position w:val="-1"/>
                <w:sz w:val="24"/>
                <w:szCs w:val="24"/>
                <w:lang w:val="en-US"/>
              </w:rPr>
            </w:pPr>
            <w:r w:rsidRPr="00180AD9">
              <w:rPr>
                <w:rFonts w:ascii="Times New Roman" w:hAnsi="Times New Roman"/>
                <w:b/>
                <w:bCs/>
                <w:spacing w:val="-3"/>
                <w:position w:val="-1"/>
                <w:sz w:val="24"/>
                <w:szCs w:val="24"/>
                <w:lang w:val="en-US"/>
              </w:rPr>
              <w:t xml:space="preserve">      </w:t>
            </w:r>
            <w:r>
              <w:rPr>
                <w:rFonts w:ascii="Times New Roman" w:hAnsi="Times New Roman"/>
                <w:b/>
                <w:bCs/>
                <w:spacing w:val="-3"/>
                <w:position w:val="-1"/>
                <w:sz w:val="24"/>
                <w:szCs w:val="24"/>
                <w:lang w:val="en-US"/>
              </w:rPr>
              <w:t xml:space="preserve">       </w:t>
            </w:r>
            <w:r w:rsidRPr="00180AD9">
              <w:rPr>
                <w:rFonts w:ascii="Times New Roman" w:hAnsi="Times New Roman"/>
                <w:bCs/>
                <w:spacing w:val="-3"/>
                <w:position w:val="-1"/>
                <w:sz w:val="24"/>
                <w:szCs w:val="24"/>
                <w:lang w:val="en-US"/>
              </w:rPr>
              <w:t>2017</w:t>
            </w:r>
          </w:p>
        </w:tc>
      </w:tr>
      <w:tr w:rsidR="001701B1" w:rsidRPr="00180AD9" w:rsidTr="002F494C">
        <w:trPr>
          <w:gridBefore w:val="1"/>
          <w:wBefore w:w="1701" w:type="dxa"/>
        </w:trPr>
        <w:tc>
          <w:tcPr>
            <w:tcW w:w="1701" w:type="dxa"/>
            <w:gridSpan w:val="2"/>
          </w:tcPr>
          <w:p w:rsidR="001701B1" w:rsidRPr="00180AD9" w:rsidRDefault="001701B1" w:rsidP="002F494C">
            <w:pPr>
              <w:widowControl w:val="0"/>
              <w:tabs>
                <w:tab w:val="left" w:pos="2625"/>
              </w:tabs>
              <w:autoSpaceDE w:val="0"/>
              <w:autoSpaceDN w:val="0"/>
              <w:adjustRightInd w:val="0"/>
              <w:spacing w:after="0" w:line="240" w:lineRule="auto"/>
              <w:ind w:left="176"/>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 TENTANG</w:t>
            </w:r>
            <w:r w:rsidRPr="00180AD9">
              <w:rPr>
                <w:rFonts w:ascii="Times New Roman" w:hAnsi="Times New Roman"/>
                <w:bCs/>
                <w:spacing w:val="-3"/>
                <w:position w:val="-1"/>
                <w:sz w:val="24"/>
                <w:szCs w:val="24"/>
                <w:lang w:val="en-US"/>
              </w:rPr>
              <w:t xml:space="preserve"> </w:t>
            </w:r>
            <w:r>
              <w:rPr>
                <w:rFonts w:ascii="Times New Roman" w:hAnsi="Times New Roman"/>
                <w:bCs/>
                <w:spacing w:val="-3"/>
                <w:position w:val="-1"/>
                <w:sz w:val="24"/>
                <w:szCs w:val="24"/>
                <w:lang w:val="en-US"/>
              </w:rPr>
              <w:t xml:space="preserve">   </w:t>
            </w:r>
          </w:p>
        </w:tc>
        <w:tc>
          <w:tcPr>
            <w:tcW w:w="284" w:type="dxa"/>
          </w:tcPr>
          <w:p w:rsidR="001701B1" w:rsidRPr="00180AD9" w:rsidRDefault="001701B1" w:rsidP="002F494C">
            <w:pPr>
              <w:widowControl w:val="0"/>
              <w:tabs>
                <w:tab w:val="left" w:pos="2625"/>
              </w:tabs>
              <w:autoSpaceDE w:val="0"/>
              <w:autoSpaceDN w:val="0"/>
              <w:adjustRightInd w:val="0"/>
              <w:spacing w:after="0" w:line="240" w:lineRule="auto"/>
              <w:outlineLvl w:val="0"/>
              <w:rPr>
                <w:rFonts w:ascii="Times New Roman" w:hAnsi="Times New Roman"/>
                <w:b/>
                <w:bCs/>
                <w:spacing w:val="-3"/>
                <w:position w:val="-1"/>
                <w:sz w:val="24"/>
                <w:szCs w:val="24"/>
                <w:lang w:val="en-US"/>
              </w:rPr>
            </w:pPr>
            <w:r w:rsidRPr="00180AD9">
              <w:rPr>
                <w:rFonts w:ascii="Times New Roman" w:hAnsi="Times New Roman"/>
                <w:b/>
                <w:bCs/>
                <w:spacing w:val="-3"/>
                <w:position w:val="-1"/>
                <w:sz w:val="24"/>
                <w:szCs w:val="24"/>
                <w:lang w:val="en-US"/>
              </w:rPr>
              <w:t>:</w:t>
            </w:r>
          </w:p>
        </w:tc>
        <w:tc>
          <w:tcPr>
            <w:tcW w:w="5386" w:type="dxa"/>
          </w:tcPr>
          <w:p w:rsidR="001701B1" w:rsidRPr="00180AD9" w:rsidRDefault="001701B1" w:rsidP="002F494C">
            <w:pPr>
              <w:widowControl w:val="0"/>
              <w:autoSpaceDE w:val="0"/>
              <w:autoSpaceDN w:val="0"/>
              <w:adjustRightInd w:val="0"/>
              <w:spacing w:after="0" w:line="240" w:lineRule="auto"/>
              <w:jc w:val="both"/>
              <w:outlineLvl w:val="0"/>
              <w:rPr>
                <w:rFonts w:ascii="Times New Roman" w:hAnsi="Times New Roman"/>
                <w:bCs/>
                <w:spacing w:val="-3"/>
                <w:position w:val="-1"/>
                <w:sz w:val="24"/>
                <w:szCs w:val="24"/>
                <w:lang w:val="en-US"/>
              </w:rPr>
            </w:pPr>
            <w:r w:rsidRPr="00180AD9">
              <w:rPr>
                <w:rFonts w:ascii="Times New Roman" w:hAnsi="Times New Roman"/>
                <w:bCs/>
                <w:spacing w:val="-3"/>
                <w:position w:val="-1"/>
                <w:sz w:val="24"/>
                <w:szCs w:val="24"/>
                <w:lang w:val="en-US"/>
              </w:rPr>
              <w:t>PIAGAM AUDIT INTERN DI LINGKUNGAN PEMERINTAH PROVINSI SUMATERA BARAT</w:t>
            </w:r>
          </w:p>
        </w:tc>
      </w:tr>
    </w:tbl>
    <w:p w:rsidR="001701B1" w:rsidRDefault="001701B1" w:rsidP="00277AC7">
      <w:pPr>
        <w:widowControl w:val="0"/>
        <w:autoSpaceDE w:val="0"/>
        <w:autoSpaceDN w:val="0"/>
        <w:adjustRightInd w:val="0"/>
        <w:spacing w:after="0" w:line="360" w:lineRule="auto"/>
        <w:jc w:val="center"/>
        <w:outlineLvl w:val="0"/>
        <w:rPr>
          <w:rFonts w:ascii="Times New Roman" w:hAnsi="Times New Roman"/>
          <w:b/>
          <w:bCs/>
          <w:spacing w:val="-3"/>
          <w:position w:val="-1"/>
          <w:sz w:val="24"/>
          <w:szCs w:val="24"/>
          <w:lang w:val="en-US"/>
        </w:rPr>
      </w:pPr>
    </w:p>
    <w:p w:rsidR="001701B1" w:rsidRDefault="001701B1" w:rsidP="00277AC7">
      <w:pPr>
        <w:widowControl w:val="0"/>
        <w:autoSpaceDE w:val="0"/>
        <w:autoSpaceDN w:val="0"/>
        <w:adjustRightInd w:val="0"/>
        <w:spacing w:after="0" w:line="360" w:lineRule="auto"/>
        <w:jc w:val="center"/>
        <w:outlineLvl w:val="0"/>
        <w:rPr>
          <w:rFonts w:ascii="Times New Roman" w:hAnsi="Times New Roman"/>
          <w:b/>
          <w:bCs/>
          <w:spacing w:val="-3"/>
          <w:position w:val="-1"/>
          <w:sz w:val="24"/>
          <w:szCs w:val="24"/>
          <w:lang w:val="en-US"/>
        </w:rPr>
      </w:pPr>
    </w:p>
    <w:p w:rsidR="005240F0" w:rsidRPr="00180AD9" w:rsidRDefault="00180AD9" w:rsidP="00277AC7">
      <w:pPr>
        <w:widowControl w:val="0"/>
        <w:autoSpaceDE w:val="0"/>
        <w:autoSpaceDN w:val="0"/>
        <w:adjustRightInd w:val="0"/>
        <w:spacing w:after="0" w:line="360" w:lineRule="auto"/>
        <w:jc w:val="center"/>
        <w:outlineLvl w:val="0"/>
        <w:rPr>
          <w:rFonts w:ascii="Times New Roman" w:hAnsi="Times New Roman"/>
          <w:b/>
          <w:bCs/>
          <w:spacing w:val="-3"/>
          <w:position w:val="-1"/>
          <w:sz w:val="24"/>
          <w:szCs w:val="24"/>
          <w:lang w:val="en-US"/>
        </w:rPr>
      </w:pPr>
      <w:r w:rsidRPr="00180AD9">
        <w:rPr>
          <w:rFonts w:ascii="Times New Roman" w:hAnsi="Times New Roman"/>
          <w:b/>
          <w:bCs/>
          <w:spacing w:val="-3"/>
          <w:position w:val="-1"/>
          <w:sz w:val="24"/>
          <w:szCs w:val="24"/>
          <w:lang w:val="en-US"/>
        </w:rPr>
        <w:t>PIAGAM</w:t>
      </w:r>
      <w:r>
        <w:rPr>
          <w:rFonts w:ascii="Times New Roman" w:hAnsi="Times New Roman"/>
          <w:b/>
          <w:bCs/>
          <w:spacing w:val="-3"/>
          <w:position w:val="-1"/>
          <w:sz w:val="24"/>
          <w:szCs w:val="24"/>
          <w:lang w:val="en-US"/>
        </w:rPr>
        <w:t xml:space="preserve">   AUDIT   INTERN</w:t>
      </w:r>
    </w:p>
    <w:p w:rsidR="005240F0" w:rsidRDefault="00180AD9" w:rsidP="00277AC7">
      <w:pPr>
        <w:widowControl w:val="0"/>
        <w:autoSpaceDE w:val="0"/>
        <w:autoSpaceDN w:val="0"/>
        <w:adjustRightInd w:val="0"/>
        <w:spacing w:after="0" w:line="360" w:lineRule="auto"/>
        <w:jc w:val="center"/>
        <w:outlineLvl w:val="0"/>
        <w:rPr>
          <w:rFonts w:ascii="Times New Roman" w:hAnsi="Times New Roman"/>
          <w:b/>
          <w:bCs/>
          <w:spacing w:val="-3"/>
          <w:position w:val="-1"/>
          <w:sz w:val="24"/>
          <w:szCs w:val="24"/>
          <w:lang w:val="en-US"/>
        </w:rPr>
      </w:pPr>
      <w:r w:rsidRPr="00180AD9">
        <w:rPr>
          <w:rFonts w:ascii="Times New Roman" w:hAnsi="Times New Roman"/>
          <w:b/>
          <w:bCs/>
          <w:spacing w:val="-3"/>
          <w:position w:val="-1"/>
          <w:sz w:val="24"/>
          <w:szCs w:val="24"/>
          <w:lang w:val="en-US"/>
        </w:rPr>
        <w:t xml:space="preserve">DI LINGKUNGAN </w:t>
      </w:r>
      <w:r>
        <w:rPr>
          <w:rFonts w:ascii="Times New Roman" w:hAnsi="Times New Roman"/>
          <w:b/>
          <w:bCs/>
          <w:spacing w:val="-3"/>
          <w:position w:val="-1"/>
          <w:sz w:val="24"/>
          <w:szCs w:val="24"/>
          <w:lang w:val="en-US"/>
        </w:rPr>
        <w:t>PEMERINTAH PROVINSI SUMATERA BARAT</w:t>
      </w:r>
    </w:p>
    <w:p w:rsidR="00A6580E" w:rsidRDefault="00A6580E" w:rsidP="00277AC7">
      <w:pPr>
        <w:widowControl w:val="0"/>
        <w:autoSpaceDE w:val="0"/>
        <w:autoSpaceDN w:val="0"/>
        <w:adjustRightInd w:val="0"/>
        <w:spacing w:after="0" w:line="360" w:lineRule="auto"/>
        <w:jc w:val="center"/>
        <w:outlineLvl w:val="0"/>
        <w:rPr>
          <w:rFonts w:ascii="Times New Roman" w:hAnsi="Times New Roman"/>
          <w:b/>
          <w:bCs/>
          <w:spacing w:val="-3"/>
          <w:position w:val="-1"/>
          <w:sz w:val="24"/>
          <w:szCs w:val="24"/>
          <w:lang w:val="en-US"/>
        </w:rPr>
      </w:pPr>
    </w:p>
    <w:p w:rsidR="008F3855" w:rsidRPr="00016FB8" w:rsidRDefault="008F3855" w:rsidP="008F3855">
      <w:pPr>
        <w:pStyle w:val="ListParagraph"/>
        <w:numPr>
          <w:ilvl w:val="0"/>
          <w:numId w:val="35"/>
        </w:numPr>
        <w:autoSpaceDE w:val="0"/>
        <w:autoSpaceDN w:val="0"/>
        <w:adjustRightInd w:val="0"/>
        <w:spacing w:after="120"/>
        <w:jc w:val="both"/>
        <w:rPr>
          <w:rFonts w:ascii="Times New Roman" w:hAnsi="Times New Roman"/>
          <w:bCs/>
          <w:sz w:val="24"/>
          <w:szCs w:val="24"/>
          <w:lang w:val="en-US"/>
        </w:rPr>
      </w:pPr>
      <w:r>
        <w:rPr>
          <w:rFonts w:ascii="Times New Roman" w:hAnsi="Times New Roman"/>
          <w:sz w:val="24"/>
          <w:szCs w:val="24"/>
          <w:lang w:val="en-US"/>
        </w:rPr>
        <w:t>Audit Intern</w:t>
      </w:r>
      <w:r w:rsidRPr="00016FB8">
        <w:rPr>
          <w:rFonts w:ascii="Times New Roman" w:hAnsi="Times New Roman"/>
          <w:sz w:val="24"/>
          <w:szCs w:val="24"/>
        </w:rPr>
        <w:t xml:space="preserve"> adalah </w:t>
      </w:r>
      <w:r>
        <w:rPr>
          <w:rFonts w:ascii="Times New Roman" w:hAnsi="Times New Roman"/>
          <w:sz w:val="24"/>
          <w:szCs w:val="24"/>
          <w:lang w:val="en-US"/>
        </w:rPr>
        <w:t>kegiatan yang independen dan obyektif dalam ben</w:t>
      </w:r>
      <w:r w:rsidR="00F37BCB">
        <w:rPr>
          <w:rFonts w:ascii="Times New Roman" w:hAnsi="Times New Roman"/>
          <w:sz w:val="24"/>
          <w:szCs w:val="24"/>
          <w:lang w:val="en-US"/>
        </w:rPr>
        <w:t>t</w:t>
      </w:r>
      <w:r>
        <w:rPr>
          <w:rFonts w:ascii="Times New Roman" w:hAnsi="Times New Roman"/>
          <w:sz w:val="24"/>
          <w:szCs w:val="24"/>
          <w:lang w:val="en-US"/>
        </w:rPr>
        <w:t>uk pemberian keyakinan (</w:t>
      </w:r>
      <w:r w:rsidRPr="002F3CB1">
        <w:rPr>
          <w:rFonts w:ascii="Times New Roman" w:hAnsi="Times New Roman"/>
          <w:i/>
          <w:sz w:val="24"/>
          <w:szCs w:val="24"/>
          <w:lang w:val="en-US"/>
        </w:rPr>
        <w:t>assurance activities</w:t>
      </w:r>
      <w:r>
        <w:rPr>
          <w:rFonts w:ascii="Times New Roman" w:hAnsi="Times New Roman"/>
          <w:sz w:val="24"/>
          <w:szCs w:val="24"/>
          <w:lang w:val="en-US"/>
        </w:rPr>
        <w:t>) dan konsultasi (</w:t>
      </w:r>
      <w:r w:rsidRPr="002F3CB1">
        <w:rPr>
          <w:rFonts w:ascii="Times New Roman" w:hAnsi="Times New Roman"/>
          <w:i/>
          <w:sz w:val="24"/>
          <w:szCs w:val="24"/>
          <w:lang w:val="en-US"/>
        </w:rPr>
        <w:t>consulting service</w:t>
      </w:r>
      <w:r>
        <w:rPr>
          <w:rFonts w:ascii="Times New Roman" w:hAnsi="Times New Roman"/>
          <w:sz w:val="24"/>
          <w:szCs w:val="24"/>
          <w:lang w:val="en-US"/>
        </w:rPr>
        <w:t>) yang dirancang untuk memberi nilai tambah dan meningka</w:t>
      </w:r>
      <w:r w:rsidR="00F37BCB">
        <w:rPr>
          <w:rFonts w:ascii="Times New Roman" w:hAnsi="Times New Roman"/>
          <w:sz w:val="24"/>
          <w:szCs w:val="24"/>
          <w:lang w:val="en-US"/>
        </w:rPr>
        <w:t>t</w:t>
      </w:r>
      <w:r>
        <w:rPr>
          <w:rFonts w:ascii="Times New Roman" w:hAnsi="Times New Roman"/>
          <w:sz w:val="24"/>
          <w:szCs w:val="24"/>
          <w:lang w:val="en-US"/>
        </w:rPr>
        <w:t xml:space="preserve">kan operasional sebuah organisasi (auditi). Kegiatan ini membantu organisasi (auditi) mencapai tujuan dengan cara menggunakan pendekatan yang sistematis dan teratur untuk menilai dan meningkatkan efektivitas dari proses manajemen resiko, kontrol (pengendalian) dan tata kelola (sektor publik) dalam rangka  </w:t>
      </w:r>
      <w:r w:rsidRPr="00016FB8">
        <w:rPr>
          <w:rFonts w:ascii="Times New Roman" w:hAnsi="Times New Roman"/>
          <w:sz w:val="24"/>
          <w:szCs w:val="24"/>
        </w:rPr>
        <w:t>memberikan keyakinan yang memadai bahwa kegiatan telah dilaksanakan sesuai dengan tolok ukur yang telah ditetapkan secara efektif dan efisien untuk kepentingan pimpinan dalam mewujudkan tata kepemerintahan yang baik</w:t>
      </w:r>
      <w:r w:rsidRPr="00016FB8">
        <w:rPr>
          <w:rFonts w:ascii="Times New Roman" w:hAnsi="Times New Roman"/>
          <w:sz w:val="24"/>
          <w:szCs w:val="24"/>
          <w:lang w:val="en-US"/>
        </w:rPr>
        <w:t>.</w:t>
      </w:r>
    </w:p>
    <w:p w:rsidR="00F41DC4" w:rsidRPr="00F41DC4" w:rsidRDefault="00F41DC4" w:rsidP="00F41DC4">
      <w:pPr>
        <w:widowControl w:val="0"/>
        <w:autoSpaceDE w:val="0"/>
        <w:autoSpaceDN w:val="0"/>
        <w:adjustRightInd w:val="0"/>
        <w:spacing w:after="0" w:line="360" w:lineRule="auto"/>
        <w:ind w:left="284"/>
        <w:jc w:val="both"/>
        <w:outlineLvl w:val="0"/>
        <w:rPr>
          <w:rFonts w:ascii="Times New Roman" w:hAnsi="Times New Roman"/>
          <w:bCs/>
          <w:spacing w:val="-3"/>
          <w:position w:val="-1"/>
          <w:sz w:val="8"/>
          <w:szCs w:val="24"/>
          <w:lang w:val="en-US"/>
        </w:rPr>
      </w:pPr>
    </w:p>
    <w:p w:rsidR="008F3855" w:rsidRDefault="00A6580E" w:rsidP="008F3855">
      <w:pPr>
        <w:pStyle w:val="ListParagraph"/>
        <w:numPr>
          <w:ilvl w:val="0"/>
          <w:numId w:val="35"/>
        </w:numPr>
        <w:autoSpaceDE w:val="0"/>
        <w:autoSpaceDN w:val="0"/>
        <w:adjustRightInd w:val="0"/>
        <w:spacing w:after="120"/>
        <w:jc w:val="both"/>
        <w:rPr>
          <w:rFonts w:ascii="Times New Roman" w:hAnsi="Times New Roman"/>
          <w:bCs/>
          <w:spacing w:val="-3"/>
          <w:position w:val="-1"/>
          <w:sz w:val="24"/>
          <w:szCs w:val="24"/>
          <w:lang w:val="en-US"/>
        </w:rPr>
      </w:pPr>
      <w:r w:rsidRPr="008F3855">
        <w:rPr>
          <w:rFonts w:ascii="Times New Roman" w:hAnsi="Times New Roman"/>
          <w:sz w:val="24"/>
          <w:szCs w:val="24"/>
          <w:lang w:val="en-US"/>
        </w:rPr>
        <w:t>Inspektorat</w:t>
      </w:r>
      <w:r>
        <w:rPr>
          <w:rFonts w:ascii="Times New Roman" w:hAnsi="Times New Roman"/>
          <w:bCs/>
          <w:spacing w:val="-3"/>
          <w:position w:val="-1"/>
          <w:sz w:val="24"/>
          <w:szCs w:val="24"/>
          <w:lang w:val="en-US"/>
        </w:rPr>
        <w:t xml:space="preserve"> Daerah Provinsi Sumatera Barat adalah Aparat Pengawasan Intern Pemerintah yang dibentuk dengan tugas melaksanakan pengawasan intern di lingkungan Pemerintah Provinsi Sumatera Barat.</w:t>
      </w:r>
    </w:p>
    <w:p w:rsidR="008F3855" w:rsidRPr="008F3855" w:rsidRDefault="008F3855" w:rsidP="008F3855">
      <w:pPr>
        <w:pStyle w:val="ListParagraph"/>
        <w:autoSpaceDE w:val="0"/>
        <w:autoSpaceDN w:val="0"/>
        <w:adjustRightInd w:val="0"/>
        <w:spacing w:after="120"/>
        <w:ind w:left="360"/>
        <w:jc w:val="both"/>
        <w:rPr>
          <w:rFonts w:ascii="Times New Roman" w:hAnsi="Times New Roman"/>
          <w:bCs/>
          <w:spacing w:val="-3"/>
          <w:position w:val="-1"/>
          <w:sz w:val="24"/>
          <w:szCs w:val="24"/>
          <w:lang w:val="en-US"/>
        </w:rPr>
      </w:pPr>
    </w:p>
    <w:p w:rsidR="00F41DC4" w:rsidRPr="00F41DC4" w:rsidRDefault="00F41DC4" w:rsidP="00F41DC4">
      <w:pPr>
        <w:pStyle w:val="ListParagraph"/>
        <w:rPr>
          <w:rFonts w:ascii="Times New Roman" w:hAnsi="Times New Roman"/>
          <w:bCs/>
          <w:spacing w:val="-3"/>
          <w:position w:val="-1"/>
          <w:sz w:val="2"/>
          <w:szCs w:val="24"/>
          <w:lang w:val="en-US"/>
        </w:rPr>
      </w:pPr>
    </w:p>
    <w:p w:rsidR="00A6580E" w:rsidRDefault="00AD5D30" w:rsidP="008F3855">
      <w:pPr>
        <w:pStyle w:val="ListParagraph"/>
        <w:numPr>
          <w:ilvl w:val="0"/>
          <w:numId w:val="35"/>
        </w:numPr>
        <w:autoSpaceDE w:val="0"/>
        <w:autoSpaceDN w:val="0"/>
        <w:adjustRightInd w:val="0"/>
        <w:spacing w:after="120"/>
        <w:jc w:val="both"/>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Inspektorat Daerah Provinsi</w:t>
      </w:r>
      <w:r w:rsidR="008F3855">
        <w:rPr>
          <w:rFonts w:ascii="Times New Roman" w:hAnsi="Times New Roman"/>
          <w:bCs/>
          <w:spacing w:val="-3"/>
          <w:position w:val="-1"/>
          <w:sz w:val="24"/>
          <w:szCs w:val="24"/>
          <w:lang w:val="en-US"/>
        </w:rPr>
        <w:t xml:space="preserve"> </w:t>
      </w:r>
      <w:r w:rsidR="00A6580E">
        <w:rPr>
          <w:rFonts w:ascii="Times New Roman" w:hAnsi="Times New Roman"/>
          <w:bCs/>
          <w:spacing w:val="-3"/>
          <w:position w:val="-1"/>
          <w:sz w:val="24"/>
          <w:szCs w:val="24"/>
          <w:lang w:val="en-US"/>
        </w:rPr>
        <w:t>Sumatera Barat memiliki kewenangan untuk</w:t>
      </w:r>
      <w:r w:rsidR="008F3855">
        <w:rPr>
          <w:rFonts w:ascii="Times New Roman" w:hAnsi="Times New Roman"/>
          <w:bCs/>
          <w:spacing w:val="-3"/>
          <w:position w:val="-1"/>
          <w:sz w:val="24"/>
          <w:szCs w:val="24"/>
          <w:lang w:val="en-US"/>
        </w:rPr>
        <w:t xml:space="preserve"> mengakses seluruh informasi, si</w:t>
      </w:r>
      <w:r w:rsidR="00A6580E">
        <w:rPr>
          <w:rFonts w:ascii="Times New Roman" w:hAnsi="Times New Roman"/>
          <w:bCs/>
          <w:spacing w:val="-3"/>
          <w:position w:val="-1"/>
          <w:sz w:val="24"/>
          <w:szCs w:val="24"/>
          <w:lang w:val="en-US"/>
        </w:rPr>
        <w:t>stem informasi, catatan, dokumentasi, aset, dan personil pada instansi/satuan kerja di lingkup Pemerintah Provinsi Sumatera Barat yang diperlukan sehubungan dengan pelaksanaan tugas pokok dan fungsi pengawasan intern serta kewenangan lain.</w:t>
      </w:r>
    </w:p>
    <w:p w:rsidR="008F3855" w:rsidRDefault="008F3855" w:rsidP="008F3855">
      <w:pPr>
        <w:pStyle w:val="ListParagraph"/>
        <w:autoSpaceDE w:val="0"/>
        <w:autoSpaceDN w:val="0"/>
        <w:adjustRightInd w:val="0"/>
        <w:spacing w:after="120"/>
        <w:ind w:left="360"/>
        <w:jc w:val="both"/>
        <w:rPr>
          <w:rFonts w:ascii="Times New Roman" w:hAnsi="Times New Roman"/>
          <w:bCs/>
          <w:spacing w:val="-3"/>
          <w:position w:val="-1"/>
          <w:sz w:val="24"/>
          <w:szCs w:val="24"/>
          <w:lang w:val="en-US"/>
        </w:rPr>
      </w:pPr>
    </w:p>
    <w:p w:rsidR="00F41DC4" w:rsidRPr="00F41DC4" w:rsidRDefault="00F41DC4" w:rsidP="00F41DC4">
      <w:pPr>
        <w:pStyle w:val="ListParagraph"/>
        <w:rPr>
          <w:rFonts w:ascii="Times New Roman" w:hAnsi="Times New Roman"/>
          <w:bCs/>
          <w:spacing w:val="-3"/>
          <w:position w:val="-1"/>
          <w:sz w:val="2"/>
          <w:szCs w:val="24"/>
          <w:lang w:val="en-US"/>
        </w:rPr>
      </w:pPr>
    </w:p>
    <w:p w:rsidR="00A6580E" w:rsidRDefault="00A6580E" w:rsidP="008F3855">
      <w:pPr>
        <w:pStyle w:val="ListParagraph"/>
        <w:numPr>
          <w:ilvl w:val="0"/>
          <w:numId w:val="35"/>
        </w:numPr>
        <w:autoSpaceDE w:val="0"/>
        <w:autoSpaceDN w:val="0"/>
        <w:adjustRightInd w:val="0"/>
        <w:spacing w:after="120"/>
        <w:jc w:val="both"/>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Untuk mewujudkan Pengawasan Intern yang efektif, Pimpinan OPD/Unit Kerja Pemerintah Provinsi Sumatera Barat wajib menciptakan</w:t>
      </w:r>
      <w:r w:rsidR="00F41DC4">
        <w:rPr>
          <w:rFonts w:ascii="Times New Roman" w:hAnsi="Times New Roman"/>
          <w:bCs/>
          <w:spacing w:val="-3"/>
          <w:position w:val="-1"/>
          <w:sz w:val="24"/>
          <w:szCs w:val="24"/>
          <w:lang w:val="en-US"/>
        </w:rPr>
        <w:t xml:space="preserve"> dan memelihara lingkungan pengendalian yang baik melalui :</w:t>
      </w:r>
    </w:p>
    <w:p w:rsidR="00F41DC4" w:rsidRDefault="00F41DC4" w:rsidP="005A3F6E">
      <w:pPr>
        <w:widowControl w:val="0"/>
        <w:numPr>
          <w:ilvl w:val="0"/>
          <w:numId w:val="9"/>
        </w:numPr>
        <w:autoSpaceDE w:val="0"/>
        <w:autoSpaceDN w:val="0"/>
        <w:adjustRightInd w:val="0"/>
        <w:spacing w:after="0" w:line="360" w:lineRule="auto"/>
        <w:ind w:left="709" w:hanging="425"/>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Penegakan integritas dan nilai etika;</w:t>
      </w:r>
    </w:p>
    <w:p w:rsidR="00F41DC4" w:rsidRDefault="00F41DC4" w:rsidP="005A3F6E">
      <w:pPr>
        <w:widowControl w:val="0"/>
        <w:numPr>
          <w:ilvl w:val="0"/>
          <w:numId w:val="9"/>
        </w:numPr>
        <w:autoSpaceDE w:val="0"/>
        <w:autoSpaceDN w:val="0"/>
        <w:adjustRightInd w:val="0"/>
        <w:spacing w:after="0" w:line="360" w:lineRule="auto"/>
        <w:ind w:left="709" w:hanging="425"/>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Komitmen terhadap kompetensi;</w:t>
      </w:r>
    </w:p>
    <w:p w:rsidR="00F41DC4" w:rsidRPr="00C44ACD" w:rsidRDefault="00F41DC4" w:rsidP="005A3F6E">
      <w:pPr>
        <w:widowControl w:val="0"/>
        <w:numPr>
          <w:ilvl w:val="0"/>
          <w:numId w:val="9"/>
        </w:numPr>
        <w:autoSpaceDE w:val="0"/>
        <w:autoSpaceDN w:val="0"/>
        <w:adjustRightInd w:val="0"/>
        <w:spacing w:after="0" w:line="360" w:lineRule="auto"/>
        <w:ind w:left="709" w:hanging="425"/>
        <w:jc w:val="both"/>
        <w:outlineLvl w:val="0"/>
        <w:rPr>
          <w:rFonts w:ascii="Times New Roman" w:hAnsi="Times New Roman"/>
          <w:bCs/>
          <w:spacing w:val="-3"/>
          <w:position w:val="-1"/>
          <w:sz w:val="24"/>
          <w:szCs w:val="24"/>
          <w:lang w:val="en-US"/>
        </w:rPr>
      </w:pPr>
      <w:r w:rsidRPr="00C44ACD">
        <w:rPr>
          <w:rFonts w:ascii="Times New Roman" w:hAnsi="Times New Roman"/>
          <w:bCs/>
          <w:spacing w:val="-3"/>
          <w:position w:val="-1"/>
          <w:sz w:val="24"/>
          <w:szCs w:val="24"/>
          <w:lang w:val="en-US"/>
        </w:rPr>
        <w:t>Kepemimpinan yang kondusif</w:t>
      </w:r>
    </w:p>
    <w:p w:rsidR="00F41DC4" w:rsidRDefault="00F41DC4" w:rsidP="005A3F6E">
      <w:pPr>
        <w:widowControl w:val="0"/>
        <w:numPr>
          <w:ilvl w:val="0"/>
          <w:numId w:val="9"/>
        </w:numPr>
        <w:autoSpaceDE w:val="0"/>
        <w:autoSpaceDN w:val="0"/>
        <w:adjustRightInd w:val="0"/>
        <w:spacing w:after="0" w:line="360" w:lineRule="auto"/>
        <w:ind w:left="709" w:hanging="425"/>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Pembentukan struktur organisasi yang sesuai dengan kebutuhan;</w:t>
      </w:r>
    </w:p>
    <w:p w:rsidR="00F41DC4" w:rsidRDefault="00F41DC4" w:rsidP="005A3F6E">
      <w:pPr>
        <w:widowControl w:val="0"/>
        <w:numPr>
          <w:ilvl w:val="0"/>
          <w:numId w:val="9"/>
        </w:numPr>
        <w:autoSpaceDE w:val="0"/>
        <w:autoSpaceDN w:val="0"/>
        <w:adjustRightInd w:val="0"/>
        <w:spacing w:after="0" w:line="360" w:lineRule="auto"/>
        <w:ind w:left="709" w:hanging="425"/>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Pendelegasian</w:t>
      </w:r>
      <w:r w:rsidR="00DC6BB7">
        <w:rPr>
          <w:rFonts w:ascii="Times New Roman" w:hAnsi="Times New Roman"/>
          <w:bCs/>
          <w:spacing w:val="-3"/>
          <w:position w:val="-1"/>
          <w:sz w:val="24"/>
          <w:szCs w:val="24"/>
          <w:lang w:val="en-US"/>
        </w:rPr>
        <w:t xml:space="preserve"> </w:t>
      </w:r>
      <w:r>
        <w:rPr>
          <w:rFonts w:ascii="Times New Roman" w:hAnsi="Times New Roman"/>
          <w:bCs/>
          <w:spacing w:val="-3"/>
          <w:position w:val="-1"/>
          <w:sz w:val="24"/>
          <w:szCs w:val="24"/>
          <w:lang w:val="en-US"/>
        </w:rPr>
        <w:t>wewenang dan tanggung jawab yang tepat;</w:t>
      </w:r>
    </w:p>
    <w:p w:rsidR="00F41DC4" w:rsidRDefault="00F41DC4" w:rsidP="005A3F6E">
      <w:pPr>
        <w:widowControl w:val="0"/>
        <w:numPr>
          <w:ilvl w:val="0"/>
          <w:numId w:val="9"/>
        </w:numPr>
        <w:autoSpaceDE w:val="0"/>
        <w:autoSpaceDN w:val="0"/>
        <w:adjustRightInd w:val="0"/>
        <w:spacing w:after="0" w:line="360" w:lineRule="auto"/>
        <w:ind w:left="709" w:hanging="425"/>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Penyusunan dan penerapan kebijakan yang sehat tentang pembinaan sumber daya manusia;</w:t>
      </w:r>
      <w:r w:rsidR="00075CC2">
        <w:rPr>
          <w:rFonts w:ascii="Times New Roman" w:hAnsi="Times New Roman"/>
          <w:bCs/>
          <w:spacing w:val="-3"/>
          <w:position w:val="-1"/>
          <w:sz w:val="24"/>
          <w:szCs w:val="24"/>
          <w:lang w:val="en-US"/>
        </w:rPr>
        <w:t xml:space="preserve"> dan</w:t>
      </w:r>
    </w:p>
    <w:p w:rsidR="00F41DC4" w:rsidRDefault="00F41DC4" w:rsidP="005A3F6E">
      <w:pPr>
        <w:widowControl w:val="0"/>
        <w:numPr>
          <w:ilvl w:val="0"/>
          <w:numId w:val="9"/>
        </w:numPr>
        <w:autoSpaceDE w:val="0"/>
        <w:autoSpaceDN w:val="0"/>
        <w:adjustRightInd w:val="0"/>
        <w:spacing w:after="0" w:line="360" w:lineRule="auto"/>
        <w:ind w:left="709" w:hanging="425"/>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Hubungan kerja yang baik dengan Instansi Pemerintah terkait.</w:t>
      </w:r>
    </w:p>
    <w:p w:rsidR="00F41DC4" w:rsidRDefault="00F41DC4" w:rsidP="00F41DC4">
      <w:pPr>
        <w:widowControl w:val="0"/>
        <w:autoSpaceDE w:val="0"/>
        <w:autoSpaceDN w:val="0"/>
        <w:adjustRightInd w:val="0"/>
        <w:spacing w:after="0" w:line="360" w:lineRule="auto"/>
        <w:ind w:left="1004"/>
        <w:jc w:val="both"/>
        <w:outlineLvl w:val="0"/>
        <w:rPr>
          <w:rFonts w:ascii="Times New Roman" w:hAnsi="Times New Roman"/>
          <w:bCs/>
          <w:spacing w:val="-3"/>
          <w:position w:val="-1"/>
          <w:sz w:val="10"/>
          <w:szCs w:val="24"/>
          <w:lang w:val="en-US"/>
        </w:rPr>
      </w:pPr>
    </w:p>
    <w:p w:rsidR="008F3855" w:rsidRDefault="008F3855" w:rsidP="00F41DC4">
      <w:pPr>
        <w:widowControl w:val="0"/>
        <w:autoSpaceDE w:val="0"/>
        <w:autoSpaceDN w:val="0"/>
        <w:adjustRightInd w:val="0"/>
        <w:spacing w:after="0" w:line="360" w:lineRule="auto"/>
        <w:ind w:left="1004"/>
        <w:jc w:val="both"/>
        <w:outlineLvl w:val="0"/>
        <w:rPr>
          <w:rFonts w:ascii="Times New Roman" w:hAnsi="Times New Roman"/>
          <w:bCs/>
          <w:spacing w:val="-3"/>
          <w:position w:val="-1"/>
          <w:sz w:val="10"/>
          <w:szCs w:val="24"/>
          <w:lang w:val="en-US"/>
        </w:rPr>
      </w:pPr>
    </w:p>
    <w:p w:rsidR="008F3855" w:rsidRDefault="008F3855" w:rsidP="00F41DC4">
      <w:pPr>
        <w:widowControl w:val="0"/>
        <w:autoSpaceDE w:val="0"/>
        <w:autoSpaceDN w:val="0"/>
        <w:adjustRightInd w:val="0"/>
        <w:spacing w:after="0" w:line="360" w:lineRule="auto"/>
        <w:ind w:left="1004"/>
        <w:jc w:val="both"/>
        <w:outlineLvl w:val="0"/>
        <w:rPr>
          <w:rFonts w:ascii="Times New Roman" w:hAnsi="Times New Roman"/>
          <w:bCs/>
          <w:spacing w:val="-3"/>
          <w:position w:val="-1"/>
          <w:sz w:val="10"/>
          <w:szCs w:val="24"/>
          <w:lang w:val="en-US"/>
        </w:rPr>
      </w:pPr>
    </w:p>
    <w:p w:rsidR="008F3855" w:rsidRDefault="008F3855" w:rsidP="00F41DC4">
      <w:pPr>
        <w:widowControl w:val="0"/>
        <w:autoSpaceDE w:val="0"/>
        <w:autoSpaceDN w:val="0"/>
        <w:adjustRightInd w:val="0"/>
        <w:spacing w:after="0" w:line="360" w:lineRule="auto"/>
        <w:ind w:left="1004"/>
        <w:jc w:val="both"/>
        <w:outlineLvl w:val="0"/>
        <w:rPr>
          <w:rFonts w:ascii="Times New Roman" w:hAnsi="Times New Roman"/>
          <w:bCs/>
          <w:spacing w:val="-3"/>
          <w:position w:val="-1"/>
          <w:sz w:val="10"/>
          <w:szCs w:val="24"/>
          <w:lang w:val="en-US"/>
        </w:rPr>
      </w:pPr>
    </w:p>
    <w:p w:rsidR="001F0D91" w:rsidRDefault="001F0D91" w:rsidP="00F41DC4">
      <w:pPr>
        <w:widowControl w:val="0"/>
        <w:autoSpaceDE w:val="0"/>
        <w:autoSpaceDN w:val="0"/>
        <w:adjustRightInd w:val="0"/>
        <w:spacing w:after="0" w:line="360" w:lineRule="auto"/>
        <w:ind w:left="1004"/>
        <w:jc w:val="both"/>
        <w:outlineLvl w:val="0"/>
        <w:rPr>
          <w:rFonts w:ascii="Times New Roman" w:hAnsi="Times New Roman"/>
          <w:bCs/>
          <w:spacing w:val="-3"/>
          <w:position w:val="-1"/>
          <w:sz w:val="10"/>
          <w:szCs w:val="24"/>
          <w:lang w:val="en-US"/>
        </w:rPr>
      </w:pPr>
    </w:p>
    <w:p w:rsidR="001F0D91" w:rsidRDefault="001F0D91" w:rsidP="00F41DC4">
      <w:pPr>
        <w:widowControl w:val="0"/>
        <w:autoSpaceDE w:val="0"/>
        <w:autoSpaceDN w:val="0"/>
        <w:adjustRightInd w:val="0"/>
        <w:spacing w:after="0" w:line="360" w:lineRule="auto"/>
        <w:ind w:left="1004"/>
        <w:jc w:val="both"/>
        <w:outlineLvl w:val="0"/>
        <w:rPr>
          <w:rFonts w:ascii="Times New Roman" w:hAnsi="Times New Roman"/>
          <w:bCs/>
          <w:spacing w:val="-3"/>
          <w:position w:val="-1"/>
          <w:sz w:val="10"/>
          <w:szCs w:val="24"/>
          <w:lang w:val="en-US"/>
        </w:rPr>
      </w:pPr>
    </w:p>
    <w:p w:rsidR="00576163" w:rsidRPr="00F41DC4" w:rsidRDefault="00576163" w:rsidP="00F41DC4">
      <w:pPr>
        <w:widowControl w:val="0"/>
        <w:autoSpaceDE w:val="0"/>
        <w:autoSpaceDN w:val="0"/>
        <w:adjustRightInd w:val="0"/>
        <w:spacing w:after="0" w:line="360" w:lineRule="auto"/>
        <w:ind w:left="1004"/>
        <w:jc w:val="both"/>
        <w:outlineLvl w:val="0"/>
        <w:rPr>
          <w:rFonts w:ascii="Times New Roman" w:hAnsi="Times New Roman"/>
          <w:bCs/>
          <w:spacing w:val="-3"/>
          <w:position w:val="-1"/>
          <w:sz w:val="10"/>
          <w:szCs w:val="24"/>
          <w:lang w:val="en-US"/>
        </w:rPr>
      </w:pPr>
    </w:p>
    <w:p w:rsidR="005240F0" w:rsidRPr="00626471" w:rsidRDefault="00075CC2" w:rsidP="00626471">
      <w:pPr>
        <w:pStyle w:val="ListParagraph"/>
        <w:widowControl w:val="0"/>
        <w:numPr>
          <w:ilvl w:val="0"/>
          <w:numId w:val="35"/>
        </w:numPr>
        <w:autoSpaceDE w:val="0"/>
        <w:autoSpaceDN w:val="0"/>
        <w:adjustRightInd w:val="0"/>
        <w:spacing w:after="0" w:line="360" w:lineRule="auto"/>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lastRenderedPageBreak/>
        <w:t>Kedudukan dan Peran Inspektorat Daerah Provinsi Sumatera Barat</w:t>
      </w:r>
    </w:p>
    <w:p w:rsidR="00C44ACD" w:rsidRDefault="00C44ACD" w:rsidP="00626471">
      <w:pPr>
        <w:widowControl w:val="0"/>
        <w:numPr>
          <w:ilvl w:val="0"/>
          <w:numId w:val="12"/>
        </w:numPr>
        <w:autoSpaceDE w:val="0"/>
        <w:autoSpaceDN w:val="0"/>
        <w:adjustRightInd w:val="0"/>
        <w:spacing w:after="0" w:line="360" w:lineRule="auto"/>
        <w:ind w:left="709"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Inspektorat dipimpin oleh seorang Inspektur.</w:t>
      </w:r>
    </w:p>
    <w:p w:rsidR="00C44ACD" w:rsidRDefault="00C44ACD" w:rsidP="00626471">
      <w:pPr>
        <w:widowControl w:val="0"/>
        <w:numPr>
          <w:ilvl w:val="0"/>
          <w:numId w:val="12"/>
        </w:numPr>
        <w:autoSpaceDE w:val="0"/>
        <w:autoSpaceDN w:val="0"/>
        <w:adjustRightInd w:val="0"/>
        <w:spacing w:after="0" w:line="360" w:lineRule="auto"/>
        <w:ind w:left="709"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Inspektur Daerah Provinsi Sumatera Barat diangkat dan diberhentikan oleh Gubernur Sumatera Barat sesuai dengan peraturan perundang-undangan tentang pengangkatan dan pemberhentian PNS.</w:t>
      </w:r>
    </w:p>
    <w:p w:rsidR="00C44ACD" w:rsidRDefault="00C44ACD" w:rsidP="00626471">
      <w:pPr>
        <w:widowControl w:val="0"/>
        <w:numPr>
          <w:ilvl w:val="0"/>
          <w:numId w:val="12"/>
        </w:numPr>
        <w:autoSpaceDE w:val="0"/>
        <w:autoSpaceDN w:val="0"/>
        <w:adjustRightInd w:val="0"/>
        <w:spacing w:after="0" w:line="360" w:lineRule="auto"/>
        <w:ind w:left="709"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Inspektur Daerah Provinsi</w:t>
      </w:r>
      <w:r w:rsidR="00B90987">
        <w:rPr>
          <w:rFonts w:ascii="Times New Roman" w:hAnsi="Times New Roman"/>
          <w:bCs/>
          <w:spacing w:val="-3"/>
          <w:position w:val="-1"/>
          <w:sz w:val="24"/>
          <w:szCs w:val="24"/>
          <w:lang w:val="en-US"/>
        </w:rPr>
        <w:t xml:space="preserve"> </w:t>
      </w:r>
      <w:r>
        <w:rPr>
          <w:rFonts w:ascii="Times New Roman" w:hAnsi="Times New Roman"/>
          <w:bCs/>
          <w:spacing w:val="-3"/>
          <w:position w:val="-1"/>
          <w:sz w:val="24"/>
          <w:szCs w:val="24"/>
          <w:lang w:val="en-US"/>
        </w:rPr>
        <w:t xml:space="preserve">Sumatera Barat </w:t>
      </w:r>
      <w:r w:rsidR="00755311">
        <w:rPr>
          <w:rFonts w:ascii="Times New Roman" w:hAnsi="Times New Roman"/>
          <w:bCs/>
          <w:spacing w:val="-3"/>
          <w:position w:val="-1"/>
          <w:sz w:val="24"/>
          <w:szCs w:val="24"/>
          <w:lang w:val="en-US"/>
        </w:rPr>
        <w:t>bertanggung jawab langsung kepada Gubernur.</w:t>
      </w:r>
    </w:p>
    <w:p w:rsidR="00755311" w:rsidRDefault="00755311" w:rsidP="00626471">
      <w:pPr>
        <w:widowControl w:val="0"/>
        <w:numPr>
          <w:ilvl w:val="0"/>
          <w:numId w:val="12"/>
        </w:numPr>
        <w:autoSpaceDE w:val="0"/>
        <w:autoSpaceDN w:val="0"/>
        <w:adjustRightInd w:val="0"/>
        <w:spacing w:after="0" w:line="360" w:lineRule="auto"/>
        <w:ind w:left="709"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APIP Inspektorat Daerah Provinsi Sumatera Barat bertanggung jawab secara langsung kepada Inspektur</w:t>
      </w:r>
      <w:r w:rsidR="00AE0DE3">
        <w:rPr>
          <w:rFonts w:ascii="Times New Roman" w:hAnsi="Times New Roman"/>
          <w:bCs/>
          <w:spacing w:val="-3"/>
          <w:position w:val="-1"/>
          <w:sz w:val="24"/>
          <w:szCs w:val="24"/>
          <w:lang w:val="en-US"/>
        </w:rPr>
        <w:t xml:space="preserve"> melalui  Inspektur Pembantu Wilayah terkait.</w:t>
      </w:r>
    </w:p>
    <w:p w:rsidR="00755311" w:rsidRPr="00755311" w:rsidRDefault="00755311" w:rsidP="00755311">
      <w:pPr>
        <w:widowControl w:val="0"/>
        <w:tabs>
          <w:tab w:val="left" w:pos="567"/>
        </w:tabs>
        <w:autoSpaceDE w:val="0"/>
        <w:autoSpaceDN w:val="0"/>
        <w:adjustRightInd w:val="0"/>
        <w:spacing w:after="0" w:line="360" w:lineRule="auto"/>
        <w:ind w:left="851"/>
        <w:jc w:val="both"/>
        <w:outlineLvl w:val="0"/>
        <w:rPr>
          <w:rFonts w:ascii="Times New Roman" w:hAnsi="Times New Roman"/>
          <w:bCs/>
          <w:spacing w:val="-3"/>
          <w:position w:val="-1"/>
          <w:sz w:val="14"/>
          <w:szCs w:val="24"/>
          <w:lang w:val="en-US"/>
        </w:rPr>
      </w:pPr>
    </w:p>
    <w:p w:rsidR="00C44ACD" w:rsidRPr="00626471" w:rsidRDefault="00EE4D0E" w:rsidP="00626471">
      <w:pPr>
        <w:pStyle w:val="ListParagraph"/>
        <w:widowControl w:val="0"/>
        <w:numPr>
          <w:ilvl w:val="0"/>
          <w:numId w:val="35"/>
        </w:numPr>
        <w:tabs>
          <w:tab w:val="left" w:pos="284"/>
        </w:tabs>
        <w:autoSpaceDE w:val="0"/>
        <w:autoSpaceDN w:val="0"/>
        <w:adjustRightInd w:val="0"/>
        <w:spacing w:after="0" w:line="360" w:lineRule="auto"/>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Visi </w:t>
      </w:r>
      <w:r w:rsidR="00F36ED0">
        <w:rPr>
          <w:rFonts w:ascii="Times New Roman" w:hAnsi="Times New Roman"/>
          <w:bCs/>
          <w:spacing w:val="-3"/>
          <w:position w:val="-1"/>
          <w:sz w:val="24"/>
          <w:szCs w:val="24"/>
          <w:lang w:val="en-US"/>
        </w:rPr>
        <w:t>d</w:t>
      </w:r>
      <w:r w:rsidR="00075CC2">
        <w:rPr>
          <w:rFonts w:ascii="Times New Roman" w:hAnsi="Times New Roman"/>
          <w:bCs/>
          <w:spacing w:val="-3"/>
          <w:position w:val="-1"/>
          <w:sz w:val="24"/>
          <w:szCs w:val="24"/>
          <w:lang w:val="en-US"/>
        </w:rPr>
        <w:t>an Misi Inspektorat Daerah Provinsi Sumatera Barat</w:t>
      </w:r>
    </w:p>
    <w:p w:rsidR="005240F0" w:rsidRPr="00626471" w:rsidRDefault="00755311" w:rsidP="005A6644">
      <w:pPr>
        <w:widowControl w:val="0"/>
        <w:numPr>
          <w:ilvl w:val="0"/>
          <w:numId w:val="13"/>
        </w:numPr>
        <w:tabs>
          <w:tab w:val="left" w:pos="284"/>
        </w:tabs>
        <w:autoSpaceDE w:val="0"/>
        <w:autoSpaceDN w:val="0"/>
        <w:adjustRightInd w:val="0"/>
        <w:spacing w:after="0" w:line="360" w:lineRule="auto"/>
        <w:ind w:left="567" w:hanging="283"/>
        <w:outlineLvl w:val="0"/>
        <w:rPr>
          <w:rFonts w:ascii="Times New Roman" w:hAnsi="Times New Roman"/>
          <w:bCs/>
          <w:spacing w:val="-3"/>
          <w:position w:val="-1"/>
          <w:sz w:val="24"/>
          <w:szCs w:val="24"/>
          <w:u w:val="single"/>
          <w:lang w:val="en-US"/>
        </w:rPr>
      </w:pPr>
      <w:r w:rsidRPr="00626471">
        <w:rPr>
          <w:rFonts w:ascii="Times New Roman" w:hAnsi="Times New Roman"/>
          <w:bCs/>
          <w:spacing w:val="-3"/>
          <w:position w:val="-1"/>
          <w:sz w:val="24"/>
          <w:szCs w:val="24"/>
          <w:u w:val="single"/>
          <w:lang w:val="en-US"/>
        </w:rPr>
        <w:t>Visi :</w:t>
      </w:r>
    </w:p>
    <w:p w:rsidR="00755311" w:rsidRDefault="00755311" w:rsidP="005A6644">
      <w:pPr>
        <w:widowControl w:val="0"/>
        <w:tabs>
          <w:tab w:val="left" w:pos="284"/>
        </w:tabs>
        <w:autoSpaceDE w:val="0"/>
        <w:autoSpaceDN w:val="0"/>
        <w:adjustRightInd w:val="0"/>
        <w:spacing w:after="0" w:line="360" w:lineRule="auto"/>
        <w:ind w:left="567"/>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Visi Inspektorat Daerah Provinsi Sumatera Barat adalah :</w:t>
      </w:r>
    </w:p>
    <w:p w:rsidR="005A6644" w:rsidRDefault="005A6644" w:rsidP="005A6644">
      <w:pPr>
        <w:widowControl w:val="0"/>
        <w:autoSpaceDE w:val="0"/>
        <w:autoSpaceDN w:val="0"/>
        <w:adjustRightInd w:val="0"/>
        <w:spacing w:after="0" w:line="360" w:lineRule="auto"/>
        <w:ind w:left="567"/>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w:t>
      </w:r>
      <w:r w:rsidR="00F57F60">
        <w:rPr>
          <w:rFonts w:ascii="Times New Roman" w:hAnsi="Times New Roman"/>
          <w:bCs/>
          <w:spacing w:val="-3"/>
          <w:position w:val="-1"/>
          <w:sz w:val="24"/>
          <w:szCs w:val="24"/>
          <w:lang w:val="en-US"/>
        </w:rPr>
        <w:t xml:space="preserve">Menjadi </w:t>
      </w:r>
      <w:r>
        <w:rPr>
          <w:rFonts w:ascii="Times New Roman" w:hAnsi="Times New Roman"/>
          <w:bCs/>
          <w:spacing w:val="-3"/>
          <w:position w:val="-1"/>
          <w:sz w:val="24"/>
          <w:szCs w:val="24"/>
          <w:lang w:val="en-US"/>
        </w:rPr>
        <w:t xml:space="preserve">   </w:t>
      </w:r>
      <w:r w:rsidR="00AD5D30">
        <w:rPr>
          <w:rFonts w:ascii="Times New Roman" w:hAnsi="Times New Roman"/>
          <w:bCs/>
          <w:spacing w:val="-3"/>
          <w:position w:val="-1"/>
          <w:sz w:val="24"/>
          <w:szCs w:val="24"/>
          <w:lang w:val="en-US"/>
        </w:rPr>
        <w:t>lembaga</w:t>
      </w:r>
      <w:r>
        <w:rPr>
          <w:rFonts w:ascii="Times New Roman" w:hAnsi="Times New Roman"/>
          <w:bCs/>
          <w:spacing w:val="-3"/>
          <w:position w:val="-1"/>
          <w:sz w:val="24"/>
          <w:szCs w:val="24"/>
          <w:lang w:val="en-US"/>
        </w:rPr>
        <w:t xml:space="preserve">  </w:t>
      </w:r>
      <w:r w:rsidR="00AD5D30">
        <w:rPr>
          <w:rFonts w:ascii="Times New Roman" w:hAnsi="Times New Roman"/>
          <w:bCs/>
          <w:spacing w:val="-3"/>
          <w:position w:val="-1"/>
          <w:sz w:val="24"/>
          <w:szCs w:val="24"/>
          <w:lang w:val="en-US"/>
        </w:rPr>
        <w:t xml:space="preserve"> yang </w:t>
      </w:r>
      <w:r>
        <w:rPr>
          <w:rFonts w:ascii="Times New Roman" w:hAnsi="Times New Roman"/>
          <w:bCs/>
          <w:spacing w:val="-3"/>
          <w:position w:val="-1"/>
          <w:sz w:val="24"/>
          <w:szCs w:val="24"/>
          <w:lang w:val="en-US"/>
        </w:rPr>
        <w:t xml:space="preserve">  </w:t>
      </w:r>
      <w:r w:rsidR="00F57F60">
        <w:rPr>
          <w:rFonts w:ascii="Times New Roman" w:hAnsi="Times New Roman"/>
          <w:bCs/>
          <w:spacing w:val="-3"/>
          <w:position w:val="-1"/>
          <w:sz w:val="24"/>
          <w:szCs w:val="24"/>
          <w:lang w:val="en-US"/>
        </w:rPr>
        <w:t>profesional</w:t>
      </w:r>
      <w:r>
        <w:rPr>
          <w:rFonts w:ascii="Times New Roman" w:hAnsi="Times New Roman"/>
          <w:bCs/>
          <w:spacing w:val="-3"/>
          <w:position w:val="-1"/>
          <w:sz w:val="24"/>
          <w:szCs w:val="24"/>
          <w:lang w:val="en-US"/>
        </w:rPr>
        <w:t xml:space="preserve">  </w:t>
      </w:r>
      <w:r w:rsidR="00F57F60">
        <w:rPr>
          <w:rFonts w:ascii="Times New Roman" w:hAnsi="Times New Roman"/>
          <w:bCs/>
          <w:spacing w:val="-3"/>
          <w:position w:val="-1"/>
          <w:sz w:val="24"/>
          <w:szCs w:val="24"/>
          <w:lang w:val="en-US"/>
        </w:rPr>
        <w:t xml:space="preserve"> dan </w:t>
      </w:r>
      <w:r>
        <w:rPr>
          <w:rFonts w:ascii="Times New Roman" w:hAnsi="Times New Roman"/>
          <w:bCs/>
          <w:spacing w:val="-3"/>
          <w:position w:val="-1"/>
          <w:sz w:val="24"/>
          <w:szCs w:val="24"/>
          <w:lang w:val="en-US"/>
        </w:rPr>
        <w:t xml:space="preserve">  </w:t>
      </w:r>
      <w:r w:rsidR="00F57F60">
        <w:rPr>
          <w:rFonts w:ascii="Times New Roman" w:hAnsi="Times New Roman"/>
          <w:bCs/>
          <w:spacing w:val="-3"/>
          <w:position w:val="-1"/>
          <w:sz w:val="24"/>
          <w:szCs w:val="24"/>
          <w:lang w:val="en-US"/>
        </w:rPr>
        <w:t>bermartab</w:t>
      </w:r>
      <w:r>
        <w:rPr>
          <w:rFonts w:ascii="Times New Roman" w:hAnsi="Times New Roman"/>
          <w:bCs/>
          <w:spacing w:val="-3"/>
          <w:position w:val="-1"/>
          <w:sz w:val="24"/>
          <w:szCs w:val="24"/>
          <w:lang w:val="en-US"/>
        </w:rPr>
        <w:t xml:space="preserve">at   untuk    mewujudkan    tata </w:t>
      </w:r>
    </w:p>
    <w:p w:rsidR="00755311" w:rsidRDefault="005A6644" w:rsidP="005A6644">
      <w:pPr>
        <w:widowControl w:val="0"/>
        <w:autoSpaceDE w:val="0"/>
        <w:autoSpaceDN w:val="0"/>
        <w:adjustRightInd w:val="0"/>
        <w:spacing w:after="0" w:line="360" w:lineRule="auto"/>
        <w:ind w:left="567"/>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  </w:t>
      </w:r>
      <w:r w:rsidR="00DC6BB7">
        <w:rPr>
          <w:rFonts w:ascii="Times New Roman" w:hAnsi="Times New Roman"/>
          <w:bCs/>
          <w:spacing w:val="-3"/>
          <w:position w:val="-1"/>
          <w:sz w:val="24"/>
          <w:szCs w:val="24"/>
          <w:lang w:val="en-US"/>
        </w:rPr>
        <w:t>K</w:t>
      </w:r>
      <w:r>
        <w:rPr>
          <w:rFonts w:ascii="Times New Roman" w:hAnsi="Times New Roman"/>
          <w:bCs/>
          <w:spacing w:val="-3"/>
          <w:position w:val="-1"/>
          <w:sz w:val="24"/>
          <w:szCs w:val="24"/>
          <w:lang w:val="en-US"/>
        </w:rPr>
        <w:t>elola</w:t>
      </w:r>
      <w:r w:rsidR="00DC6BB7">
        <w:rPr>
          <w:rFonts w:ascii="Times New Roman" w:hAnsi="Times New Roman"/>
          <w:bCs/>
          <w:spacing w:val="-3"/>
          <w:position w:val="-1"/>
          <w:sz w:val="24"/>
          <w:szCs w:val="24"/>
          <w:lang w:val="en-US"/>
        </w:rPr>
        <w:t xml:space="preserve"> </w:t>
      </w:r>
      <w:r w:rsidR="00F57F60">
        <w:rPr>
          <w:rFonts w:ascii="Times New Roman" w:hAnsi="Times New Roman"/>
          <w:bCs/>
          <w:spacing w:val="-3"/>
          <w:position w:val="-1"/>
          <w:sz w:val="24"/>
          <w:szCs w:val="24"/>
          <w:lang w:val="en-US"/>
        </w:rPr>
        <w:t>pemerintahan yang baik dan bersih di Provinsi Sumatera Barat “.</w:t>
      </w:r>
    </w:p>
    <w:p w:rsidR="00F57F60" w:rsidRDefault="00F57F60" w:rsidP="005A6644">
      <w:pPr>
        <w:widowControl w:val="0"/>
        <w:numPr>
          <w:ilvl w:val="0"/>
          <w:numId w:val="13"/>
        </w:numPr>
        <w:tabs>
          <w:tab w:val="left" w:pos="284"/>
        </w:tabs>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sidRPr="00626471">
        <w:rPr>
          <w:rFonts w:ascii="Times New Roman" w:hAnsi="Times New Roman"/>
          <w:bCs/>
          <w:spacing w:val="-3"/>
          <w:position w:val="-1"/>
          <w:sz w:val="24"/>
          <w:szCs w:val="24"/>
          <w:u w:val="single"/>
          <w:lang w:val="en-US"/>
        </w:rPr>
        <w:t xml:space="preserve">Misi </w:t>
      </w:r>
      <w:r>
        <w:rPr>
          <w:rFonts w:ascii="Times New Roman" w:hAnsi="Times New Roman"/>
          <w:bCs/>
          <w:spacing w:val="-3"/>
          <w:position w:val="-1"/>
          <w:sz w:val="24"/>
          <w:szCs w:val="24"/>
          <w:lang w:val="en-US"/>
        </w:rPr>
        <w:t>:</w:t>
      </w:r>
    </w:p>
    <w:p w:rsidR="005A6644" w:rsidRDefault="005A6644" w:rsidP="005A6644">
      <w:pPr>
        <w:widowControl w:val="0"/>
        <w:autoSpaceDE w:val="0"/>
        <w:autoSpaceDN w:val="0"/>
        <w:adjustRightInd w:val="0"/>
        <w:spacing w:after="0" w:line="360" w:lineRule="auto"/>
        <w:ind w:left="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   </w:t>
      </w:r>
      <w:r w:rsidR="00B4465D">
        <w:rPr>
          <w:rFonts w:ascii="Times New Roman" w:hAnsi="Times New Roman"/>
          <w:bCs/>
          <w:spacing w:val="-3"/>
          <w:position w:val="-1"/>
          <w:sz w:val="24"/>
          <w:szCs w:val="24"/>
          <w:lang w:val="en-US"/>
        </w:rPr>
        <w:t>“</w:t>
      </w:r>
      <w:r w:rsidR="00F57F60">
        <w:rPr>
          <w:rFonts w:ascii="Times New Roman" w:hAnsi="Times New Roman"/>
          <w:bCs/>
          <w:spacing w:val="-3"/>
          <w:position w:val="-1"/>
          <w:sz w:val="24"/>
          <w:szCs w:val="24"/>
          <w:lang w:val="en-US"/>
        </w:rPr>
        <w:t>Meningkatkan</w:t>
      </w:r>
      <w:r>
        <w:rPr>
          <w:rFonts w:ascii="Times New Roman" w:hAnsi="Times New Roman"/>
          <w:bCs/>
          <w:spacing w:val="-3"/>
          <w:position w:val="-1"/>
          <w:sz w:val="24"/>
          <w:szCs w:val="24"/>
          <w:lang w:val="en-US"/>
        </w:rPr>
        <w:t xml:space="preserve">  </w:t>
      </w:r>
      <w:r w:rsidR="00F57F60">
        <w:rPr>
          <w:rFonts w:ascii="Times New Roman" w:hAnsi="Times New Roman"/>
          <w:bCs/>
          <w:spacing w:val="-3"/>
          <w:position w:val="-1"/>
          <w:sz w:val="24"/>
          <w:szCs w:val="24"/>
          <w:lang w:val="en-US"/>
        </w:rPr>
        <w:t xml:space="preserve"> peran </w:t>
      </w:r>
      <w:r>
        <w:rPr>
          <w:rFonts w:ascii="Times New Roman" w:hAnsi="Times New Roman"/>
          <w:bCs/>
          <w:spacing w:val="-3"/>
          <w:position w:val="-1"/>
          <w:sz w:val="24"/>
          <w:szCs w:val="24"/>
          <w:lang w:val="en-US"/>
        </w:rPr>
        <w:t xml:space="preserve">  </w:t>
      </w:r>
      <w:r w:rsidR="00F57F60">
        <w:rPr>
          <w:rFonts w:ascii="Times New Roman" w:hAnsi="Times New Roman"/>
          <w:bCs/>
          <w:spacing w:val="-3"/>
          <w:position w:val="-1"/>
          <w:sz w:val="24"/>
          <w:szCs w:val="24"/>
          <w:lang w:val="en-US"/>
        </w:rPr>
        <w:t>dan</w:t>
      </w:r>
      <w:r>
        <w:rPr>
          <w:rFonts w:ascii="Times New Roman" w:hAnsi="Times New Roman"/>
          <w:bCs/>
          <w:spacing w:val="-3"/>
          <w:position w:val="-1"/>
          <w:sz w:val="24"/>
          <w:szCs w:val="24"/>
          <w:lang w:val="en-US"/>
        </w:rPr>
        <w:t xml:space="preserve">  </w:t>
      </w:r>
      <w:r w:rsidR="00F57F60">
        <w:rPr>
          <w:rFonts w:ascii="Times New Roman" w:hAnsi="Times New Roman"/>
          <w:bCs/>
          <w:spacing w:val="-3"/>
          <w:position w:val="-1"/>
          <w:sz w:val="24"/>
          <w:szCs w:val="24"/>
          <w:lang w:val="en-US"/>
        </w:rPr>
        <w:t xml:space="preserve"> kualitas</w:t>
      </w:r>
      <w:r>
        <w:rPr>
          <w:rFonts w:ascii="Times New Roman" w:hAnsi="Times New Roman"/>
          <w:bCs/>
          <w:spacing w:val="-3"/>
          <w:position w:val="-1"/>
          <w:sz w:val="24"/>
          <w:szCs w:val="24"/>
          <w:lang w:val="en-US"/>
        </w:rPr>
        <w:t xml:space="preserve">   </w:t>
      </w:r>
      <w:r w:rsidR="00F57F60">
        <w:rPr>
          <w:rFonts w:ascii="Times New Roman" w:hAnsi="Times New Roman"/>
          <w:bCs/>
          <w:spacing w:val="-3"/>
          <w:position w:val="-1"/>
          <w:sz w:val="24"/>
          <w:szCs w:val="24"/>
          <w:lang w:val="en-US"/>
        </w:rPr>
        <w:t xml:space="preserve"> pengawasan </w:t>
      </w:r>
      <w:r>
        <w:rPr>
          <w:rFonts w:ascii="Times New Roman" w:hAnsi="Times New Roman"/>
          <w:bCs/>
          <w:spacing w:val="-3"/>
          <w:position w:val="-1"/>
          <w:sz w:val="24"/>
          <w:szCs w:val="24"/>
          <w:lang w:val="en-US"/>
        </w:rPr>
        <w:t xml:space="preserve">   </w:t>
      </w:r>
      <w:r w:rsidR="00F57F60">
        <w:rPr>
          <w:rFonts w:ascii="Times New Roman" w:hAnsi="Times New Roman"/>
          <w:bCs/>
          <w:spacing w:val="-3"/>
          <w:position w:val="-1"/>
          <w:sz w:val="24"/>
          <w:szCs w:val="24"/>
          <w:lang w:val="en-US"/>
        </w:rPr>
        <w:t xml:space="preserve">serta </w:t>
      </w:r>
      <w:r>
        <w:rPr>
          <w:rFonts w:ascii="Times New Roman" w:hAnsi="Times New Roman"/>
          <w:bCs/>
          <w:spacing w:val="-3"/>
          <w:position w:val="-1"/>
          <w:sz w:val="24"/>
          <w:szCs w:val="24"/>
          <w:lang w:val="en-US"/>
        </w:rPr>
        <w:t xml:space="preserve">   </w:t>
      </w:r>
      <w:r w:rsidR="00F57F60">
        <w:rPr>
          <w:rFonts w:ascii="Times New Roman" w:hAnsi="Times New Roman"/>
          <w:bCs/>
          <w:spacing w:val="-3"/>
          <w:position w:val="-1"/>
          <w:sz w:val="24"/>
          <w:szCs w:val="24"/>
          <w:lang w:val="en-US"/>
        </w:rPr>
        <w:t>mendorong</w:t>
      </w:r>
      <w:r>
        <w:rPr>
          <w:rFonts w:ascii="Times New Roman" w:hAnsi="Times New Roman"/>
          <w:bCs/>
          <w:spacing w:val="-3"/>
          <w:position w:val="-1"/>
          <w:sz w:val="24"/>
          <w:szCs w:val="24"/>
          <w:lang w:val="en-US"/>
        </w:rPr>
        <w:t xml:space="preserve">   </w:t>
      </w:r>
      <w:r w:rsidR="00F57F60">
        <w:rPr>
          <w:rFonts w:ascii="Times New Roman" w:hAnsi="Times New Roman"/>
          <w:bCs/>
          <w:spacing w:val="-3"/>
          <w:position w:val="-1"/>
          <w:sz w:val="24"/>
          <w:szCs w:val="24"/>
          <w:lang w:val="en-US"/>
        </w:rPr>
        <w:t xml:space="preserve"> </w:t>
      </w:r>
      <w:r w:rsidR="00B4465D">
        <w:rPr>
          <w:rFonts w:ascii="Times New Roman" w:hAnsi="Times New Roman"/>
          <w:bCs/>
          <w:spacing w:val="-3"/>
          <w:position w:val="-1"/>
          <w:sz w:val="24"/>
          <w:szCs w:val="24"/>
          <w:lang w:val="en-US"/>
        </w:rPr>
        <w:t xml:space="preserve"> </w:t>
      </w:r>
      <w:r w:rsidR="00F57F60">
        <w:rPr>
          <w:rFonts w:ascii="Times New Roman" w:hAnsi="Times New Roman"/>
          <w:bCs/>
          <w:spacing w:val="-3"/>
          <w:position w:val="-1"/>
          <w:sz w:val="24"/>
          <w:szCs w:val="24"/>
          <w:lang w:val="en-US"/>
        </w:rPr>
        <w:t>ter</w:t>
      </w:r>
      <w:r>
        <w:rPr>
          <w:rFonts w:ascii="Times New Roman" w:hAnsi="Times New Roman"/>
          <w:bCs/>
          <w:spacing w:val="-3"/>
          <w:position w:val="-1"/>
          <w:sz w:val="24"/>
          <w:szCs w:val="24"/>
          <w:lang w:val="en-US"/>
        </w:rPr>
        <w:t>wujudnya</w:t>
      </w:r>
    </w:p>
    <w:p w:rsidR="00F57F60" w:rsidRDefault="005A6644" w:rsidP="005A6644">
      <w:pPr>
        <w:widowControl w:val="0"/>
        <w:autoSpaceDE w:val="0"/>
        <w:autoSpaceDN w:val="0"/>
        <w:adjustRightInd w:val="0"/>
        <w:spacing w:after="0" w:line="360" w:lineRule="auto"/>
        <w:ind w:left="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     </w:t>
      </w:r>
      <w:r w:rsidR="00DC6BB7">
        <w:rPr>
          <w:rFonts w:ascii="Times New Roman" w:hAnsi="Times New Roman"/>
          <w:bCs/>
          <w:spacing w:val="-3"/>
          <w:position w:val="-1"/>
          <w:sz w:val="24"/>
          <w:szCs w:val="24"/>
          <w:lang w:val="en-US"/>
        </w:rPr>
        <w:t>A</w:t>
      </w:r>
      <w:r>
        <w:rPr>
          <w:rFonts w:ascii="Times New Roman" w:hAnsi="Times New Roman"/>
          <w:bCs/>
          <w:spacing w:val="-3"/>
          <w:position w:val="-1"/>
          <w:sz w:val="24"/>
          <w:szCs w:val="24"/>
          <w:lang w:val="en-US"/>
        </w:rPr>
        <w:t>kuntabilitas</w:t>
      </w:r>
      <w:r w:rsidR="00DC6BB7">
        <w:rPr>
          <w:rFonts w:ascii="Times New Roman" w:hAnsi="Times New Roman"/>
          <w:bCs/>
          <w:spacing w:val="-3"/>
          <w:position w:val="-1"/>
          <w:sz w:val="24"/>
          <w:szCs w:val="24"/>
          <w:lang w:val="en-US"/>
        </w:rPr>
        <w:t xml:space="preserve"> </w:t>
      </w:r>
      <w:r w:rsidR="00F57F60">
        <w:rPr>
          <w:rFonts w:ascii="Times New Roman" w:hAnsi="Times New Roman"/>
          <w:bCs/>
          <w:spacing w:val="-3"/>
          <w:position w:val="-1"/>
          <w:sz w:val="24"/>
          <w:szCs w:val="24"/>
          <w:lang w:val="en-US"/>
        </w:rPr>
        <w:t>di lingkungan Pemerintah Daerah.</w:t>
      </w:r>
      <w:r w:rsidR="00B4465D">
        <w:rPr>
          <w:rFonts w:ascii="Times New Roman" w:hAnsi="Times New Roman"/>
          <w:bCs/>
          <w:spacing w:val="-3"/>
          <w:position w:val="-1"/>
          <w:sz w:val="24"/>
          <w:szCs w:val="24"/>
          <w:lang w:val="en-US"/>
        </w:rPr>
        <w:t>”</w:t>
      </w:r>
    </w:p>
    <w:p w:rsidR="00F57F60" w:rsidRPr="00F57F60" w:rsidRDefault="00F57F60" w:rsidP="005A6644">
      <w:pPr>
        <w:widowControl w:val="0"/>
        <w:tabs>
          <w:tab w:val="left" w:pos="284"/>
        </w:tabs>
        <w:autoSpaceDE w:val="0"/>
        <w:autoSpaceDN w:val="0"/>
        <w:adjustRightInd w:val="0"/>
        <w:spacing w:after="0" w:line="360" w:lineRule="auto"/>
        <w:ind w:left="851"/>
        <w:jc w:val="both"/>
        <w:outlineLvl w:val="0"/>
        <w:rPr>
          <w:rFonts w:ascii="Times New Roman" w:hAnsi="Times New Roman"/>
          <w:bCs/>
          <w:spacing w:val="-3"/>
          <w:position w:val="-1"/>
          <w:sz w:val="14"/>
          <w:szCs w:val="24"/>
          <w:lang w:val="en-US"/>
        </w:rPr>
      </w:pPr>
    </w:p>
    <w:p w:rsidR="00F57F60" w:rsidRDefault="00EE4D0E" w:rsidP="005A6644">
      <w:pPr>
        <w:widowControl w:val="0"/>
        <w:numPr>
          <w:ilvl w:val="0"/>
          <w:numId w:val="35"/>
        </w:numPr>
        <w:tabs>
          <w:tab w:val="left" w:pos="284"/>
        </w:tabs>
        <w:autoSpaceDE w:val="0"/>
        <w:autoSpaceDN w:val="0"/>
        <w:adjustRightInd w:val="0"/>
        <w:spacing w:after="0" w:line="360" w:lineRule="auto"/>
        <w:ind w:left="284"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Tugas Pokok </w:t>
      </w:r>
      <w:r w:rsidR="00F36ED0">
        <w:rPr>
          <w:rFonts w:ascii="Times New Roman" w:hAnsi="Times New Roman"/>
          <w:bCs/>
          <w:spacing w:val="-3"/>
          <w:position w:val="-1"/>
          <w:sz w:val="24"/>
          <w:szCs w:val="24"/>
          <w:lang w:val="en-US"/>
        </w:rPr>
        <w:t>d</w:t>
      </w:r>
      <w:r>
        <w:rPr>
          <w:rFonts w:ascii="Times New Roman" w:hAnsi="Times New Roman"/>
          <w:bCs/>
          <w:spacing w:val="-3"/>
          <w:position w:val="-1"/>
          <w:sz w:val="24"/>
          <w:szCs w:val="24"/>
          <w:lang w:val="en-US"/>
        </w:rPr>
        <w:t>an Fungsi Inspektorat Daerah Provinsi Sumatera Bara</w:t>
      </w:r>
      <w:r w:rsidR="00F37BCB">
        <w:rPr>
          <w:rFonts w:ascii="Times New Roman" w:hAnsi="Times New Roman"/>
          <w:bCs/>
          <w:spacing w:val="-3"/>
          <w:position w:val="-1"/>
          <w:sz w:val="24"/>
          <w:szCs w:val="24"/>
          <w:lang w:val="en-US"/>
        </w:rPr>
        <w:t>t</w:t>
      </w:r>
      <w:r>
        <w:rPr>
          <w:rFonts w:ascii="Times New Roman" w:hAnsi="Times New Roman"/>
          <w:bCs/>
          <w:spacing w:val="-3"/>
          <w:position w:val="-1"/>
          <w:sz w:val="24"/>
          <w:szCs w:val="24"/>
          <w:lang w:val="en-US"/>
        </w:rPr>
        <w:t>.</w:t>
      </w:r>
    </w:p>
    <w:p w:rsidR="00F57F60" w:rsidRDefault="00F57F60" w:rsidP="00F57F60">
      <w:pPr>
        <w:widowControl w:val="0"/>
        <w:tabs>
          <w:tab w:val="left" w:pos="284"/>
        </w:tabs>
        <w:autoSpaceDE w:val="0"/>
        <w:autoSpaceDN w:val="0"/>
        <w:adjustRightInd w:val="0"/>
        <w:spacing w:after="0" w:line="360" w:lineRule="auto"/>
        <w:ind w:left="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Tugas pokok Inspektorat Daerah Provinsi Sumatera Barat adalah melakukan pengawasan terhadap pelaksanaan urusan pemerintahan, pelaksanaan pembinaan atas penyelenggaraan pemerintah </w:t>
      </w:r>
      <w:r w:rsidR="00DC6BB7">
        <w:rPr>
          <w:rFonts w:ascii="Times New Roman" w:hAnsi="Times New Roman"/>
          <w:bCs/>
          <w:spacing w:val="-3"/>
          <w:position w:val="-1"/>
          <w:sz w:val="24"/>
          <w:szCs w:val="24"/>
          <w:lang w:val="en-US"/>
        </w:rPr>
        <w:t>P</w:t>
      </w:r>
      <w:r>
        <w:rPr>
          <w:rFonts w:ascii="Times New Roman" w:hAnsi="Times New Roman"/>
          <w:bCs/>
          <w:spacing w:val="-3"/>
          <w:position w:val="-1"/>
          <w:sz w:val="24"/>
          <w:szCs w:val="24"/>
          <w:lang w:val="en-US"/>
        </w:rPr>
        <w:t>rovinsi Sumatera Barat dan mempunyai fungsi :</w:t>
      </w:r>
    </w:p>
    <w:p w:rsidR="00F57F60" w:rsidRDefault="00F57F60" w:rsidP="008007AA">
      <w:pPr>
        <w:widowControl w:val="0"/>
        <w:numPr>
          <w:ilvl w:val="0"/>
          <w:numId w:val="15"/>
        </w:numPr>
        <w:tabs>
          <w:tab w:val="left" w:pos="284"/>
        </w:tabs>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Perencanaan Program Pengawasan.</w:t>
      </w:r>
    </w:p>
    <w:p w:rsidR="00F57F60" w:rsidRDefault="00F57F60" w:rsidP="008007AA">
      <w:pPr>
        <w:widowControl w:val="0"/>
        <w:numPr>
          <w:ilvl w:val="0"/>
          <w:numId w:val="15"/>
        </w:numPr>
        <w:tabs>
          <w:tab w:val="left" w:pos="284"/>
        </w:tabs>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Perumusan kebijakan dan fasilitasi pengawasan.</w:t>
      </w:r>
    </w:p>
    <w:p w:rsidR="00F57F60" w:rsidRDefault="00F57F60" w:rsidP="008007AA">
      <w:pPr>
        <w:widowControl w:val="0"/>
        <w:numPr>
          <w:ilvl w:val="0"/>
          <w:numId w:val="15"/>
        </w:numPr>
        <w:tabs>
          <w:tab w:val="left" w:pos="284"/>
        </w:tabs>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Pemeriksaan, pengusutan, pengujian dan penilaian tugas pengawasan.</w:t>
      </w:r>
    </w:p>
    <w:p w:rsidR="00F57F60" w:rsidRDefault="00F57F60" w:rsidP="00F57F60">
      <w:pPr>
        <w:widowControl w:val="0"/>
        <w:tabs>
          <w:tab w:val="left" w:pos="284"/>
        </w:tabs>
        <w:autoSpaceDE w:val="0"/>
        <w:autoSpaceDN w:val="0"/>
        <w:adjustRightInd w:val="0"/>
        <w:spacing w:after="0" w:line="360" w:lineRule="auto"/>
        <w:ind w:left="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Untuk melaksanakan tugas pokoknya dengan efektif, maka Aparat Pengawasan Intern Pemerintah harus mampu :</w:t>
      </w:r>
    </w:p>
    <w:p w:rsidR="00031ABB" w:rsidRDefault="00031ABB" w:rsidP="008007AA">
      <w:pPr>
        <w:widowControl w:val="0"/>
        <w:numPr>
          <w:ilvl w:val="0"/>
          <w:numId w:val="16"/>
        </w:numPr>
        <w:tabs>
          <w:tab w:val="left" w:pos="284"/>
        </w:tabs>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Memberikan keyakinan yang memadai atas ketaatan, kehematan, efisiensi, dan efektifitas pencapaian tujuan penyelenggaraan tugas dan fungsi Instansi Pemerintah;</w:t>
      </w:r>
    </w:p>
    <w:p w:rsidR="00031ABB" w:rsidRDefault="00031ABB" w:rsidP="008007AA">
      <w:pPr>
        <w:widowControl w:val="0"/>
        <w:numPr>
          <w:ilvl w:val="0"/>
          <w:numId w:val="16"/>
        </w:numPr>
        <w:tabs>
          <w:tab w:val="left" w:pos="284"/>
        </w:tabs>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Memberikan peringatan dini dan meningkatkan efektifitas manajemen resiko dalam penyelenggaraan tugas dan fungsi Instansi Pemerintah; dan</w:t>
      </w:r>
    </w:p>
    <w:p w:rsidR="00031ABB" w:rsidRDefault="00031ABB" w:rsidP="008007AA">
      <w:pPr>
        <w:widowControl w:val="0"/>
        <w:numPr>
          <w:ilvl w:val="0"/>
          <w:numId w:val="16"/>
        </w:numPr>
        <w:tabs>
          <w:tab w:val="left" w:pos="284"/>
        </w:tabs>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Memelihara dan meningkatkan kualitas tata kelola penyelenggaraan tugas dan fungsi Instansi Pemerintah.</w:t>
      </w:r>
    </w:p>
    <w:p w:rsidR="00031ABB" w:rsidRDefault="00031ABB" w:rsidP="00031ABB">
      <w:pPr>
        <w:widowControl w:val="0"/>
        <w:tabs>
          <w:tab w:val="left" w:pos="284"/>
        </w:tabs>
        <w:autoSpaceDE w:val="0"/>
        <w:autoSpaceDN w:val="0"/>
        <w:adjustRightInd w:val="0"/>
        <w:spacing w:after="0" w:line="360" w:lineRule="auto"/>
        <w:ind w:left="567"/>
        <w:jc w:val="both"/>
        <w:outlineLvl w:val="0"/>
        <w:rPr>
          <w:rFonts w:ascii="Times New Roman" w:hAnsi="Times New Roman"/>
          <w:bCs/>
          <w:spacing w:val="-3"/>
          <w:position w:val="-1"/>
          <w:sz w:val="16"/>
          <w:szCs w:val="24"/>
          <w:lang w:val="en-US"/>
        </w:rPr>
      </w:pPr>
    </w:p>
    <w:p w:rsidR="006E12ED" w:rsidRDefault="006E12ED" w:rsidP="006E12ED">
      <w:pPr>
        <w:widowControl w:val="0"/>
        <w:numPr>
          <w:ilvl w:val="0"/>
          <w:numId w:val="35"/>
        </w:numPr>
        <w:tabs>
          <w:tab w:val="left" w:pos="284"/>
        </w:tabs>
        <w:autoSpaceDE w:val="0"/>
        <w:autoSpaceDN w:val="0"/>
        <w:adjustRightInd w:val="0"/>
        <w:spacing w:after="0" w:line="360" w:lineRule="auto"/>
        <w:ind w:left="284"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Kewenangan Inspektorat Daerah.</w:t>
      </w:r>
    </w:p>
    <w:p w:rsidR="00BC750F" w:rsidRDefault="00031ABB" w:rsidP="006E12ED">
      <w:pPr>
        <w:widowControl w:val="0"/>
        <w:tabs>
          <w:tab w:val="left" w:pos="284"/>
        </w:tabs>
        <w:autoSpaceDE w:val="0"/>
        <w:autoSpaceDN w:val="0"/>
        <w:adjustRightInd w:val="0"/>
        <w:spacing w:after="0" w:line="360" w:lineRule="auto"/>
        <w:ind w:left="284"/>
        <w:jc w:val="both"/>
        <w:outlineLvl w:val="0"/>
        <w:rPr>
          <w:rFonts w:ascii="Times New Roman" w:hAnsi="Times New Roman"/>
          <w:bCs/>
          <w:spacing w:val="-3"/>
          <w:position w:val="-1"/>
          <w:sz w:val="24"/>
          <w:szCs w:val="24"/>
          <w:lang w:val="en-US"/>
        </w:rPr>
      </w:pPr>
      <w:r w:rsidRPr="006E12ED">
        <w:rPr>
          <w:rFonts w:ascii="Times New Roman" w:hAnsi="Times New Roman"/>
          <w:bCs/>
          <w:spacing w:val="-3"/>
          <w:position w:val="-1"/>
          <w:sz w:val="24"/>
          <w:szCs w:val="24"/>
          <w:lang w:val="en-US"/>
        </w:rPr>
        <w:t xml:space="preserve">Untuk dapat memenuhi tujuan dan lingkup pengawasan intern secara memadai, Inspektorat </w:t>
      </w:r>
    </w:p>
    <w:p w:rsidR="00031ABB" w:rsidRPr="006E12ED" w:rsidRDefault="00031ABB" w:rsidP="006E12ED">
      <w:pPr>
        <w:widowControl w:val="0"/>
        <w:tabs>
          <w:tab w:val="left" w:pos="284"/>
        </w:tabs>
        <w:autoSpaceDE w:val="0"/>
        <w:autoSpaceDN w:val="0"/>
        <w:adjustRightInd w:val="0"/>
        <w:spacing w:after="0" w:line="360" w:lineRule="auto"/>
        <w:ind w:left="284"/>
        <w:jc w:val="both"/>
        <w:outlineLvl w:val="0"/>
        <w:rPr>
          <w:rFonts w:ascii="Times New Roman" w:hAnsi="Times New Roman"/>
          <w:bCs/>
          <w:spacing w:val="-3"/>
          <w:position w:val="-1"/>
          <w:sz w:val="24"/>
          <w:szCs w:val="24"/>
          <w:lang w:val="en-US"/>
        </w:rPr>
      </w:pPr>
      <w:r w:rsidRPr="006E12ED">
        <w:rPr>
          <w:rFonts w:ascii="Times New Roman" w:hAnsi="Times New Roman"/>
          <w:bCs/>
          <w:spacing w:val="-3"/>
          <w:position w:val="-1"/>
          <w:sz w:val="24"/>
          <w:szCs w:val="24"/>
          <w:lang w:val="en-US"/>
        </w:rPr>
        <w:t>Daerah Provinsi Sumatera Barat memiliki kewenangan untuk :</w:t>
      </w:r>
    </w:p>
    <w:p w:rsidR="00031ABB" w:rsidRDefault="00031ABB" w:rsidP="00AE5E5B">
      <w:pPr>
        <w:widowControl w:val="0"/>
        <w:numPr>
          <w:ilvl w:val="0"/>
          <w:numId w:val="17"/>
        </w:numPr>
        <w:autoSpaceDE w:val="0"/>
        <w:autoSpaceDN w:val="0"/>
        <w:adjustRightInd w:val="0"/>
        <w:spacing w:after="0" w:line="360" w:lineRule="auto"/>
        <w:ind w:left="709"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lastRenderedPageBreak/>
        <w:t xml:space="preserve">Memperoleh akses secara penuh terhadap seluruh informasi, sistem informasi, catatan, aset, dan personil yang diperlukan sehubungan dengan pelaksanaan fungsi pengawasan </w:t>
      </w:r>
      <w:r w:rsidR="00B86382">
        <w:rPr>
          <w:rFonts w:ascii="Times New Roman" w:hAnsi="Times New Roman"/>
          <w:bCs/>
          <w:spacing w:val="-3"/>
          <w:position w:val="-1"/>
          <w:sz w:val="24"/>
          <w:szCs w:val="24"/>
          <w:lang w:val="en-US"/>
        </w:rPr>
        <w:t>intern;</w:t>
      </w:r>
    </w:p>
    <w:p w:rsidR="00031ABB" w:rsidRDefault="00031ABB" w:rsidP="00AE5E5B">
      <w:pPr>
        <w:widowControl w:val="0"/>
        <w:numPr>
          <w:ilvl w:val="0"/>
          <w:numId w:val="17"/>
        </w:numPr>
        <w:autoSpaceDE w:val="0"/>
        <w:autoSpaceDN w:val="0"/>
        <w:adjustRightInd w:val="0"/>
        <w:spacing w:after="0" w:line="360" w:lineRule="auto"/>
        <w:ind w:left="709"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Melakukan komunikasi secara langsung dengan pejabat pada</w:t>
      </w:r>
      <w:r w:rsidR="00B86382">
        <w:rPr>
          <w:rFonts w:ascii="Times New Roman" w:hAnsi="Times New Roman"/>
          <w:bCs/>
          <w:spacing w:val="-3"/>
          <w:position w:val="-1"/>
          <w:sz w:val="24"/>
          <w:szCs w:val="24"/>
          <w:lang w:val="en-US"/>
        </w:rPr>
        <w:t xml:space="preserve"> organisasi perangkat daerah yang menjadi objek pengawasan dan pegawai lain yang diperlukan dalam rangka pelaksanaan pengawasan;</w:t>
      </w:r>
    </w:p>
    <w:p w:rsidR="00B86382" w:rsidRDefault="00B86382" w:rsidP="00AE5E5B">
      <w:pPr>
        <w:widowControl w:val="0"/>
        <w:numPr>
          <w:ilvl w:val="0"/>
          <w:numId w:val="17"/>
        </w:numPr>
        <w:autoSpaceDE w:val="0"/>
        <w:autoSpaceDN w:val="0"/>
        <w:adjustRightInd w:val="0"/>
        <w:spacing w:after="0" w:line="360" w:lineRule="auto"/>
        <w:ind w:left="709"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Menyampaikan laporan dan melakukan konsultasi dengan Gubernur dan berkoordinasi dengan pimpinan lainnya;</w:t>
      </w:r>
    </w:p>
    <w:p w:rsidR="00B86382" w:rsidRDefault="00B86382" w:rsidP="00AE5E5B">
      <w:pPr>
        <w:widowControl w:val="0"/>
        <w:numPr>
          <w:ilvl w:val="0"/>
          <w:numId w:val="17"/>
        </w:numPr>
        <w:autoSpaceDE w:val="0"/>
        <w:autoSpaceDN w:val="0"/>
        <w:adjustRightInd w:val="0"/>
        <w:spacing w:after="0" w:line="360" w:lineRule="auto"/>
        <w:ind w:left="709"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Melakukan koordinasi kegiatan Inspektorat dengan kegiatan APIP eksternal.</w:t>
      </w:r>
    </w:p>
    <w:p w:rsidR="00B86382" w:rsidRDefault="00B86382" w:rsidP="00AE5E5B">
      <w:pPr>
        <w:widowControl w:val="0"/>
        <w:numPr>
          <w:ilvl w:val="0"/>
          <w:numId w:val="17"/>
        </w:numPr>
        <w:autoSpaceDE w:val="0"/>
        <w:autoSpaceDN w:val="0"/>
        <w:adjustRightInd w:val="0"/>
        <w:spacing w:after="0" w:line="360" w:lineRule="auto"/>
        <w:ind w:left="709"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Mengalokasikan sumber daya Inspektorat Daerah Provinsi Sumatera Barat serta menetapkan frekuensi, objek, dan lingkup pengawasan intern;</w:t>
      </w:r>
    </w:p>
    <w:p w:rsidR="00B86382" w:rsidRDefault="00B86382" w:rsidP="00AE5E5B">
      <w:pPr>
        <w:widowControl w:val="0"/>
        <w:numPr>
          <w:ilvl w:val="0"/>
          <w:numId w:val="17"/>
        </w:numPr>
        <w:autoSpaceDE w:val="0"/>
        <w:autoSpaceDN w:val="0"/>
        <w:adjustRightInd w:val="0"/>
        <w:spacing w:after="0" w:line="360" w:lineRule="auto"/>
        <w:ind w:left="709"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Menerapkan teknik-teknik yang diperlukan untuk memenuhi tujuan pengawasan intern;</w:t>
      </w:r>
    </w:p>
    <w:p w:rsidR="00B86382" w:rsidRDefault="00B86382" w:rsidP="00AE5E5B">
      <w:pPr>
        <w:widowControl w:val="0"/>
        <w:numPr>
          <w:ilvl w:val="0"/>
          <w:numId w:val="17"/>
        </w:numPr>
        <w:autoSpaceDE w:val="0"/>
        <w:autoSpaceDN w:val="0"/>
        <w:adjustRightInd w:val="0"/>
        <w:spacing w:after="0" w:line="360" w:lineRule="auto"/>
        <w:ind w:left="709"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Meminta dan memperoleh dukungan dan/atau asistensi yang d</w:t>
      </w:r>
      <w:r w:rsidR="00006450">
        <w:rPr>
          <w:rFonts w:ascii="Times New Roman" w:hAnsi="Times New Roman"/>
          <w:bCs/>
          <w:spacing w:val="-3"/>
          <w:position w:val="-1"/>
          <w:sz w:val="24"/>
          <w:szCs w:val="24"/>
          <w:lang w:val="en-US"/>
        </w:rPr>
        <w:t>i</w:t>
      </w:r>
      <w:r>
        <w:rPr>
          <w:rFonts w:ascii="Times New Roman" w:hAnsi="Times New Roman"/>
          <w:bCs/>
          <w:spacing w:val="-3"/>
          <w:position w:val="-1"/>
          <w:sz w:val="24"/>
          <w:szCs w:val="24"/>
          <w:lang w:val="en-US"/>
        </w:rPr>
        <w:t>perlukan, baik yang berasal dari Intern</w:t>
      </w:r>
      <w:r w:rsidR="00DC6BB7">
        <w:rPr>
          <w:rFonts w:ascii="Times New Roman" w:hAnsi="Times New Roman"/>
          <w:bCs/>
          <w:spacing w:val="-3"/>
          <w:position w:val="-1"/>
          <w:sz w:val="24"/>
          <w:szCs w:val="24"/>
          <w:lang w:val="en-US"/>
        </w:rPr>
        <w:t>al</w:t>
      </w:r>
      <w:r>
        <w:rPr>
          <w:rFonts w:ascii="Times New Roman" w:hAnsi="Times New Roman"/>
          <w:bCs/>
          <w:spacing w:val="-3"/>
          <w:position w:val="-1"/>
          <w:sz w:val="24"/>
          <w:szCs w:val="24"/>
          <w:lang w:val="en-US"/>
        </w:rPr>
        <w:t xml:space="preserve"> maupun Eksternal Pemerintah Provinsi Sumatera Barat dalam rangka pelaksanaan fungsi pengawasan intern.</w:t>
      </w:r>
    </w:p>
    <w:p w:rsidR="00F57F60" w:rsidRPr="00B86382" w:rsidRDefault="00F57F60" w:rsidP="00B86382">
      <w:pPr>
        <w:widowControl w:val="0"/>
        <w:tabs>
          <w:tab w:val="left" w:pos="0"/>
        </w:tabs>
        <w:autoSpaceDE w:val="0"/>
        <w:autoSpaceDN w:val="0"/>
        <w:adjustRightInd w:val="0"/>
        <w:spacing w:after="0" w:line="360" w:lineRule="auto"/>
        <w:jc w:val="both"/>
        <w:outlineLvl w:val="0"/>
        <w:rPr>
          <w:rFonts w:ascii="Times New Roman" w:hAnsi="Times New Roman"/>
          <w:bCs/>
          <w:spacing w:val="-3"/>
          <w:position w:val="-1"/>
          <w:sz w:val="14"/>
          <w:szCs w:val="24"/>
          <w:lang w:val="en-US"/>
        </w:rPr>
      </w:pPr>
    </w:p>
    <w:p w:rsidR="00F57F60" w:rsidRDefault="006E12ED" w:rsidP="006E12ED">
      <w:pPr>
        <w:widowControl w:val="0"/>
        <w:numPr>
          <w:ilvl w:val="0"/>
          <w:numId w:val="35"/>
        </w:numPr>
        <w:tabs>
          <w:tab w:val="left" w:pos="284"/>
        </w:tabs>
        <w:autoSpaceDE w:val="0"/>
        <w:autoSpaceDN w:val="0"/>
        <w:adjustRightInd w:val="0"/>
        <w:spacing w:after="0" w:line="360" w:lineRule="auto"/>
        <w:ind w:left="284"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Tanggung Jawab Inspektorat Daerah Provinsi Sumatera Barat.</w:t>
      </w:r>
    </w:p>
    <w:p w:rsidR="00B86382" w:rsidRDefault="007C6156" w:rsidP="006E12ED">
      <w:pPr>
        <w:widowControl w:val="0"/>
        <w:autoSpaceDE w:val="0"/>
        <w:autoSpaceDN w:val="0"/>
        <w:adjustRightInd w:val="0"/>
        <w:spacing w:after="0" w:line="360" w:lineRule="auto"/>
        <w:ind w:left="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Dalam penyelenggaraan  fungsi pengawasan intern , Inspektorat Daerah Provinsi Sumatera Barat bertanggung jawab untuk :</w:t>
      </w:r>
    </w:p>
    <w:p w:rsidR="007C6156" w:rsidRDefault="007C6156" w:rsidP="006E12ED">
      <w:pPr>
        <w:widowControl w:val="0"/>
        <w:numPr>
          <w:ilvl w:val="0"/>
          <w:numId w:val="18"/>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Secara terus menerus mengembangkan  dan meningkatkan profesionalisme APIP, kualitas proses pengawasan, dan kualitas hasil pengawasan dengan mengacu kepada standar audit yang berlaku;</w:t>
      </w:r>
    </w:p>
    <w:p w:rsidR="007C6156" w:rsidRDefault="007C6156" w:rsidP="006E12ED">
      <w:pPr>
        <w:widowControl w:val="0"/>
        <w:numPr>
          <w:ilvl w:val="0"/>
          <w:numId w:val="18"/>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Menyusun, mengembangkan, dan melaksanakan Program Kerja Pengawasan Tahunan (PKPT)  yang peduli resiko, khususnya dalam hal penentuan skala prioritas dan sasaran pengawasan dengan mempertimbangkan ketersediaan sumber daya pengawasan;</w:t>
      </w:r>
    </w:p>
    <w:p w:rsidR="007C6156" w:rsidRDefault="007C6156" w:rsidP="006E12ED">
      <w:pPr>
        <w:widowControl w:val="0"/>
        <w:numPr>
          <w:ilvl w:val="0"/>
          <w:numId w:val="18"/>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Menjamin kecukupan dan ketersediaan sumber daya pengawasan sehingga dapat menyelenggarakan fungsi pengawasan intern secara optimal;</w:t>
      </w:r>
    </w:p>
    <w:p w:rsidR="007C6156" w:rsidRDefault="007C6156" w:rsidP="006E12ED">
      <w:pPr>
        <w:widowControl w:val="0"/>
        <w:numPr>
          <w:ilvl w:val="0"/>
          <w:numId w:val="18"/>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Melakukan pemantauan tindak lanjut hasil pengawasan;</w:t>
      </w:r>
    </w:p>
    <w:p w:rsidR="007C6156" w:rsidRDefault="007C6156" w:rsidP="006E12ED">
      <w:pPr>
        <w:widowControl w:val="0"/>
        <w:numPr>
          <w:ilvl w:val="0"/>
          <w:numId w:val="18"/>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Menyampaikan laporan hasil pengawasan dan laporan berkala aktivitas pelaksanaan fungsi pengawasan intern kepada Gubernur Sumatera Barat.</w:t>
      </w:r>
    </w:p>
    <w:p w:rsidR="002A2367" w:rsidRPr="002A2367" w:rsidRDefault="002A2367" w:rsidP="00AE5E5B">
      <w:pPr>
        <w:widowControl w:val="0"/>
        <w:tabs>
          <w:tab w:val="left" w:pos="284"/>
        </w:tabs>
        <w:autoSpaceDE w:val="0"/>
        <w:autoSpaceDN w:val="0"/>
        <w:adjustRightInd w:val="0"/>
        <w:spacing w:after="0" w:line="360" w:lineRule="auto"/>
        <w:ind w:left="426"/>
        <w:jc w:val="both"/>
        <w:outlineLvl w:val="0"/>
        <w:rPr>
          <w:rFonts w:ascii="Times New Roman" w:hAnsi="Times New Roman"/>
          <w:bCs/>
          <w:spacing w:val="-3"/>
          <w:position w:val="-1"/>
          <w:sz w:val="16"/>
          <w:szCs w:val="16"/>
          <w:lang w:val="en-US"/>
        </w:rPr>
      </w:pPr>
    </w:p>
    <w:p w:rsidR="007C6156" w:rsidRPr="002A2367" w:rsidRDefault="006E12ED" w:rsidP="006E12ED">
      <w:pPr>
        <w:widowControl w:val="0"/>
        <w:numPr>
          <w:ilvl w:val="0"/>
          <w:numId w:val="35"/>
        </w:numPr>
        <w:tabs>
          <w:tab w:val="left" w:pos="284"/>
        </w:tabs>
        <w:autoSpaceDE w:val="0"/>
        <w:autoSpaceDN w:val="0"/>
        <w:adjustRightInd w:val="0"/>
        <w:spacing w:after="0" w:line="360" w:lineRule="auto"/>
        <w:ind w:left="284" w:hanging="426"/>
        <w:jc w:val="both"/>
        <w:outlineLvl w:val="0"/>
        <w:rPr>
          <w:rFonts w:ascii="Times New Roman" w:hAnsi="Times New Roman"/>
          <w:b/>
          <w:bCs/>
          <w:spacing w:val="-3"/>
          <w:position w:val="-1"/>
          <w:sz w:val="24"/>
          <w:szCs w:val="24"/>
          <w:lang w:val="en-US"/>
        </w:rPr>
      </w:pPr>
      <w:r w:rsidRPr="002A2367">
        <w:rPr>
          <w:rFonts w:ascii="Times New Roman" w:hAnsi="Times New Roman"/>
          <w:bCs/>
          <w:spacing w:val="-3"/>
          <w:position w:val="-1"/>
          <w:sz w:val="24"/>
          <w:szCs w:val="24"/>
          <w:lang w:val="en-US"/>
        </w:rPr>
        <w:t xml:space="preserve">Tujuan, Sasaran, </w:t>
      </w:r>
      <w:r w:rsidR="00542AD3">
        <w:rPr>
          <w:rFonts w:ascii="Times New Roman" w:hAnsi="Times New Roman"/>
          <w:bCs/>
          <w:spacing w:val="-3"/>
          <w:position w:val="-1"/>
          <w:sz w:val="24"/>
          <w:szCs w:val="24"/>
          <w:lang w:val="en-US"/>
        </w:rPr>
        <w:t>d</w:t>
      </w:r>
      <w:r w:rsidRPr="002A2367">
        <w:rPr>
          <w:rFonts w:ascii="Times New Roman" w:hAnsi="Times New Roman"/>
          <w:bCs/>
          <w:spacing w:val="-3"/>
          <w:position w:val="-1"/>
          <w:sz w:val="24"/>
          <w:szCs w:val="24"/>
          <w:lang w:val="en-US"/>
        </w:rPr>
        <w:t>an Lingkup Pengawasan Inspektorat Daerah Provinsi Sumatera Barat</w:t>
      </w:r>
    </w:p>
    <w:p w:rsidR="00FA2B07" w:rsidRDefault="00FA2B07" w:rsidP="006E12ED">
      <w:pPr>
        <w:widowControl w:val="0"/>
        <w:autoSpaceDE w:val="0"/>
        <w:autoSpaceDN w:val="0"/>
        <w:adjustRightInd w:val="0"/>
        <w:spacing w:after="0" w:line="360" w:lineRule="auto"/>
        <w:ind w:left="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Tujuan penyelenggaraan pengawasan intern oleh Inspektorat Daerah Provinsi Sumatera Barat adalah untuk memberikan nilai tambah bagi pencapaian tujuan dan sasaran yaitu :</w:t>
      </w:r>
    </w:p>
    <w:p w:rsidR="003A33A4" w:rsidRDefault="00FA2B07" w:rsidP="006E12ED">
      <w:pPr>
        <w:widowControl w:val="0"/>
        <w:numPr>
          <w:ilvl w:val="0"/>
          <w:numId w:val="19"/>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Meningkatnya Sistem Pengawasan dan Pengendalian Intern yang efektif dengan melibatkan peran serta  organisasi perangkat daerah dan masyarakat untuk mewujudkan tata kelola pemerintahan yang baik pada Pemerintah Daerah Provinsi Sumatera Barat.</w:t>
      </w:r>
    </w:p>
    <w:p w:rsidR="00FA2B07" w:rsidRPr="003A33A4" w:rsidRDefault="00FA2B07" w:rsidP="006E12ED">
      <w:pPr>
        <w:widowControl w:val="0"/>
        <w:numPr>
          <w:ilvl w:val="0"/>
          <w:numId w:val="19"/>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sidRPr="003A33A4">
        <w:rPr>
          <w:rFonts w:ascii="Times New Roman" w:hAnsi="Times New Roman"/>
          <w:bCs/>
          <w:spacing w:val="-3"/>
          <w:position w:val="-1"/>
          <w:sz w:val="24"/>
          <w:szCs w:val="24"/>
          <w:lang w:val="en-US"/>
        </w:rPr>
        <w:lastRenderedPageBreak/>
        <w:t>Terwujudnya sistem Pengawasan dan Pengendalian Intern yang efektif dan mampu mendeteksi secara dini gejala penyimpangan.</w:t>
      </w:r>
    </w:p>
    <w:p w:rsidR="00FA2B07" w:rsidRPr="00FA2B07" w:rsidRDefault="00FA2B07" w:rsidP="00FA2B07">
      <w:pPr>
        <w:widowControl w:val="0"/>
        <w:tabs>
          <w:tab w:val="left" w:pos="426"/>
        </w:tabs>
        <w:autoSpaceDE w:val="0"/>
        <w:autoSpaceDN w:val="0"/>
        <w:adjustRightInd w:val="0"/>
        <w:spacing w:after="0" w:line="360" w:lineRule="auto"/>
        <w:ind w:left="567"/>
        <w:jc w:val="both"/>
        <w:outlineLvl w:val="0"/>
        <w:rPr>
          <w:rFonts w:ascii="Times New Roman" w:hAnsi="Times New Roman"/>
          <w:bCs/>
          <w:spacing w:val="-3"/>
          <w:position w:val="-1"/>
          <w:sz w:val="12"/>
          <w:szCs w:val="24"/>
          <w:lang w:val="en-US"/>
        </w:rPr>
      </w:pPr>
    </w:p>
    <w:p w:rsidR="00FA2B07" w:rsidRDefault="00FA2B07" w:rsidP="006E12ED">
      <w:pPr>
        <w:widowControl w:val="0"/>
        <w:autoSpaceDE w:val="0"/>
        <w:autoSpaceDN w:val="0"/>
        <w:adjustRightInd w:val="0"/>
        <w:spacing w:after="0" w:line="360" w:lineRule="auto"/>
        <w:ind w:left="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Untuk dapat mencapai tujuan dan fungsi pengawasan intern tersebut, maka lingkup pengawasan Inspektorat Daerah Provinsi Sumatera Barat meliputi :</w:t>
      </w:r>
    </w:p>
    <w:p w:rsidR="003A33A4" w:rsidRDefault="0029296F" w:rsidP="006E12ED">
      <w:pPr>
        <w:widowControl w:val="0"/>
        <w:numPr>
          <w:ilvl w:val="0"/>
          <w:numId w:val="20"/>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Audit Intern secara berkala atas penyelenggaraan tugas dan fungsi Pemerintah Provinsi Sumatera Barat;</w:t>
      </w:r>
    </w:p>
    <w:p w:rsidR="003A33A4" w:rsidRDefault="0029296F" w:rsidP="006E12ED">
      <w:pPr>
        <w:widowControl w:val="0"/>
        <w:numPr>
          <w:ilvl w:val="0"/>
          <w:numId w:val="20"/>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sidRPr="003A33A4">
        <w:rPr>
          <w:rFonts w:ascii="Times New Roman" w:hAnsi="Times New Roman"/>
          <w:bCs/>
          <w:spacing w:val="-3"/>
          <w:position w:val="-1"/>
          <w:sz w:val="24"/>
          <w:szCs w:val="24"/>
          <w:lang w:val="en-US"/>
        </w:rPr>
        <w:t>Audit dengan tujuan tertentu atas penyelenggaraan tugas  dan fungsi Pemerintah Provinsi Sumatera Barat;</w:t>
      </w:r>
    </w:p>
    <w:p w:rsidR="003A33A4" w:rsidRDefault="0029296F" w:rsidP="006E12ED">
      <w:pPr>
        <w:widowControl w:val="0"/>
        <w:numPr>
          <w:ilvl w:val="0"/>
          <w:numId w:val="20"/>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sidRPr="003A33A4">
        <w:rPr>
          <w:rFonts w:ascii="Times New Roman" w:hAnsi="Times New Roman"/>
          <w:bCs/>
          <w:spacing w:val="-3"/>
          <w:position w:val="-1"/>
          <w:sz w:val="24"/>
          <w:szCs w:val="24"/>
          <w:lang w:val="en-US"/>
        </w:rPr>
        <w:t>Reviu atas penyelenggaraan tugas dan fungsi Pemerintah Provinsi Sumatera Barat, seperti reviu atas laporan keuangan Pemerintah Daerah dan reviu atas laporan Akuntabilitas Kinerja Instansi Pemerintah Provinsi Sumatera Barat;</w:t>
      </w:r>
    </w:p>
    <w:p w:rsidR="003A33A4" w:rsidRDefault="0029296F" w:rsidP="006E12ED">
      <w:pPr>
        <w:widowControl w:val="0"/>
        <w:numPr>
          <w:ilvl w:val="0"/>
          <w:numId w:val="20"/>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sidRPr="003A33A4">
        <w:rPr>
          <w:rFonts w:ascii="Times New Roman" w:hAnsi="Times New Roman"/>
          <w:bCs/>
          <w:spacing w:val="-3"/>
          <w:position w:val="-1"/>
          <w:sz w:val="24"/>
          <w:szCs w:val="24"/>
          <w:lang w:val="en-US"/>
        </w:rPr>
        <w:t xml:space="preserve">Evaluasi atas penyelenggaraan tugas dan fungsi Pemerintah Provinsi Sumatera Barat, seperti evaluasi atas </w:t>
      </w:r>
      <w:r w:rsidR="00DC6BB7">
        <w:rPr>
          <w:rFonts w:ascii="Times New Roman" w:hAnsi="Times New Roman"/>
          <w:bCs/>
          <w:spacing w:val="-3"/>
          <w:position w:val="-1"/>
          <w:sz w:val="24"/>
          <w:szCs w:val="24"/>
          <w:lang w:val="en-US"/>
        </w:rPr>
        <w:t>S</w:t>
      </w:r>
      <w:r w:rsidRPr="003A33A4">
        <w:rPr>
          <w:rFonts w:ascii="Times New Roman" w:hAnsi="Times New Roman"/>
          <w:bCs/>
          <w:spacing w:val="-3"/>
          <w:position w:val="-1"/>
          <w:sz w:val="24"/>
          <w:szCs w:val="24"/>
          <w:lang w:val="en-US"/>
        </w:rPr>
        <w:t>istem Pengendalian Intern Pemerintah (SPIP) dan evaluasi atas penggunaan Dana Dekonsentrasi/Tugas Pembantuan;</w:t>
      </w:r>
    </w:p>
    <w:p w:rsidR="00B4465D" w:rsidRDefault="00B4465D" w:rsidP="006E12ED">
      <w:pPr>
        <w:widowControl w:val="0"/>
        <w:numPr>
          <w:ilvl w:val="0"/>
          <w:numId w:val="20"/>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Memberikan pelayanan (advisory service) b</w:t>
      </w:r>
      <w:r w:rsidR="0029296F" w:rsidRPr="003A33A4">
        <w:rPr>
          <w:rFonts w:ascii="Times New Roman" w:hAnsi="Times New Roman"/>
          <w:bCs/>
          <w:spacing w:val="-3"/>
          <w:position w:val="-1"/>
          <w:sz w:val="24"/>
          <w:szCs w:val="24"/>
          <w:lang w:val="en-US"/>
        </w:rPr>
        <w:t>erupa</w:t>
      </w:r>
      <w:r>
        <w:rPr>
          <w:rFonts w:ascii="Times New Roman" w:hAnsi="Times New Roman"/>
          <w:bCs/>
          <w:spacing w:val="-3"/>
          <w:position w:val="-1"/>
          <w:sz w:val="24"/>
          <w:szCs w:val="24"/>
          <w:lang w:val="en-US"/>
        </w:rPr>
        <w:t>:</w:t>
      </w:r>
    </w:p>
    <w:p w:rsidR="00B4465D" w:rsidRPr="00A37D8F" w:rsidRDefault="00B4465D" w:rsidP="006E12ED">
      <w:pPr>
        <w:pStyle w:val="ListParagraph"/>
        <w:widowControl w:val="0"/>
        <w:numPr>
          <w:ilvl w:val="0"/>
          <w:numId w:val="34"/>
        </w:numPr>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sidRPr="00A37D8F">
        <w:rPr>
          <w:rFonts w:ascii="Times New Roman" w:hAnsi="Times New Roman"/>
          <w:bCs/>
          <w:spacing w:val="-3"/>
          <w:position w:val="-1"/>
          <w:sz w:val="24"/>
          <w:szCs w:val="24"/>
          <w:lang w:val="en-US"/>
        </w:rPr>
        <w:t>B</w:t>
      </w:r>
      <w:r w:rsidR="002A2367" w:rsidRPr="00A37D8F">
        <w:rPr>
          <w:rFonts w:ascii="Times New Roman" w:hAnsi="Times New Roman"/>
          <w:bCs/>
          <w:spacing w:val="-3"/>
          <w:position w:val="-1"/>
          <w:sz w:val="24"/>
          <w:szCs w:val="24"/>
          <w:lang w:val="en-US"/>
        </w:rPr>
        <w:t>imbingan teknis</w:t>
      </w:r>
      <w:r w:rsidR="00A37D8F" w:rsidRPr="00A37D8F">
        <w:rPr>
          <w:rFonts w:ascii="Times New Roman" w:hAnsi="Times New Roman"/>
          <w:bCs/>
          <w:spacing w:val="-3"/>
          <w:position w:val="-1"/>
          <w:sz w:val="24"/>
          <w:szCs w:val="24"/>
          <w:lang w:val="en-US"/>
        </w:rPr>
        <w:t xml:space="preserve"> dan</w:t>
      </w:r>
      <w:r w:rsidRPr="00A37D8F">
        <w:rPr>
          <w:rFonts w:ascii="Times New Roman" w:hAnsi="Times New Roman"/>
          <w:bCs/>
          <w:spacing w:val="-3"/>
          <w:position w:val="-1"/>
          <w:sz w:val="24"/>
          <w:szCs w:val="24"/>
          <w:lang w:val="en-US"/>
        </w:rPr>
        <w:t xml:space="preserve"> </w:t>
      </w:r>
      <w:r w:rsidR="00A37D8F" w:rsidRPr="00A37D8F">
        <w:rPr>
          <w:rFonts w:ascii="Times New Roman" w:hAnsi="Times New Roman"/>
          <w:bCs/>
          <w:spacing w:val="-3"/>
          <w:position w:val="-1"/>
          <w:sz w:val="24"/>
          <w:szCs w:val="24"/>
          <w:lang w:val="en-US"/>
        </w:rPr>
        <w:t xml:space="preserve">Sosialisasi </w:t>
      </w:r>
      <w:r w:rsidRPr="00A37D8F">
        <w:rPr>
          <w:rFonts w:ascii="Times New Roman" w:hAnsi="Times New Roman"/>
          <w:bCs/>
          <w:spacing w:val="-3"/>
          <w:position w:val="-1"/>
          <w:sz w:val="24"/>
          <w:szCs w:val="24"/>
          <w:lang w:val="en-US"/>
        </w:rPr>
        <w:t xml:space="preserve">terhadap peraturan perundang-undangan  </w:t>
      </w:r>
    </w:p>
    <w:p w:rsidR="00B4465D" w:rsidRPr="00A37D8F" w:rsidRDefault="00A37D8F" w:rsidP="006E12ED">
      <w:pPr>
        <w:pStyle w:val="ListParagraph"/>
        <w:widowControl w:val="0"/>
        <w:numPr>
          <w:ilvl w:val="0"/>
          <w:numId w:val="34"/>
        </w:numPr>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sidRPr="00A37D8F">
        <w:rPr>
          <w:rFonts w:ascii="Times New Roman" w:hAnsi="Times New Roman"/>
          <w:bCs/>
          <w:spacing w:val="-3"/>
          <w:position w:val="-1"/>
          <w:sz w:val="24"/>
          <w:szCs w:val="24"/>
          <w:lang w:val="en-US"/>
        </w:rPr>
        <w:t>konsultasi</w:t>
      </w:r>
      <w:r w:rsidR="002A2367" w:rsidRPr="00A37D8F">
        <w:rPr>
          <w:rFonts w:ascii="Times New Roman" w:hAnsi="Times New Roman"/>
          <w:bCs/>
          <w:spacing w:val="-3"/>
          <w:position w:val="-1"/>
          <w:sz w:val="24"/>
          <w:szCs w:val="24"/>
          <w:lang w:val="en-US"/>
        </w:rPr>
        <w:t xml:space="preserve"> langsung dan melalui media  elektronik</w:t>
      </w:r>
      <w:r w:rsidR="003A33A4" w:rsidRPr="00A37D8F">
        <w:rPr>
          <w:rFonts w:ascii="Times New Roman" w:hAnsi="Times New Roman"/>
          <w:bCs/>
          <w:spacing w:val="-3"/>
          <w:position w:val="-1"/>
          <w:sz w:val="24"/>
          <w:szCs w:val="24"/>
          <w:lang w:val="en-US"/>
        </w:rPr>
        <w:t>,</w:t>
      </w:r>
      <w:r w:rsidRPr="00A37D8F">
        <w:rPr>
          <w:rFonts w:ascii="Times New Roman" w:hAnsi="Times New Roman"/>
          <w:bCs/>
          <w:spacing w:val="-3"/>
          <w:position w:val="-1"/>
          <w:sz w:val="24"/>
          <w:szCs w:val="24"/>
          <w:lang w:val="en-US"/>
        </w:rPr>
        <w:t xml:space="preserve"> terhadap penyelenggaraan program dan kegiatan OPD</w:t>
      </w:r>
      <w:r>
        <w:rPr>
          <w:rFonts w:ascii="Times New Roman" w:hAnsi="Times New Roman"/>
          <w:bCs/>
          <w:spacing w:val="-3"/>
          <w:position w:val="-1"/>
          <w:sz w:val="24"/>
          <w:szCs w:val="24"/>
          <w:lang w:val="en-US"/>
        </w:rPr>
        <w:t xml:space="preserve"> (Organisasi Perangkat Daerah)</w:t>
      </w:r>
    </w:p>
    <w:p w:rsidR="003A33A4" w:rsidRDefault="003A33A4" w:rsidP="00A37D8F">
      <w:pPr>
        <w:widowControl w:val="0"/>
        <w:autoSpaceDE w:val="0"/>
        <w:autoSpaceDN w:val="0"/>
        <w:adjustRightInd w:val="0"/>
        <w:spacing w:after="0" w:line="360" w:lineRule="auto"/>
        <w:ind w:left="993"/>
        <w:jc w:val="both"/>
        <w:outlineLvl w:val="0"/>
        <w:rPr>
          <w:rFonts w:ascii="Times New Roman" w:hAnsi="Times New Roman"/>
          <w:bCs/>
          <w:spacing w:val="-3"/>
          <w:position w:val="-1"/>
          <w:sz w:val="16"/>
          <w:szCs w:val="24"/>
          <w:lang w:val="en-US"/>
        </w:rPr>
      </w:pPr>
    </w:p>
    <w:p w:rsidR="003A33A4" w:rsidRDefault="006E12ED" w:rsidP="006E12ED">
      <w:pPr>
        <w:widowControl w:val="0"/>
        <w:numPr>
          <w:ilvl w:val="0"/>
          <w:numId w:val="35"/>
        </w:numPr>
        <w:tabs>
          <w:tab w:val="left" w:pos="284"/>
        </w:tabs>
        <w:autoSpaceDE w:val="0"/>
        <w:autoSpaceDN w:val="0"/>
        <w:adjustRightInd w:val="0"/>
        <w:spacing w:after="0" w:line="360" w:lineRule="auto"/>
        <w:ind w:left="284" w:hanging="426"/>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Kode Etik </w:t>
      </w:r>
      <w:r w:rsidR="00542AD3">
        <w:rPr>
          <w:rFonts w:ascii="Times New Roman" w:hAnsi="Times New Roman"/>
          <w:bCs/>
          <w:spacing w:val="-3"/>
          <w:position w:val="-1"/>
          <w:sz w:val="24"/>
          <w:szCs w:val="24"/>
          <w:lang w:val="en-US"/>
        </w:rPr>
        <w:t>d</w:t>
      </w:r>
      <w:r>
        <w:rPr>
          <w:rFonts w:ascii="Times New Roman" w:hAnsi="Times New Roman"/>
          <w:bCs/>
          <w:spacing w:val="-3"/>
          <w:position w:val="-1"/>
          <w:sz w:val="24"/>
          <w:szCs w:val="24"/>
          <w:lang w:val="en-US"/>
        </w:rPr>
        <w:t>an Standar Audit APIP</w:t>
      </w:r>
    </w:p>
    <w:p w:rsidR="004150F3" w:rsidRDefault="003A33A4" w:rsidP="006E12ED">
      <w:pPr>
        <w:widowControl w:val="0"/>
        <w:autoSpaceDE w:val="0"/>
        <w:autoSpaceDN w:val="0"/>
        <w:adjustRightInd w:val="0"/>
        <w:spacing w:after="0" w:line="360" w:lineRule="auto"/>
        <w:ind w:left="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Piagam Audit Intern mensyaratkan bahwa APIP dalam melaksanakan pekerjaannya harus senantiasa mengacu pada Standar Audit dan Kode Etik sebagaimana diatur dalam </w:t>
      </w:r>
      <w:r w:rsidR="004150F3">
        <w:rPr>
          <w:rFonts w:ascii="Times New Roman" w:hAnsi="Times New Roman"/>
          <w:bCs/>
          <w:spacing w:val="-3"/>
          <w:position w:val="-1"/>
          <w:sz w:val="24"/>
          <w:szCs w:val="24"/>
          <w:lang w:val="en-US"/>
        </w:rPr>
        <w:t>Keputusan Asosiasi Auditor Intern Pemerintah Indonesia Nomor : KEP-005/AAIP tentang Pemberlakuan Kode Etik Auditor Intern Pemerintah Indonesia, Standar</w:t>
      </w:r>
      <w:r w:rsidR="00122326">
        <w:rPr>
          <w:rFonts w:ascii="Times New Roman" w:hAnsi="Times New Roman"/>
          <w:bCs/>
          <w:spacing w:val="-3"/>
          <w:position w:val="-1"/>
          <w:sz w:val="24"/>
          <w:szCs w:val="24"/>
          <w:lang w:val="en-US"/>
        </w:rPr>
        <w:t xml:space="preserve"> A</w:t>
      </w:r>
      <w:r w:rsidR="004150F3">
        <w:rPr>
          <w:rFonts w:ascii="Times New Roman" w:hAnsi="Times New Roman"/>
          <w:bCs/>
          <w:spacing w:val="-3"/>
          <w:position w:val="-1"/>
          <w:sz w:val="24"/>
          <w:szCs w:val="24"/>
          <w:lang w:val="en-US"/>
        </w:rPr>
        <w:t>udit Intern Pemerintah Indonesia dan Pedoman Telaah Sejawat Auditor Intern Pemerintah Indonesia,</w:t>
      </w:r>
      <w:r w:rsidR="004150F3" w:rsidRPr="004150F3">
        <w:rPr>
          <w:rFonts w:ascii="Times New Roman" w:hAnsi="Times New Roman"/>
          <w:bCs/>
          <w:spacing w:val="-3"/>
          <w:position w:val="-1"/>
          <w:sz w:val="24"/>
          <w:szCs w:val="24"/>
          <w:lang w:val="en-US"/>
        </w:rPr>
        <w:t xml:space="preserve"> </w:t>
      </w:r>
      <w:r w:rsidR="004150F3">
        <w:rPr>
          <w:rFonts w:ascii="Times New Roman" w:hAnsi="Times New Roman"/>
          <w:bCs/>
          <w:spacing w:val="-3"/>
          <w:position w:val="-1"/>
          <w:sz w:val="24"/>
          <w:szCs w:val="24"/>
          <w:lang w:val="en-US"/>
        </w:rPr>
        <w:t>tanggal 24 April 2014.</w:t>
      </w:r>
    </w:p>
    <w:p w:rsidR="009436C8" w:rsidRPr="009436C8" w:rsidRDefault="009436C8" w:rsidP="003A33A4">
      <w:pPr>
        <w:widowControl w:val="0"/>
        <w:tabs>
          <w:tab w:val="left" w:pos="426"/>
        </w:tabs>
        <w:autoSpaceDE w:val="0"/>
        <w:autoSpaceDN w:val="0"/>
        <w:adjustRightInd w:val="0"/>
        <w:spacing w:after="0" w:line="360" w:lineRule="auto"/>
        <w:ind w:left="426"/>
        <w:jc w:val="both"/>
        <w:outlineLvl w:val="0"/>
        <w:rPr>
          <w:rFonts w:ascii="Times New Roman" w:hAnsi="Times New Roman"/>
          <w:bCs/>
          <w:spacing w:val="-3"/>
          <w:position w:val="-1"/>
          <w:sz w:val="16"/>
          <w:szCs w:val="24"/>
          <w:lang w:val="en-US"/>
        </w:rPr>
      </w:pPr>
    </w:p>
    <w:p w:rsidR="009436C8" w:rsidRDefault="006E12ED" w:rsidP="006E12ED">
      <w:pPr>
        <w:widowControl w:val="0"/>
        <w:numPr>
          <w:ilvl w:val="0"/>
          <w:numId w:val="35"/>
        </w:numPr>
        <w:tabs>
          <w:tab w:val="left" w:pos="284"/>
        </w:tabs>
        <w:autoSpaceDE w:val="0"/>
        <w:autoSpaceDN w:val="0"/>
        <w:adjustRightInd w:val="0"/>
        <w:spacing w:after="0" w:line="360" w:lineRule="auto"/>
        <w:ind w:left="284" w:hanging="426"/>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Persyaratan APIP Yang Duduk Dalam  Inspektorat Daerah Provinsi Sumatera Barat</w:t>
      </w:r>
    </w:p>
    <w:p w:rsidR="009436C8" w:rsidRDefault="009436C8" w:rsidP="006E12ED">
      <w:pPr>
        <w:widowControl w:val="0"/>
        <w:autoSpaceDE w:val="0"/>
        <w:autoSpaceDN w:val="0"/>
        <w:adjustRightInd w:val="0"/>
        <w:spacing w:after="0" w:line="360" w:lineRule="auto"/>
        <w:ind w:left="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Persyaratan APIP yang duduk dalam Inspektorat Daerah Provinsi Sumatera Barat sekurang-kurangnya meliputi :</w:t>
      </w:r>
    </w:p>
    <w:p w:rsidR="009436C8" w:rsidRDefault="009436C8" w:rsidP="006E12ED">
      <w:pPr>
        <w:widowControl w:val="0"/>
        <w:numPr>
          <w:ilvl w:val="0"/>
          <w:numId w:val="21"/>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Memiliki sertifikat APIP dan persyaratan teknis lainnya sesuai peraturan perundang-undangan tentang jabatan fungsional;</w:t>
      </w:r>
    </w:p>
    <w:p w:rsidR="009436C8" w:rsidRDefault="009436C8" w:rsidP="006E12ED">
      <w:pPr>
        <w:widowControl w:val="0"/>
        <w:numPr>
          <w:ilvl w:val="0"/>
          <w:numId w:val="21"/>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Memiliki integritas dan perilaku yang profesional , independen, jujur dan objektif dalam pelaksanaan tugasnya;</w:t>
      </w:r>
    </w:p>
    <w:p w:rsidR="009436C8" w:rsidRDefault="009436C8" w:rsidP="006E12ED">
      <w:pPr>
        <w:widowControl w:val="0"/>
        <w:numPr>
          <w:ilvl w:val="0"/>
          <w:numId w:val="21"/>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Memiliki pengetahuan dan pengalaman mengenai teknis audit dan disiplin ilmu lainnya yang relevan dengan bidang tugasnya;</w:t>
      </w:r>
    </w:p>
    <w:p w:rsidR="009436C8" w:rsidRDefault="009436C8" w:rsidP="006E12ED">
      <w:pPr>
        <w:widowControl w:val="0"/>
        <w:numPr>
          <w:ilvl w:val="0"/>
          <w:numId w:val="21"/>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Wajib mematuhi kode etik dan standar audit APIP;</w:t>
      </w:r>
    </w:p>
    <w:p w:rsidR="009436C8" w:rsidRDefault="009436C8" w:rsidP="006E12ED">
      <w:pPr>
        <w:widowControl w:val="0"/>
        <w:numPr>
          <w:ilvl w:val="0"/>
          <w:numId w:val="21"/>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Wajib menjaga kerahasiaan informasi terkait dengan pelaksanaan tugas dan tanggung </w:t>
      </w:r>
      <w:r>
        <w:rPr>
          <w:rFonts w:ascii="Times New Roman" w:hAnsi="Times New Roman"/>
          <w:bCs/>
          <w:spacing w:val="-3"/>
          <w:position w:val="-1"/>
          <w:sz w:val="24"/>
          <w:szCs w:val="24"/>
          <w:lang w:val="en-US"/>
        </w:rPr>
        <w:lastRenderedPageBreak/>
        <w:t>jawab pengawasan intern kecuali diwajibkan berdasarkan peraturan perundang-undangan;</w:t>
      </w:r>
    </w:p>
    <w:p w:rsidR="009436C8" w:rsidRDefault="009436C8" w:rsidP="006E12ED">
      <w:pPr>
        <w:widowControl w:val="0"/>
        <w:numPr>
          <w:ilvl w:val="0"/>
          <w:numId w:val="21"/>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Memahami prinsip-prinsip tata kelola organisasi yang baik dan manajemen resiko</w:t>
      </w:r>
      <w:r w:rsidR="00A7774A">
        <w:rPr>
          <w:rFonts w:ascii="Times New Roman" w:hAnsi="Times New Roman"/>
          <w:bCs/>
          <w:spacing w:val="-3"/>
          <w:position w:val="-1"/>
          <w:sz w:val="24"/>
          <w:szCs w:val="24"/>
          <w:lang w:val="en-US"/>
        </w:rPr>
        <w:t>; dan</w:t>
      </w:r>
    </w:p>
    <w:p w:rsidR="00A7774A" w:rsidRDefault="00A7774A" w:rsidP="006E12ED">
      <w:pPr>
        <w:widowControl w:val="0"/>
        <w:numPr>
          <w:ilvl w:val="0"/>
          <w:numId w:val="21"/>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Bersedia meningkatkan pengetahuan, keahlian dan kemampuan profesionalismenya secara terus menerus.</w:t>
      </w:r>
    </w:p>
    <w:p w:rsidR="00044D33" w:rsidRPr="00044D33" w:rsidRDefault="00044D33" w:rsidP="00044D33">
      <w:pPr>
        <w:widowControl w:val="0"/>
        <w:tabs>
          <w:tab w:val="left" w:pos="426"/>
        </w:tabs>
        <w:autoSpaceDE w:val="0"/>
        <w:autoSpaceDN w:val="0"/>
        <w:adjustRightInd w:val="0"/>
        <w:spacing w:after="0" w:line="360" w:lineRule="auto"/>
        <w:ind w:left="709"/>
        <w:jc w:val="both"/>
        <w:outlineLvl w:val="0"/>
        <w:rPr>
          <w:rFonts w:ascii="Times New Roman" w:hAnsi="Times New Roman"/>
          <w:bCs/>
          <w:spacing w:val="-3"/>
          <w:position w:val="-1"/>
          <w:sz w:val="16"/>
          <w:szCs w:val="16"/>
          <w:lang w:val="en-US"/>
        </w:rPr>
      </w:pPr>
    </w:p>
    <w:p w:rsidR="00A7774A" w:rsidRDefault="006E12ED" w:rsidP="006E12ED">
      <w:pPr>
        <w:widowControl w:val="0"/>
        <w:numPr>
          <w:ilvl w:val="0"/>
          <w:numId w:val="35"/>
        </w:numPr>
        <w:tabs>
          <w:tab w:val="left" w:pos="284"/>
        </w:tabs>
        <w:autoSpaceDE w:val="0"/>
        <w:autoSpaceDN w:val="0"/>
        <w:adjustRightInd w:val="0"/>
        <w:spacing w:after="0" w:line="360" w:lineRule="auto"/>
        <w:ind w:left="284" w:hanging="426"/>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Larangan Perangkapan Tugas </w:t>
      </w:r>
      <w:r w:rsidR="00542AD3">
        <w:rPr>
          <w:rFonts w:ascii="Times New Roman" w:hAnsi="Times New Roman"/>
          <w:bCs/>
          <w:spacing w:val="-3"/>
          <w:position w:val="-1"/>
          <w:sz w:val="24"/>
          <w:szCs w:val="24"/>
          <w:lang w:val="en-US"/>
        </w:rPr>
        <w:t>d</w:t>
      </w:r>
      <w:r>
        <w:rPr>
          <w:rFonts w:ascii="Times New Roman" w:hAnsi="Times New Roman"/>
          <w:bCs/>
          <w:spacing w:val="-3"/>
          <w:position w:val="-1"/>
          <w:sz w:val="24"/>
          <w:szCs w:val="24"/>
          <w:lang w:val="en-US"/>
        </w:rPr>
        <w:t>an Jabatan APIP</w:t>
      </w:r>
    </w:p>
    <w:p w:rsidR="00A7774A" w:rsidRDefault="00A7774A" w:rsidP="006E12ED">
      <w:pPr>
        <w:widowControl w:val="0"/>
        <w:numPr>
          <w:ilvl w:val="0"/>
          <w:numId w:val="22"/>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APIP tidak boleh terlibat langsung dalam pelaksanaan operasional kegiatan yang diaudit atau terlibat dalam kegiatan lain yang dapat mengganggu objektifitas dan independensi seorang APIP.</w:t>
      </w:r>
    </w:p>
    <w:p w:rsidR="00A7774A" w:rsidRDefault="00A7774A" w:rsidP="006E12ED">
      <w:pPr>
        <w:widowControl w:val="0"/>
        <w:numPr>
          <w:ilvl w:val="0"/>
          <w:numId w:val="22"/>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APIP </w:t>
      </w:r>
      <w:r w:rsidR="00122326">
        <w:rPr>
          <w:rFonts w:ascii="Times New Roman" w:hAnsi="Times New Roman"/>
          <w:bCs/>
          <w:spacing w:val="-3"/>
          <w:position w:val="-1"/>
          <w:sz w:val="24"/>
          <w:szCs w:val="24"/>
          <w:lang w:val="en-US"/>
        </w:rPr>
        <w:t xml:space="preserve">sebagai Pejabat fungsional </w:t>
      </w:r>
      <w:r>
        <w:rPr>
          <w:rFonts w:ascii="Times New Roman" w:hAnsi="Times New Roman"/>
          <w:bCs/>
          <w:spacing w:val="-3"/>
          <w:position w:val="-1"/>
          <w:sz w:val="24"/>
          <w:szCs w:val="24"/>
          <w:lang w:val="en-US"/>
        </w:rPr>
        <w:t>tidak boleh merangkap jabatan sebagai pejabat struktural.</w:t>
      </w:r>
    </w:p>
    <w:p w:rsidR="00A7774A" w:rsidRPr="00A7774A" w:rsidRDefault="00A7774A" w:rsidP="00A7774A">
      <w:pPr>
        <w:widowControl w:val="0"/>
        <w:tabs>
          <w:tab w:val="left" w:pos="426"/>
        </w:tabs>
        <w:autoSpaceDE w:val="0"/>
        <w:autoSpaceDN w:val="0"/>
        <w:adjustRightInd w:val="0"/>
        <w:spacing w:after="0" w:line="360" w:lineRule="auto"/>
        <w:ind w:left="1440"/>
        <w:jc w:val="both"/>
        <w:outlineLvl w:val="0"/>
        <w:rPr>
          <w:rFonts w:ascii="Times New Roman" w:hAnsi="Times New Roman"/>
          <w:bCs/>
          <w:spacing w:val="-3"/>
          <w:position w:val="-1"/>
          <w:sz w:val="16"/>
          <w:szCs w:val="24"/>
          <w:lang w:val="en-US"/>
        </w:rPr>
      </w:pPr>
    </w:p>
    <w:p w:rsidR="00A7774A" w:rsidRPr="005A6644" w:rsidRDefault="00D526F3" w:rsidP="006E12ED">
      <w:pPr>
        <w:widowControl w:val="0"/>
        <w:numPr>
          <w:ilvl w:val="0"/>
          <w:numId w:val="35"/>
        </w:numPr>
        <w:tabs>
          <w:tab w:val="left" w:pos="284"/>
        </w:tabs>
        <w:autoSpaceDE w:val="0"/>
        <w:autoSpaceDN w:val="0"/>
        <w:adjustRightInd w:val="0"/>
        <w:spacing w:after="0" w:line="360" w:lineRule="auto"/>
        <w:ind w:left="284" w:hanging="426"/>
        <w:jc w:val="both"/>
        <w:outlineLvl w:val="0"/>
        <w:rPr>
          <w:rFonts w:ascii="Times New Roman" w:hAnsi="Times New Roman"/>
          <w:bCs/>
          <w:spacing w:val="-3"/>
          <w:position w:val="-1"/>
          <w:sz w:val="24"/>
          <w:szCs w:val="24"/>
          <w:lang w:val="en-US"/>
        </w:rPr>
      </w:pPr>
      <w:r w:rsidRPr="005A6644">
        <w:rPr>
          <w:rFonts w:ascii="Times New Roman" w:hAnsi="Times New Roman"/>
          <w:bCs/>
          <w:spacing w:val="-3"/>
          <w:position w:val="-1"/>
          <w:sz w:val="24"/>
          <w:szCs w:val="24"/>
          <w:lang w:val="en-US"/>
        </w:rPr>
        <w:t xml:space="preserve">Hubungan Kerja </w:t>
      </w:r>
      <w:r w:rsidR="00542AD3">
        <w:rPr>
          <w:rFonts w:ascii="Times New Roman" w:hAnsi="Times New Roman"/>
          <w:bCs/>
          <w:spacing w:val="-3"/>
          <w:position w:val="-1"/>
          <w:sz w:val="24"/>
          <w:szCs w:val="24"/>
          <w:lang w:val="en-US"/>
        </w:rPr>
        <w:t>d</w:t>
      </w:r>
      <w:r w:rsidRPr="005A6644">
        <w:rPr>
          <w:rFonts w:ascii="Times New Roman" w:hAnsi="Times New Roman"/>
          <w:bCs/>
          <w:spacing w:val="-3"/>
          <w:position w:val="-1"/>
          <w:sz w:val="24"/>
          <w:szCs w:val="24"/>
          <w:lang w:val="en-US"/>
        </w:rPr>
        <w:t>an Koordinasi</w:t>
      </w:r>
    </w:p>
    <w:p w:rsidR="00A7774A" w:rsidRDefault="00A7774A" w:rsidP="00D526F3">
      <w:pPr>
        <w:widowControl w:val="0"/>
        <w:autoSpaceDE w:val="0"/>
        <w:autoSpaceDN w:val="0"/>
        <w:adjustRightInd w:val="0"/>
        <w:spacing w:after="0" w:line="360" w:lineRule="auto"/>
        <w:ind w:left="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Untuk  mewujudkan efektifitas dan efisiensi pelaksanaan fungsi pengawasan intern, Inspektorat Daerah Provinsi Sumatera Barat perlu menjalin kerja</w:t>
      </w:r>
      <w:r w:rsidR="00DC6BB7">
        <w:rPr>
          <w:rFonts w:ascii="Times New Roman" w:hAnsi="Times New Roman"/>
          <w:bCs/>
          <w:spacing w:val="-3"/>
          <w:position w:val="-1"/>
          <w:sz w:val="24"/>
          <w:szCs w:val="24"/>
          <w:lang w:val="en-US"/>
        </w:rPr>
        <w:t xml:space="preserve"> </w:t>
      </w:r>
      <w:r>
        <w:rPr>
          <w:rFonts w:ascii="Times New Roman" w:hAnsi="Times New Roman"/>
          <w:bCs/>
          <w:spacing w:val="-3"/>
          <w:position w:val="-1"/>
          <w:sz w:val="24"/>
          <w:szCs w:val="24"/>
          <w:lang w:val="en-US"/>
        </w:rPr>
        <w:t>sama dan koordinasi dengan organisasi perangkat daerah (selaku objek pengawasan),</w:t>
      </w:r>
      <w:r w:rsidR="00BC750F">
        <w:rPr>
          <w:rFonts w:ascii="Times New Roman" w:hAnsi="Times New Roman"/>
          <w:bCs/>
          <w:spacing w:val="-3"/>
          <w:position w:val="-1"/>
          <w:sz w:val="24"/>
          <w:szCs w:val="24"/>
          <w:lang w:val="en-US"/>
        </w:rPr>
        <w:t xml:space="preserve"> BPKP (Badan Pemeriksa Keuang</w:t>
      </w:r>
      <w:r w:rsidR="003A352C">
        <w:rPr>
          <w:rFonts w:ascii="Times New Roman" w:hAnsi="Times New Roman"/>
          <w:bCs/>
          <w:spacing w:val="-3"/>
          <w:position w:val="-1"/>
          <w:sz w:val="24"/>
          <w:szCs w:val="24"/>
          <w:lang w:val="en-US"/>
        </w:rPr>
        <w:t>an</w:t>
      </w:r>
      <w:r>
        <w:rPr>
          <w:rFonts w:ascii="Times New Roman" w:hAnsi="Times New Roman"/>
          <w:bCs/>
          <w:spacing w:val="-3"/>
          <w:position w:val="-1"/>
          <w:sz w:val="24"/>
          <w:szCs w:val="24"/>
          <w:lang w:val="en-US"/>
        </w:rPr>
        <w:t xml:space="preserve"> </w:t>
      </w:r>
      <w:r w:rsidR="00BC750F">
        <w:rPr>
          <w:rFonts w:ascii="Times New Roman" w:hAnsi="Times New Roman"/>
          <w:bCs/>
          <w:spacing w:val="-3"/>
          <w:position w:val="-1"/>
          <w:sz w:val="24"/>
          <w:szCs w:val="24"/>
          <w:lang w:val="en-US"/>
        </w:rPr>
        <w:t xml:space="preserve">dan Pembangunan), </w:t>
      </w:r>
      <w:r>
        <w:rPr>
          <w:rFonts w:ascii="Times New Roman" w:hAnsi="Times New Roman"/>
          <w:bCs/>
          <w:spacing w:val="-3"/>
          <w:position w:val="-1"/>
          <w:sz w:val="24"/>
          <w:szCs w:val="24"/>
          <w:lang w:val="en-US"/>
        </w:rPr>
        <w:t>Kementerian Pendayagunaan Aparatur Negara dan RB (selaku lembaga yang berwenang untuk merumuskan kebijakan nasional di bidang pengawasan)</w:t>
      </w:r>
      <w:r w:rsidR="00BC750F">
        <w:rPr>
          <w:rFonts w:ascii="Times New Roman" w:hAnsi="Times New Roman"/>
          <w:bCs/>
          <w:spacing w:val="-3"/>
          <w:position w:val="-1"/>
          <w:sz w:val="24"/>
          <w:szCs w:val="24"/>
          <w:lang w:val="en-US"/>
        </w:rPr>
        <w:t xml:space="preserve"> </w:t>
      </w:r>
      <w:r>
        <w:rPr>
          <w:rFonts w:ascii="Times New Roman" w:hAnsi="Times New Roman"/>
          <w:bCs/>
          <w:spacing w:val="-3"/>
          <w:position w:val="-1"/>
          <w:sz w:val="24"/>
          <w:szCs w:val="24"/>
          <w:lang w:val="en-US"/>
        </w:rPr>
        <w:t xml:space="preserve"> dan aparat pengawasan ekstren</w:t>
      </w:r>
      <w:r w:rsidR="008F703E">
        <w:rPr>
          <w:rFonts w:ascii="Times New Roman" w:hAnsi="Times New Roman"/>
          <w:bCs/>
          <w:spacing w:val="-3"/>
          <w:position w:val="-1"/>
          <w:sz w:val="24"/>
          <w:szCs w:val="24"/>
          <w:lang w:val="en-US"/>
        </w:rPr>
        <w:t>.</w:t>
      </w:r>
    </w:p>
    <w:p w:rsidR="008F703E" w:rsidRPr="008F703E" w:rsidRDefault="008F703E" w:rsidP="00A7774A">
      <w:pPr>
        <w:widowControl w:val="0"/>
        <w:tabs>
          <w:tab w:val="left" w:pos="426"/>
        </w:tabs>
        <w:autoSpaceDE w:val="0"/>
        <w:autoSpaceDN w:val="0"/>
        <w:adjustRightInd w:val="0"/>
        <w:spacing w:after="0" w:line="360" w:lineRule="auto"/>
        <w:ind w:left="426"/>
        <w:jc w:val="both"/>
        <w:outlineLvl w:val="0"/>
        <w:rPr>
          <w:rFonts w:ascii="Times New Roman" w:hAnsi="Times New Roman"/>
          <w:bCs/>
          <w:spacing w:val="-3"/>
          <w:position w:val="-1"/>
          <w:sz w:val="8"/>
          <w:szCs w:val="24"/>
          <w:lang w:val="en-US"/>
        </w:rPr>
      </w:pPr>
    </w:p>
    <w:p w:rsidR="008578DB" w:rsidRDefault="008F703E" w:rsidP="00D526F3">
      <w:pPr>
        <w:widowControl w:val="0"/>
        <w:numPr>
          <w:ilvl w:val="0"/>
          <w:numId w:val="23"/>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Inspektorat Daerah Provinsi Sumatera Barat dan Organisasi Perangkat Daerah</w:t>
      </w:r>
      <w:r w:rsidR="00D526F3">
        <w:rPr>
          <w:rFonts w:ascii="Times New Roman" w:hAnsi="Times New Roman"/>
          <w:bCs/>
          <w:spacing w:val="-3"/>
          <w:position w:val="-1"/>
          <w:sz w:val="24"/>
          <w:szCs w:val="24"/>
          <w:lang w:val="en-US"/>
        </w:rPr>
        <w:t xml:space="preserve"> d</w:t>
      </w:r>
      <w:r w:rsidR="003C282E">
        <w:rPr>
          <w:rFonts w:ascii="Times New Roman" w:hAnsi="Times New Roman"/>
          <w:bCs/>
          <w:spacing w:val="-3"/>
          <w:position w:val="-1"/>
          <w:sz w:val="24"/>
          <w:szCs w:val="24"/>
          <w:lang w:val="en-US"/>
        </w:rPr>
        <w:t>i</w:t>
      </w:r>
      <w:r w:rsidR="00D526F3">
        <w:rPr>
          <w:rFonts w:ascii="Times New Roman" w:hAnsi="Times New Roman"/>
          <w:bCs/>
          <w:spacing w:val="-3"/>
          <w:position w:val="-1"/>
          <w:sz w:val="24"/>
          <w:szCs w:val="24"/>
          <w:lang w:val="en-US"/>
        </w:rPr>
        <w:t xml:space="preserve"> lingkungan Pemerintah Provinsi Sumatera Barat dan kabupaten/kota Provinsi Sumatera Barat</w:t>
      </w:r>
      <w:r w:rsidR="008578DB">
        <w:rPr>
          <w:rFonts w:ascii="Times New Roman" w:hAnsi="Times New Roman"/>
          <w:bCs/>
          <w:spacing w:val="-3"/>
          <w:position w:val="-1"/>
          <w:sz w:val="24"/>
          <w:szCs w:val="24"/>
          <w:lang w:val="en-US"/>
        </w:rPr>
        <w:t>.</w:t>
      </w:r>
    </w:p>
    <w:p w:rsidR="008F703E" w:rsidRDefault="008578DB" w:rsidP="00D526F3">
      <w:pPr>
        <w:widowControl w:val="0"/>
        <w:numPr>
          <w:ilvl w:val="0"/>
          <w:numId w:val="23"/>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Dalam rangka pelaksanaan fungsi pengawasan intern, maka hubungan antara Inspektorat Daerah Provinsi Sumatera Barat dengan Organisasi Perangkat Daerah di lingkungan </w:t>
      </w:r>
      <w:r w:rsidR="00F42EC4">
        <w:rPr>
          <w:rFonts w:ascii="Times New Roman" w:hAnsi="Times New Roman"/>
          <w:bCs/>
          <w:spacing w:val="-3"/>
          <w:position w:val="-1"/>
          <w:sz w:val="24"/>
          <w:szCs w:val="24"/>
          <w:lang w:val="en-US"/>
        </w:rPr>
        <w:t xml:space="preserve">Pemerintah Provinsi Sumatera Barat dan kabupaten/kota Provinsi Sumatera Barat </w:t>
      </w:r>
      <w:r w:rsidR="00D526F3">
        <w:rPr>
          <w:rFonts w:ascii="Times New Roman" w:hAnsi="Times New Roman"/>
          <w:bCs/>
          <w:spacing w:val="-3"/>
          <w:position w:val="-1"/>
          <w:sz w:val="24"/>
          <w:szCs w:val="24"/>
          <w:lang w:val="en-US"/>
        </w:rPr>
        <w:t>adalah :</w:t>
      </w:r>
    </w:p>
    <w:p w:rsidR="008F703E" w:rsidRDefault="009D0B54" w:rsidP="00D526F3">
      <w:pPr>
        <w:widowControl w:val="0"/>
        <w:numPr>
          <w:ilvl w:val="0"/>
          <w:numId w:val="24"/>
        </w:numPr>
        <w:tabs>
          <w:tab w:val="left" w:pos="426"/>
        </w:tabs>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H</w:t>
      </w:r>
      <w:r w:rsidR="008F703E">
        <w:rPr>
          <w:rFonts w:ascii="Times New Roman" w:hAnsi="Times New Roman"/>
          <w:bCs/>
          <w:spacing w:val="-3"/>
          <w:position w:val="-1"/>
          <w:sz w:val="24"/>
          <w:szCs w:val="24"/>
          <w:lang w:val="en-US"/>
        </w:rPr>
        <w:t>ubungan kemitraan antara APIP dan Auditan atau antara konsultan dengan penerima jasa.</w:t>
      </w:r>
    </w:p>
    <w:p w:rsidR="008F703E" w:rsidRDefault="008F703E" w:rsidP="00D526F3">
      <w:pPr>
        <w:widowControl w:val="0"/>
        <w:numPr>
          <w:ilvl w:val="0"/>
          <w:numId w:val="24"/>
        </w:numPr>
        <w:tabs>
          <w:tab w:val="left" w:pos="426"/>
        </w:tabs>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Dalam setiap penugasan (baik penuga</w:t>
      </w:r>
      <w:r w:rsidR="006058FB">
        <w:rPr>
          <w:rFonts w:ascii="Times New Roman" w:hAnsi="Times New Roman"/>
          <w:bCs/>
          <w:spacing w:val="-3"/>
          <w:position w:val="-1"/>
          <w:sz w:val="24"/>
          <w:szCs w:val="24"/>
          <w:lang w:val="en-US"/>
        </w:rPr>
        <w:t>san audit maupun konsultansi), Organisasi Perangkat D</w:t>
      </w:r>
      <w:r>
        <w:rPr>
          <w:rFonts w:ascii="Times New Roman" w:hAnsi="Times New Roman"/>
          <w:bCs/>
          <w:spacing w:val="-3"/>
          <w:position w:val="-1"/>
          <w:sz w:val="24"/>
          <w:szCs w:val="24"/>
          <w:lang w:val="en-US"/>
        </w:rPr>
        <w:t xml:space="preserve">aerah </w:t>
      </w:r>
      <w:r w:rsidR="006058FB">
        <w:rPr>
          <w:rFonts w:ascii="Times New Roman" w:hAnsi="Times New Roman"/>
          <w:bCs/>
          <w:spacing w:val="-3"/>
          <w:position w:val="-1"/>
          <w:sz w:val="24"/>
          <w:szCs w:val="24"/>
          <w:lang w:val="en-US"/>
        </w:rPr>
        <w:t xml:space="preserve">di lingkungan Pemerintah Provinsi Sumatera Barat </w:t>
      </w:r>
      <w:r>
        <w:rPr>
          <w:rFonts w:ascii="Times New Roman" w:hAnsi="Times New Roman"/>
          <w:bCs/>
          <w:spacing w:val="-3"/>
          <w:position w:val="-1"/>
          <w:sz w:val="24"/>
          <w:szCs w:val="24"/>
          <w:lang w:val="en-US"/>
        </w:rPr>
        <w:t>harus memberikan dan menyajikan informasi yang relevan  dengan ruang lingkup penugasan.</w:t>
      </w:r>
    </w:p>
    <w:p w:rsidR="008F703E" w:rsidRDefault="00326F3F" w:rsidP="00D526F3">
      <w:pPr>
        <w:widowControl w:val="0"/>
        <w:numPr>
          <w:ilvl w:val="0"/>
          <w:numId w:val="24"/>
        </w:numPr>
        <w:tabs>
          <w:tab w:val="left" w:pos="426"/>
        </w:tabs>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M</w:t>
      </w:r>
      <w:r w:rsidR="008F703E">
        <w:rPr>
          <w:rFonts w:ascii="Times New Roman" w:hAnsi="Times New Roman"/>
          <w:bCs/>
          <w:spacing w:val="-3"/>
          <w:position w:val="-1"/>
          <w:sz w:val="24"/>
          <w:szCs w:val="24"/>
          <w:lang w:val="en-US"/>
        </w:rPr>
        <w:t>enindaklanjuti setiap rekomendasi audit yang diberikan oleh Inspektorat Daerah Provinsi Sumatera Barat dan melaporkan tindak lanjut beserta status atas setiap rekomendasi audit kepada Inspektorat Daerah Provinsi Sumatera Barat sesuai dengan prosedur yang berlaku.</w:t>
      </w:r>
    </w:p>
    <w:p w:rsidR="008F703E" w:rsidRDefault="008F703E" w:rsidP="00D526F3">
      <w:pPr>
        <w:widowControl w:val="0"/>
        <w:numPr>
          <w:ilvl w:val="0"/>
          <w:numId w:val="23"/>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Inspektorat Daerah Provinsi Sumatera Barat</w:t>
      </w:r>
      <w:r w:rsidR="00C178CA">
        <w:rPr>
          <w:rFonts w:ascii="Times New Roman" w:hAnsi="Times New Roman"/>
          <w:bCs/>
          <w:spacing w:val="-3"/>
          <w:position w:val="-1"/>
          <w:sz w:val="24"/>
          <w:szCs w:val="24"/>
          <w:lang w:val="en-US"/>
        </w:rPr>
        <w:t xml:space="preserve"> dan Kementerian Pendayagunaan Aparatur Negara dan Reformasi Birokrasi</w:t>
      </w:r>
    </w:p>
    <w:p w:rsidR="00C178CA" w:rsidRDefault="00C178CA" w:rsidP="00D526F3">
      <w:pPr>
        <w:widowControl w:val="0"/>
        <w:numPr>
          <w:ilvl w:val="0"/>
          <w:numId w:val="25"/>
        </w:numPr>
        <w:tabs>
          <w:tab w:val="left" w:pos="426"/>
        </w:tabs>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Inspektorat Daerah Provinsi Sumatera Barat harus menggunakan kebijakan dan peraturan-peraturan di bidang pengawasan yang dikeluarkan oleh Kementerian Negara </w:t>
      </w:r>
      <w:r>
        <w:rPr>
          <w:rFonts w:ascii="Times New Roman" w:hAnsi="Times New Roman"/>
          <w:bCs/>
          <w:spacing w:val="-3"/>
          <w:position w:val="-1"/>
          <w:sz w:val="24"/>
          <w:szCs w:val="24"/>
          <w:lang w:val="en-US"/>
        </w:rPr>
        <w:lastRenderedPageBreak/>
        <w:t>PAN dan RB dalam menentukan arah kebijakan dan program pengawasan Inspektorat Daerah Provinsi Sumatera Barat.</w:t>
      </w:r>
    </w:p>
    <w:p w:rsidR="00C178CA" w:rsidRDefault="00C178CA" w:rsidP="00D526F3">
      <w:pPr>
        <w:widowControl w:val="0"/>
        <w:numPr>
          <w:ilvl w:val="0"/>
          <w:numId w:val="25"/>
        </w:numPr>
        <w:tabs>
          <w:tab w:val="left" w:pos="426"/>
        </w:tabs>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Berpartisipasi dalam Rapat Koordinasi Pengawasan (Rakorwas) yang diselenggarakan oleh Inspektorat Jenderal Kementerian Dalam Negeri guna penyamaan persepsi mengenai kebijakan pengawasan nasional, sinergi pengawasan nasional, dan mengurangi tumpang tindih pelaksanaan pengawasan.</w:t>
      </w:r>
    </w:p>
    <w:p w:rsidR="00C178CA" w:rsidRPr="00C178CA" w:rsidRDefault="00C178CA" w:rsidP="00C178CA">
      <w:pPr>
        <w:widowControl w:val="0"/>
        <w:tabs>
          <w:tab w:val="left" w:pos="426"/>
        </w:tabs>
        <w:autoSpaceDE w:val="0"/>
        <w:autoSpaceDN w:val="0"/>
        <w:adjustRightInd w:val="0"/>
        <w:spacing w:after="0" w:line="360" w:lineRule="auto"/>
        <w:ind w:left="993"/>
        <w:jc w:val="both"/>
        <w:outlineLvl w:val="0"/>
        <w:rPr>
          <w:rFonts w:ascii="Times New Roman" w:hAnsi="Times New Roman"/>
          <w:bCs/>
          <w:spacing w:val="-3"/>
          <w:position w:val="-1"/>
          <w:sz w:val="10"/>
          <w:szCs w:val="24"/>
          <w:lang w:val="en-US"/>
        </w:rPr>
      </w:pPr>
    </w:p>
    <w:p w:rsidR="00C178CA" w:rsidRDefault="004C2AC5" w:rsidP="00D526F3">
      <w:pPr>
        <w:widowControl w:val="0"/>
        <w:numPr>
          <w:ilvl w:val="0"/>
          <w:numId w:val="23"/>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Inspektorat Daerah P</w:t>
      </w:r>
      <w:r w:rsidR="00C178CA">
        <w:rPr>
          <w:rFonts w:ascii="Times New Roman" w:hAnsi="Times New Roman"/>
          <w:bCs/>
          <w:spacing w:val="-3"/>
          <w:position w:val="-1"/>
          <w:sz w:val="24"/>
          <w:szCs w:val="24"/>
          <w:lang w:val="en-US"/>
        </w:rPr>
        <w:t>rovinsi Sumatera Barat dan Aparat Pengawasan Ekstern</w:t>
      </w:r>
    </w:p>
    <w:p w:rsidR="00C178CA" w:rsidRDefault="00322BA8" w:rsidP="00D526F3">
      <w:pPr>
        <w:widowControl w:val="0"/>
        <w:numPr>
          <w:ilvl w:val="0"/>
          <w:numId w:val="26"/>
        </w:numPr>
        <w:tabs>
          <w:tab w:val="left" w:pos="426"/>
        </w:tabs>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Inspektorat Daerah P</w:t>
      </w:r>
      <w:r w:rsidR="00C178CA">
        <w:rPr>
          <w:rFonts w:ascii="Times New Roman" w:hAnsi="Times New Roman"/>
          <w:bCs/>
          <w:spacing w:val="-3"/>
          <w:position w:val="-1"/>
          <w:sz w:val="24"/>
          <w:szCs w:val="24"/>
          <w:lang w:val="en-US"/>
        </w:rPr>
        <w:t xml:space="preserve">rovinsi Sumatera Barat menjadi mitra pendamping bagi Aparat Pengawasan Ekstern selama pelaksanaan penugasan, baik sebagai penyedia </w:t>
      </w:r>
      <w:r>
        <w:rPr>
          <w:rFonts w:ascii="Times New Roman" w:hAnsi="Times New Roman"/>
          <w:bCs/>
          <w:spacing w:val="-3"/>
          <w:position w:val="-1"/>
          <w:sz w:val="24"/>
          <w:szCs w:val="24"/>
          <w:lang w:val="en-US"/>
        </w:rPr>
        <w:t>data/</w:t>
      </w:r>
      <w:r w:rsidR="00C178CA">
        <w:rPr>
          <w:rFonts w:ascii="Times New Roman" w:hAnsi="Times New Roman"/>
          <w:bCs/>
          <w:spacing w:val="-3"/>
          <w:position w:val="-1"/>
          <w:sz w:val="24"/>
          <w:szCs w:val="24"/>
          <w:lang w:val="en-US"/>
        </w:rPr>
        <w:t>informasi</w:t>
      </w:r>
      <w:r>
        <w:rPr>
          <w:rFonts w:ascii="Times New Roman" w:hAnsi="Times New Roman"/>
          <w:bCs/>
          <w:spacing w:val="-3"/>
          <w:position w:val="-1"/>
          <w:sz w:val="24"/>
          <w:szCs w:val="24"/>
          <w:lang w:val="en-US"/>
        </w:rPr>
        <w:t xml:space="preserve"> maupun sebagai mitra satuan kerja pada saat pembahasan temuan audit.</w:t>
      </w:r>
    </w:p>
    <w:p w:rsidR="00322BA8" w:rsidRDefault="00322BA8" w:rsidP="00D526F3">
      <w:pPr>
        <w:widowControl w:val="0"/>
        <w:numPr>
          <w:ilvl w:val="0"/>
          <w:numId w:val="26"/>
        </w:numPr>
        <w:tabs>
          <w:tab w:val="left" w:pos="426"/>
        </w:tabs>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Inspektorat Daerah Provinsi Sumatera Barat dapat berkoordinasi dengan aparat pengawasan ekstern untuk mengurangi duplikasi dengan lingkup penugasan Inspektorat.</w:t>
      </w:r>
    </w:p>
    <w:p w:rsidR="00322BA8" w:rsidRDefault="00322BA8" w:rsidP="00D526F3">
      <w:pPr>
        <w:widowControl w:val="0"/>
        <w:numPr>
          <w:ilvl w:val="0"/>
          <w:numId w:val="26"/>
        </w:numPr>
        <w:tabs>
          <w:tab w:val="left" w:pos="426"/>
        </w:tabs>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Tindak la</w:t>
      </w:r>
      <w:r w:rsidR="00DC6BB7">
        <w:rPr>
          <w:rFonts w:ascii="Times New Roman" w:hAnsi="Times New Roman"/>
          <w:bCs/>
          <w:spacing w:val="-3"/>
          <w:position w:val="-1"/>
          <w:sz w:val="24"/>
          <w:szCs w:val="24"/>
          <w:lang w:val="en-US"/>
        </w:rPr>
        <w:t>n</w:t>
      </w:r>
      <w:r>
        <w:rPr>
          <w:rFonts w:ascii="Times New Roman" w:hAnsi="Times New Roman"/>
          <w:bCs/>
          <w:spacing w:val="-3"/>
          <w:position w:val="-1"/>
          <w:sz w:val="24"/>
          <w:szCs w:val="24"/>
          <w:lang w:val="en-US"/>
        </w:rPr>
        <w:t>jut dan status atas setiap rekomendasi audit yang disampaikan aparat pengawasan ekstern merupakan bahan pengawasan bagi Inspektorat Daerah Provinsi Sumatera Barat.</w:t>
      </w:r>
    </w:p>
    <w:p w:rsidR="00322BA8" w:rsidRDefault="00322BA8" w:rsidP="00D526F3">
      <w:pPr>
        <w:widowControl w:val="0"/>
        <w:numPr>
          <w:ilvl w:val="0"/>
          <w:numId w:val="26"/>
        </w:numPr>
        <w:tabs>
          <w:tab w:val="left" w:pos="426"/>
        </w:tabs>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Inspektorat Daerah Provinsi Sumatera Barat menyampaikan laporan hasil pemeriksaan kepada BPK RI sebagaimana diwajibkan Undang-Undang Nomor 15 Tahun 2004 tentang Pemeriksaan Pengelolaan dan Tanggung Jawab Keuangan Negara,</w:t>
      </w:r>
    </w:p>
    <w:p w:rsidR="00322BA8" w:rsidRPr="00322BA8" w:rsidRDefault="00322BA8" w:rsidP="00322BA8">
      <w:pPr>
        <w:widowControl w:val="0"/>
        <w:tabs>
          <w:tab w:val="left" w:pos="426"/>
        </w:tabs>
        <w:autoSpaceDE w:val="0"/>
        <w:autoSpaceDN w:val="0"/>
        <w:adjustRightInd w:val="0"/>
        <w:spacing w:after="0" w:line="360" w:lineRule="auto"/>
        <w:jc w:val="both"/>
        <w:outlineLvl w:val="0"/>
        <w:rPr>
          <w:rFonts w:ascii="Times New Roman" w:hAnsi="Times New Roman"/>
          <w:bCs/>
          <w:spacing w:val="-3"/>
          <w:position w:val="-1"/>
          <w:sz w:val="16"/>
          <w:szCs w:val="24"/>
          <w:lang w:val="en-US"/>
        </w:rPr>
      </w:pPr>
    </w:p>
    <w:p w:rsidR="00322BA8" w:rsidRDefault="00322BA8" w:rsidP="00D526F3">
      <w:pPr>
        <w:widowControl w:val="0"/>
        <w:numPr>
          <w:ilvl w:val="0"/>
          <w:numId w:val="23"/>
        </w:numPr>
        <w:autoSpaceDE w:val="0"/>
        <w:autoSpaceDN w:val="0"/>
        <w:adjustRightInd w:val="0"/>
        <w:spacing w:after="0" w:line="360" w:lineRule="auto"/>
        <w:ind w:left="567"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Inspektorat Daerah Provinsi Sumatera Barat dan Badan Pemeriksa Keuangan dan Pembangunan</w:t>
      </w:r>
    </w:p>
    <w:p w:rsidR="00322BA8" w:rsidRDefault="00322BA8" w:rsidP="00D526F3">
      <w:pPr>
        <w:widowControl w:val="0"/>
        <w:numPr>
          <w:ilvl w:val="0"/>
          <w:numId w:val="27"/>
        </w:numPr>
        <w:tabs>
          <w:tab w:val="left" w:pos="426"/>
        </w:tabs>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Inspektorat Daerah Provinsi Sumatera Barat menjadi mitra kerja BPKP selaku Pembina penyelenggaraan SPIP dalam rangka membangun dan meningkatkan pengendalian intern pemerintah yang meliputi :</w:t>
      </w:r>
    </w:p>
    <w:p w:rsidR="00322BA8" w:rsidRDefault="00322BA8" w:rsidP="004C2AC5">
      <w:pPr>
        <w:widowControl w:val="0"/>
        <w:numPr>
          <w:ilvl w:val="0"/>
          <w:numId w:val="28"/>
        </w:numPr>
        <w:tabs>
          <w:tab w:val="left" w:pos="426"/>
        </w:tabs>
        <w:autoSpaceDE w:val="0"/>
        <w:autoSpaceDN w:val="0"/>
        <w:adjustRightInd w:val="0"/>
        <w:spacing w:after="0" w:line="360" w:lineRule="auto"/>
        <w:ind w:left="1134"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penerapan pedoman teknis</w:t>
      </w:r>
      <w:r w:rsidR="00450AC1">
        <w:rPr>
          <w:rFonts w:ascii="Times New Roman" w:hAnsi="Times New Roman"/>
          <w:bCs/>
          <w:spacing w:val="-3"/>
          <w:position w:val="-1"/>
          <w:sz w:val="24"/>
          <w:szCs w:val="24"/>
          <w:lang w:val="en-US"/>
        </w:rPr>
        <w:t xml:space="preserve"> penyelenggaraan SPIP</w:t>
      </w:r>
    </w:p>
    <w:p w:rsidR="00450AC1" w:rsidRDefault="00450AC1" w:rsidP="004C2AC5">
      <w:pPr>
        <w:widowControl w:val="0"/>
        <w:numPr>
          <w:ilvl w:val="0"/>
          <w:numId w:val="28"/>
        </w:numPr>
        <w:tabs>
          <w:tab w:val="left" w:pos="426"/>
        </w:tabs>
        <w:autoSpaceDE w:val="0"/>
        <w:autoSpaceDN w:val="0"/>
        <w:adjustRightInd w:val="0"/>
        <w:spacing w:after="0" w:line="360" w:lineRule="auto"/>
        <w:ind w:left="1134"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sosialisasi SPIP</w:t>
      </w:r>
    </w:p>
    <w:p w:rsidR="00450AC1" w:rsidRDefault="00450AC1" w:rsidP="004C2AC5">
      <w:pPr>
        <w:widowControl w:val="0"/>
        <w:numPr>
          <w:ilvl w:val="0"/>
          <w:numId w:val="28"/>
        </w:numPr>
        <w:tabs>
          <w:tab w:val="left" w:pos="426"/>
        </w:tabs>
        <w:autoSpaceDE w:val="0"/>
        <w:autoSpaceDN w:val="0"/>
        <w:adjustRightInd w:val="0"/>
        <w:spacing w:after="0" w:line="360" w:lineRule="auto"/>
        <w:ind w:left="1134"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pendidikan dan pelatihan SPIP</w:t>
      </w:r>
    </w:p>
    <w:p w:rsidR="00450AC1" w:rsidRDefault="00450AC1" w:rsidP="004C2AC5">
      <w:pPr>
        <w:widowControl w:val="0"/>
        <w:numPr>
          <w:ilvl w:val="0"/>
          <w:numId w:val="28"/>
        </w:numPr>
        <w:tabs>
          <w:tab w:val="left" w:pos="426"/>
        </w:tabs>
        <w:autoSpaceDE w:val="0"/>
        <w:autoSpaceDN w:val="0"/>
        <w:adjustRightInd w:val="0"/>
        <w:spacing w:after="0" w:line="360" w:lineRule="auto"/>
        <w:ind w:left="1134"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pembimbingan dan konsultansi SPIP</w:t>
      </w:r>
    </w:p>
    <w:p w:rsidR="00450AC1" w:rsidRDefault="00450AC1" w:rsidP="004C2AC5">
      <w:pPr>
        <w:widowControl w:val="0"/>
        <w:numPr>
          <w:ilvl w:val="0"/>
          <w:numId w:val="28"/>
        </w:numPr>
        <w:tabs>
          <w:tab w:val="left" w:pos="426"/>
        </w:tabs>
        <w:autoSpaceDE w:val="0"/>
        <w:autoSpaceDN w:val="0"/>
        <w:adjustRightInd w:val="0"/>
        <w:spacing w:after="0" w:line="360" w:lineRule="auto"/>
        <w:ind w:left="1134"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peningkatan kompetensi APIP</w:t>
      </w:r>
    </w:p>
    <w:p w:rsidR="00450AC1" w:rsidRDefault="00450AC1" w:rsidP="00D526F3">
      <w:pPr>
        <w:widowControl w:val="0"/>
        <w:numPr>
          <w:ilvl w:val="0"/>
          <w:numId w:val="27"/>
        </w:numPr>
        <w:tabs>
          <w:tab w:val="left" w:pos="426"/>
        </w:tabs>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Inspektorat Daerah Provinsi Sumatera Barat membangun kerja</w:t>
      </w:r>
      <w:r w:rsidR="00DC6BB7">
        <w:rPr>
          <w:rFonts w:ascii="Times New Roman" w:hAnsi="Times New Roman"/>
          <w:bCs/>
          <w:spacing w:val="-3"/>
          <w:position w:val="-1"/>
          <w:sz w:val="24"/>
          <w:szCs w:val="24"/>
          <w:lang w:val="en-US"/>
        </w:rPr>
        <w:t xml:space="preserve"> </w:t>
      </w:r>
      <w:r>
        <w:rPr>
          <w:rFonts w:ascii="Times New Roman" w:hAnsi="Times New Roman"/>
          <w:bCs/>
          <w:spacing w:val="-3"/>
          <w:position w:val="-1"/>
          <w:sz w:val="24"/>
          <w:szCs w:val="24"/>
          <w:lang w:val="en-US"/>
        </w:rPr>
        <w:t>sama dengan BPKP selaku koordinator APIP untuk meningkatkan pengawasan penyelenggaraan pemerintahan daerah dan meningkatkan kualitas LKPD.</w:t>
      </w:r>
    </w:p>
    <w:p w:rsidR="00450AC1" w:rsidRDefault="00450AC1" w:rsidP="00D526F3">
      <w:pPr>
        <w:widowControl w:val="0"/>
        <w:numPr>
          <w:ilvl w:val="0"/>
          <w:numId w:val="27"/>
        </w:numPr>
        <w:tabs>
          <w:tab w:val="left" w:pos="426"/>
        </w:tabs>
        <w:autoSpaceDE w:val="0"/>
        <w:autoSpaceDN w:val="0"/>
        <w:adjustRightInd w:val="0"/>
        <w:spacing w:after="0" w:line="360" w:lineRule="auto"/>
        <w:ind w:left="851" w:hanging="284"/>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Inspektorat Daerah Provinsi Sumatera Barat harus mempedomani peraturan-peraturan di bidang jabatan fungsional yang dikeluarkan oleh BPKP, BKN dan Kementerian Dalam Negeri selaku instansi Pembina jabatan fungsional.</w:t>
      </w:r>
    </w:p>
    <w:p w:rsidR="00450AC1" w:rsidRDefault="00450AC1" w:rsidP="000914E5">
      <w:pPr>
        <w:widowControl w:val="0"/>
        <w:tabs>
          <w:tab w:val="left" w:pos="915"/>
        </w:tabs>
        <w:autoSpaceDE w:val="0"/>
        <w:autoSpaceDN w:val="0"/>
        <w:adjustRightInd w:val="0"/>
        <w:spacing w:after="0" w:line="360" w:lineRule="auto"/>
        <w:ind w:left="851"/>
        <w:jc w:val="both"/>
        <w:outlineLvl w:val="0"/>
        <w:rPr>
          <w:rFonts w:ascii="Times New Roman" w:hAnsi="Times New Roman"/>
          <w:bCs/>
          <w:spacing w:val="-3"/>
          <w:position w:val="-1"/>
          <w:sz w:val="24"/>
          <w:szCs w:val="24"/>
          <w:lang w:val="en-US"/>
        </w:rPr>
      </w:pPr>
    </w:p>
    <w:p w:rsidR="000914E5" w:rsidRPr="00450AC1" w:rsidRDefault="000914E5" w:rsidP="00450AC1">
      <w:pPr>
        <w:widowControl w:val="0"/>
        <w:tabs>
          <w:tab w:val="left" w:pos="915"/>
        </w:tabs>
        <w:autoSpaceDE w:val="0"/>
        <w:autoSpaceDN w:val="0"/>
        <w:adjustRightInd w:val="0"/>
        <w:spacing w:after="0" w:line="360" w:lineRule="auto"/>
        <w:jc w:val="both"/>
        <w:outlineLvl w:val="0"/>
        <w:rPr>
          <w:rFonts w:ascii="Times New Roman" w:hAnsi="Times New Roman"/>
          <w:bCs/>
          <w:spacing w:val="-3"/>
          <w:position w:val="-1"/>
          <w:sz w:val="14"/>
          <w:szCs w:val="24"/>
          <w:lang w:val="en-US"/>
        </w:rPr>
      </w:pPr>
    </w:p>
    <w:p w:rsidR="003A352C" w:rsidRDefault="00D526F3" w:rsidP="00D526F3">
      <w:pPr>
        <w:widowControl w:val="0"/>
        <w:numPr>
          <w:ilvl w:val="0"/>
          <w:numId w:val="35"/>
        </w:numPr>
        <w:tabs>
          <w:tab w:val="left" w:pos="284"/>
        </w:tabs>
        <w:autoSpaceDE w:val="0"/>
        <w:autoSpaceDN w:val="0"/>
        <w:adjustRightInd w:val="0"/>
        <w:spacing w:after="0" w:line="360" w:lineRule="auto"/>
        <w:ind w:left="284" w:hanging="426"/>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lastRenderedPageBreak/>
        <w:t>Penilaian</w:t>
      </w:r>
    </w:p>
    <w:p w:rsidR="00450AC1" w:rsidRDefault="00D526F3" w:rsidP="00D526F3">
      <w:pPr>
        <w:widowControl w:val="0"/>
        <w:numPr>
          <w:ilvl w:val="0"/>
          <w:numId w:val="35"/>
        </w:numPr>
        <w:tabs>
          <w:tab w:val="left" w:pos="284"/>
        </w:tabs>
        <w:autoSpaceDE w:val="0"/>
        <w:autoSpaceDN w:val="0"/>
        <w:adjustRightInd w:val="0"/>
        <w:spacing w:after="0" w:line="360" w:lineRule="auto"/>
        <w:ind w:left="284" w:hanging="426"/>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 xml:space="preserve"> Berkala</w:t>
      </w:r>
    </w:p>
    <w:p w:rsidR="00450AC1" w:rsidRDefault="00450AC1" w:rsidP="008007AA">
      <w:pPr>
        <w:widowControl w:val="0"/>
        <w:numPr>
          <w:ilvl w:val="0"/>
          <w:numId w:val="29"/>
        </w:numPr>
        <w:tabs>
          <w:tab w:val="left" w:pos="426"/>
        </w:tabs>
        <w:autoSpaceDE w:val="0"/>
        <w:autoSpaceDN w:val="0"/>
        <w:adjustRightInd w:val="0"/>
        <w:spacing w:after="0" w:line="360" w:lineRule="auto"/>
        <w:ind w:left="709"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Inspektorat Daerah Provinsi Sumatera Barat secara be</w:t>
      </w:r>
      <w:r w:rsidR="00016FB8">
        <w:rPr>
          <w:rFonts w:ascii="Times New Roman" w:hAnsi="Times New Roman"/>
          <w:bCs/>
          <w:spacing w:val="-3"/>
          <w:position w:val="-1"/>
          <w:sz w:val="24"/>
          <w:szCs w:val="24"/>
          <w:lang w:val="en-US"/>
        </w:rPr>
        <w:t>r</w:t>
      </w:r>
      <w:r>
        <w:rPr>
          <w:rFonts w:ascii="Times New Roman" w:hAnsi="Times New Roman"/>
          <w:bCs/>
          <w:spacing w:val="-3"/>
          <w:position w:val="-1"/>
          <w:sz w:val="24"/>
          <w:szCs w:val="24"/>
          <w:lang w:val="en-US"/>
        </w:rPr>
        <w:t xml:space="preserve">kala harus menilai apakah tujuan, wewenang, dan tanggung jawab yang didefinisikan dalam Piagam ini </w:t>
      </w:r>
      <w:r w:rsidR="00597FBF">
        <w:rPr>
          <w:rFonts w:ascii="Times New Roman" w:hAnsi="Times New Roman"/>
          <w:bCs/>
          <w:spacing w:val="-3"/>
          <w:position w:val="-1"/>
          <w:sz w:val="24"/>
          <w:szCs w:val="24"/>
          <w:lang w:val="en-US"/>
        </w:rPr>
        <w:t>tetap memenuhi syarat dalam ke</w:t>
      </w:r>
      <w:r>
        <w:rPr>
          <w:rFonts w:ascii="Times New Roman" w:hAnsi="Times New Roman"/>
          <w:bCs/>
          <w:spacing w:val="-3"/>
          <w:position w:val="-1"/>
          <w:sz w:val="24"/>
          <w:szCs w:val="24"/>
          <w:lang w:val="en-US"/>
        </w:rPr>
        <w:t>giatan pengawasan intern sehingga dapat mencapai tujuannya.</w:t>
      </w:r>
    </w:p>
    <w:p w:rsidR="00597FBF" w:rsidRDefault="00597FBF" w:rsidP="008007AA">
      <w:pPr>
        <w:widowControl w:val="0"/>
        <w:numPr>
          <w:ilvl w:val="0"/>
          <w:numId w:val="29"/>
        </w:numPr>
        <w:tabs>
          <w:tab w:val="left" w:pos="426"/>
        </w:tabs>
        <w:autoSpaceDE w:val="0"/>
        <w:autoSpaceDN w:val="0"/>
        <w:adjustRightInd w:val="0"/>
        <w:spacing w:after="0" w:line="360" w:lineRule="auto"/>
        <w:ind w:left="709" w:hanging="283"/>
        <w:jc w:val="both"/>
        <w:outlineLvl w:val="0"/>
        <w:rPr>
          <w:rFonts w:ascii="Times New Roman" w:hAnsi="Times New Roman"/>
          <w:bCs/>
          <w:spacing w:val="-3"/>
          <w:position w:val="-1"/>
          <w:sz w:val="24"/>
          <w:szCs w:val="24"/>
          <w:lang w:val="en-US"/>
        </w:rPr>
      </w:pPr>
      <w:r>
        <w:rPr>
          <w:rFonts w:ascii="Times New Roman" w:hAnsi="Times New Roman"/>
          <w:bCs/>
          <w:spacing w:val="-3"/>
          <w:position w:val="-1"/>
          <w:sz w:val="24"/>
          <w:szCs w:val="24"/>
          <w:lang w:val="en-US"/>
        </w:rPr>
        <w:t>Hasil penilaian secara berkala  harus dilaporkan kepada Gubernur.</w:t>
      </w:r>
    </w:p>
    <w:p w:rsidR="005240F0" w:rsidRPr="00FA2B07" w:rsidRDefault="005240F0" w:rsidP="00277AC7">
      <w:pPr>
        <w:widowControl w:val="0"/>
        <w:autoSpaceDE w:val="0"/>
        <w:autoSpaceDN w:val="0"/>
        <w:adjustRightInd w:val="0"/>
        <w:spacing w:after="0" w:line="360" w:lineRule="auto"/>
        <w:jc w:val="center"/>
        <w:outlineLvl w:val="0"/>
        <w:rPr>
          <w:rFonts w:ascii="Bookman Old Style" w:hAnsi="Bookman Old Style"/>
          <w:bCs/>
          <w:spacing w:val="-3"/>
          <w:position w:val="-1"/>
          <w:sz w:val="40"/>
          <w:szCs w:val="40"/>
          <w:lang w:val="en-US"/>
        </w:rPr>
      </w:pPr>
    </w:p>
    <w:p w:rsidR="005240F0" w:rsidRPr="00597FBF" w:rsidRDefault="00597FBF" w:rsidP="00AE5E5B">
      <w:pPr>
        <w:widowControl w:val="0"/>
        <w:autoSpaceDE w:val="0"/>
        <w:autoSpaceDN w:val="0"/>
        <w:adjustRightInd w:val="0"/>
        <w:spacing w:after="0" w:line="360" w:lineRule="auto"/>
        <w:jc w:val="center"/>
        <w:outlineLvl w:val="0"/>
        <w:rPr>
          <w:rFonts w:ascii="Times New Roman" w:hAnsi="Times New Roman"/>
          <w:b/>
          <w:bCs/>
          <w:spacing w:val="-3"/>
          <w:position w:val="-1"/>
          <w:sz w:val="24"/>
          <w:szCs w:val="24"/>
          <w:lang w:val="en-US"/>
        </w:rPr>
      </w:pPr>
      <w:r>
        <w:rPr>
          <w:rFonts w:ascii="Times New Roman" w:hAnsi="Times New Roman"/>
          <w:b/>
          <w:bCs/>
          <w:spacing w:val="-3"/>
          <w:position w:val="-1"/>
          <w:sz w:val="28"/>
          <w:szCs w:val="28"/>
          <w:lang w:val="en-US"/>
        </w:rPr>
        <w:t xml:space="preserve">                             </w:t>
      </w:r>
      <w:r w:rsidR="00AE5E5B">
        <w:rPr>
          <w:rFonts w:ascii="Times New Roman" w:hAnsi="Times New Roman"/>
          <w:b/>
          <w:bCs/>
          <w:spacing w:val="-3"/>
          <w:position w:val="-1"/>
          <w:sz w:val="28"/>
          <w:szCs w:val="28"/>
          <w:lang w:val="en-US"/>
        </w:rPr>
        <w:t xml:space="preserve">                      </w:t>
      </w:r>
      <w:r w:rsidR="004C2AC5">
        <w:rPr>
          <w:rFonts w:ascii="Times New Roman" w:hAnsi="Times New Roman"/>
          <w:b/>
          <w:bCs/>
          <w:spacing w:val="-3"/>
          <w:position w:val="-1"/>
          <w:sz w:val="28"/>
          <w:szCs w:val="28"/>
          <w:lang w:val="en-US"/>
        </w:rPr>
        <w:tab/>
      </w:r>
      <w:r w:rsidR="004C2AC5">
        <w:rPr>
          <w:rFonts w:ascii="Times New Roman" w:hAnsi="Times New Roman"/>
          <w:b/>
          <w:bCs/>
          <w:spacing w:val="-3"/>
          <w:position w:val="-1"/>
          <w:sz w:val="28"/>
          <w:szCs w:val="28"/>
          <w:lang w:val="en-US"/>
        </w:rPr>
        <w:tab/>
      </w:r>
      <w:r w:rsidR="00AE5E5B">
        <w:rPr>
          <w:rFonts w:ascii="Times New Roman" w:hAnsi="Times New Roman"/>
          <w:b/>
          <w:bCs/>
          <w:spacing w:val="-3"/>
          <w:position w:val="-1"/>
          <w:sz w:val="28"/>
          <w:szCs w:val="28"/>
          <w:lang w:val="en-US"/>
        </w:rPr>
        <w:t xml:space="preserve"> </w:t>
      </w:r>
      <w:r w:rsidRPr="00597FBF">
        <w:rPr>
          <w:rFonts w:ascii="Times New Roman" w:hAnsi="Times New Roman"/>
          <w:b/>
          <w:bCs/>
          <w:spacing w:val="-3"/>
          <w:position w:val="-1"/>
          <w:sz w:val="24"/>
          <w:szCs w:val="24"/>
          <w:lang w:val="en-US"/>
        </w:rPr>
        <w:t>GUBERNUR  SUMATERA  BARAT</w:t>
      </w:r>
      <w:r w:rsidR="00542AD3">
        <w:rPr>
          <w:rFonts w:ascii="Times New Roman" w:hAnsi="Times New Roman"/>
          <w:b/>
          <w:bCs/>
          <w:spacing w:val="-3"/>
          <w:position w:val="-1"/>
          <w:sz w:val="24"/>
          <w:szCs w:val="24"/>
          <w:lang w:val="en-US"/>
        </w:rPr>
        <w:t>,</w:t>
      </w:r>
    </w:p>
    <w:p w:rsidR="005240F0" w:rsidRDefault="005240F0" w:rsidP="00AE5E5B">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5240F0" w:rsidRPr="00597FBF" w:rsidRDefault="00597FBF" w:rsidP="00AE5E5B">
      <w:pPr>
        <w:widowControl w:val="0"/>
        <w:autoSpaceDE w:val="0"/>
        <w:autoSpaceDN w:val="0"/>
        <w:adjustRightInd w:val="0"/>
        <w:spacing w:after="0" w:line="360" w:lineRule="auto"/>
        <w:jc w:val="center"/>
        <w:outlineLvl w:val="0"/>
        <w:rPr>
          <w:rFonts w:ascii="Times New Roman" w:hAnsi="Times New Roman"/>
          <w:b/>
          <w:bCs/>
          <w:spacing w:val="-3"/>
          <w:position w:val="-1"/>
          <w:sz w:val="24"/>
          <w:szCs w:val="24"/>
          <w:lang w:val="en-US"/>
        </w:rPr>
      </w:pPr>
      <w:r>
        <w:rPr>
          <w:rFonts w:ascii="Times New Roman" w:hAnsi="Times New Roman"/>
          <w:b/>
          <w:bCs/>
          <w:spacing w:val="-3"/>
          <w:position w:val="-1"/>
          <w:sz w:val="24"/>
          <w:szCs w:val="24"/>
          <w:lang w:val="en-US"/>
        </w:rPr>
        <w:t xml:space="preserve">                                  </w:t>
      </w:r>
      <w:r w:rsidR="00AE5E5B">
        <w:rPr>
          <w:rFonts w:ascii="Times New Roman" w:hAnsi="Times New Roman"/>
          <w:b/>
          <w:bCs/>
          <w:spacing w:val="-3"/>
          <w:position w:val="-1"/>
          <w:sz w:val="24"/>
          <w:szCs w:val="24"/>
          <w:lang w:val="en-US"/>
        </w:rPr>
        <w:t xml:space="preserve">                 </w:t>
      </w:r>
      <w:r w:rsidR="007C5285">
        <w:rPr>
          <w:rFonts w:ascii="Times New Roman" w:hAnsi="Times New Roman"/>
          <w:b/>
          <w:bCs/>
          <w:spacing w:val="-3"/>
          <w:position w:val="-1"/>
          <w:sz w:val="24"/>
          <w:szCs w:val="24"/>
          <w:lang w:val="en-US"/>
        </w:rPr>
        <w:t xml:space="preserve">     </w:t>
      </w:r>
      <w:r w:rsidR="00AE5E5B">
        <w:rPr>
          <w:rFonts w:ascii="Times New Roman" w:hAnsi="Times New Roman"/>
          <w:b/>
          <w:bCs/>
          <w:spacing w:val="-3"/>
          <w:position w:val="-1"/>
          <w:sz w:val="24"/>
          <w:szCs w:val="24"/>
          <w:lang w:val="en-US"/>
        </w:rPr>
        <w:t xml:space="preserve"> </w:t>
      </w:r>
      <w:r w:rsidR="004C2AC5">
        <w:rPr>
          <w:rFonts w:ascii="Times New Roman" w:hAnsi="Times New Roman"/>
          <w:b/>
          <w:bCs/>
          <w:spacing w:val="-3"/>
          <w:position w:val="-1"/>
          <w:sz w:val="24"/>
          <w:szCs w:val="24"/>
          <w:lang w:val="en-US"/>
        </w:rPr>
        <w:tab/>
      </w:r>
      <w:r w:rsidR="004C2AC5">
        <w:rPr>
          <w:rFonts w:ascii="Times New Roman" w:hAnsi="Times New Roman"/>
          <w:b/>
          <w:bCs/>
          <w:spacing w:val="-3"/>
          <w:position w:val="-1"/>
          <w:sz w:val="24"/>
          <w:szCs w:val="24"/>
          <w:lang w:val="en-US"/>
        </w:rPr>
        <w:tab/>
      </w:r>
      <w:r>
        <w:rPr>
          <w:rFonts w:ascii="Times New Roman" w:hAnsi="Times New Roman"/>
          <w:b/>
          <w:bCs/>
          <w:spacing w:val="-3"/>
          <w:position w:val="-1"/>
          <w:sz w:val="24"/>
          <w:szCs w:val="24"/>
          <w:lang w:val="en-US"/>
        </w:rPr>
        <w:t xml:space="preserve"> </w:t>
      </w:r>
      <w:r w:rsidRPr="00597FBF">
        <w:rPr>
          <w:rFonts w:ascii="Times New Roman" w:hAnsi="Times New Roman"/>
          <w:b/>
          <w:bCs/>
          <w:spacing w:val="-3"/>
          <w:position w:val="-1"/>
          <w:sz w:val="24"/>
          <w:szCs w:val="24"/>
          <w:lang w:val="en-US"/>
        </w:rPr>
        <w:t>IRWAN PRAYITNO</w:t>
      </w:r>
    </w:p>
    <w:p w:rsidR="005240F0" w:rsidRDefault="005240F0" w:rsidP="00AE5E5B">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5240F0" w:rsidRDefault="005240F0"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5240F0" w:rsidRDefault="005240F0"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5240F0" w:rsidRDefault="005240F0"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5240F0" w:rsidRDefault="005240F0"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432737" w:rsidRDefault="00432737"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5240F0" w:rsidRDefault="005240F0" w:rsidP="00277AC7">
      <w:pPr>
        <w:widowControl w:val="0"/>
        <w:autoSpaceDE w:val="0"/>
        <w:autoSpaceDN w:val="0"/>
        <w:adjustRightInd w:val="0"/>
        <w:spacing w:after="0" w:line="360" w:lineRule="auto"/>
        <w:jc w:val="center"/>
        <w:outlineLvl w:val="0"/>
        <w:rPr>
          <w:rFonts w:ascii="Bookman Old Style" w:hAnsi="Bookman Old Style"/>
          <w:b/>
          <w:bCs/>
          <w:spacing w:val="-3"/>
          <w:position w:val="-1"/>
          <w:sz w:val="40"/>
          <w:szCs w:val="40"/>
          <w:lang w:val="en-US"/>
        </w:rPr>
      </w:pPr>
    </w:p>
    <w:p w:rsidR="005240F0" w:rsidRDefault="005240F0" w:rsidP="00432737">
      <w:pPr>
        <w:widowControl w:val="0"/>
        <w:autoSpaceDE w:val="0"/>
        <w:autoSpaceDN w:val="0"/>
        <w:adjustRightInd w:val="0"/>
        <w:spacing w:after="0" w:line="360" w:lineRule="auto"/>
        <w:outlineLvl w:val="0"/>
        <w:rPr>
          <w:rFonts w:ascii="Bookman Old Style" w:hAnsi="Bookman Old Style"/>
          <w:b/>
          <w:bCs/>
          <w:spacing w:val="-3"/>
          <w:position w:val="-1"/>
          <w:sz w:val="40"/>
          <w:szCs w:val="40"/>
          <w:lang w:val="en-US"/>
        </w:rPr>
      </w:pPr>
    </w:p>
    <w:tbl>
      <w:tblPr>
        <w:tblW w:w="10113" w:type="dxa"/>
        <w:tblInd w:w="-612" w:type="dxa"/>
        <w:tblLook w:val="04A0"/>
      </w:tblPr>
      <w:tblGrid>
        <w:gridCol w:w="1629"/>
        <w:gridCol w:w="224"/>
        <w:gridCol w:w="8260"/>
      </w:tblGrid>
      <w:tr w:rsidR="00277AC7" w:rsidRPr="0013250C" w:rsidTr="00A836E9">
        <w:trPr>
          <w:trHeight w:val="301"/>
        </w:trPr>
        <w:tc>
          <w:tcPr>
            <w:tcW w:w="10113" w:type="dxa"/>
            <w:gridSpan w:val="3"/>
          </w:tcPr>
          <w:p w:rsidR="00277AC7" w:rsidRPr="00A977A1" w:rsidRDefault="00277AC7" w:rsidP="00E62D29">
            <w:pPr>
              <w:spacing w:after="0" w:line="240" w:lineRule="auto"/>
              <w:rPr>
                <w:rFonts w:ascii="Bookman Old Style" w:hAnsi="Bookman Old Style"/>
                <w:sz w:val="24"/>
                <w:szCs w:val="24"/>
                <w:lang w:val="en-US"/>
              </w:rPr>
            </w:pPr>
          </w:p>
        </w:tc>
      </w:tr>
      <w:tr w:rsidR="00432737" w:rsidRPr="0013250C" w:rsidTr="00A836E9">
        <w:trPr>
          <w:gridAfter w:val="1"/>
          <w:wAfter w:w="8202" w:type="dxa"/>
          <w:trHeight w:val="80"/>
        </w:trPr>
        <w:tc>
          <w:tcPr>
            <w:tcW w:w="1618" w:type="dxa"/>
          </w:tcPr>
          <w:p w:rsidR="00432737" w:rsidRPr="0013250C" w:rsidRDefault="00432737" w:rsidP="00A836E9">
            <w:pPr>
              <w:spacing w:after="0" w:line="360" w:lineRule="auto"/>
              <w:jc w:val="both"/>
              <w:rPr>
                <w:rFonts w:ascii="Bookman Old Style" w:hAnsi="Bookman Old Style"/>
                <w:sz w:val="24"/>
                <w:szCs w:val="24"/>
              </w:rPr>
            </w:pPr>
          </w:p>
        </w:tc>
        <w:tc>
          <w:tcPr>
            <w:tcW w:w="0" w:type="auto"/>
          </w:tcPr>
          <w:p w:rsidR="00432737" w:rsidRPr="0013250C" w:rsidRDefault="00432737" w:rsidP="00A836E9">
            <w:pPr>
              <w:spacing w:after="0" w:line="360" w:lineRule="auto"/>
              <w:jc w:val="both"/>
              <w:rPr>
                <w:rFonts w:ascii="Bookman Old Style" w:hAnsi="Bookman Old Style"/>
                <w:sz w:val="24"/>
                <w:szCs w:val="24"/>
              </w:rPr>
            </w:pPr>
          </w:p>
        </w:tc>
      </w:tr>
      <w:tr w:rsidR="00432737" w:rsidRPr="0013250C" w:rsidTr="00A836E9">
        <w:trPr>
          <w:gridAfter w:val="1"/>
          <w:wAfter w:w="8202" w:type="dxa"/>
          <w:trHeight w:val="80"/>
        </w:trPr>
        <w:tc>
          <w:tcPr>
            <w:tcW w:w="1618" w:type="dxa"/>
          </w:tcPr>
          <w:p w:rsidR="00432737" w:rsidRPr="0013250C" w:rsidRDefault="00432737" w:rsidP="00A836E9">
            <w:pPr>
              <w:spacing w:after="0" w:line="360" w:lineRule="auto"/>
              <w:jc w:val="both"/>
              <w:rPr>
                <w:rFonts w:ascii="Bookman Old Style" w:hAnsi="Bookman Old Style"/>
                <w:sz w:val="24"/>
                <w:szCs w:val="24"/>
                <w:lang w:val="en-US"/>
              </w:rPr>
            </w:pPr>
            <w:r>
              <w:rPr>
                <w:rFonts w:ascii="Bookman Old Style" w:hAnsi="Bookman Old Style"/>
                <w:sz w:val="24"/>
                <w:szCs w:val="24"/>
                <w:lang w:val="en-US"/>
              </w:rPr>
              <w:t xml:space="preserve"> </w:t>
            </w:r>
            <w:r w:rsidRPr="0013250C">
              <w:rPr>
                <w:rFonts w:ascii="Bookman Old Style" w:hAnsi="Bookman Old Style"/>
                <w:sz w:val="24"/>
                <w:szCs w:val="24"/>
                <w:lang w:val="en-US"/>
              </w:rPr>
              <w:t xml:space="preserve"> </w:t>
            </w:r>
          </w:p>
        </w:tc>
        <w:tc>
          <w:tcPr>
            <w:tcW w:w="0" w:type="auto"/>
          </w:tcPr>
          <w:p w:rsidR="00432737" w:rsidRPr="0013250C" w:rsidRDefault="00432737" w:rsidP="00A836E9">
            <w:pPr>
              <w:spacing w:after="0" w:line="360" w:lineRule="auto"/>
              <w:jc w:val="both"/>
              <w:rPr>
                <w:rFonts w:ascii="Bookman Old Style" w:hAnsi="Bookman Old Style"/>
                <w:sz w:val="24"/>
                <w:szCs w:val="24"/>
              </w:rPr>
            </w:pPr>
          </w:p>
        </w:tc>
      </w:tr>
    </w:tbl>
    <w:p w:rsidR="00277AC7" w:rsidRPr="0013250C" w:rsidRDefault="00277AC7" w:rsidP="00277AC7">
      <w:pPr>
        <w:widowControl w:val="0"/>
        <w:autoSpaceDE w:val="0"/>
        <w:autoSpaceDN w:val="0"/>
        <w:adjustRightInd w:val="0"/>
        <w:spacing w:after="0" w:line="360" w:lineRule="auto"/>
        <w:rPr>
          <w:rFonts w:ascii="Bookman Old Style" w:hAnsi="Bookman Old Style" w:cs="Bookman Old Style"/>
          <w:sz w:val="24"/>
          <w:szCs w:val="24"/>
        </w:rPr>
      </w:pPr>
    </w:p>
    <w:p w:rsidR="00154F5E" w:rsidRPr="0013250C" w:rsidRDefault="00154F5E" w:rsidP="00436ED4">
      <w:pPr>
        <w:widowControl w:val="0"/>
        <w:autoSpaceDE w:val="0"/>
        <w:autoSpaceDN w:val="0"/>
        <w:adjustRightInd w:val="0"/>
        <w:spacing w:after="0" w:line="360" w:lineRule="auto"/>
        <w:rPr>
          <w:rFonts w:ascii="Bookman Old Style" w:hAnsi="Bookman Old Style" w:cs="Bookman Old Style"/>
          <w:sz w:val="24"/>
          <w:szCs w:val="24"/>
        </w:rPr>
      </w:pPr>
    </w:p>
    <w:sectPr w:rsidR="00154F5E" w:rsidRPr="0013250C" w:rsidSect="00625A70">
      <w:headerReference w:type="default" r:id="rId9"/>
      <w:pgSz w:w="12240" w:h="18720"/>
      <w:pgMar w:top="1985" w:right="1555" w:bottom="1440" w:left="1584" w:header="1440" w:footer="0" w:gutter="0"/>
      <w:cols w:space="720" w:equalWidth="0">
        <w:col w:w="9105"/>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B5F" w:rsidRDefault="004A5B5F">
      <w:pPr>
        <w:spacing w:after="0" w:line="240" w:lineRule="auto"/>
      </w:pPr>
      <w:r>
        <w:separator/>
      </w:r>
    </w:p>
  </w:endnote>
  <w:endnote w:type="continuationSeparator" w:id="1">
    <w:p w:rsidR="004A5B5F" w:rsidRDefault="004A5B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B5F" w:rsidRDefault="004A5B5F">
      <w:pPr>
        <w:spacing w:after="0" w:line="240" w:lineRule="auto"/>
      </w:pPr>
      <w:r>
        <w:separator/>
      </w:r>
    </w:p>
  </w:footnote>
  <w:footnote w:type="continuationSeparator" w:id="1">
    <w:p w:rsidR="004A5B5F" w:rsidRDefault="004A5B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411" w:rsidRDefault="002314FE">
    <w:pPr>
      <w:widowControl w:val="0"/>
      <w:autoSpaceDE w:val="0"/>
      <w:autoSpaceDN w:val="0"/>
      <w:adjustRightInd w:val="0"/>
      <w:spacing w:after="0" w:line="200" w:lineRule="exact"/>
      <w:rPr>
        <w:rFonts w:ascii="Times New Roman" w:hAnsi="Times New Roman"/>
        <w:sz w:val="20"/>
        <w:szCs w:val="20"/>
      </w:rPr>
    </w:pPr>
    <w:r w:rsidRPr="002314FE">
      <w:rPr>
        <w:noProof/>
      </w:rPr>
      <w:pict>
        <v:shapetype id="_x0000_t202" coordsize="21600,21600" o:spt="202" path="m,l,21600r21600,l21600,xe">
          <v:stroke joinstyle="miter"/>
          <v:path gradientshapeok="t" o:connecttype="rect"/>
        </v:shapetype>
        <v:shape id="_x0000_s2069" type="#_x0000_t202" style="position:absolute;margin-left:289.05pt;margin-top:71.25pt;width:34.15pt;height:14pt;z-index:-251658752;mso-position-horizontal-relative:page;mso-position-vertical-relative:page" o:allowincell="f" filled="f" stroked="f">
          <v:textbox style="mso-next-textbox:#_x0000_s2069" inset="0,0,0,0">
            <w:txbxContent>
              <w:p w:rsidR="00012411" w:rsidRDefault="00012411">
                <w:pPr>
                  <w:widowControl w:val="0"/>
                  <w:autoSpaceDE w:val="0"/>
                  <w:autoSpaceDN w:val="0"/>
                  <w:adjustRightInd w:val="0"/>
                  <w:spacing w:after="0" w:line="268" w:lineRule="exact"/>
                  <w:ind w:left="20" w:right="-36"/>
                  <w:rPr>
                    <w:rFonts w:ascii="Bookman Old Style" w:hAnsi="Bookman Old Style" w:cs="Bookman Old Style"/>
                    <w:sz w:val="24"/>
                    <w:szCs w:val="24"/>
                  </w:rPr>
                </w:pPr>
                <w:r>
                  <w:rPr>
                    <w:rFonts w:ascii="Bookman Old Style" w:hAnsi="Bookman Old Style" w:cs="Bookman Old Style"/>
                    <w:sz w:val="24"/>
                    <w:szCs w:val="24"/>
                  </w:rPr>
                  <w:t xml:space="preserve">- </w:t>
                </w:r>
                <w:r w:rsidR="002314FE">
                  <w:rPr>
                    <w:rFonts w:ascii="Bookman Old Style" w:hAnsi="Bookman Old Style" w:cs="Bookman Old Style"/>
                    <w:sz w:val="24"/>
                    <w:szCs w:val="24"/>
                  </w:rPr>
                  <w:fldChar w:fldCharType="begin"/>
                </w:r>
                <w:r>
                  <w:rPr>
                    <w:rFonts w:ascii="Bookman Old Style" w:hAnsi="Bookman Old Style" w:cs="Bookman Old Style"/>
                    <w:sz w:val="24"/>
                    <w:szCs w:val="24"/>
                  </w:rPr>
                  <w:instrText xml:space="preserve"> PAGE </w:instrText>
                </w:r>
                <w:r w:rsidR="002314FE">
                  <w:rPr>
                    <w:rFonts w:ascii="Bookman Old Style" w:hAnsi="Bookman Old Style" w:cs="Bookman Old Style"/>
                    <w:sz w:val="24"/>
                    <w:szCs w:val="24"/>
                  </w:rPr>
                  <w:fldChar w:fldCharType="separate"/>
                </w:r>
                <w:r w:rsidR="00E71CA0">
                  <w:rPr>
                    <w:rFonts w:ascii="Bookman Old Style" w:hAnsi="Bookman Old Style" w:cs="Bookman Old Style"/>
                    <w:noProof/>
                    <w:sz w:val="24"/>
                    <w:szCs w:val="24"/>
                  </w:rPr>
                  <w:t>3</w:t>
                </w:r>
                <w:r w:rsidR="002314FE">
                  <w:rPr>
                    <w:rFonts w:ascii="Bookman Old Style" w:hAnsi="Bookman Old Style" w:cs="Bookman Old Style"/>
                    <w:sz w:val="24"/>
                    <w:szCs w:val="24"/>
                  </w:rPr>
                  <w:fldChar w:fldCharType="end"/>
                </w:r>
                <w:r>
                  <w:rPr>
                    <w:rFonts w:ascii="Bookman Old Style" w:hAnsi="Bookman Old Style" w:cs="Bookman Old Style"/>
                    <w:sz w:val="24"/>
                    <w:szCs w:val="24"/>
                  </w:rPr>
                  <w:t xml:space="preserve"> -</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DDB"/>
    <w:multiLevelType w:val="hybridMultilevel"/>
    <w:tmpl w:val="9BE676FE"/>
    <w:lvl w:ilvl="0" w:tplc="04090011">
      <w:start w:val="1"/>
      <w:numFmt w:val="decimal"/>
      <w:lvlText w:val="%1)"/>
      <w:lvlJc w:val="left"/>
      <w:pPr>
        <w:ind w:left="1866" w:hanging="360"/>
      </w:p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1">
    <w:nsid w:val="103B4FAE"/>
    <w:multiLevelType w:val="hybridMultilevel"/>
    <w:tmpl w:val="EFC89194"/>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165B72"/>
    <w:multiLevelType w:val="hybridMultilevel"/>
    <w:tmpl w:val="ECD8B07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1A0D2728"/>
    <w:multiLevelType w:val="hybridMultilevel"/>
    <w:tmpl w:val="E59068B0"/>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nsid w:val="1CAD5252"/>
    <w:multiLevelType w:val="hybridMultilevel"/>
    <w:tmpl w:val="D902B0F6"/>
    <w:lvl w:ilvl="0" w:tplc="04090011">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
    <w:nsid w:val="1F1403FC"/>
    <w:multiLevelType w:val="hybridMultilevel"/>
    <w:tmpl w:val="3774A7EE"/>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1F68176A"/>
    <w:multiLevelType w:val="hybridMultilevel"/>
    <w:tmpl w:val="5428FEF2"/>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nsid w:val="295A2133"/>
    <w:multiLevelType w:val="hybridMultilevel"/>
    <w:tmpl w:val="8D742AD6"/>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2ADD19BA"/>
    <w:multiLevelType w:val="hybridMultilevel"/>
    <w:tmpl w:val="6844668A"/>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nsid w:val="30851986"/>
    <w:multiLevelType w:val="hybridMultilevel"/>
    <w:tmpl w:val="0F90439C"/>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nsid w:val="31C47A01"/>
    <w:multiLevelType w:val="hybridMultilevel"/>
    <w:tmpl w:val="B0FAD660"/>
    <w:lvl w:ilvl="0" w:tplc="04090011">
      <w:start w:val="1"/>
      <w:numFmt w:val="decimal"/>
      <w:lvlText w:val="%1)"/>
      <w:lvlJc w:val="left"/>
      <w:pPr>
        <w:ind w:left="1866" w:hanging="360"/>
      </w:p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11">
    <w:nsid w:val="351072F8"/>
    <w:multiLevelType w:val="hybridMultilevel"/>
    <w:tmpl w:val="A7E4432A"/>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35844A8F"/>
    <w:multiLevelType w:val="hybridMultilevel"/>
    <w:tmpl w:val="44D4C5D0"/>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37945A87"/>
    <w:multiLevelType w:val="hybridMultilevel"/>
    <w:tmpl w:val="7882734E"/>
    <w:lvl w:ilvl="0" w:tplc="0421000F">
      <w:start w:val="1"/>
      <w:numFmt w:val="decimal"/>
      <w:lvlText w:val="%1."/>
      <w:lvlJc w:val="left"/>
      <w:pPr>
        <w:ind w:left="1440" w:hanging="360"/>
      </w:pPr>
      <w:rPr>
        <w:rFonts w:hint="default"/>
        <w:b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9BB0924"/>
    <w:multiLevelType w:val="hybridMultilevel"/>
    <w:tmpl w:val="D020E0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DC5CD4"/>
    <w:multiLevelType w:val="hybridMultilevel"/>
    <w:tmpl w:val="A802E4EC"/>
    <w:lvl w:ilvl="0" w:tplc="DCFE9D06">
      <w:start w:val="1"/>
      <w:numFmt w:val="decimal"/>
      <w:lvlText w:val="Pasal %1"/>
      <w:lvlJc w:val="center"/>
      <w:pPr>
        <w:ind w:left="8074" w:hanging="360"/>
      </w:pPr>
      <w:rPr>
        <w:rFonts w:hint="default"/>
      </w:rPr>
    </w:lvl>
    <w:lvl w:ilvl="1" w:tplc="0B4E1664">
      <w:start w:val="1"/>
      <w:numFmt w:val="decimal"/>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D8D26AE8">
      <w:start w:val="1"/>
      <w:numFmt w:val="decimal"/>
      <w:lvlText w:val="Pasal %6"/>
      <w:lvlJc w:val="center"/>
      <w:pPr>
        <w:ind w:left="3780" w:hanging="180"/>
      </w:pPr>
      <w:rPr>
        <w:rFonts w:hint="default"/>
        <w:b w:val="0"/>
        <w:color w:val="auto"/>
      </w:rPr>
    </w:lvl>
    <w:lvl w:ilvl="6" w:tplc="7C2AC560">
      <w:start w:val="1"/>
      <w:numFmt w:val="decimal"/>
      <w:lvlText w:val="%7)"/>
      <w:lvlJc w:val="left"/>
      <w:pPr>
        <w:tabs>
          <w:tab w:val="num" w:pos="5040"/>
        </w:tabs>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753D23"/>
    <w:multiLevelType w:val="hybridMultilevel"/>
    <w:tmpl w:val="A8BA6ADE"/>
    <w:lvl w:ilvl="0" w:tplc="CA98A698">
      <w:start w:val="1"/>
      <w:numFmt w:val="decimal"/>
      <w:lvlText w:val="(%1)"/>
      <w:lvlJc w:val="left"/>
      <w:pPr>
        <w:tabs>
          <w:tab w:val="num" w:pos="720"/>
        </w:tabs>
        <w:ind w:left="720" w:hanging="360"/>
      </w:pPr>
      <w:rPr>
        <w:rFonts w:hint="default"/>
        <w:b w:val="0"/>
        <w:bCs/>
      </w:rPr>
    </w:lvl>
    <w:lvl w:ilvl="1" w:tplc="4E1AC796">
      <w:start w:val="1"/>
      <w:numFmt w:val="decimal"/>
      <w:lvlText w:val="%2)"/>
      <w:lvlJc w:val="left"/>
      <w:pPr>
        <w:tabs>
          <w:tab w:val="num" w:pos="1440"/>
        </w:tabs>
        <w:ind w:left="1440" w:hanging="360"/>
      </w:pPr>
      <w:rPr>
        <w:rFonts w:hint="default"/>
        <w:b w:val="0"/>
        <w:bCs w:val="0"/>
      </w:rPr>
    </w:lvl>
    <w:lvl w:ilvl="2" w:tplc="BAB0A920">
      <w:start w:val="1"/>
      <w:numFmt w:val="lowerLetter"/>
      <w:lvlText w:val="%3."/>
      <w:lvlJc w:val="left"/>
      <w:pPr>
        <w:ind w:left="2340" w:hanging="360"/>
      </w:pPr>
      <w:rPr>
        <w:rFonts w:hint="default"/>
        <w:sz w:val="24"/>
        <w:szCs w:val="24"/>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40EF5081"/>
    <w:multiLevelType w:val="hybridMultilevel"/>
    <w:tmpl w:val="46FEF5E0"/>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43AB3B79"/>
    <w:multiLevelType w:val="hybridMultilevel"/>
    <w:tmpl w:val="7FB48CB6"/>
    <w:lvl w:ilvl="0" w:tplc="8AC89C30">
      <w:start w:val="1"/>
      <w:numFmt w:val="decimal"/>
      <w:lvlText w:val="(%1)"/>
      <w:lvlJc w:val="left"/>
      <w:pPr>
        <w:ind w:left="720" w:hanging="360"/>
      </w:pPr>
      <w:rPr>
        <w:rFonts w:ascii="Bookman Old Style" w:hAnsi="Bookman Old Style"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7218A8"/>
    <w:multiLevelType w:val="hybridMultilevel"/>
    <w:tmpl w:val="3A66CC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BCB73C2"/>
    <w:multiLevelType w:val="hybridMultilevel"/>
    <w:tmpl w:val="433CCFCE"/>
    <w:lvl w:ilvl="0" w:tplc="0421000F">
      <w:start w:val="1"/>
      <w:numFmt w:val="decimal"/>
      <w:lvlText w:val="%1."/>
      <w:lvlJc w:val="left"/>
      <w:pPr>
        <w:ind w:left="3479" w:hanging="360"/>
      </w:pPr>
    </w:lvl>
    <w:lvl w:ilvl="1" w:tplc="04210019" w:tentative="1">
      <w:start w:val="1"/>
      <w:numFmt w:val="lowerLetter"/>
      <w:lvlText w:val="%2."/>
      <w:lvlJc w:val="left"/>
      <w:pPr>
        <w:ind w:left="4199" w:hanging="360"/>
      </w:pPr>
    </w:lvl>
    <w:lvl w:ilvl="2" w:tplc="0421001B" w:tentative="1">
      <w:start w:val="1"/>
      <w:numFmt w:val="lowerRoman"/>
      <w:lvlText w:val="%3."/>
      <w:lvlJc w:val="right"/>
      <w:pPr>
        <w:ind w:left="4919" w:hanging="180"/>
      </w:pPr>
    </w:lvl>
    <w:lvl w:ilvl="3" w:tplc="0421000F" w:tentative="1">
      <w:start w:val="1"/>
      <w:numFmt w:val="decimal"/>
      <w:lvlText w:val="%4."/>
      <w:lvlJc w:val="left"/>
      <w:pPr>
        <w:ind w:left="5639" w:hanging="360"/>
      </w:pPr>
    </w:lvl>
    <w:lvl w:ilvl="4" w:tplc="04210019" w:tentative="1">
      <w:start w:val="1"/>
      <w:numFmt w:val="lowerLetter"/>
      <w:lvlText w:val="%5."/>
      <w:lvlJc w:val="left"/>
      <w:pPr>
        <w:ind w:left="6359" w:hanging="360"/>
      </w:pPr>
    </w:lvl>
    <w:lvl w:ilvl="5" w:tplc="0421001B" w:tentative="1">
      <w:start w:val="1"/>
      <w:numFmt w:val="lowerRoman"/>
      <w:lvlText w:val="%6."/>
      <w:lvlJc w:val="right"/>
      <w:pPr>
        <w:ind w:left="7079" w:hanging="180"/>
      </w:pPr>
    </w:lvl>
    <w:lvl w:ilvl="6" w:tplc="0421000F" w:tentative="1">
      <w:start w:val="1"/>
      <w:numFmt w:val="decimal"/>
      <w:lvlText w:val="%7."/>
      <w:lvlJc w:val="left"/>
      <w:pPr>
        <w:ind w:left="7799" w:hanging="360"/>
      </w:pPr>
    </w:lvl>
    <w:lvl w:ilvl="7" w:tplc="04210019" w:tentative="1">
      <w:start w:val="1"/>
      <w:numFmt w:val="lowerLetter"/>
      <w:lvlText w:val="%8."/>
      <w:lvlJc w:val="left"/>
      <w:pPr>
        <w:ind w:left="8519" w:hanging="360"/>
      </w:pPr>
    </w:lvl>
    <w:lvl w:ilvl="8" w:tplc="0421001B" w:tentative="1">
      <w:start w:val="1"/>
      <w:numFmt w:val="lowerRoman"/>
      <w:lvlText w:val="%9."/>
      <w:lvlJc w:val="right"/>
      <w:pPr>
        <w:ind w:left="9239" w:hanging="180"/>
      </w:pPr>
    </w:lvl>
  </w:abstractNum>
  <w:abstractNum w:abstractNumId="21">
    <w:nsid w:val="4CC32799"/>
    <w:multiLevelType w:val="hybridMultilevel"/>
    <w:tmpl w:val="AFDC38BE"/>
    <w:lvl w:ilvl="0" w:tplc="04090017">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2">
    <w:nsid w:val="501923A5"/>
    <w:multiLevelType w:val="hybridMultilevel"/>
    <w:tmpl w:val="68AE5336"/>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nsid w:val="518D5461"/>
    <w:multiLevelType w:val="hybridMultilevel"/>
    <w:tmpl w:val="CC3CB74A"/>
    <w:lvl w:ilvl="0" w:tplc="04090011">
      <w:start w:val="1"/>
      <w:numFmt w:val="decimal"/>
      <w:lvlText w:val="%1)"/>
      <w:lvlJc w:val="left"/>
      <w:pPr>
        <w:ind w:left="1866" w:hanging="360"/>
      </w:p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24">
    <w:nsid w:val="526E0F4F"/>
    <w:multiLevelType w:val="hybridMultilevel"/>
    <w:tmpl w:val="CDDAD978"/>
    <w:lvl w:ilvl="0" w:tplc="8736BFE6">
      <w:start w:val="1"/>
      <w:numFmt w:val="decimal"/>
      <w:lvlText w:val="%1."/>
      <w:lvlJc w:val="left"/>
      <w:pPr>
        <w:ind w:left="360" w:hanging="360"/>
      </w:pPr>
      <w:rPr>
        <w:b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5">
    <w:nsid w:val="53EB2C30"/>
    <w:multiLevelType w:val="hybridMultilevel"/>
    <w:tmpl w:val="E5489F0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5B964557"/>
    <w:multiLevelType w:val="hybridMultilevel"/>
    <w:tmpl w:val="3A62323A"/>
    <w:lvl w:ilvl="0" w:tplc="04090013">
      <w:start w:val="1"/>
      <w:numFmt w:val="upperRoman"/>
      <w:lvlText w:val="%1."/>
      <w:lvlJc w:val="righ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100AB5"/>
    <w:multiLevelType w:val="hybridMultilevel"/>
    <w:tmpl w:val="EA489510"/>
    <w:lvl w:ilvl="0" w:tplc="04090011">
      <w:start w:val="1"/>
      <w:numFmt w:val="decimal"/>
      <w:lvlText w:val="%1)"/>
      <w:lvlJc w:val="left"/>
      <w:pPr>
        <w:ind w:left="1131" w:hanging="360"/>
      </w:pPr>
    </w:lvl>
    <w:lvl w:ilvl="1" w:tplc="04090019" w:tentative="1">
      <w:start w:val="1"/>
      <w:numFmt w:val="lowerLetter"/>
      <w:lvlText w:val="%2."/>
      <w:lvlJc w:val="left"/>
      <w:pPr>
        <w:ind w:left="1851" w:hanging="360"/>
      </w:pPr>
    </w:lvl>
    <w:lvl w:ilvl="2" w:tplc="0409001B" w:tentative="1">
      <w:start w:val="1"/>
      <w:numFmt w:val="lowerRoman"/>
      <w:lvlText w:val="%3."/>
      <w:lvlJc w:val="right"/>
      <w:pPr>
        <w:ind w:left="2571" w:hanging="180"/>
      </w:pPr>
    </w:lvl>
    <w:lvl w:ilvl="3" w:tplc="0409000F" w:tentative="1">
      <w:start w:val="1"/>
      <w:numFmt w:val="decimal"/>
      <w:lvlText w:val="%4."/>
      <w:lvlJc w:val="left"/>
      <w:pPr>
        <w:ind w:left="3291" w:hanging="360"/>
      </w:pPr>
    </w:lvl>
    <w:lvl w:ilvl="4" w:tplc="04090019" w:tentative="1">
      <w:start w:val="1"/>
      <w:numFmt w:val="lowerLetter"/>
      <w:lvlText w:val="%5."/>
      <w:lvlJc w:val="left"/>
      <w:pPr>
        <w:ind w:left="4011" w:hanging="360"/>
      </w:pPr>
    </w:lvl>
    <w:lvl w:ilvl="5" w:tplc="0409001B" w:tentative="1">
      <w:start w:val="1"/>
      <w:numFmt w:val="lowerRoman"/>
      <w:lvlText w:val="%6."/>
      <w:lvlJc w:val="right"/>
      <w:pPr>
        <w:ind w:left="4731" w:hanging="180"/>
      </w:pPr>
    </w:lvl>
    <w:lvl w:ilvl="6" w:tplc="0409000F" w:tentative="1">
      <w:start w:val="1"/>
      <w:numFmt w:val="decimal"/>
      <w:lvlText w:val="%7."/>
      <w:lvlJc w:val="left"/>
      <w:pPr>
        <w:ind w:left="5451" w:hanging="360"/>
      </w:pPr>
    </w:lvl>
    <w:lvl w:ilvl="7" w:tplc="04090019" w:tentative="1">
      <w:start w:val="1"/>
      <w:numFmt w:val="lowerLetter"/>
      <w:lvlText w:val="%8."/>
      <w:lvlJc w:val="left"/>
      <w:pPr>
        <w:ind w:left="6171" w:hanging="360"/>
      </w:pPr>
    </w:lvl>
    <w:lvl w:ilvl="8" w:tplc="0409001B" w:tentative="1">
      <w:start w:val="1"/>
      <w:numFmt w:val="lowerRoman"/>
      <w:lvlText w:val="%9."/>
      <w:lvlJc w:val="right"/>
      <w:pPr>
        <w:ind w:left="6891" w:hanging="180"/>
      </w:pPr>
    </w:lvl>
  </w:abstractNum>
  <w:abstractNum w:abstractNumId="28">
    <w:nsid w:val="611938E2"/>
    <w:multiLevelType w:val="hybridMultilevel"/>
    <w:tmpl w:val="85C2EAC6"/>
    <w:lvl w:ilvl="0" w:tplc="4C5E17EC">
      <w:start w:val="1"/>
      <w:numFmt w:val="lowerLetter"/>
      <w:lvlText w:val="%1."/>
      <w:lvlJc w:val="left"/>
      <w:pPr>
        <w:ind w:left="1004" w:hanging="360"/>
      </w:pPr>
      <w:rPr>
        <w:rFonts w:ascii="Times New Roman" w:hAnsi="Times New Roman" w:cs="Times New Roman" w:hint="default"/>
        <w:b w:val="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6DC91859"/>
    <w:multiLevelType w:val="hybridMultilevel"/>
    <w:tmpl w:val="823835C6"/>
    <w:lvl w:ilvl="0" w:tplc="04090019">
      <w:start w:val="1"/>
      <w:numFmt w:val="lowerLetter"/>
      <w:lvlText w:val="%1."/>
      <w:lvlJc w:val="left"/>
      <w:pPr>
        <w:ind w:left="1131" w:hanging="360"/>
      </w:pPr>
    </w:lvl>
    <w:lvl w:ilvl="1" w:tplc="04090019" w:tentative="1">
      <w:start w:val="1"/>
      <w:numFmt w:val="lowerLetter"/>
      <w:lvlText w:val="%2."/>
      <w:lvlJc w:val="left"/>
      <w:pPr>
        <w:ind w:left="1851" w:hanging="360"/>
      </w:pPr>
    </w:lvl>
    <w:lvl w:ilvl="2" w:tplc="0409001B" w:tentative="1">
      <w:start w:val="1"/>
      <w:numFmt w:val="lowerRoman"/>
      <w:lvlText w:val="%3."/>
      <w:lvlJc w:val="right"/>
      <w:pPr>
        <w:ind w:left="2571" w:hanging="180"/>
      </w:pPr>
    </w:lvl>
    <w:lvl w:ilvl="3" w:tplc="0409000F" w:tentative="1">
      <w:start w:val="1"/>
      <w:numFmt w:val="decimal"/>
      <w:lvlText w:val="%4."/>
      <w:lvlJc w:val="left"/>
      <w:pPr>
        <w:ind w:left="3291" w:hanging="360"/>
      </w:pPr>
    </w:lvl>
    <w:lvl w:ilvl="4" w:tplc="04090019" w:tentative="1">
      <w:start w:val="1"/>
      <w:numFmt w:val="lowerLetter"/>
      <w:lvlText w:val="%5."/>
      <w:lvlJc w:val="left"/>
      <w:pPr>
        <w:ind w:left="4011" w:hanging="360"/>
      </w:pPr>
    </w:lvl>
    <w:lvl w:ilvl="5" w:tplc="0409001B" w:tentative="1">
      <w:start w:val="1"/>
      <w:numFmt w:val="lowerRoman"/>
      <w:lvlText w:val="%6."/>
      <w:lvlJc w:val="right"/>
      <w:pPr>
        <w:ind w:left="4731" w:hanging="180"/>
      </w:pPr>
    </w:lvl>
    <w:lvl w:ilvl="6" w:tplc="0409000F" w:tentative="1">
      <w:start w:val="1"/>
      <w:numFmt w:val="decimal"/>
      <w:lvlText w:val="%7."/>
      <w:lvlJc w:val="left"/>
      <w:pPr>
        <w:ind w:left="5451" w:hanging="360"/>
      </w:pPr>
    </w:lvl>
    <w:lvl w:ilvl="7" w:tplc="04090019" w:tentative="1">
      <w:start w:val="1"/>
      <w:numFmt w:val="lowerLetter"/>
      <w:lvlText w:val="%8."/>
      <w:lvlJc w:val="left"/>
      <w:pPr>
        <w:ind w:left="6171" w:hanging="360"/>
      </w:pPr>
    </w:lvl>
    <w:lvl w:ilvl="8" w:tplc="0409001B" w:tentative="1">
      <w:start w:val="1"/>
      <w:numFmt w:val="lowerRoman"/>
      <w:lvlText w:val="%9."/>
      <w:lvlJc w:val="right"/>
      <w:pPr>
        <w:ind w:left="6891" w:hanging="180"/>
      </w:pPr>
    </w:lvl>
  </w:abstractNum>
  <w:abstractNum w:abstractNumId="30">
    <w:nsid w:val="7489742C"/>
    <w:multiLevelType w:val="hybridMultilevel"/>
    <w:tmpl w:val="2612C88A"/>
    <w:lvl w:ilvl="0" w:tplc="04090011">
      <w:start w:val="1"/>
      <w:numFmt w:val="decimal"/>
      <w:lvlText w:val="%1)"/>
      <w:lvlJc w:val="left"/>
      <w:pPr>
        <w:ind w:left="1866" w:hanging="360"/>
      </w:p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31">
    <w:nsid w:val="749709A4"/>
    <w:multiLevelType w:val="hybridMultilevel"/>
    <w:tmpl w:val="1CDA16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5A5C98"/>
    <w:multiLevelType w:val="hybridMultilevel"/>
    <w:tmpl w:val="A8BA6ADE"/>
    <w:lvl w:ilvl="0" w:tplc="CA98A698">
      <w:start w:val="1"/>
      <w:numFmt w:val="decimal"/>
      <w:lvlText w:val="(%1)"/>
      <w:lvlJc w:val="left"/>
      <w:pPr>
        <w:tabs>
          <w:tab w:val="num" w:pos="720"/>
        </w:tabs>
        <w:ind w:left="720" w:hanging="360"/>
      </w:pPr>
      <w:rPr>
        <w:rFonts w:hint="default"/>
        <w:b w:val="0"/>
        <w:bCs/>
      </w:rPr>
    </w:lvl>
    <w:lvl w:ilvl="1" w:tplc="4E1AC796">
      <w:start w:val="1"/>
      <w:numFmt w:val="decimal"/>
      <w:lvlText w:val="%2)"/>
      <w:lvlJc w:val="left"/>
      <w:pPr>
        <w:tabs>
          <w:tab w:val="num" w:pos="1440"/>
        </w:tabs>
        <w:ind w:left="1440" w:hanging="360"/>
      </w:pPr>
      <w:rPr>
        <w:rFonts w:hint="default"/>
        <w:b w:val="0"/>
        <w:bCs w:val="0"/>
      </w:rPr>
    </w:lvl>
    <w:lvl w:ilvl="2" w:tplc="BAB0A920">
      <w:start w:val="1"/>
      <w:numFmt w:val="lowerLetter"/>
      <w:lvlText w:val="%3."/>
      <w:lvlJc w:val="left"/>
      <w:pPr>
        <w:ind w:left="2340" w:hanging="360"/>
      </w:pPr>
      <w:rPr>
        <w:rFonts w:hint="default"/>
        <w:sz w:val="24"/>
        <w:szCs w:val="24"/>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7A6134C0"/>
    <w:multiLevelType w:val="hybridMultilevel"/>
    <w:tmpl w:val="C5D63180"/>
    <w:lvl w:ilvl="0" w:tplc="0409000F">
      <w:start w:val="1"/>
      <w:numFmt w:val="decimal"/>
      <w:lvlText w:val="%1."/>
      <w:lvlJc w:val="left"/>
      <w:pPr>
        <w:ind w:left="2628" w:hanging="360"/>
      </w:pPr>
    </w:lvl>
    <w:lvl w:ilvl="1" w:tplc="04210019" w:tentative="1">
      <w:start w:val="1"/>
      <w:numFmt w:val="lowerLetter"/>
      <w:lvlText w:val="%2."/>
      <w:lvlJc w:val="left"/>
      <w:pPr>
        <w:ind w:left="3348" w:hanging="360"/>
      </w:pPr>
    </w:lvl>
    <w:lvl w:ilvl="2" w:tplc="0421001B" w:tentative="1">
      <w:start w:val="1"/>
      <w:numFmt w:val="lowerRoman"/>
      <w:lvlText w:val="%3."/>
      <w:lvlJc w:val="right"/>
      <w:pPr>
        <w:ind w:left="4068" w:hanging="180"/>
      </w:pPr>
    </w:lvl>
    <w:lvl w:ilvl="3" w:tplc="0421000F" w:tentative="1">
      <w:start w:val="1"/>
      <w:numFmt w:val="decimal"/>
      <w:lvlText w:val="%4."/>
      <w:lvlJc w:val="left"/>
      <w:pPr>
        <w:ind w:left="4788" w:hanging="360"/>
      </w:pPr>
    </w:lvl>
    <w:lvl w:ilvl="4" w:tplc="04210019" w:tentative="1">
      <w:start w:val="1"/>
      <w:numFmt w:val="lowerLetter"/>
      <w:lvlText w:val="%5."/>
      <w:lvlJc w:val="left"/>
      <w:pPr>
        <w:ind w:left="5508" w:hanging="360"/>
      </w:pPr>
    </w:lvl>
    <w:lvl w:ilvl="5" w:tplc="0421001B" w:tentative="1">
      <w:start w:val="1"/>
      <w:numFmt w:val="lowerRoman"/>
      <w:lvlText w:val="%6."/>
      <w:lvlJc w:val="right"/>
      <w:pPr>
        <w:ind w:left="6228" w:hanging="180"/>
      </w:pPr>
    </w:lvl>
    <w:lvl w:ilvl="6" w:tplc="0421000F" w:tentative="1">
      <w:start w:val="1"/>
      <w:numFmt w:val="decimal"/>
      <w:lvlText w:val="%7."/>
      <w:lvlJc w:val="left"/>
      <w:pPr>
        <w:ind w:left="6948" w:hanging="360"/>
      </w:pPr>
    </w:lvl>
    <w:lvl w:ilvl="7" w:tplc="04210019" w:tentative="1">
      <w:start w:val="1"/>
      <w:numFmt w:val="lowerLetter"/>
      <w:lvlText w:val="%8."/>
      <w:lvlJc w:val="left"/>
      <w:pPr>
        <w:ind w:left="7668" w:hanging="360"/>
      </w:pPr>
    </w:lvl>
    <w:lvl w:ilvl="8" w:tplc="0421001B" w:tentative="1">
      <w:start w:val="1"/>
      <w:numFmt w:val="lowerRoman"/>
      <w:lvlText w:val="%9."/>
      <w:lvlJc w:val="right"/>
      <w:pPr>
        <w:ind w:left="8388" w:hanging="180"/>
      </w:pPr>
    </w:lvl>
  </w:abstractNum>
  <w:abstractNum w:abstractNumId="34">
    <w:nsid w:val="7A7D5E43"/>
    <w:multiLevelType w:val="hybridMultilevel"/>
    <w:tmpl w:val="5428FEF2"/>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1"/>
  </w:num>
  <w:num w:numId="2">
    <w:abstractNumId w:val="15"/>
  </w:num>
  <w:num w:numId="3">
    <w:abstractNumId w:val="20"/>
  </w:num>
  <w:num w:numId="4">
    <w:abstractNumId w:val="31"/>
  </w:num>
  <w:num w:numId="5">
    <w:abstractNumId w:val="18"/>
  </w:num>
  <w:num w:numId="6">
    <w:abstractNumId w:val="14"/>
  </w:num>
  <w:num w:numId="7">
    <w:abstractNumId w:val="29"/>
  </w:num>
  <w:num w:numId="8">
    <w:abstractNumId w:val="26"/>
  </w:num>
  <w:num w:numId="9">
    <w:abstractNumId w:val="11"/>
  </w:num>
  <w:num w:numId="10">
    <w:abstractNumId w:val="27"/>
  </w:num>
  <w:num w:numId="11">
    <w:abstractNumId w:val="13"/>
  </w:num>
  <w:num w:numId="12">
    <w:abstractNumId w:val="9"/>
  </w:num>
  <w:num w:numId="13">
    <w:abstractNumId w:val="28"/>
  </w:num>
  <w:num w:numId="14">
    <w:abstractNumId w:val="5"/>
  </w:num>
  <w:num w:numId="15">
    <w:abstractNumId w:val="7"/>
  </w:num>
  <w:num w:numId="16">
    <w:abstractNumId w:val="17"/>
  </w:num>
  <w:num w:numId="17">
    <w:abstractNumId w:val="22"/>
  </w:num>
  <w:num w:numId="18">
    <w:abstractNumId w:val="25"/>
  </w:num>
  <w:num w:numId="19">
    <w:abstractNumId w:val="12"/>
  </w:num>
  <w:num w:numId="20">
    <w:abstractNumId w:val="2"/>
  </w:num>
  <w:num w:numId="21">
    <w:abstractNumId w:val="8"/>
  </w:num>
  <w:num w:numId="22">
    <w:abstractNumId w:val="19"/>
  </w:num>
  <w:num w:numId="23">
    <w:abstractNumId w:val="34"/>
  </w:num>
  <w:num w:numId="24">
    <w:abstractNumId w:val="10"/>
  </w:num>
  <w:num w:numId="25">
    <w:abstractNumId w:val="0"/>
  </w:num>
  <w:num w:numId="26">
    <w:abstractNumId w:val="23"/>
  </w:num>
  <w:num w:numId="27">
    <w:abstractNumId w:val="30"/>
  </w:num>
  <w:num w:numId="28">
    <w:abstractNumId w:val="21"/>
  </w:num>
  <w:num w:numId="29">
    <w:abstractNumId w:val="6"/>
  </w:num>
  <w:num w:numId="30">
    <w:abstractNumId w:val="3"/>
  </w:num>
  <w:num w:numId="31">
    <w:abstractNumId w:val="16"/>
  </w:num>
  <w:num w:numId="32">
    <w:abstractNumId w:val="32"/>
  </w:num>
  <w:num w:numId="33">
    <w:abstractNumId w:val="33"/>
  </w:num>
  <w:num w:numId="34">
    <w:abstractNumId w:val="4"/>
  </w:num>
  <w:num w:numId="35">
    <w:abstractNumId w:val="2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8"/>
    <o:shapelayout v:ext="edit">
      <o:idmap v:ext="edit" data="2"/>
    </o:shapelayout>
  </w:hdrShapeDefaults>
  <w:footnotePr>
    <w:footnote w:id="0"/>
    <w:footnote w:id="1"/>
  </w:footnotePr>
  <w:endnotePr>
    <w:endnote w:id="0"/>
    <w:endnote w:id="1"/>
  </w:endnotePr>
  <w:compat>
    <w:spaceForUL/>
    <w:doNotLeaveBackslashAlone/>
    <w:ulTrailSpace/>
    <w:doNotExpandShiftReturn/>
    <w:adjustLineHeightInTable/>
  </w:compat>
  <w:rsids>
    <w:rsidRoot w:val="00DA73A1"/>
    <w:rsid w:val="0000239E"/>
    <w:rsid w:val="00004A12"/>
    <w:rsid w:val="00005A76"/>
    <w:rsid w:val="00006450"/>
    <w:rsid w:val="00011169"/>
    <w:rsid w:val="00012411"/>
    <w:rsid w:val="000133CF"/>
    <w:rsid w:val="00013997"/>
    <w:rsid w:val="00014954"/>
    <w:rsid w:val="00015D2F"/>
    <w:rsid w:val="00016FB8"/>
    <w:rsid w:val="000207C4"/>
    <w:rsid w:val="00020DE8"/>
    <w:rsid w:val="00021B29"/>
    <w:rsid w:val="00022551"/>
    <w:rsid w:val="000225EF"/>
    <w:rsid w:val="00024F57"/>
    <w:rsid w:val="00025318"/>
    <w:rsid w:val="0003135F"/>
    <w:rsid w:val="00031ABB"/>
    <w:rsid w:val="00032BC5"/>
    <w:rsid w:val="00036522"/>
    <w:rsid w:val="000428A1"/>
    <w:rsid w:val="00044B73"/>
    <w:rsid w:val="00044D33"/>
    <w:rsid w:val="000457EA"/>
    <w:rsid w:val="000472B1"/>
    <w:rsid w:val="00056858"/>
    <w:rsid w:val="00057CAF"/>
    <w:rsid w:val="0006078A"/>
    <w:rsid w:val="00060A50"/>
    <w:rsid w:val="00063B36"/>
    <w:rsid w:val="00066E51"/>
    <w:rsid w:val="00070FE3"/>
    <w:rsid w:val="0007122E"/>
    <w:rsid w:val="0007273C"/>
    <w:rsid w:val="00075BFB"/>
    <w:rsid w:val="00075CC2"/>
    <w:rsid w:val="000805DA"/>
    <w:rsid w:val="0008066E"/>
    <w:rsid w:val="000814AA"/>
    <w:rsid w:val="00084D39"/>
    <w:rsid w:val="00085727"/>
    <w:rsid w:val="000914E5"/>
    <w:rsid w:val="0009224B"/>
    <w:rsid w:val="000964CA"/>
    <w:rsid w:val="000A45CF"/>
    <w:rsid w:val="000A46E3"/>
    <w:rsid w:val="000A55B2"/>
    <w:rsid w:val="000B0174"/>
    <w:rsid w:val="000B1F0A"/>
    <w:rsid w:val="000C23E1"/>
    <w:rsid w:val="000C2456"/>
    <w:rsid w:val="000C3655"/>
    <w:rsid w:val="000D01D9"/>
    <w:rsid w:val="000D0DC8"/>
    <w:rsid w:val="000D4EEF"/>
    <w:rsid w:val="000D5EAE"/>
    <w:rsid w:val="000D6D05"/>
    <w:rsid w:val="000E18A9"/>
    <w:rsid w:val="000E4454"/>
    <w:rsid w:val="000F28BF"/>
    <w:rsid w:val="000F2F92"/>
    <w:rsid w:val="001122EF"/>
    <w:rsid w:val="0011332B"/>
    <w:rsid w:val="00114254"/>
    <w:rsid w:val="001151B0"/>
    <w:rsid w:val="001159B7"/>
    <w:rsid w:val="00117674"/>
    <w:rsid w:val="00117CC4"/>
    <w:rsid w:val="00121D31"/>
    <w:rsid w:val="00121E7F"/>
    <w:rsid w:val="00122326"/>
    <w:rsid w:val="00126719"/>
    <w:rsid w:val="00126E47"/>
    <w:rsid w:val="00130FF4"/>
    <w:rsid w:val="0013187A"/>
    <w:rsid w:val="0013250C"/>
    <w:rsid w:val="00135018"/>
    <w:rsid w:val="0015011B"/>
    <w:rsid w:val="00152080"/>
    <w:rsid w:val="00154F5E"/>
    <w:rsid w:val="001577B2"/>
    <w:rsid w:val="001633AF"/>
    <w:rsid w:val="001634C0"/>
    <w:rsid w:val="0016437F"/>
    <w:rsid w:val="00165C73"/>
    <w:rsid w:val="00166646"/>
    <w:rsid w:val="001666C0"/>
    <w:rsid w:val="001701B1"/>
    <w:rsid w:val="00180AD9"/>
    <w:rsid w:val="001953A5"/>
    <w:rsid w:val="00195B02"/>
    <w:rsid w:val="001A5AAC"/>
    <w:rsid w:val="001A64C4"/>
    <w:rsid w:val="001B53E1"/>
    <w:rsid w:val="001C608B"/>
    <w:rsid w:val="001C6949"/>
    <w:rsid w:val="001C7183"/>
    <w:rsid w:val="001E0CEA"/>
    <w:rsid w:val="001F0D91"/>
    <w:rsid w:val="001F1D9D"/>
    <w:rsid w:val="001F1FEC"/>
    <w:rsid w:val="001F3946"/>
    <w:rsid w:val="001F4C4B"/>
    <w:rsid w:val="001F4DED"/>
    <w:rsid w:val="001F5690"/>
    <w:rsid w:val="00200F38"/>
    <w:rsid w:val="0020227B"/>
    <w:rsid w:val="00206FD7"/>
    <w:rsid w:val="00207D7F"/>
    <w:rsid w:val="00213063"/>
    <w:rsid w:val="0021575E"/>
    <w:rsid w:val="00216710"/>
    <w:rsid w:val="0022326F"/>
    <w:rsid w:val="00223B4F"/>
    <w:rsid w:val="002314FE"/>
    <w:rsid w:val="00231712"/>
    <w:rsid w:val="0023238F"/>
    <w:rsid w:val="00232CC6"/>
    <w:rsid w:val="00234E0D"/>
    <w:rsid w:val="00237D61"/>
    <w:rsid w:val="002409FD"/>
    <w:rsid w:val="00243335"/>
    <w:rsid w:val="0024395A"/>
    <w:rsid w:val="002514E3"/>
    <w:rsid w:val="00252054"/>
    <w:rsid w:val="0025265E"/>
    <w:rsid w:val="00260C21"/>
    <w:rsid w:val="00260F5D"/>
    <w:rsid w:val="002618CD"/>
    <w:rsid w:val="00261FCF"/>
    <w:rsid w:val="00264C93"/>
    <w:rsid w:val="0026781F"/>
    <w:rsid w:val="00270368"/>
    <w:rsid w:val="00272F41"/>
    <w:rsid w:val="00273F2C"/>
    <w:rsid w:val="00274437"/>
    <w:rsid w:val="002777E0"/>
    <w:rsid w:val="00277812"/>
    <w:rsid w:val="00277AC7"/>
    <w:rsid w:val="00283EAE"/>
    <w:rsid w:val="00287465"/>
    <w:rsid w:val="00287BFD"/>
    <w:rsid w:val="002918A5"/>
    <w:rsid w:val="00292289"/>
    <w:rsid w:val="0029296F"/>
    <w:rsid w:val="002A2367"/>
    <w:rsid w:val="002A2A93"/>
    <w:rsid w:val="002A58AF"/>
    <w:rsid w:val="002A617D"/>
    <w:rsid w:val="002A6CD5"/>
    <w:rsid w:val="002B0B24"/>
    <w:rsid w:val="002B0D43"/>
    <w:rsid w:val="002B0D9E"/>
    <w:rsid w:val="002B16B3"/>
    <w:rsid w:val="002B3C43"/>
    <w:rsid w:val="002B52DC"/>
    <w:rsid w:val="002B6630"/>
    <w:rsid w:val="002B7A38"/>
    <w:rsid w:val="002C39D7"/>
    <w:rsid w:val="002D0004"/>
    <w:rsid w:val="002D0EF3"/>
    <w:rsid w:val="002D1553"/>
    <w:rsid w:val="002D2AC6"/>
    <w:rsid w:val="002D2B01"/>
    <w:rsid w:val="002D334E"/>
    <w:rsid w:val="002D5159"/>
    <w:rsid w:val="002E2140"/>
    <w:rsid w:val="002E46A8"/>
    <w:rsid w:val="002E54C3"/>
    <w:rsid w:val="002E725D"/>
    <w:rsid w:val="002F0020"/>
    <w:rsid w:val="002F22AE"/>
    <w:rsid w:val="002F3CB1"/>
    <w:rsid w:val="00300B32"/>
    <w:rsid w:val="00300DB5"/>
    <w:rsid w:val="0030645B"/>
    <w:rsid w:val="00306ECB"/>
    <w:rsid w:val="00314A5F"/>
    <w:rsid w:val="0031530A"/>
    <w:rsid w:val="00322BA8"/>
    <w:rsid w:val="00322E7E"/>
    <w:rsid w:val="00326F3F"/>
    <w:rsid w:val="0032707D"/>
    <w:rsid w:val="00331684"/>
    <w:rsid w:val="00337CB2"/>
    <w:rsid w:val="003424E0"/>
    <w:rsid w:val="003542E3"/>
    <w:rsid w:val="00356FCC"/>
    <w:rsid w:val="00356FE5"/>
    <w:rsid w:val="003651D1"/>
    <w:rsid w:val="00365EE6"/>
    <w:rsid w:val="003669E4"/>
    <w:rsid w:val="003720CE"/>
    <w:rsid w:val="00374A09"/>
    <w:rsid w:val="00376F2F"/>
    <w:rsid w:val="0038435A"/>
    <w:rsid w:val="003851A5"/>
    <w:rsid w:val="003857F2"/>
    <w:rsid w:val="003870A4"/>
    <w:rsid w:val="00387E7C"/>
    <w:rsid w:val="00390026"/>
    <w:rsid w:val="00390763"/>
    <w:rsid w:val="003A174B"/>
    <w:rsid w:val="003A33A4"/>
    <w:rsid w:val="003A352C"/>
    <w:rsid w:val="003A6CB6"/>
    <w:rsid w:val="003A6FA3"/>
    <w:rsid w:val="003A7472"/>
    <w:rsid w:val="003A7D8A"/>
    <w:rsid w:val="003B2BC8"/>
    <w:rsid w:val="003B7AC0"/>
    <w:rsid w:val="003C0B97"/>
    <w:rsid w:val="003C1836"/>
    <w:rsid w:val="003C282E"/>
    <w:rsid w:val="003D2868"/>
    <w:rsid w:val="003E1A37"/>
    <w:rsid w:val="003E2CD1"/>
    <w:rsid w:val="003E3C0C"/>
    <w:rsid w:val="003E6771"/>
    <w:rsid w:val="003F1596"/>
    <w:rsid w:val="003F6489"/>
    <w:rsid w:val="003F7F89"/>
    <w:rsid w:val="00401108"/>
    <w:rsid w:val="0040604C"/>
    <w:rsid w:val="00407F87"/>
    <w:rsid w:val="004150F3"/>
    <w:rsid w:val="00420EFA"/>
    <w:rsid w:val="00421594"/>
    <w:rsid w:val="00426B94"/>
    <w:rsid w:val="00432737"/>
    <w:rsid w:val="004334DB"/>
    <w:rsid w:val="00433D86"/>
    <w:rsid w:val="00434852"/>
    <w:rsid w:val="00436ED4"/>
    <w:rsid w:val="00437D6B"/>
    <w:rsid w:val="004450ED"/>
    <w:rsid w:val="0045034C"/>
    <w:rsid w:val="00450AC1"/>
    <w:rsid w:val="00452577"/>
    <w:rsid w:val="004538AC"/>
    <w:rsid w:val="00461736"/>
    <w:rsid w:val="00464875"/>
    <w:rsid w:val="004665FA"/>
    <w:rsid w:val="004676B0"/>
    <w:rsid w:val="00470EDB"/>
    <w:rsid w:val="00471CBC"/>
    <w:rsid w:val="00472D21"/>
    <w:rsid w:val="0047373F"/>
    <w:rsid w:val="004918D8"/>
    <w:rsid w:val="00492218"/>
    <w:rsid w:val="004962F0"/>
    <w:rsid w:val="004A29C5"/>
    <w:rsid w:val="004A5B5F"/>
    <w:rsid w:val="004A6B42"/>
    <w:rsid w:val="004A741B"/>
    <w:rsid w:val="004B26C9"/>
    <w:rsid w:val="004B35BF"/>
    <w:rsid w:val="004B5CA1"/>
    <w:rsid w:val="004B5F42"/>
    <w:rsid w:val="004B73D1"/>
    <w:rsid w:val="004C0E0B"/>
    <w:rsid w:val="004C230E"/>
    <w:rsid w:val="004C2AC5"/>
    <w:rsid w:val="004C2C20"/>
    <w:rsid w:val="004C3A06"/>
    <w:rsid w:val="004D050B"/>
    <w:rsid w:val="004D21BC"/>
    <w:rsid w:val="004E4E88"/>
    <w:rsid w:val="004E7D59"/>
    <w:rsid w:val="004E7E29"/>
    <w:rsid w:val="004F10A9"/>
    <w:rsid w:val="004F1C80"/>
    <w:rsid w:val="004F4DA2"/>
    <w:rsid w:val="004F60F9"/>
    <w:rsid w:val="004F78ED"/>
    <w:rsid w:val="00502713"/>
    <w:rsid w:val="0050601F"/>
    <w:rsid w:val="00506960"/>
    <w:rsid w:val="005069BE"/>
    <w:rsid w:val="00515E9D"/>
    <w:rsid w:val="0051651D"/>
    <w:rsid w:val="00522F3E"/>
    <w:rsid w:val="005231F0"/>
    <w:rsid w:val="005240F0"/>
    <w:rsid w:val="0052411C"/>
    <w:rsid w:val="00530D48"/>
    <w:rsid w:val="00535649"/>
    <w:rsid w:val="00536A7B"/>
    <w:rsid w:val="00537796"/>
    <w:rsid w:val="00537EBC"/>
    <w:rsid w:val="00540806"/>
    <w:rsid w:val="00541E9B"/>
    <w:rsid w:val="0054208C"/>
    <w:rsid w:val="00542500"/>
    <w:rsid w:val="00542AD3"/>
    <w:rsid w:val="005445DC"/>
    <w:rsid w:val="00544858"/>
    <w:rsid w:val="005456DC"/>
    <w:rsid w:val="005501C7"/>
    <w:rsid w:val="00552C38"/>
    <w:rsid w:val="00554446"/>
    <w:rsid w:val="005565A6"/>
    <w:rsid w:val="005621A6"/>
    <w:rsid w:val="00576163"/>
    <w:rsid w:val="0058060F"/>
    <w:rsid w:val="00582CE6"/>
    <w:rsid w:val="00587CF0"/>
    <w:rsid w:val="00593E14"/>
    <w:rsid w:val="00597512"/>
    <w:rsid w:val="00597FBF"/>
    <w:rsid w:val="00597FE6"/>
    <w:rsid w:val="005A275D"/>
    <w:rsid w:val="005A2E6E"/>
    <w:rsid w:val="005A3F6E"/>
    <w:rsid w:val="005A46A2"/>
    <w:rsid w:val="005A6644"/>
    <w:rsid w:val="005B045D"/>
    <w:rsid w:val="005B1A0D"/>
    <w:rsid w:val="005B1DB4"/>
    <w:rsid w:val="005B31AA"/>
    <w:rsid w:val="005C5564"/>
    <w:rsid w:val="005C6246"/>
    <w:rsid w:val="005C629C"/>
    <w:rsid w:val="005C6F48"/>
    <w:rsid w:val="005E04CB"/>
    <w:rsid w:val="005E5470"/>
    <w:rsid w:val="005F0F3D"/>
    <w:rsid w:val="005F1063"/>
    <w:rsid w:val="005F349E"/>
    <w:rsid w:val="005F38A8"/>
    <w:rsid w:val="005F6527"/>
    <w:rsid w:val="006005A4"/>
    <w:rsid w:val="006013BD"/>
    <w:rsid w:val="00602521"/>
    <w:rsid w:val="00603E88"/>
    <w:rsid w:val="006058FB"/>
    <w:rsid w:val="0060645C"/>
    <w:rsid w:val="006066F6"/>
    <w:rsid w:val="00606992"/>
    <w:rsid w:val="006072F4"/>
    <w:rsid w:val="00607764"/>
    <w:rsid w:val="006125C1"/>
    <w:rsid w:val="00612C1F"/>
    <w:rsid w:val="0061490C"/>
    <w:rsid w:val="006167D2"/>
    <w:rsid w:val="00625A70"/>
    <w:rsid w:val="00626471"/>
    <w:rsid w:val="0062789D"/>
    <w:rsid w:val="006360A3"/>
    <w:rsid w:val="00636748"/>
    <w:rsid w:val="0063703A"/>
    <w:rsid w:val="0064379F"/>
    <w:rsid w:val="00647842"/>
    <w:rsid w:val="0065274D"/>
    <w:rsid w:val="0065601C"/>
    <w:rsid w:val="00656FEB"/>
    <w:rsid w:val="0066029C"/>
    <w:rsid w:val="00666C6B"/>
    <w:rsid w:val="0067030C"/>
    <w:rsid w:val="00672C8D"/>
    <w:rsid w:val="00673501"/>
    <w:rsid w:val="00674F14"/>
    <w:rsid w:val="006759B3"/>
    <w:rsid w:val="006770CF"/>
    <w:rsid w:val="00677781"/>
    <w:rsid w:val="006801CA"/>
    <w:rsid w:val="00690AF3"/>
    <w:rsid w:val="006927A5"/>
    <w:rsid w:val="006931D4"/>
    <w:rsid w:val="00694D4B"/>
    <w:rsid w:val="006965E4"/>
    <w:rsid w:val="006A2279"/>
    <w:rsid w:val="006A2441"/>
    <w:rsid w:val="006A2F2C"/>
    <w:rsid w:val="006A4E76"/>
    <w:rsid w:val="006A5C69"/>
    <w:rsid w:val="006B0F3F"/>
    <w:rsid w:val="006B116F"/>
    <w:rsid w:val="006B2968"/>
    <w:rsid w:val="006B2C19"/>
    <w:rsid w:val="006B495A"/>
    <w:rsid w:val="006B790B"/>
    <w:rsid w:val="006C592B"/>
    <w:rsid w:val="006D291F"/>
    <w:rsid w:val="006D5765"/>
    <w:rsid w:val="006D6F87"/>
    <w:rsid w:val="006D7A38"/>
    <w:rsid w:val="006E12ED"/>
    <w:rsid w:val="006E4148"/>
    <w:rsid w:val="006E55AB"/>
    <w:rsid w:val="006E7741"/>
    <w:rsid w:val="006F2A51"/>
    <w:rsid w:val="006F2B61"/>
    <w:rsid w:val="006F4E21"/>
    <w:rsid w:val="0070045A"/>
    <w:rsid w:val="00700ABA"/>
    <w:rsid w:val="007040AF"/>
    <w:rsid w:val="00707A14"/>
    <w:rsid w:val="00707F11"/>
    <w:rsid w:val="00710B7E"/>
    <w:rsid w:val="00712930"/>
    <w:rsid w:val="00714601"/>
    <w:rsid w:val="007164A6"/>
    <w:rsid w:val="00717E8E"/>
    <w:rsid w:val="00720557"/>
    <w:rsid w:val="00722D95"/>
    <w:rsid w:val="007316C1"/>
    <w:rsid w:val="007332D3"/>
    <w:rsid w:val="00733368"/>
    <w:rsid w:val="007356FB"/>
    <w:rsid w:val="00735B15"/>
    <w:rsid w:val="00735FA0"/>
    <w:rsid w:val="0074081B"/>
    <w:rsid w:val="00741079"/>
    <w:rsid w:val="00741B8D"/>
    <w:rsid w:val="00751C9C"/>
    <w:rsid w:val="0075251F"/>
    <w:rsid w:val="00755311"/>
    <w:rsid w:val="007553B2"/>
    <w:rsid w:val="00763B14"/>
    <w:rsid w:val="0076427B"/>
    <w:rsid w:val="007720C5"/>
    <w:rsid w:val="007733C0"/>
    <w:rsid w:val="007740EE"/>
    <w:rsid w:val="00774F06"/>
    <w:rsid w:val="00776224"/>
    <w:rsid w:val="007769F7"/>
    <w:rsid w:val="00782C6E"/>
    <w:rsid w:val="007912F3"/>
    <w:rsid w:val="00791A07"/>
    <w:rsid w:val="007923B3"/>
    <w:rsid w:val="00794705"/>
    <w:rsid w:val="00796F66"/>
    <w:rsid w:val="007A5DC9"/>
    <w:rsid w:val="007A67F5"/>
    <w:rsid w:val="007B0CCF"/>
    <w:rsid w:val="007B4159"/>
    <w:rsid w:val="007B4C66"/>
    <w:rsid w:val="007B6008"/>
    <w:rsid w:val="007C12CF"/>
    <w:rsid w:val="007C268A"/>
    <w:rsid w:val="007C37C1"/>
    <w:rsid w:val="007C4E65"/>
    <w:rsid w:val="007C5285"/>
    <w:rsid w:val="007C6156"/>
    <w:rsid w:val="007D4E93"/>
    <w:rsid w:val="007E2E30"/>
    <w:rsid w:val="007E4099"/>
    <w:rsid w:val="007E503F"/>
    <w:rsid w:val="007E555F"/>
    <w:rsid w:val="007E6A8D"/>
    <w:rsid w:val="007F0A49"/>
    <w:rsid w:val="007F182D"/>
    <w:rsid w:val="007F5D66"/>
    <w:rsid w:val="007F6019"/>
    <w:rsid w:val="007F6849"/>
    <w:rsid w:val="008007AA"/>
    <w:rsid w:val="00803DAC"/>
    <w:rsid w:val="0080791A"/>
    <w:rsid w:val="00811867"/>
    <w:rsid w:val="0081239D"/>
    <w:rsid w:val="00813617"/>
    <w:rsid w:val="00816CEB"/>
    <w:rsid w:val="00817945"/>
    <w:rsid w:val="0082330F"/>
    <w:rsid w:val="00823F09"/>
    <w:rsid w:val="00830CB8"/>
    <w:rsid w:val="00832824"/>
    <w:rsid w:val="00835E4A"/>
    <w:rsid w:val="00835F54"/>
    <w:rsid w:val="00841AE7"/>
    <w:rsid w:val="008501BD"/>
    <w:rsid w:val="0085235B"/>
    <w:rsid w:val="0085780C"/>
    <w:rsid w:val="008578DB"/>
    <w:rsid w:val="00862250"/>
    <w:rsid w:val="00865176"/>
    <w:rsid w:val="00866DAF"/>
    <w:rsid w:val="008679C0"/>
    <w:rsid w:val="008719E2"/>
    <w:rsid w:val="0087433D"/>
    <w:rsid w:val="00875EB3"/>
    <w:rsid w:val="008765B4"/>
    <w:rsid w:val="00877937"/>
    <w:rsid w:val="008821D7"/>
    <w:rsid w:val="00882A1E"/>
    <w:rsid w:val="00885F80"/>
    <w:rsid w:val="00890D3A"/>
    <w:rsid w:val="00891480"/>
    <w:rsid w:val="00891855"/>
    <w:rsid w:val="008941CB"/>
    <w:rsid w:val="00895DFD"/>
    <w:rsid w:val="00896000"/>
    <w:rsid w:val="00896F62"/>
    <w:rsid w:val="0089720B"/>
    <w:rsid w:val="00897CEE"/>
    <w:rsid w:val="008A1F42"/>
    <w:rsid w:val="008B0291"/>
    <w:rsid w:val="008B2262"/>
    <w:rsid w:val="008B6840"/>
    <w:rsid w:val="008C2B61"/>
    <w:rsid w:val="008C30A7"/>
    <w:rsid w:val="008C5C38"/>
    <w:rsid w:val="008D28F3"/>
    <w:rsid w:val="008E14D0"/>
    <w:rsid w:val="008E3211"/>
    <w:rsid w:val="008E5B2A"/>
    <w:rsid w:val="008F37F6"/>
    <w:rsid w:val="008F3855"/>
    <w:rsid w:val="008F703E"/>
    <w:rsid w:val="008F7DF0"/>
    <w:rsid w:val="00904AC0"/>
    <w:rsid w:val="00904EBF"/>
    <w:rsid w:val="00907F6B"/>
    <w:rsid w:val="009102F7"/>
    <w:rsid w:val="00912BE4"/>
    <w:rsid w:val="009141F3"/>
    <w:rsid w:val="0091602F"/>
    <w:rsid w:val="0091639F"/>
    <w:rsid w:val="00920DB0"/>
    <w:rsid w:val="009217C4"/>
    <w:rsid w:val="009243D0"/>
    <w:rsid w:val="009243EB"/>
    <w:rsid w:val="00925FD0"/>
    <w:rsid w:val="00926A66"/>
    <w:rsid w:val="00926FCB"/>
    <w:rsid w:val="00931F94"/>
    <w:rsid w:val="00932A6C"/>
    <w:rsid w:val="00933844"/>
    <w:rsid w:val="0093725C"/>
    <w:rsid w:val="00937B8F"/>
    <w:rsid w:val="00940148"/>
    <w:rsid w:val="0094245F"/>
    <w:rsid w:val="0094251C"/>
    <w:rsid w:val="009436C8"/>
    <w:rsid w:val="00947568"/>
    <w:rsid w:val="00964964"/>
    <w:rsid w:val="0096704F"/>
    <w:rsid w:val="00972E35"/>
    <w:rsid w:val="0097445A"/>
    <w:rsid w:val="00975B5E"/>
    <w:rsid w:val="0098217B"/>
    <w:rsid w:val="00982FF4"/>
    <w:rsid w:val="00986C06"/>
    <w:rsid w:val="00987203"/>
    <w:rsid w:val="0098754E"/>
    <w:rsid w:val="00996E9A"/>
    <w:rsid w:val="009A0636"/>
    <w:rsid w:val="009A2E83"/>
    <w:rsid w:val="009A30E5"/>
    <w:rsid w:val="009A57E5"/>
    <w:rsid w:val="009A5E47"/>
    <w:rsid w:val="009A6757"/>
    <w:rsid w:val="009B6546"/>
    <w:rsid w:val="009B7194"/>
    <w:rsid w:val="009C04F1"/>
    <w:rsid w:val="009C1442"/>
    <w:rsid w:val="009C2D93"/>
    <w:rsid w:val="009C3D16"/>
    <w:rsid w:val="009C4D60"/>
    <w:rsid w:val="009C5C8F"/>
    <w:rsid w:val="009C6E3A"/>
    <w:rsid w:val="009D0B54"/>
    <w:rsid w:val="009D0CA4"/>
    <w:rsid w:val="009D1795"/>
    <w:rsid w:val="009D514B"/>
    <w:rsid w:val="009D5A97"/>
    <w:rsid w:val="009D764B"/>
    <w:rsid w:val="009E06A8"/>
    <w:rsid w:val="009E23E0"/>
    <w:rsid w:val="009E346F"/>
    <w:rsid w:val="009E442B"/>
    <w:rsid w:val="009E793C"/>
    <w:rsid w:val="009F56A3"/>
    <w:rsid w:val="009F6841"/>
    <w:rsid w:val="00A012DE"/>
    <w:rsid w:val="00A02525"/>
    <w:rsid w:val="00A03D03"/>
    <w:rsid w:val="00A0420E"/>
    <w:rsid w:val="00A05421"/>
    <w:rsid w:val="00A07742"/>
    <w:rsid w:val="00A1325C"/>
    <w:rsid w:val="00A15DD7"/>
    <w:rsid w:val="00A210AC"/>
    <w:rsid w:val="00A242AC"/>
    <w:rsid w:val="00A25883"/>
    <w:rsid w:val="00A27D2F"/>
    <w:rsid w:val="00A3271B"/>
    <w:rsid w:val="00A3333D"/>
    <w:rsid w:val="00A33C7E"/>
    <w:rsid w:val="00A37D8F"/>
    <w:rsid w:val="00A44AE3"/>
    <w:rsid w:val="00A461FA"/>
    <w:rsid w:val="00A46430"/>
    <w:rsid w:val="00A568F6"/>
    <w:rsid w:val="00A63B10"/>
    <w:rsid w:val="00A644C9"/>
    <w:rsid w:val="00A6580E"/>
    <w:rsid w:val="00A73363"/>
    <w:rsid w:val="00A75CF6"/>
    <w:rsid w:val="00A7774A"/>
    <w:rsid w:val="00A836E9"/>
    <w:rsid w:val="00A8508F"/>
    <w:rsid w:val="00A86578"/>
    <w:rsid w:val="00A90EA1"/>
    <w:rsid w:val="00A977A1"/>
    <w:rsid w:val="00AA1AC6"/>
    <w:rsid w:val="00AA23AE"/>
    <w:rsid w:val="00AA3886"/>
    <w:rsid w:val="00AA66E1"/>
    <w:rsid w:val="00AA7BE1"/>
    <w:rsid w:val="00AA7E9A"/>
    <w:rsid w:val="00AB0441"/>
    <w:rsid w:val="00AB0C7B"/>
    <w:rsid w:val="00AB2BF8"/>
    <w:rsid w:val="00AB54D8"/>
    <w:rsid w:val="00AC3F39"/>
    <w:rsid w:val="00AC50D8"/>
    <w:rsid w:val="00AC51E1"/>
    <w:rsid w:val="00AC5EC8"/>
    <w:rsid w:val="00AD1DD0"/>
    <w:rsid w:val="00AD5D30"/>
    <w:rsid w:val="00AE0DE3"/>
    <w:rsid w:val="00AE3F86"/>
    <w:rsid w:val="00AE5E5B"/>
    <w:rsid w:val="00AE65F4"/>
    <w:rsid w:val="00AF1616"/>
    <w:rsid w:val="00AF2101"/>
    <w:rsid w:val="00B0053F"/>
    <w:rsid w:val="00B00853"/>
    <w:rsid w:val="00B00AF5"/>
    <w:rsid w:val="00B03F40"/>
    <w:rsid w:val="00B047D0"/>
    <w:rsid w:val="00B04A74"/>
    <w:rsid w:val="00B06B28"/>
    <w:rsid w:val="00B120E1"/>
    <w:rsid w:val="00B1241C"/>
    <w:rsid w:val="00B128A4"/>
    <w:rsid w:val="00B16106"/>
    <w:rsid w:val="00B20745"/>
    <w:rsid w:val="00B25303"/>
    <w:rsid w:val="00B262B7"/>
    <w:rsid w:val="00B26979"/>
    <w:rsid w:val="00B32F5A"/>
    <w:rsid w:val="00B366A2"/>
    <w:rsid w:val="00B36BBC"/>
    <w:rsid w:val="00B37372"/>
    <w:rsid w:val="00B432CE"/>
    <w:rsid w:val="00B4465D"/>
    <w:rsid w:val="00B4711F"/>
    <w:rsid w:val="00B47C5D"/>
    <w:rsid w:val="00B51816"/>
    <w:rsid w:val="00B51869"/>
    <w:rsid w:val="00B521B5"/>
    <w:rsid w:val="00B5249E"/>
    <w:rsid w:val="00B54C14"/>
    <w:rsid w:val="00B551C9"/>
    <w:rsid w:val="00B56F4E"/>
    <w:rsid w:val="00B62FE7"/>
    <w:rsid w:val="00B66A34"/>
    <w:rsid w:val="00B66D58"/>
    <w:rsid w:val="00B74121"/>
    <w:rsid w:val="00B7784A"/>
    <w:rsid w:val="00B8163D"/>
    <w:rsid w:val="00B86382"/>
    <w:rsid w:val="00B90987"/>
    <w:rsid w:val="00B91C80"/>
    <w:rsid w:val="00B9273C"/>
    <w:rsid w:val="00B93978"/>
    <w:rsid w:val="00B94666"/>
    <w:rsid w:val="00B94C49"/>
    <w:rsid w:val="00B94C75"/>
    <w:rsid w:val="00BA06BA"/>
    <w:rsid w:val="00BA2041"/>
    <w:rsid w:val="00BA4062"/>
    <w:rsid w:val="00BA63C7"/>
    <w:rsid w:val="00BB4788"/>
    <w:rsid w:val="00BB5FAA"/>
    <w:rsid w:val="00BB747B"/>
    <w:rsid w:val="00BC750F"/>
    <w:rsid w:val="00BC7B01"/>
    <w:rsid w:val="00BD0684"/>
    <w:rsid w:val="00BD1B9F"/>
    <w:rsid w:val="00BD5F7F"/>
    <w:rsid w:val="00BD6370"/>
    <w:rsid w:val="00BD673C"/>
    <w:rsid w:val="00BE45EB"/>
    <w:rsid w:val="00BE5471"/>
    <w:rsid w:val="00BF391D"/>
    <w:rsid w:val="00BF48EA"/>
    <w:rsid w:val="00BF7474"/>
    <w:rsid w:val="00C01283"/>
    <w:rsid w:val="00C0170A"/>
    <w:rsid w:val="00C01DC7"/>
    <w:rsid w:val="00C024EF"/>
    <w:rsid w:val="00C025BE"/>
    <w:rsid w:val="00C04105"/>
    <w:rsid w:val="00C05A75"/>
    <w:rsid w:val="00C06C46"/>
    <w:rsid w:val="00C13B8E"/>
    <w:rsid w:val="00C17236"/>
    <w:rsid w:val="00C178CA"/>
    <w:rsid w:val="00C25287"/>
    <w:rsid w:val="00C261D2"/>
    <w:rsid w:val="00C26983"/>
    <w:rsid w:val="00C401CC"/>
    <w:rsid w:val="00C43F6B"/>
    <w:rsid w:val="00C44ACD"/>
    <w:rsid w:val="00C45889"/>
    <w:rsid w:val="00C53E58"/>
    <w:rsid w:val="00C55A65"/>
    <w:rsid w:val="00C55B76"/>
    <w:rsid w:val="00C651E0"/>
    <w:rsid w:val="00C66BFB"/>
    <w:rsid w:val="00C70866"/>
    <w:rsid w:val="00C7491A"/>
    <w:rsid w:val="00C76996"/>
    <w:rsid w:val="00C76ECA"/>
    <w:rsid w:val="00C76F60"/>
    <w:rsid w:val="00C8464E"/>
    <w:rsid w:val="00C8661E"/>
    <w:rsid w:val="00C90411"/>
    <w:rsid w:val="00C92293"/>
    <w:rsid w:val="00C96ACC"/>
    <w:rsid w:val="00C970D2"/>
    <w:rsid w:val="00CA0186"/>
    <w:rsid w:val="00CA04D6"/>
    <w:rsid w:val="00CA3350"/>
    <w:rsid w:val="00CB0A76"/>
    <w:rsid w:val="00CB2F31"/>
    <w:rsid w:val="00CB4174"/>
    <w:rsid w:val="00CB4516"/>
    <w:rsid w:val="00CB4633"/>
    <w:rsid w:val="00CB54CB"/>
    <w:rsid w:val="00CC2BD4"/>
    <w:rsid w:val="00CC2F9A"/>
    <w:rsid w:val="00CC6125"/>
    <w:rsid w:val="00CC67C8"/>
    <w:rsid w:val="00CC6C8C"/>
    <w:rsid w:val="00CD5BF0"/>
    <w:rsid w:val="00CD744B"/>
    <w:rsid w:val="00CE41E7"/>
    <w:rsid w:val="00CE53E6"/>
    <w:rsid w:val="00CF1136"/>
    <w:rsid w:val="00CF3FA0"/>
    <w:rsid w:val="00CF621C"/>
    <w:rsid w:val="00D019A9"/>
    <w:rsid w:val="00D03C4E"/>
    <w:rsid w:val="00D06777"/>
    <w:rsid w:val="00D06D27"/>
    <w:rsid w:val="00D078BD"/>
    <w:rsid w:val="00D12A2E"/>
    <w:rsid w:val="00D155D2"/>
    <w:rsid w:val="00D177F5"/>
    <w:rsid w:val="00D20D5E"/>
    <w:rsid w:val="00D21A63"/>
    <w:rsid w:val="00D233A9"/>
    <w:rsid w:val="00D23AD9"/>
    <w:rsid w:val="00D2451A"/>
    <w:rsid w:val="00D30B98"/>
    <w:rsid w:val="00D315BE"/>
    <w:rsid w:val="00D346FF"/>
    <w:rsid w:val="00D36071"/>
    <w:rsid w:val="00D3756D"/>
    <w:rsid w:val="00D41026"/>
    <w:rsid w:val="00D440F8"/>
    <w:rsid w:val="00D443E8"/>
    <w:rsid w:val="00D46170"/>
    <w:rsid w:val="00D4789B"/>
    <w:rsid w:val="00D47FC2"/>
    <w:rsid w:val="00D503D7"/>
    <w:rsid w:val="00D507D5"/>
    <w:rsid w:val="00D526F3"/>
    <w:rsid w:val="00D541DB"/>
    <w:rsid w:val="00D56995"/>
    <w:rsid w:val="00D66F2E"/>
    <w:rsid w:val="00D70297"/>
    <w:rsid w:val="00D74060"/>
    <w:rsid w:val="00D74741"/>
    <w:rsid w:val="00D75A3B"/>
    <w:rsid w:val="00D775FA"/>
    <w:rsid w:val="00D8173D"/>
    <w:rsid w:val="00D81E27"/>
    <w:rsid w:val="00D9176C"/>
    <w:rsid w:val="00DA73A1"/>
    <w:rsid w:val="00DC0426"/>
    <w:rsid w:val="00DC0870"/>
    <w:rsid w:val="00DC3A30"/>
    <w:rsid w:val="00DC3D75"/>
    <w:rsid w:val="00DC5397"/>
    <w:rsid w:val="00DC5618"/>
    <w:rsid w:val="00DC65AA"/>
    <w:rsid w:val="00DC6BB7"/>
    <w:rsid w:val="00DD4A3E"/>
    <w:rsid w:val="00DE1571"/>
    <w:rsid w:val="00DE3108"/>
    <w:rsid w:val="00DE45B5"/>
    <w:rsid w:val="00DF4909"/>
    <w:rsid w:val="00DF50D4"/>
    <w:rsid w:val="00DF782C"/>
    <w:rsid w:val="00E01BCE"/>
    <w:rsid w:val="00E02293"/>
    <w:rsid w:val="00E040FD"/>
    <w:rsid w:val="00E04641"/>
    <w:rsid w:val="00E046B9"/>
    <w:rsid w:val="00E111F1"/>
    <w:rsid w:val="00E14C9F"/>
    <w:rsid w:val="00E152D5"/>
    <w:rsid w:val="00E1687C"/>
    <w:rsid w:val="00E1784E"/>
    <w:rsid w:val="00E22592"/>
    <w:rsid w:val="00E23BB6"/>
    <w:rsid w:val="00E26FFC"/>
    <w:rsid w:val="00E274FF"/>
    <w:rsid w:val="00E30F35"/>
    <w:rsid w:val="00E31464"/>
    <w:rsid w:val="00E3643B"/>
    <w:rsid w:val="00E4205A"/>
    <w:rsid w:val="00E421C9"/>
    <w:rsid w:val="00E446D8"/>
    <w:rsid w:val="00E45935"/>
    <w:rsid w:val="00E51D9C"/>
    <w:rsid w:val="00E532C3"/>
    <w:rsid w:val="00E53E7E"/>
    <w:rsid w:val="00E60870"/>
    <w:rsid w:val="00E60E4E"/>
    <w:rsid w:val="00E62D29"/>
    <w:rsid w:val="00E64F17"/>
    <w:rsid w:val="00E661A3"/>
    <w:rsid w:val="00E67543"/>
    <w:rsid w:val="00E71CA0"/>
    <w:rsid w:val="00E7284D"/>
    <w:rsid w:val="00E73941"/>
    <w:rsid w:val="00E836A6"/>
    <w:rsid w:val="00E85CE2"/>
    <w:rsid w:val="00E869E6"/>
    <w:rsid w:val="00E901E0"/>
    <w:rsid w:val="00E91E0C"/>
    <w:rsid w:val="00E925B7"/>
    <w:rsid w:val="00E92D76"/>
    <w:rsid w:val="00E9549A"/>
    <w:rsid w:val="00E979ED"/>
    <w:rsid w:val="00EA3439"/>
    <w:rsid w:val="00EA6B33"/>
    <w:rsid w:val="00EB6C84"/>
    <w:rsid w:val="00EB71D5"/>
    <w:rsid w:val="00EC0821"/>
    <w:rsid w:val="00EC2275"/>
    <w:rsid w:val="00EC370A"/>
    <w:rsid w:val="00EC4CA0"/>
    <w:rsid w:val="00EC6EF0"/>
    <w:rsid w:val="00ED5DAB"/>
    <w:rsid w:val="00EE0E60"/>
    <w:rsid w:val="00EE4D0E"/>
    <w:rsid w:val="00EE57B8"/>
    <w:rsid w:val="00EE709E"/>
    <w:rsid w:val="00EF66E1"/>
    <w:rsid w:val="00EF7C80"/>
    <w:rsid w:val="00F07C65"/>
    <w:rsid w:val="00F1124D"/>
    <w:rsid w:val="00F15015"/>
    <w:rsid w:val="00F162A1"/>
    <w:rsid w:val="00F203BE"/>
    <w:rsid w:val="00F25DD3"/>
    <w:rsid w:val="00F27A2C"/>
    <w:rsid w:val="00F3095B"/>
    <w:rsid w:val="00F3317B"/>
    <w:rsid w:val="00F33454"/>
    <w:rsid w:val="00F35316"/>
    <w:rsid w:val="00F36ED0"/>
    <w:rsid w:val="00F37BCB"/>
    <w:rsid w:val="00F41DC4"/>
    <w:rsid w:val="00F42EC4"/>
    <w:rsid w:val="00F46D66"/>
    <w:rsid w:val="00F47030"/>
    <w:rsid w:val="00F47241"/>
    <w:rsid w:val="00F50AC4"/>
    <w:rsid w:val="00F53308"/>
    <w:rsid w:val="00F57F60"/>
    <w:rsid w:val="00F669C1"/>
    <w:rsid w:val="00F67BF0"/>
    <w:rsid w:val="00F727AD"/>
    <w:rsid w:val="00F73260"/>
    <w:rsid w:val="00F753DE"/>
    <w:rsid w:val="00F80D43"/>
    <w:rsid w:val="00F87745"/>
    <w:rsid w:val="00F903B4"/>
    <w:rsid w:val="00F912F8"/>
    <w:rsid w:val="00F92839"/>
    <w:rsid w:val="00F941DE"/>
    <w:rsid w:val="00FA0FEE"/>
    <w:rsid w:val="00FA154E"/>
    <w:rsid w:val="00FA2B07"/>
    <w:rsid w:val="00FA36C0"/>
    <w:rsid w:val="00FA43F0"/>
    <w:rsid w:val="00FA69E1"/>
    <w:rsid w:val="00FB61F4"/>
    <w:rsid w:val="00FB788C"/>
    <w:rsid w:val="00FC5B3A"/>
    <w:rsid w:val="00FD0677"/>
    <w:rsid w:val="00FD34EB"/>
    <w:rsid w:val="00FD3F76"/>
    <w:rsid w:val="00FD660D"/>
    <w:rsid w:val="00FD7960"/>
    <w:rsid w:val="00FE38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ules v:ext="edit">
        <o:r id="V:Rule3" type="connector" idref="#_x0000_s1057"/>
        <o:r id="V:Rule4"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941"/>
    <w:pPr>
      <w:spacing w:after="160" w:line="259" w:lineRule="auto"/>
    </w:pPr>
    <w:rPr>
      <w:sz w:val="22"/>
      <w:szCs w:val="22"/>
      <w:lang w:val="id-ID" w:eastAsia="id-ID"/>
    </w:rPr>
  </w:style>
  <w:style w:type="paragraph" w:styleId="Heading2">
    <w:name w:val="heading 2"/>
    <w:basedOn w:val="Normal"/>
    <w:next w:val="Normal"/>
    <w:link w:val="Heading2Char"/>
    <w:uiPriority w:val="99"/>
    <w:qFormat/>
    <w:rsid w:val="0013250C"/>
    <w:pPr>
      <w:keepNext/>
      <w:spacing w:before="240" w:after="60" w:line="240" w:lineRule="auto"/>
      <w:outlineLvl w:val="1"/>
    </w:pPr>
    <w:rPr>
      <w:rFonts w:ascii="Arial" w:hAnsi="Arial" w:cs="Arial"/>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16CEB"/>
    <w:pPr>
      <w:spacing w:after="200" w:line="276" w:lineRule="auto"/>
      <w:ind w:left="720"/>
      <w:contextualSpacing/>
    </w:pPr>
  </w:style>
  <w:style w:type="paragraph" w:styleId="Header">
    <w:name w:val="header"/>
    <w:basedOn w:val="Normal"/>
    <w:link w:val="HeaderChar"/>
    <w:uiPriority w:val="99"/>
    <w:unhideWhenUsed/>
    <w:rsid w:val="00673501"/>
    <w:pPr>
      <w:tabs>
        <w:tab w:val="center" w:pos="4680"/>
        <w:tab w:val="right" w:pos="9360"/>
      </w:tabs>
    </w:pPr>
  </w:style>
  <w:style w:type="character" w:customStyle="1" w:styleId="HeaderChar">
    <w:name w:val="Header Char"/>
    <w:basedOn w:val="DefaultParagraphFont"/>
    <w:link w:val="Header"/>
    <w:uiPriority w:val="99"/>
    <w:rsid w:val="00673501"/>
    <w:rPr>
      <w:sz w:val="22"/>
      <w:szCs w:val="22"/>
      <w:lang w:val="id-ID" w:eastAsia="id-ID"/>
    </w:rPr>
  </w:style>
  <w:style w:type="paragraph" w:styleId="Footer">
    <w:name w:val="footer"/>
    <w:basedOn w:val="Normal"/>
    <w:link w:val="FooterChar"/>
    <w:uiPriority w:val="99"/>
    <w:semiHidden/>
    <w:unhideWhenUsed/>
    <w:rsid w:val="00673501"/>
    <w:pPr>
      <w:tabs>
        <w:tab w:val="center" w:pos="4680"/>
        <w:tab w:val="right" w:pos="9360"/>
      </w:tabs>
    </w:pPr>
  </w:style>
  <w:style w:type="character" w:customStyle="1" w:styleId="FooterChar">
    <w:name w:val="Footer Char"/>
    <w:basedOn w:val="DefaultParagraphFont"/>
    <w:link w:val="Footer"/>
    <w:uiPriority w:val="99"/>
    <w:semiHidden/>
    <w:rsid w:val="00673501"/>
    <w:rPr>
      <w:sz w:val="22"/>
      <w:szCs w:val="22"/>
      <w:lang w:val="id-ID" w:eastAsia="id-ID"/>
    </w:rPr>
  </w:style>
  <w:style w:type="paragraph" w:styleId="BalloonText">
    <w:name w:val="Balloon Text"/>
    <w:basedOn w:val="Normal"/>
    <w:link w:val="BalloonTextChar"/>
    <w:uiPriority w:val="99"/>
    <w:semiHidden/>
    <w:unhideWhenUsed/>
    <w:rsid w:val="00F533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308"/>
    <w:rPr>
      <w:rFonts w:ascii="Tahoma" w:hAnsi="Tahoma" w:cs="Tahoma"/>
      <w:sz w:val="16"/>
      <w:szCs w:val="16"/>
      <w:lang w:val="id-ID" w:eastAsia="id-ID"/>
    </w:rPr>
  </w:style>
  <w:style w:type="paragraph" w:styleId="NoSpacing">
    <w:name w:val="No Spacing"/>
    <w:uiPriority w:val="1"/>
    <w:qFormat/>
    <w:rsid w:val="00694D4B"/>
    <w:rPr>
      <w:sz w:val="22"/>
      <w:szCs w:val="22"/>
      <w:lang w:val="id-ID" w:eastAsia="id-ID"/>
    </w:rPr>
  </w:style>
  <w:style w:type="paragraph" w:styleId="DocumentMap">
    <w:name w:val="Document Map"/>
    <w:basedOn w:val="Normal"/>
    <w:link w:val="DocumentMapChar"/>
    <w:uiPriority w:val="99"/>
    <w:semiHidden/>
    <w:unhideWhenUsed/>
    <w:rsid w:val="00CF1136"/>
    <w:rPr>
      <w:rFonts w:ascii="Tahoma" w:hAnsi="Tahoma" w:cs="Tahoma"/>
      <w:sz w:val="16"/>
      <w:szCs w:val="16"/>
    </w:rPr>
  </w:style>
  <w:style w:type="character" w:customStyle="1" w:styleId="DocumentMapChar">
    <w:name w:val="Document Map Char"/>
    <w:basedOn w:val="DefaultParagraphFont"/>
    <w:link w:val="DocumentMap"/>
    <w:uiPriority w:val="99"/>
    <w:semiHidden/>
    <w:rsid w:val="00CF1136"/>
    <w:rPr>
      <w:rFonts w:ascii="Tahoma" w:hAnsi="Tahoma" w:cs="Tahoma"/>
      <w:sz w:val="16"/>
      <w:szCs w:val="16"/>
      <w:lang w:val="id-ID" w:eastAsia="id-ID"/>
    </w:rPr>
  </w:style>
  <w:style w:type="character" w:customStyle="1" w:styleId="Heading2Char">
    <w:name w:val="Heading 2 Char"/>
    <w:basedOn w:val="DefaultParagraphFont"/>
    <w:link w:val="Heading2"/>
    <w:uiPriority w:val="99"/>
    <w:rsid w:val="0013250C"/>
    <w:rPr>
      <w:rFonts w:ascii="Arial" w:hAnsi="Arial" w:cs="Arial"/>
      <w:b/>
      <w:bCs/>
      <w:i/>
      <w:iCs/>
      <w:sz w:val="28"/>
      <w:szCs w:val="28"/>
    </w:rPr>
  </w:style>
  <w:style w:type="paragraph" w:styleId="BodyTextIndent">
    <w:name w:val="Body Text Indent"/>
    <w:basedOn w:val="Normal"/>
    <w:link w:val="BodyTextIndentChar"/>
    <w:uiPriority w:val="99"/>
    <w:rsid w:val="0013250C"/>
    <w:pPr>
      <w:spacing w:after="0" w:line="240" w:lineRule="auto"/>
      <w:ind w:left="720"/>
      <w:jc w:val="both"/>
    </w:pPr>
    <w:rPr>
      <w:rFonts w:ascii="Arial" w:hAnsi="Arial" w:cs="Arial"/>
      <w:sz w:val="24"/>
      <w:szCs w:val="24"/>
      <w:lang w:val="en-US" w:eastAsia="en-US"/>
    </w:rPr>
  </w:style>
  <w:style w:type="character" w:customStyle="1" w:styleId="BodyTextIndentChar">
    <w:name w:val="Body Text Indent Char"/>
    <w:basedOn w:val="DefaultParagraphFont"/>
    <w:link w:val="BodyTextIndent"/>
    <w:uiPriority w:val="99"/>
    <w:rsid w:val="0013250C"/>
    <w:rPr>
      <w:rFonts w:ascii="Arial" w:hAnsi="Arial" w:cs="Arial"/>
      <w:sz w:val="24"/>
      <w:szCs w:val="24"/>
    </w:rPr>
  </w:style>
  <w:style w:type="table" w:styleId="TableGrid">
    <w:name w:val="Table Grid"/>
    <w:basedOn w:val="TableNormal"/>
    <w:uiPriority w:val="99"/>
    <w:rsid w:val="00625A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BA2041"/>
    <w:pPr>
      <w:autoSpaceDE w:val="0"/>
      <w:autoSpaceDN w:val="0"/>
      <w:adjustRightInd w:val="0"/>
    </w:pPr>
    <w:rPr>
      <w:rFonts w:ascii="Bookman Old Style" w:hAnsi="Bookman Old Style" w:cs="Bookman Old Style"/>
      <w:color w:val="000000"/>
      <w:sz w:val="24"/>
      <w:szCs w:val="24"/>
    </w:rPr>
  </w:style>
</w:styles>
</file>

<file path=word/webSettings.xml><?xml version="1.0" encoding="utf-8"?>
<w:webSettings xmlns:r="http://schemas.openxmlformats.org/officeDocument/2006/relationships" xmlns:w="http://schemas.openxmlformats.org/wordprocessingml/2006/main">
  <w:divs>
    <w:div w:id="287900444">
      <w:bodyDiv w:val="1"/>
      <w:marLeft w:val="0"/>
      <w:marRight w:val="0"/>
      <w:marTop w:val="0"/>
      <w:marBottom w:val="0"/>
      <w:divBdr>
        <w:top w:val="none" w:sz="0" w:space="0" w:color="auto"/>
        <w:left w:val="none" w:sz="0" w:space="0" w:color="auto"/>
        <w:bottom w:val="none" w:sz="0" w:space="0" w:color="auto"/>
        <w:right w:val="none" w:sz="0" w:space="0" w:color="auto"/>
      </w:divBdr>
    </w:div>
    <w:div w:id="43051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AE9C7-A1D6-41C0-AAA5-CFB77D438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3185</Words>
  <Characters>18158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useer</dc:creator>
  <dc:description>Document was created by {applicationname}, version: {version}</dc:description>
  <cp:lastModifiedBy>user</cp:lastModifiedBy>
  <cp:revision>2</cp:revision>
  <cp:lastPrinted>2017-07-20T07:02:00Z</cp:lastPrinted>
  <dcterms:created xsi:type="dcterms:W3CDTF">2017-07-20T07:13:00Z</dcterms:created>
  <dcterms:modified xsi:type="dcterms:W3CDTF">2017-07-20T07:13:00Z</dcterms:modified>
</cp:coreProperties>
</file>