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C" w:rsidRPr="00D30024" w:rsidRDefault="00251CBC" w:rsidP="00251CBC">
      <w:pPr>
        <w:spacing w:line="360" w:lineRule="auto"/>
        <w:jc w:val="center"/>
        <w:rPr>
          <w:rFonts w:ascii="Bookman Old Style" w:hAnsi="Bookman Old Style" w:cs="Arial"/>
          <w:color w:val="000000" w:themeColor="text1"/>
          <w:lang w:val="id-ID"/>
        </w:rPr>
      </w:pPr>
      <w:bookmarkStart w:id="0" w:name="_GoBack"/>
      <w:bookmarkEnd w:id="0"/>
      <w:r w:rsidRPr="00D30024">
        <w:rPr>
          <w:rFonts w:ascii="Bookman Old Style" w:hAnsi="Bookman Old Style" w:cs="Arial"/>
          <w:noProof/>
          <w:color w:val="000000" w:themeColor="text1"/>
          <w:lang w:val="en-AU" w:eastAsia="en-AU"/>
        </w:rPr>
        <w:drawing>
          <wp:anchor distT="0" distB="0" distL="114300" distR="114300" simplePos="0" relativeHeight="251659264" behindDoc="1" locked="0" layoutInCell="1" allowOverlap="1" wp14:anchorId="7D4ED821" wp14:editId="54C6665E">
            <wp:simplePos x="0" y="0"/>
            <wp:positionH relativeFrom="column">
              <wp:posOffset>2927985</wp:posOffset>
            </wp:positionH>
            <wp:positionV relativeFrom="paragraph">
              <wp:posOffset>-254860</wp:posOffset>
            </wp:positionV>
            <wp:extent cx="723900" cy="701900"/>
            <wp:effectExtent l="0" t="0" r="0" b="3175"/>
            <wp:wrapNone/>
            <wp:docPr id="1" name="Picture 1" descr="Description: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1CBC" w:rsidRPr="00D30024" w:rsidRDefault="00251CBC" w:rsidP="00251CBC">
      <w:pPr>
        <w:spacing w:line="360" w:lineRule="auto"/>
        <w:jc w:val="center"/>
        <w:rPr>
          <w:rFonts w:ascii="Bookman Old Style" w:hAnsi="Bookman Old Style" w:cs="Arial"/>
          <w:color w:val="000000" w:themeColor="text1"/>
          <w:sz w:val="2"/>
          <w:lang w:val="id-ID"/>
        </w:rPr>
      </w:pPr>
    </w:p>
    <w:p w:rsidR="00251CBC" w:rsidRPr="00D30024" w:rsidRDefault="00251CBC" w:rsidP="00251CBC">
      <w:pPr>
        <w:pStyle w:val="Title"/>
        <w:spacing w:after="120" w:line="360" w:lineRule="auto"/>
        <w:rPr>
          <w:rFonts w:ascii="Bookman Old Style" w:hAnsi="Bookman Old Style"/>
          <w:color w:val="000000" w:themeColor="text1"/>
          <w:sz w:val="4"/>
          <w:lang w:val="id-ID"/>
        </w:rPr>
      </w:pPr>
    </w:p>
    <w:p w:rsidR="00251CBC" w:rsidRPr="009F616E" w:rsidRDefault="00251CBC" w:rsidP="006C3F18">
      <w:pPr>
        <w:jc w:val="center"/>
        <w:rPr>
          <w:rFonts w:ascii="Bookman Old Style" w:hAnsi="Bookman Old Style" w:cs="Arial"/>
          <w:b/>
          <w:color w:val="000000" w:themeColor="text1"/>
          <w:sz w:val="44"/>
          <w:szCs w:val="44"/>
          <w:lang w:val="sv-SE"/>
        </w:rPr>
      </w:pPr>
      <w:r w:rsidRPr="009F616E">
        <w:rPr>
          <w:rFonts w:ascii="Bookman Old Style" w:hAnsi="Bookman Old Style" w:cs="Arial"/>
          <w:b/>
          <w:color w:val="000000" w:themeColor="text1"/>
          <w:sz w:val="44"/>
          <w:szCs w:val="44"/>
          <w:lang w:val="sv-SE"/>
        </w:rPr>
        <w:t>GUBERNUR SUMATERA BARAT</w:t>
      </w:r>
    </w:p>
    <w:p w:rsidR="00251CBC" w:rsidRPr="00D30024" w:rsidRDefault="00251CBC" w:rsidP="006C3F18">
      <w:pPr>
        <w:spacing w:before="120" w:line="360" w:lineRule="auto"/>
        <w:jc w:val="center"/>
        <w:rPr>
          <w:rFonts w:ascii="Bookman Old Style" w:hAnsi="Bookman Old Style" w:cs="Arial"/>
          <w:color w:val="000000" w:themeColor="text1"/>
          <w:lang w:val="sv-SE"/>
        </w:rPr>
      </w:pPr>
      <w:r w:rsidRPr="00D30024">
        <w:rPr>
          <w:rFonts w:ascii="Bookman Old Style" w:hAnsi="Bookman Old Style" w:cs="Arial"/>
          <w:color w:val="000000" w:themeColor="text1"/>
          <w:lang w:val="sv-SE"/>
        </w:rPr>
        <w:t xml:space="preserve">PERATURAN GUBERNUR </w:t>
      </w:r>
      <w:r w:rsidRPr="00D30024">
        <w:rPr>
          <w:rFonts w:ascii="Bookman Old Style" w:hAnsi="Bookman Old Style" w:cs="Arial"/>
          <w:color w:val="000000" w:themeColor="text1"/>
          <w:lang w:val="id-ID"/>
        </w:rPr>
        <w:t>SUMATERA</w:t>
      </w:r>
      <w:r w:rsidRPr="00D30024">
        <w:rPr>
          <w:rFonts w:ascii="Bookman Old Style" w:hAnsi="Bookman Old Style" w:cs="Arial"/>
          <w:color w:val="000000" w:themeColor="text1"/>
          <w:lang w:val="sv-SE"/>
        </w:rPr>
        <w:t xml:space="preserve"> BARAT</w:t>
      </w:r>
    </w:p>
    <w:p w:rsidR="00251CBC" w:rsidRPr="00D30024" w:rsidRDefault="00251CBC" w:rsidP="006C3F18">
      <w:pPr>
        <w:pStyle w:val="Heading1"/>
        <w:rPr>
          <w:rFonts w:ascii="Bookman Old Style" w:hAnsi="Bookman Old Style" w:cs="Arial"/>
          <w:b w:val="0"/>
          <w:bCs w:val="0"/>
          <w:color w:val="000000" w:themeColor="text1"/>
          <w:lang w:val="en-AU"/>
        </w:rPr>
      </w:pPr>
      <w:r w:rsidRPr="00D30024">
        <w:rPr>
          <w:rFonts w:ascii="Bookman Old Style" w:hAnsi="Bookman Old Style" w:cs="Arial"/>
          <w:b w:val="0"/>
          <w:bCs w:val="0"/>
          <w:color w:val="000000" w:themeColor="text1"/>
          <w:lang w:val="sv-SE"/>
        </w:rPr>
        <w:t>NOMOR</w:t>
      </w:r>
      <w:r w:rsidR="00546774">
        <w:rPr>
          <w:rFonts w:ascii="Bookman Old Style" w:hAnsi="Bookman Old Style" w:cs="Arial"/>
          <w:b w:val="0"/>
          <w:bCs w:val="0"/>
          <w:color w:val="000000" w:themeColor="text1"/>
          <w:lang w:val="sv-SE"/>
        </w:rPr>
        <w:t xml:space="preserve"> 8 </w:t>
      </w:r>
      <w:r w:rsidRPr="00D30024">
        <w:rPr>
          <w:rFonts w:ascii="Bookman Old Style" w:hAnsi="Bookman Old Style" w:cs="Arial"/>
          <w:b w:val="0"/>
          <w:bCs w:val="0"/>
          <w:color w:val="000000" w:themeColor="text1"/>
          <w:lang w:val="sv-SE"/>
        </w:rPr>
        <w:t>TAHUN 201</w:t>
      </w:r>
      <w:r w:rsidR="004847C4" w:rsidRPr="00D30024">
        <w:rPr>
          <w:rFonts w:ascii="Bookman Old Style" w:hAnsi="Bookman Old Style" w:cs="Arial"/>
          <w:b w:val="0"/>
          <w:bCs w:val="0"/>
          <w:color w:val="000000" w:themeColor="text1"/>
          <w:lang w:val="en-AU"/>
        </w:rPr>
        <w:t>8</w:t>
      </w:r>
    </w:p>
    <w:p w:rsidR="00251CBC" w:rsidRPr="00D30024" w:rsidRDefault="00251CBC" w:rsidP="00251CBC">
      <w:pPr>
        <w:spacing w:line="120" w:lineRule="auto"/>
        <w:rPr>
          <w:rFonts w:ascii="Bookman Old Style" w:hAnsi="Bookman Old Style" w:cs="Arial"/>
          <w:color w:val="000000" w:themeColor="text1"/>
          <w:lang w:val="id-ID"/>
        </w:rPr>
      </w:pPr>
    </w:p>
    <w:p w:rsidR="00251CBC" w:rsidRPr="00D30024" w:rsidRDefault="00251CBC" w:rsidP="006C3F18">
      <w:pPr>
        <w:pStyle w:val="Heading2"/>
        <w:spacing w:before="120" w:after="120" w:line="360" w:lineRule="auto"/>
        <w:rPr>
          <w:rFonts w:ascii="Bookman Old Style" w:hAnsi="Bookman Old Style"/>
          <w:color w:val="000000" w:themeColor="text1"/>
          <w:lang w:val="id-ID"/>
        </w:rPr>
      </w:pPr>
      <w:r w:rsidRPr="00D30024">
        <w:rPr>
          <w:rFonts w:ascii="Bookman Old Style" w:hAnsi="Bookman Old Style"/>
          <w:color w:val="000000" w:themeColor="text1"/>
          <w:lang w:val="sv-SE"/>
        </w:rPr>
        <w:t>TENTANG</w:t>
      </w:r>
    </w:p>
    <w:p w:rsidR="006C3F18" w:rsidRDefault="00251CBC" w:rsidP="00251CBC">
      <w:pPr>
        <w:spacing w:line="360" w:lineRule="auto"/>
        <w:jc w:val="center"/>
        <w:rPr>
          <w:rFonts w:ascii="Bookman Old Style" w:hAnsi="Bookman Old Style" w:cs="Arial"/>
          <w:color w:val="000000" w:themeColor="text1"/>
          <w:lang w:val="en-AU"/>
        </w:rPr>
      </w:pPr>
      <w:r w:rsidRPr="00D30024">
        <w:rPr>
          <w:rFonts w:ascii="Bookman Old Style" w:hAnsi="Bookman Old Style" w:cs="Arial"/>
          <w:color w:val="000000" w:themeColor="text1"/>
          <w:lang w:val="en-AU"/>
        </w:rPr>
        <w:t xml:space="preserve">PERUBAHAN ATAS PERATURAN GUBERNUR SUMATERA BARAT </w:t>
      </w:r>
    </w:p>
    <w:p w:rsidR="00251CBC" w:rsidRPr="00D30024" w:rsidRDefault="00251CBC" w:rsidP="00251CBC">
      <w:pPr>
        <w:spacing w:line="360" w:lineRule="auto"/>
        <w:jc w:val="center"/>
        <w:rPr>
          <w:rFonts w:ascii="Bookman Old Style" w:hAnsi="Bookman Old Style" w:cs="Arial"/>
          <w:color w:val="000000" w:themeColor="text1"/>
        </w:rPr>
      </w:pPr>
      <w:r w:rsidRPr="00D30024">
        <w:rPr>
          <w:rFonts w:ascii="Bookman Old Style" w:hAnsi="Bookman Old Style" w:cs="Arial"/>
          <w:color w:val="000000" w:themeColor="text1"/>
          <w:lang w:val="en-AU"/>
        </w:rPr>
        <w:t xml:space="preserve">NOMOR 55 TAHUN 2017 TENTANG </w:t>
      </w:r>
      <w:r w:rsidRPr="00D30024">
        <w:rPr>
          <w:rFonts w:ascii="Bookman Old Style" w:hAnsi="Bookman Old Style" w:cs="Arial"/>
          <w:color w:val="000000" w:themeColor="text1"/>
        </w:rPr>
        <w:t xml:space="preserve">URAIAN TUGAS POKOK DAN FUNGSI </w:t>
      </w:r>
    </w:p>
    <w:p w:rsidR="00251CBC" w:rsidRPr="00D30024" w:rsidRDefault="00251CBC" w:rsidP="00251CBC">
      <w:pPr>
        <w:spacing w:line="360" w:lineRule="auto"/>
        <w:jc w:val="center"/>
        <w:rPr>
          <w:rFonts w:ascii="Bookman Old Style" w:hAnsi="Bookman Old Style" w:cs="Arial"/>
          <w:color w:val="000000" w:themeColor="text1"/>
          <w:lang w:val="id-ID"/>
        </w:rPr>
      </w:pPr>
      <w:r w:rsidRPr="00D30024">
        <w:rPr>
          <w:rFonts w:ascii="Bookman Old Style" w:hAnsi="Bookman Old Style" w:cs="Arial"/>
          <w:color w:val="000000" w:themeColor="text1"/>
        </w:rPr>
        <w:t xml:space="preserve">BADAN PERENCANAAN PEMBANGUNAN DAERAH </w:t>
      </w:r>
      <w:r w:rsidRPr="00D30024">
        <w:rPr>
          <w:rFonts w:ascii="Bookman Old Style" w:hAnsi="Bookman Old Style" w:cs="Arial"/>
          <w:color w:val="000000" w:themeColor="text1"/>
          <w:lang w:val="sv-SE"/>
        </w:rPr>
        <w:t xml:space="preserve">PROVINSI </w:t>
      </w:r>
      <w:r w:rsidRPr="00D30024">
        <w:rPr>
          <w:rFonts w:ascii="Bookman Old Style" w:hAnsi="Bookman Old Style" w:cs="Arial"/>
          <w:color w:val="000000" w:themeColor="text1"/>
          <w:lang w:val="id-ID"/>
        </w:rPr>
        <w:t>SUMATERA</w:t>
      </w:r>
      <w:r w:rsidRPr="00D30024">
        <w:rPr>
          <w:rFonts w:ascii="Bookman Old Style" w:hAnsi="Bookman Old Style" w:cs="Arial"/>
          <w:color w:val="000000" w:themeColor="text1"/>
          <w:lang w:val="sv-SE"/>
        </w:rPr>
        <w:t xml:space="preserve"> BARAT</w:t>
      </w:r>
    </w:p>
    <w:p w:rsidR="00251CBC" w:rsidRPr="00D30024" w:rsidRDefault="00251CBC" w:rsidP="00251CBC">
      <w:pPr>
        <w:spacing w:line="120" w:lineRule="auto"/>
        <w:jc w:val="center"/>
        <w:rPr>
          <w:rFonts w:ascii="Bookman Old Style" w:hAnsi="Bookman Old Style" w:cs="Arial"/>
          <w:b/>
          <w:color w:val="000000" w:themeColor="text1"/>
          <w:lang w:val="id-ID"/>
        </w:rPr>
      </w:pPr>
    </w:p>
    <w:p w:rsidR="00251CBC" w:rsidRPr="00D30024" w:rsidRDefault="00251CBC" w:rsidP="00251CBC">
      <w:pPr>
        <w:spacing w:line="360" w:lineRule="auto"/>
        <w:jc w:val="center"/>
        <w:rPr>
          <w:rFonts w:ascii="Bookman Old Style" w:hAnsi="Bookman Old Style" w:cs="Arial"/>
          <w:color w:val="000000" w:themeColor="text1"/>
          <w:lang w:val="id-ID"/>
        </w:rPr>
      </w:pPr>
      <w:r w:rsidRPr="00D30024">
        <w:rPr>
          <w:rFonts w:ascii="Bookman Old Style" w:hAnsi="Bookman Old Style" w:cs="Arial"/>
          <w:color w:val="000000" w:themeColor="text1"/>
          <w:lang w:val="id-ID"/>
        </w:rPr>
        <w:t>DENGAN RAHMAT TUHAN YANG MAHA ESA</w:t>
      </w:r>
    </w:p>
    <w:p w:rsidR="00251CBC" w:rsidRPr="00D30024" w:rsidRDefault="00251CBC" w:rsidP="00251CBC">
      <w:pPr>
        <w:spacing w:line="360" w:lineRule="auto"/>
        <w:jc w:val="center"/>
        <w:rPr>
          <w:rFonts w:ascii="Bookman Old Style" w:hAnsi="Bookman Old Style" w:cs="Arial"/>
          <w:color w:val="000000" w:themeColor="text1"/>
          <w:lang w:val="sv-SE"/>
        </w:rPr>
      </w:pPr>
      <w:r w:rsidRPr="00D30024">
        <w:rPr>
          <w:rFonts w:ascii="Bookman Old Style" w:hAnsi="Bookman Old Style" w:cs="Arial"/>
          <w:color w:val="000000" w:themeColor="text1"/>
          <w:lang w:val="sv-SE"/>
        </w:rPr>
        <w:t xml:space="preserve">GUBERNUR </w:t>
      </w:r>
      <w:r w:rsidRPr="00D30024">
        <w:rPr>
          <w:rFonts w:ascii="Bookman Old Style" w:hAnsi="Bookman Old Style" w:cs="Arial"/>
          <w:color w:val="000000" w:themeColor="text1"/>
          <w:lang w:val="id-ID"/>
        </w:rPr>
        <w:t>SUMATERA</w:t>
      </w:r>
      <w:r w:rsidRPr="00D30024">
        <w:rPr>
          <w:rFonts w:ascii="Bookman Old Style" w:hAnsi="Bookman Old Style" w:cs="Arial"/>
          <w:color w:val="000000" w:themeColor="text1"/>
          <w:lang w:val="sv-SE"/>
        </w:rPr>
        <w:t xml:space="preserve"> BARAT,</w:t>
      </w:r>
    </w:p>
    <w:p w:rsidR="00251CBC" w:rsidRPr="00D30024" w:rsidRDefault="00251CBC" w:rsidP="00251CBC">
      <w:pPr>
        <w:spacing w:line="120" w:lineRule="auto"/>
        <w:jc w:val="center"/>
        <w:rPr>
          <w:rFonts w:ascii="Bookman Old Style" w:hAnsi="Bookman Old Style" w:cs="Arial"/>
          <w:color w:val="000000" w:themeColor="text1"/>
          <w:lang w:val="id-ID"/>
        </w:rPr>
      </w:pPr>
    </w:p>
    <w:tbl>
      <w:tblPr>
        <w:tblW w:w="10173" w:type="dxa"/>
        <w:tblLayout w:type="fixed"/>
        <w:tblLook w:val="01E0" w:firstRow="1" w:lastRow="1" w:firstColumn="1" w:lastColumn="1" w:noHBand="0" w:noVBand="0"/>
      </w:tblPr>
      <w:tblGrid>
        <w:gridCol w:w="1823"/>
        <w:gridCol w:w="249"/>
        <w:gridCol w:w="69"/>
        <w:gridCol w:w="8032"/>
      </w:tblGrid>
      <w:tr w:rsidR="00251CBC" w:rsidRPr="00D30024" w:rsidTr="00620C08">
        <w:trPr>
          <w:trHeight w:val="1115"/>
        </w:trPr>
        <w:tc>
          <w:tcPr>
            <w:tcW w:w="1823" w:type="dxa"/>
          </w:tcPr>
          <w:p w:rsidR="00251CBC" w:rsidRPr="00D30024" w:rsidRDefault="00251CBC" w:rsidP="00620C08">
            <w:pPr>
              <w:pStyle w:val="BodyText2"/>
              <w:spacing w:after="120" w:line="360" w:lineRule="auto"/>
              <w:ind w:left="0" w:firstLine="0"/>
              <w:rPr>
                <w:rFonts w:ascii="Bookman Old Style" w:hAnsi="Bookman Old Style"/>
                <w:color w:val="000000" w:themeColor="text1"/>
                <w:lang w:val="sv-SE"/>
              </w:rPr>
            </w:pPr>
            <w:r w:rsidRPr="00D30024">
              <w:rPr>
                <w:rFonts w:ascii="Bookman Old Style" w:hAnsi="Bookman Old Style"/>
                <w:color w:val="000000" w:themeColor="text1"/>
                <w:lang w:val="sv-SE"/>
              </w:rPr>
              <w:t>Menimbang</w:t>
            </w:r>
          </w:p>
        </w:tc>
        <w:tc>
          <w:tcPr>
            <w:tcW w:w="249" w:type="dxa"/>
          </w:tcPr>
          <w:p w:rsidR="00251CBC" w:rsidRPr="00D30024" w:rsidRDefault="00251CBC" w:rsidP="00620C08">
            <w:pPr>
              <w:pStyle w:val="BodyText2"/>
              <w:spacing w:after="120" w:line="360" w:lineRule="auto"/>
              <w:ind w:left="0" w:firstLine="0"/>
              <w:rPr>
                <w:rFonts w:ascii="Bookman Old Style" w:hAnsi="Bookman Old Style"/>
                <w:color w:val="000000" w:themeColor="text1"/>
                <w:lang w:val="sv-SE"/>
              </w:rPr>
            </w:pPr>
            <w:r w:rsidRPr="00D30024">
              <w:rPr>
                <w:rFonts w:ascii="Bookman Old Style" w:hAnsi="Bookman Old Style"/>
                <w:color w:val="000000" w:themeColor="text1"/>
                <w:lang w:val="sv-SE"/>
              </w:rPr>
              <w:t>:</w:t>
            </w:r>
          </w:p>
        </w:tc>
        <w:tc>
          <w:tcPr>
            <w:tcW w:w="8101" w:type="dxa"/>
            <w:gridSpan w:val="2"/>
          </w:tcPr>
          <w:p w:rsidR="00251CBC" w:rsidRPr="00D30024" w:rsidRDefault="00251CBC" w:rsidP="00620C08">
            <w:pPr>
              <w:pStyle w:val="ListParagraph"/>
              <w:numPr>
                <w:ilvl w:val="0"/>
                <w:numId w:val="17"/>
              </w:numPr>
              <w:spacing w:after="120" w:line="360" w:lineRule="auto"/>
              <w:jc w:val="both"/>
              <w:rPr>
                <w:rFonts w:ascii="Bookman Old Style" w:hAnsi="Bookman Old Style"/>
                <w:color w:val="FF0000"/>
                <w:lang w:val="sv-SE"/>
              </w:rPr>
            </w:pPr>
            <w:r w:rsidRPr="00D30024">
              <w:rPr>
                <w:rFonts w:ascii="Bookman Old Style" w:hAnsi="Bookman Old Style" w:cs="Bookman Old Style"/>
                <w:color w:val="000000"/>
              </w:rPr>
              <w:t>bahwa uraian tugas pokok dan fungsi Badan Perencanaan Pembangunan Daerah Provinsi Sumatera Barat telah ditetapkan berdasarkan Peraturan Gubernur Sumatera Barat Nomor 55 Tahun 2017;</w:t>
            </w:r>
          </w:p>
          <w:p w:rsidR="00251CBC" w:rsidRPr="00D30024" w:rsidRDefault="00251CBC" w:rsidP="00620C08">
            <w:pPr>
              <w:pStyle w:val="ListParagraph"/>
              <w:numPr>
                <w:ilvl w:val="0"/>
                <w:numId w:val="17"/>
              </w:numPr>
              <w:spacing w:after="120" w:line="360" w:lineRule="auto"/>
              <w:jc w:val="both"/>
              <w:rPr>
                <w:rFonts w:ascii="Bookman Old Style" w:hAnsi="Bookman Old Style"/>
                <w:color w:val="000000" w:themeColor="text1"/>
                <w:sz w:val="18"/>
                <w:lang w:val="sv-SE"/>
              </w:rPr>
            </w:pPr>
            <w:r w:rsidRPr="00D30024">
              <w:rPr>
                <w:rFonts w:ascii="Bookman Old Style" w:hAnsi="Bookman Old Style" w:cs="Bookman Old Style"/>
                <w:color w:val="000000"/>
              </w:rPr>
              <w:t xml:space="preserve">bahwa dengan </w:t>
            </w:r>
            <w:r w:rsidR="009F616E">
              <w:rPr>
                <w:rFonts w:ascii="Bookman Old Style" w:hAnsi="Bookman Old Style" w:cs="Bookman Old Style"/>
                <w:color w:val="000000"/>
              </w:rPr>
              <w:t>terjadinya perubahan struktur organisasi pada Badan Perencanaan Pembangunan Daerah Provinsi Sumatera Barat berdasarkan</w:t>
            </w:r>
            <w:r w:rsidRPr="00D30024">
              <w:rPr>
                <w:rFonts w:ascii="Bookman Old Style" w:hAnsi="Bookman Old Style" w:cs="Bookman Old Style"/>
                <w:color w:val="000000"/>
              </w:rPr>
              <w:t xml:space="preserve"> Peraturan Gubernur Sumatera Barat Nomor</w:t>
            </w:r>
            <w:r w:rsidRPr="00D30024">
              <w:rPr>
                <w:rFonts w:ascii="Bookman Old Style" w:hAnsi="Bookman Old Style" w:cs="Bookman Old Style"/>
                <w:color w:val="000000" w:themeColor="text1"/>
              </w:rPr>
              <w:t xml:space="preserve"> </w:t>
            </w:r>
            <w:r w:rsidR="004847C4" w:rsidRPr="00D30024">
              <w:rPr>
                <w:rFonts w:ascii="Bookman Old Style" w:hAnsi="Bookman Old Style" w:cs="Bookman Old Style"/>
                <w:color w:val="000000" w:themeColor="text1"/>
              </w:rPr>
              <w:t xml:space="preserve">90 </w:t>
            </w:r>
            <w:r w:rsidRPr="00D30024">
              <w:rPr>
                <w:rFonts w:ascii="Bookman Old Style" w:hAnsi="Bookman Old Style" w:cs="Bookman Old Style"/>
                <w:color w:val="000000"/>
              </w:rPr>
              <w:t>Tahun 2017 tentang Perubahan Atas Peraturan Gubernur Sumatera Barat Nomor 79 Tahun 2016 tentang Kedudukan, Susunan Organisasi, Tugas dan Fungsi serta Tata Kerja Badan Daerah, maka perlu melakukan perubahan terhadap uraian tugas pokok dan fungsi Badan Perencanaan Pembangunan Daerah;</w:t>
            </w:r>
          </w:p>
          <w:p w:rsidR="00251CBC" w:rsidRPr="00D30024" w:rsidRDefault="00251CBC" w:rsidP="006C3F18">
            <w:pPr>
              <w:pStyle w:val="ListParagraph"/>
              <w:numPr>
                <w:ilvl w:val="0"/>
                <w:numId w:val="17"/>
              </w:numPr>
              <w:spacing w:line="360" w:lineRule="auto"/>
              <w:jc w:val="both"/>
              <w:rPr>
                <w:rFonts w:ascii="Bookman Old Style" w:hAnsi="Bookman Old Style"/>
                <w:color w:val="000000" w:themeColor="text1"/>
                <w:sz w:val="18"/>
                <w:lang w:val="sv-SE"/>
              </w:rPr>
            </w:pPr>
            <w:r w:rsidRPr="00D30024">
              <w:rPr>
                <w:rFonts w:ascii="Bookman Old Style" w:hAnsi="Bookman Old Style" w:cs="Bookman Old Style"/>
                <w:color w:val="000000"/>
              </w:rPr>
              <w:t>bahwa berdasarkan pertimbangan sebagaimana dimaksud dalam huruf b, perlu mentapkan Peraturan Gubernur tentang Perubahan Atas Peraturan Gubernur Sumatera Barat Nomor 55 Tahun 2017 tentang Uraian Tugas Pokok dan Fungsi  Badan Perencanaan Pembangunan Daerah Provinsi Sumatera Barat;</w:t>
            </w:r>
          </w:p>
        </w:tc>
      </w:tr>
      <w:tr w:rsidR="00251CBC" w:rsidRPr="00D30024" w:rsidTr="00620C08">
        <w:trPr>
          <w:trHeight w:val="283"/>
        </w:trPr>
        <w:tc>
          <w:tcPr>
            <w:tcW w:w="1823" w:type="dxa"/>
          </w:tcPr>
          <w:p w:rsidR="00251CBC" w:rsidRPr="00D30024" w:rsidRDefault="00251CBC" w:rsidP="006C3F18">
            <w:pPr>
              <w:pStyle w:val="BodyTextIndent2"/>
              <w:spacing w:line="360" w:lineRule="auto"/>
              <w:ind w:left="0" w:firstLine="0"/>
              <w:rPr>
                <w:rFonts w:ascii="Bookman Old Style" w:hAnsi="Bookman Old Style"/>
                <w:color w:val="000000" w:themeColor="text1"/>
                <w:lang w:val="sv-SE"/>
              </w:rPr>
            </w:pPr>
            <w:r w:rsidRPr="00D30024">
              <w:rPr>
                <w:rFonts w:ascii="Bookman Old Style" w:hAnsi="Bookman Old Style"/>
                <w:color w:val="000000" w:themeColor="text1"/>
                <w:lang w:val="sv-SE"/>
              </w:rPr>
              <w:t>Mengingat</w:t>
            </w:r>
          </w:p>
        </w:tc>
        <w:tc>
          <w:tcPr>
            <w:tcW w:w="318" w:type="dxa"/>
            <w:gridSpan w:val="2"/>
          </w:tcPr>
          <w:p w:rsidR="00251CBC" w:rsidRPr="00D30024" w:rsidRDefault="00251CBC" w:rsidP="00620C08">
            <w:pPr>
              <w:pStyle w:val="BodyTextIndent2"/>
              <w:spacing w:line="360" w:lineRule="auto"/>
              <w:ind w:left="0" w:firstLine="0"/>
              <w:rPr>
                <w:rFonts w:ascii="Bookman Old Style" w:hAnsi="Bookman Old Style"/>
                <w:color w:val="000000" w:themeColor="text1"/>
                <w:lang w:val="sv-SE"/>
              </w:rPr>
            </w:pPr>
            <w:r w:rsidRPr="00D30024">
              <w:rPr>
                <w:rFonts w:ascii="Bookman Old Style" w:hAnsi="Bookman Old Style"/>
                <w:color w:val="000000" w:themeColor="text1"/>
                <w:lang w:val="sv-SE"/>
              </w:rPr>
              <w:t>:</w:t>
            </w:r>
          </w:p>
        </w:tc>
        <w:tc>
          <w:tcPr>
            <w:tcW w:w="8032" w:type="dxa"/>
          </w:tcPr>
          <w:p w:rsidR="00251CBC" w:rsidRPr="009F616E" w:rsidRDefault="00251CBC" w:rsidP="00D30024">
            <w:pPr>
              <w:pStyle w:val="BodyTextIndent2"/>
              <w:numPr>
                <w:ilvl w:val="0"/>
                <w:numId w:val="1"/>
              </w:numPr>
              <w:tabs>
                <w:tab w:val="clear" w:pos="720"/>
              </w:tabs>
              <w:spacing w:after="120" w:line="360" w:lineRule="auto"/>
              <w:ind w:left="329" w:hanging="357"/>
              <w:rPr>
                <w:rFonts w:ascii="Bookman Old Style" w:hAnsi="Bookman Old Style"/>
                <w:color w:val="000000" w:themeColor="text1"/>
                <w:lang w:val="sv-SE"/>
              </w:rPr>
            </w:pPr>
            <w:r w:rsidRPr="00D30024">
              <w:rPr>
                <w:rFonts w:ascii="Bookman Old Style" w:hAnsi="Bookman Old Style"/>
                <w:color w:val="000000" w:themeColor="text1"/>
                <w:lang w:val="sv-SE"/>
              </w:rPr>
              <w:t>Undang–</w:t>
            </w:r>
            <w:r w:rsidRPr="00D30024">
              <w:rPr>
                <w:rFonts w:ascii="Bookman Old Style" w:hAnsi="Bookman Old Style"/>
                <w:color w:val="000000" w:themeColor="text1"/>
                <w:lang w:val="id-ID"/>
              </w:rPr>
              <w:t>U</w:t>
            </w:r>
            <w:r w:rsidRPr="00D30024">
              <w:rPr>
                <w:rFonts w:ascii="Bookman Old Style" w:hAnsi="Bookman Old Style"/>
                <w:color w:val="000000" w:themeColor="text1"/>
                <w:lang w:val="sv-SE"/>
              </w:rPr>
              <w:t>ndang Nomor 61 Tahun 1958 tentang Penetapan Undang-</w:t>
            </w:r>
            <w:r w:rsidRPr="00D30024">
              <w:rPr>
                <w:rFonts w:ascii="Bookman Old Style" w:hAnsi="Bookman Old Style"/>
                <w:color w:val="000000" w:themeColor="text1"/>
                <w:lang w:val="id-ID"/>
              </w:rPr>
              <w:t>U</w:t>
            </w:r>
            <w:r w:rsidRPr="00D30024">
              <w:rPr>
                <w:rFonts w:ascii="Bookman Old Style" w:hAnsi="Bookman Old Style"/>
                <w:color w:val="000000" w:themeColor="text1"/>
                <w:lang w:val="sv-SE"/>
              </w:rPr>
              <w:t>ndang Darurat Nomor 19 Tahun 1957 tentang Pembentukan Daerah-Daerah Swatantra Tingkat I Sumatera Barat, Jambi dan Riau Sebagai Undang-</w:t>
            </w:r>
            <w:r w:rsidRPr="00D30024">
              <w:rPr>
                <w:rFonts w:ascii="Bookman Old Style" w:hAnsi="Bookman Old Style"/>
                <w:color w:val="000000" w:themeColor="text1"/>
                <w:lang w:val="id-ID"/>
              </w:rPr>
              <w:t>U</w:t>
            </w:r>
            <w:r w:rsidRPr="00D30024">
              <w:rPr>
                <w:rFonts w:ascii="Bookman Old Style" w:hAnsi="Bookman Old Style"/>
                <w:color w:val="000000" w:themeColor="text1"/>
                <w:lang w:val="sv-SE"/>
              </w:rPr>
              <w:t>ndang (Lembaran Negara Republik Indonesia Tahun 1958 Nomor 112, Tambahan Lembaran Negara Republik Indonesia Nomor 1646)</w:t>
            </w:r>
            <w:r w:rsidRPr="00D30024">
              <w:rPr>
                <w:rFonts w:ascii="Bookman Old Style" w:hAnsi="Bookman Old Style"/>
                <w:color w:val="000000" w:themeColor="text1"/>
              </w:rPr>
              <w:t>;</w:t>
            </w:r>
          </w:p>
          <w:p w:rsidR="009F616E" w:rsidRPr="00D30024" w:rsidRDefault="009F616E" w:rsidP="009F616E">
            <w:pPr>
              <w:pStyle w:val="BodyTextIndent2"/>
              <w:spacing w:after="120" w:line="360" w:lineRule="auto"/>
              <w:rPr>
                <w:rFonts w:ascii="Bookman Old Style" w:hAnsi="Bookman Old Style"/>
                <w:color w:val="000000" w:themeColor="text1"/>
                <w:lang w:val="sv-SE"/>
              </w:rPr>
            </w:pPr>
          </w:p>
        </w:tc>
      </w:tr>
      <w:tr w:rsidR="00251CBC" w:rsidRPr="00D30024" w:rsidTr="00620C08">
        <w:trPr>
          <w:trHeight w:val="124"/>
        </w:trPr>
        <w:tc>
          <w:tcPr>
            <w:tcW w:w="1823" w:type="dxa"/>
          </w:tcPr>
          <w:p w:rsidR="00251CBC" w:rsidRPr="00D30024" w:rsidRDefault="00251CBC" w:rsidP="00620C08">
            <w:pPr>
              <w:pStyle w:val="BodyTextIndent2"/>
              <w:spacing w:after="120" w:line="360" w:lineRule="auto"/>
              <w:ind w:left="0" w:firstLine="0"/>
              <w:rPr>
                <w:rFonts w:ascii="Bookman Old Style" w:hAnsi="Bookman Old Style"/>
                <w:color w:val="000000" w:themeColor="text1"/>
                <w:lang w:val="sv-SE"/>
              </w:rPr>
            </w:pPr>
          </w:p>
        </w:tc>
        <w:tc>
          <w:tcPr>
            <w:tcW w:w="318" w:type="dxa"/>
            <w:gridSpan w:val="2"/>
          </w:tcPr>
          <w:p w:rsidR="00251CBC" w:rsidRPr="00D30024" w:rsidRDefault="00251CBC" w:rsidP="00620C08">
            <w:pPr>
              <w:pStyle w:val="BodyTextIndent2"/>
              <w:spacing w:line="360" w:lineRule="auto"/>
              <w:ind w:left="0" w:firstLine="0"/>
              <w:rPr>
                <w:rFonts w:ascii="Bookman Old Style" w:hAnsi="Bookman Old Style"/>
                <w:color w:val="000000" w:themeColor="text1"/>
                <w:lang w:val="sv-SE"/>
              </w:rPr>
            </w:pPr>
          </w:p>
        </w:tc>
        <w:tc>
          <w:tcPr>
            <w:tcW w:w="8032" w:type="dxa"/>
          </w:tcPr>
          <w:p w:rsidR="00251CBC" w:rsidRPr="00D30024" w:rsidRDefault="00251CBC" w:rsidP="00D30024">
            <w:pPr>
              <w:numPr>
                <w:ilvl w:val="0"/>
                <w:numId w:val="1"/>
              </w:numPr>
              <w:tabs>
                <w:tab w:val="clear" w:pos="720"/>
                <w:tab w:val="num" w:pos="381"/>
              </w:tabs>
              <w:spacing w:after="120" w:line="360" w:lineRule="auto"/>
              <w:ind w:left="329" w:hanging="357"/>
              <w:jc w:val="both"/>
              <w:rPr>
                <w:rFonts w:ascii="Bookman Old Style" w:hAnsi="Bookman Old Style" w:cs="Arial"/>
                <w:color w:val="000000" w:themeColor="text1"/>
              </w:rPr>
            </w:pPr>
            <w:r w:rsidRPr="00D30024">
              <w:rPr>
                <w:rFonts w:ascii="Bookman Old Style" w:hAnsi="Bookman Old Style" w:cs="Arial"/>
                <w:color w:val="000000" w:themeColor="text1"/>
              </w:rPr>
              <w:t>Undang-Undang Nomor 5 Tahun 2014 tentang Aparatur Sipil Negara (Lembaran Negara Republik Indonesia Tahun 2014 Nomor 6 Tambahan lembaran Negara Republik Indonesia Nomor 5494)</w:t>
            </w:r>
            <w:r w:rsidRPr="00D30024">
              <w:rPr>
                <w:rFonts w:ascii="Bookman Old Style" w:hAnsi="Bookman Old Style" w:cs="Arial"/>
                <w:color w:val="000000" w:themeColor="text1"/>
                <w:lang w:val="id-ID"/>
              </w:rPr>
              <w:t>;</w:t>
            </w:r>
          </w:p>
        </w:tc>
      </w:tr>
      <w:tr w:rsidR="00251CBC" w:rsidRPr="00D30024" w:rsidTr="00620C08">
        <w:trPr>
          <w:trHeight w:val="33"/>
        </w:trPr>
        <w:tc>
          <w:tcPr>
            <w:tcW w:w="1823" w:type="dxa"/>
          </w:tcPr>
          <w:p w:rsidR="00251CBC" w:rsidRPr="00D30024" w:rsidRDefault="00251CBC" w:rsidP="00620C08">
            <w:pPr>
              <w:pStyle w:val="BodyTextIndent2"/>
              <w:spacing w:after="120" w:line="360" w:lineRule="auto"/>
              <w:ind w:left="0" w:firstLine="0"/>
              <w:rPr>
                <w:rFonts w:ascii="Bookman Old Style" w:hAnsi="Bookman Old Style"/>
                <w:color w:val="000000" w:themeColor="text1"/>
                <w:lang w:val="sv-SE"/>
              </w:rPr>
            </w:pPr>
          </w:p>
        </w:tc>
        <w:tc>
          <w:tcPr>
            <w:tcW w:w="318" w:type="dxa"/>
            <w:gridSpan w:val="2"/>
          </w:tcPr>
          <w:p w:rsidR="00251CBC" w:rsidRPr="00D30024" w:rsidRDefault="00251CBC" w:rsidP="00620C08">
            <w:pPr>
              <w:pStyle w:val="BodyTextIndent2"/>
              <w:spacing w:line="360" w:lineRule="auto"/>
              <w:ind w:left="0" w:firstLine="0"/>
              <w:rPr>
                <w:rFonts w:ascii="Bookman Old Style" w:hAnsi="Bookman Old Style"/>
                <w:color w:val="000000" w:themeColor="text1"/>
                <w:lang w:val="sv-SE"/>
              </w:rPr>
            </w:pPr>
          </w:p>
        </w:tc>
        <w:tc>
          <w:tcPr>
            <w:tcW w:w="8032" w:type="dxa"/>
          </w:tcPr>
          <w:p w:rsidR="00251CBC" w:rsidRPr="00D30024" w:rsidRDefault="00251CBC" w:rsidP="00D30024">
            <w:pPr>
              <w:widowControl w:val="0"/>
              <w:numPr>
                <w:ilvl w:val="0"/>
                <w:numId w:val="1"/>
              </w:numPr>
              <w:tabs>
                <w:tab w:val="clear" w:pos="720"/>
                <w:tab w:val="num" w:pos="381"/>
              </w:tabs>
              <w:overflowPunct w:val="0"/>
              <w:autoSpaceDE w:val="0"/>
              <w:autoSpaceDN w:val="0"/>
              <w:adjustRightInd w:val="0"/>
              <w:spacing w:after="120" w:line="360" w:lineRule="auto"/>
              <w:ind w:left="329" w:hanging="357"/>
              <w:jc w:val="both"/>
              <w:textAlignment w:val="baseline"/>
              <w:rPr>
                <w:rFonts w:ascii="Bookman Old Style" w:hAnsi="Bookman Old Style" w:cs="Arial"/>
                <w:color w:val="000000" w:themeColor="text1"/>
              </w:rPr>
            </w:pPr>
            <w:r w:rsidRPr="00D30024">
              <w:rPr>
                <w:rFonts w:ascii="Bookman Old Style" w:hAnsi="Bookman Old Style" w:cs="Arial"/>
                <w:color w:val="000000" w:themeColor="text1"/>
              </w:rPr>
              <w:t xml:space="preserve">Undang-Undang Nomor 23 Tahun 2014 tentang Pemerintahan Daerah (Lembaran Negara Republik Indonesia Tahun 2014 Nomor 244, Tambahan Lembaran Negara Republik Indonesia Nomor 5587) sebagaimana telah diubah </w:t>
            </w:r>
            <w:r w:rsidRPr="00D30024">
              <w:rPr>
                <w:rFonts w:ascii="Bookman Old Style" w:hAnsi="Bookman Old Style" w:cs="Arial"/>
                <w:color w:val="000000" w:themeColor="text1"/>
                <w:lang w:val="id-ID"/>
              </w:rPr>
              <w:t>beberapa kali, terakhir</w:t>
            </w:r>
            <w:r w:rsidRPr="00D30024">
              <w:rPr>
                <w:rFonts w:ascii="Bookman Old Style" w:hAnsi="Bookman Old Style" w:cs="Arial"/>
                <w:color w:val="000000" w:themeColor="text1"/>
              </w:rPr>
              <w:t xml:space="preserve"> dengan Undang-Undang Nomor 9 Tahun 2015 tentang Perubahan Kedua </w:t>
            </w:r>
            <w:r w:rsidRPr="00D30024">
              <w:rPr>
                <w:rFonts w:ascii="Bookman Old Style" w:hAnsi="Bookman Old Style" w:cs="Arial"/>
                <w:color w:val="000000" w:themeColor="text1"/>
                <w:lang w:val="id-ID"/>
              </w:rPr>
              <w:t>A</w:t>
            </w:r>
            <w:r w:rsidRPr="00D30024">
              <w:rPr>
                <w:rFonts w:ascii="Bookman Old Style" w:hAnsi="Bookman Old Style" w:cs="Arial"/>
                <w:color w:val="000000" w:themeColor="text1"/>
              </w:rPr>
              <w:t>tas Undang-Undang Nomor 23 Tahun 2014 tentang Pemerintahan Daerah (Lembaran Negara Republik Indonesia Tahun 2015 Nomor 58, Tambahan Lembaran Negara Republik Indonesia Nomor 5679)</w:t>
            </w:r>
            <w:r w:rsidRPr="00D30024">
              <w:rPr>
                <w:rFonts w:ascii="Bookman Old Style" w:hAnsi="Bookman Old Style" w:cs="Arial"/>
                <w:color w:val="000000" w:themeColor="text1"/>
                <w:lang w:val="id-ID"/>
              </w:rPr>
              <w:t>;</w:t>
            </w:r>
          </w:p>
        </w:tc>
      </w:tr>
      <w:tr w:rsidR="00251CBC" w:rsidRPr="00D30024" w:rsidTr="00620C08">
        <w:trPr>
          <w:trHeight w:val="33"/>
        </w:trPr>
        <w:tc>
          <w:tcPr>
            <w:tcW w:w="1823" w:type="dxa"/>
          </w:tcPr>
          <w:p w:rsidR="00251CBC" w:rsidRPr="00D30024" w:rsidRDefault="00251CBC" w:rsidP="00620C08">
            <w:pPr>
              <w:pStyle w:val="BodyTextIndent2"/>
              <w:spacing w:after="120" w:line="360" w:lineRule="auto"/>
              <w:ind w:left="0" w:firstLine="0"/>
              <w:rPr>
                <w:rFonts w:ascii="Bookman Old Style" w:hAnsi="Bookman Old Style"/>
                <w:color w:val="000000" w:themeColor="text1"/>
                <w:lang w:val="sv-SE"/>
              </w:rPr>
            </w:pPr>
          </w:p>
        </w:tc>
        <w:tc>
          <w:tcPr>
            <w:tcW w:w="318" w:type="dxa"/>
            <w:gridSpan w:val="2"/>
          </w:tcPr>
          <w:p w:rsidR="00251CBC" w:rsidRPr="00D30024" w:rsidRDefault="00251CBC" w:rsidP="00620C08">
            <w:pPr>
              <w:pStyle w:val="BodyTextIndent2"/>
              <w:spacing w:line="360" w:lineRule="auto"/>
              <w:ind w:left="0" w:firstLine="0"/>
              <w:rPr>
                <w:rFonts w:ascii="Bookman Old Style" w:hAnsi="Bookman Old Style"/>
                <w:color w:val="000000" w:themeColor="text1"/>
                <w:lang w:val="sv-SE"/>
              </w:rPr>
            </w:pPr>
          </w:p>
        </w:tc>
        <w:tc>
          <w:tcPr>
            <w:tcW w:w="8032" w:type="dxa"/>
          </w:tcPr>
          <w:p w:rsidR="00251CBC" w:rsidRPr="00D30024" w:rsidRDefault="00251CBC" w:rsidP="00D30024">
            <w:pPr>
              <w:widowControl w:val="0"/>
              <w:numPr>
                <w:ilvl w:val="0"/>
                <w:numId w:val="1"/>
              </w:numPr>
              <w:tabs>
                <w:tab w:val="clear" w:pos="720"/>
                <w:tab w:val="num" w:pos="381"/>
              </w:tabs>
              <w:overflowPunct w:val="0"/>
              <w:autoSpaceDE w:val="0"/>
              <w:autoSpaceDN w:val="0"/>
              <w:adjustRightInd w:val="0"/>
              <w:spacing w:after="120" w:line="360" w:lineRule="auto"/>
              <w:ind w:left="329" w:hanging="357"/>
              <w:jc w:val="both"/>
              <w:textAlignment w:val="baseline"/>
              <w:rPr>
                <w:rFonts w:ascii="Bookman Old Style" w:hAnsi="Bookman Old Style" w:cs="Arial"/>
                <w:color w:val="000000" w:themeColor="text1"/>
              </w:rPr>
            </w:pPr>
            <w:r w:rsidRPr="00D30024">
              <w:rPr>
                <w:rFonts w:ascii="Bookman Old Style" w:eastAsia="Tahoma" w:hAnsi="Bookman Old Style" w:cs="Bookman Old Style"/>
                <w:color w:val="000000" w:themeColor="text1"/>
              </w:rPr>
              <w:t>Undang-Undang Nomor 30 Tahun 2014 tentang Administrasi Pemerintahan (Lembaran Negara Republik Indonesia Tahun 2014 Nomor 292, Tambahan Lembaran Negara Republik Indonesia Nomor 5601);</w:t>
            </w:r>
          </w:p>
          <w:p w:rsidR="00251CBC" w:rsidRPr="00D30024" w:rsidRDefault="00251CBC" w:rsidP="00D30024">
            <w:pPr>
              <w:widowControl w:val="0"/>
              <w:numPr>
                <w:ilvl w:val="0"/>
                <w:numId w:val="1"/>
              </w:numPr>
              <w:tabs>
                <w:tab w:val="clear" w:pos="720"/>
                <w:tab w:val="num" w:pos="381"/>
              </w:tabs>
              <w:overflowPunct w:val="0"/>
              <w:autoSpaceDE w:val="0"/>
              <w:autoSpaceDN w:val="0"/>
              <w:adjustRightInd w:val="0"/>
              <w:spacing w:after="120" w:line="360" w:lineRule="auto"/>
              <w:ind w:left="329" w:hanging="357"/>
              <w:jc w:val="both"/>
              <w:textAlignment w:val="baseline"/>
              <w:rPr>
                <w:rFonts w:ascii="Bookman Old Style" w:hAnsi="Bookman Old Style" w:cs="Arial"/>
                <w:color w:val="000000" w:themeColor="text1"/>
              </w:rPr>
            </w:pPr>
            <w:r w:rsidRPr="00D30024">
              <w:rPr>
                <w:rFonts w:ascii="Bookman Old Style" w:hAnsi="Bookman Old Style" w:cs="Arial"/>
                <w:color w:val="000000" w:themeColor="text1"/>
              </w:rPr>
              <w:t xml:space="preserve">Peraturan Pemerintah Nomor </w:t>
            </w:r>
            <w:r w:rsidRPr="00D30024">
              <w:rPr>
                <w:rFonts w:ascii="Bookman Old Style" w:hAnsi="Bookman Old Style" w:cs="Arial"/>
                <w:color w:val="000000" w:themeColor="text1"/>
                <w:lang w:val="id-ID"/>
              </w:rPr>
              <w:t xml:space="preserve">18 </w:t>
            </w:r>
            <w:r w:rsidRPr="00D30024">
              <w:rPr>
                <w:rFonts w:ascii="Bookman Old Style" w:hAnsi="Bookman Old Style" w:cs="Arial"/>
                <w:color w:val="000000" w:themeColor="text1"/>
              </w:rPr>
              <w:t>Tahun</w:t>
            </w:r>
            <w:r w:rsidRPr="00D30024">
              <w:rPr>
                <w:rFonts w:ascii="Bookman Old Style" w:hAnsi="Bookman Old Style" w:cs="Arial"/>
                <w:color w:val="000000" w:themeColor="text1"/>
                <w:lang w:val="id-ID"/>
              </w:rPr>
              <w:t xml:space="preserve"> 2016 </w:t>
            </w:r>
            <w:r w:rsidRPr="00D30024">
              <w:rPr>
                <w:rFonts w:ascii="Bookman Old Style" w:hAnsi="Bookman Old Style" w:cs="Arial"/>
                <w:color w:val="000000" w:themeColor="text1"/>
              </w:rPr>
              <w:t xml:space="preserve">tentang Perangkat Daerah </w:t>
            </w:r>
            <w:r w:rsidRPr="00D30024">
              <w:rPr>
                <w:rFonts w:ascii="Bookman Old Style" w:hAnsi="Bookman Old Style" w:cs="Arial"/>
                <w:color w:val="000000" w:themeColor="text1"/>
                <w:lang w:val="id-ID"/>
              </w:rPr>
              <w:t>(Lembaran Negara Republik Indonesia Tahun 2016 Nomo</w:t>
            </w:r>
            <w:r w:rsidRPr="00D30024">
              <w:rPr>
                <w:rFonts w:ascii="Bookman Old Style" w:hAnsi="Bookman Old Style" w:cs="Arial"/>
                <w:color w:val="000000" w:themeColor="text1"/>
              </w:rPr>
              <w:t>r 114</w:t>
            </w:r>
            <w:r w:rsidRPr="00D30024">
              <w:rPr>
                <w:rFonts w:ascii="Bookman Old Style" w:hAnsi="Bookman Old Style" w:cs="Arial"/>
                <w:color w:val="000000" w:themeColor="text1"/>
                <w:lang w:val="id-ID"/>
              </w:rPr>
              <w:t xml:space="preserve">, Tambahan Lembaran Negara Republik Indonesia Nomor </w:t>
            </w:r>
            <w:r w:rsidRPr="00D30024">
              <w:rPr>
                <w:rFonts w:ascii="Bookman Old Style" w:hAnsi="Bookman Old Style" w:cs="Arial"/>
                <w:color w:val="000000" w:themeColor="text1"/>
              </w:rPr>
              <w:t xml:space="preserve">5887 </w:t>
            </w:r>
            <w:r w:rsidRPr="00D30024">
              <w:rPr>
                <w:rFonts w:ascii="Bookman Old Style" w:hAnsi="Bookman Old Style" w:cs="Arial"/>
                <w:color w:val="000000" w:themeColor="text1"/>
                <w:lang w:val="id-ID"/>
              </w:rPr>
              <w:t>);</w:t>
            </w:r>
          </w:p>
          <w:p w:rsidR="00D30024" w:rsidRPr="00D30024" w:rsidRDefault="00D30024" w:rsidP="00D30024">
            <w:pPr>
              <w:widowControl w:val="0"/>
              <w:numPr>
                <w:ilvl w:val="0"/>
                <w:numId w:val="1"/>
              </w:numPr>
              <w:tabs>
                <w:tab w:val="clear" w:pos="720"/>
                <w:tab w:val="num" w:pos="381"/>
              </w:tabs>
              <w:overflowPunct w:val="0"/>
              <w:autoSpaceDE w:val="0"/>
              <w:autoSpaceDN w:val="0"/>
              <w:adjustRightInd w:val="0"/>
              <w:spacing w:after="120" w:line="360" w:lineRule="auto"/>
              <w:ind w:left="329" w:hanging="357"/>
              <w:jc w:val="both"/>
              <w:textAlignment w:val="baseline"/>
              <w:rPr>
                <w:rFonts w:ascii="Bookman Old Style" w:hAnsi="Bookman Old Style" w:cs="Arial"/>
                <w:color w:val="000000" w:themeColor="text1"/>
                <w:lang w:val="id-ID"/>
              </w:rPr>
            </w:pPr>
            <w:r w:rsidRPr="00D30024">
              <w:rPr>
                <w:rFonts w:ascii="Bookman Old Style" w:hAnsi="Bookman Old Style" w:cs="Arial"/>
                <w:color w:val="000000" w:themeColor="text1"/>
                <w:lang w:val="id-ID"/>
              </w:rPr>
              <w:t>Peraturan Daerah Provinsi Sumatera Barat Nomor 8 Tahun 2016 tentang Pembentukan dan Susunan Perangkat Daerah</w:t>
            </w:r>
            <w:r w:rsidRPr="00D30024">
              <w:rPr>
                <w:rFonts w:ascii="Bookman Old Style" w:hAnsi="Bookman Old Style" w:cs="Arial"/>
                <w:color w:val="000000" w:themeColor="text1"/>
                <w:lang w:val="en-AU"/>
              </w:rPr>
              <w:t xml:space="preserve"> Provinsi Sumatera Barat</w:t>
            </w:r>
            <w:r w:rsidRPr="00D30024">
              <w:rPr>
                <w:rFonts w:ascii="Bookman Old Style" w:hAnsi="Bookman Old Style" w:cs="Arial"/>
                <w:color w:val="000000" w:themeColor="text1"/>
                <w:lang w:val="id-ID"/>
              </w:rPr>
              <w:t xml:space="preserve"> (Lembaran Daerah Provinsi Sumatera Barat Tahun 2016 Nomor 8, Tambahan Lembaran Daerah Provinsi Sumatera Barat Nomor 128);</w:t>
            </w:r>
          </w:p>
          <w:p w:rsidR="00D30024" w:rsidRPr="00D30024" w:rsidRDefault="00D30024" w:rsidP="003F526D">
            <w:pPr>
              <w:widowControl w:val="0"/>
              <w:numPr>
                <w:ilvl w:val="0"/>
                <w:numId w:val="1"/>
              </w:numPr>
              <w:tabs>
                <w:tab w:val="clear" w:pos="720"/>
                <w:tab w:val="num" w:pos="381"/>
              </w:tabs>
              <w:overflowPunct w:val="0"/>
              <w:autoSpaceDE w:val="0"/>
              <w:autoSpaceDN w:val="0"/>
              <w:adjustRightInd w:val="0"/>
              <w:spacing w:after="120" w:line="360" w:lineRule="auto"/>
              <w:ind w:left="329" w:hanging="357"/>
              <w:jc w:val="both"/>
              <w:textAlignment w:val="baseline"/>
              <w:rPr>
                <w:rFonts w:ascii="Bookman Old Style" w:hAnsi="Bookman Old Style" w:cs="Arial"/>
                <w:color w:val="000000" w:themeColor="text1"/>
              </w:rPr>
            </w:pPr>
            <w:r w:rsidRPr="00D30024">
              <w:rPr>
                <w:rFonts w:ascii="Bookman Old Style" w:hAnsi="Bookman Old Style" w:cs="Arial"/>
                <w:color w:val="000000" w:themeColor="text1"/>
                <w:lang w:val="en-AU"/>
              </w:rPr>
              <w:t>Peraturan Gubernur Sumatera Barat Nomor</w:t>
            </w:r>
            <w:r w:rsidRPr="003F526D">
              <w:rPr>
                <w:rFonts w:ascii="Bookman Old Style" w:hAnsi="Bookman Old Style" w:cs="Arial"/>
                <w:color w:val="000000" w:themeColor="text1"/>
                <w:lang w:val="en-AU"/>
              </w:rPr>
              <w:t xml:space="preserve"> </w:t>
            </w:r>
            <w:r w:rsidR="003F526D" w:rsidRPr="003F526D">
              <w:rPr>
                <w:rFonts w:ascii="Bookman Old Style" w:hAnsi="Bookman Old Style" w:cs="Arial"/>
                <w:color w:val="000000" w:themeColor="text1"/>
                <w:lang w:val="en-AU"/>
              </w:rPr>
              <w:t xml:space="preserve">90 </w:t>
            </w:r>
            <w:r w:rsidRPr="00D30024">
              <w:rPr>
                <w:rFonts w:ascii="Bookman Old Style" w:hAnsi="Bookman Old Style" w:cs="Arial"/>
                <w:color w:val="000000" w:themeColor="text1"/>
                <w:lang w:val="en-AU"/>
              </w:rPr>
              <w:t>Tahun 2017 tentang Perubahan Peraturan Gubernur Sumatera Barat Nomor 79 Tahun 2017 tentang Kedudukan, Susunan Organisasi dan Fungsi serta Tata Kerja Badan Daerah;</w:t>
            </w:r>
          </w:p>
        </w:tc>
      </w:tr>
    </w:tbl>
    <w:p w:rsidR="00251CBC" w:rsidRPr="00D30024" w:rsidRDefault="00251CBC" w:rsidP="009F616E">
      <w:pPr>
        <w:pStyle w:val="BodyTextIndent2"/>
        <w:spacing w:before="120" w:after="120" w:line="360" w:lineRule="auto"/>
        <w:ind w:left="0" w:hanging="3"/>
        <w:jc w:val="center"/>
        <w:rPr>
          <w:rFonts w:ascii="Bookman Old Style" w:hAnsi="Bookman Old Style"/>
          <w:color w:val="000000" w:themeColor="text1"/>
          <w:lang w:val="id-ID"/>
        </w:rPr>
      </w:pPr>
      <w:r w:rsidRPr="00D30024">
        <w:rPr>
          <w:rFonts w:ascii="Bookman Old Style" w:hAnsi="Bookman Old Style"/>
          <w:color w:val="000000" w:themeColor="text1"/>
          <w:lang w:val="id-ID"/>
        </w:rPr>
        <w:t>MEMUTUSKAN  :</w:t>
      </w:r>
    </w:p>
    <w:tbl>
      <w:tblPr>
        <w:tblW w:w="10173" w:type="dxa"/>
        <w:tblLook w:val="01E0" w:firstRow="1" w:lastRow="1" w:firstColumn="1" w:lastColumn="1" w:noHBand="0" w:noVBand="0"/>
      </w:tblPr>
      <w:tblGrid>
        <w:gridCol w:w="1771"/>
        <w:gridCol w:w="308"/>
        <w:gridCol w:w="8094"/>
      </w:tblGrid>
      <w:tr w:rsidR="00251CBC" w:rsidRPr="00D30024" w:rsidTr="00620C08">
        <w:trPr>
          <w:trHeight w:val="95"/>
        </w:trPr>
        <w:tc>
          <w:tcPr>
            <w:tcW w:w="1771" w:type="dxa"/>
          </w:tcPr>
          <w:p w:rsidR="00251CBC" w:rsidRPr="00D30024" w:rsidRDefault="00251CBC" w:rsidP="00620C08">
            <w:pPr>
              <w:pStyle w:val="BodyTextIndent3"/>
              <w:spacing w:after="120" w:line="360" w:lineRule="auto"/>
              <w:ind w:left="0" w:firstLine="0"/>
              <w:rPr>
                <w:rFonts w:ascii="Bookman Old Style" w:hAnsi="Bookman Old Style"/>
                <w:color w:val="000000" w:themeColor="text1"/>
                <w:lang w:val="id-ID"/>
              </w:rPr>
            </w:pPr>
            <w:r w:rsidRPr="00D30024">
              <w:rPr>
                <w:rFonts w:ascii="Bookman Old Style" w:hAnsi="Bookman Old Style"/>
                <w:color w:val="000000" w:themeColor="text1"/>
                <w:lang w:val="id-ID"/>
              </w:rPr>
              <w:t>Menetapkan</w:t>
            </w:r>
          </w:p>
        </w:tc>
        <w:tc>
          <w:tcPr>
            <w:tcW w:w="308" w:type="dxa"/>
          </w:tcPr>
          <w:p w:rsidR="00251CBC" w:rsidRPr="00D30024" w:rsidRDefault="00251CBC" w:rsidP="00620C08">
            <w:pPr>
              <w:pStyle w:val="BodyTextIndent3"/>
              <w:spacing w:after="120" w:line="360" w:lineRule="auto"/>
              <w:ind w:left="0" w:firstLine="0"/>
              <w:rPr>
                <w:rFonts w:ascii="Bookman Old Style" w:hAnsi="Bookman Old Style"/>
                <w:color w:val="000000" w:themeColor="text1"/>
                <w:lang w:val="id-ID"/>
              </w:rPr>
            </w:pPr>
            <w:r w:rsidRPr="00D30024">
              <w:rPr>
                <w:rFonts w:ascii="Bookman Old Style" w:hAnsi="Bookman Old Style"/>
                <w:color w:val="000000" w:themeColor="text1"/>
                <w:lang w:val="id-ID"/>
              </w:rPr>
              <w:t>:</w:t>
            </w:r>
          </w:p>
        </w:tc>
        <w:tc>
          <w:tcPr>
            <w:tcW w:w="8094" w:type="dxa"/>
          </w:tcPr>
          <w:p w:rsidR="00251CBC" w:rsidRPr="009F616E" w:rsidRDefault="00251CBC" w:rsidP="00620C08">
            <w:pPr>
              <w:spacing w:line="360" w:lineRule="auto"/>
              <w:jc w:val="both"/>
              <w:rPr>
                <w:rFonts w:ascii="Bookman Old Style" w:hAnsi="Bookman Old Style" w:cs="Arial"/>
                <w:color w:val="000000" w:themeColor="text1"/>
                <w:sz w:val="23"/>
                <w:szCs w:val="23"/>
              </w:rPr>
            </w:pPr>
            <w:r w:rsidRPr="009F616E">
              <w:rPr>
                <w:rFonts w:ascii="Bookman Old Style" w:hAnsi="Bookman Old Style" w:cs="Arial"/>
                <w:color w:val="000000" w:themeColor="text1"/>
                <w:sz w:val="23"/>
                <w:szCs w:val="23"/>
                <w:lang w:val="id-ID"/>
              </w:rPr>
              <w:t xml:space="preserve">PERATURAN GUBERNUR TENTANG </w:t>
            </w:r>
            <w:r w:rsidRPr="009F616E">
              <w:rPr>
                <w:rFonts w:ascii="Bookman Old Style" w:hAnsi="Bookman Old Style" w:cs="Arial"/>
                <w:color w:val="000000" w:themeColor="text1"/>
                <w:sz w:val="23"/>
                <w:szCs w:val="23"/>
                <w:lang w:val="en-AU"/>
              </w:rPr>
              <w:t xml:space="preserve">PERUBAHAN ATAS PERATURAN GUBERNUR SUMATERA BARAT </w:t>
            </w:r>
            <w:r w:rsidR="00441C99" w:rsidRPr="009F616E">
              <w:rPr>
                <w:rFonts w:ascii="Bookman Old Style" w:hAnsi="Bookman Old Style" w:cs="Arial"/>
                <w:color w:val="000000" w:themeColor="text1"/>
                <w:sz w:val="23"/>
                <w:szCs w:val="23"/>
                <w:lang w:val="en-AU"/>
              </w:rPr>
              <w:t>NOMOR 55 TAHUN 2017 TENTANG URAIAN TUGAS POKOK DAN FUNGSI BADAN PERENCANAAN PEMBANGUNAN DAERAH</w:t>
            </w:r>
            <w:r w:rsidRPr="009F616E">
              <w:rPr>
                <w:rFonts w:ascii="Bookman Old Style" w:hAnsi="Bookman Old Style" w:cs="Arial"/>
                <w:color w:val="000000" w:themeColor="text1"/>
                <w:sz w:val="23"/>
                <w:szCs w:val="23"/>
              </w:rPr>
              <w:t xml:space="preserve"> </w:t>
            </w:r>
            <w:r w:rsidRPr="009F616E">
              <w:rPr>
                <w:rFonts w:ascii="Bookman Old Style" w:hAnsi="Bookman Old Style" w:cs="Arial"/>
                <w:color w:val="000000" w:themeColor="text1"/>
                <w:sz w:val="23"/>
                <w:szCs w:val="23"/>
                <w:lang w:val="sv-SE"/>
              </w:rPr>
              <w:t xml:space="preserve">PROVINSI </w:t>
            </w:r>
            <w:r w:rsidRPr="009F616E">
              <w:rPr>
                <w:rFonts w:ascii="Bookman Old Style" w:hAnsi="Bookman Old Style" w:cs="Arial"/>
                <w:color w:val="000000" w:themeColor="text1"/>
                <w:sz w:val="23"/>
                <w:szCs w:val="23"/>
                <w:lang w:val="id-ID"/>
              </w:rPr>
              <w:t>SUMATERA</w:t>
            </w:r>
            <w:r w:rsidRPr="009F616E">
              <w:rPr>
                <w:rFonts w:ascii="Bookman Old Style" w:hAnsi="Bookman Old Style" w:cs="Arial"/>
                <w:color w:val="000000" w:themeColor="text1"/>
                <w:sz w:val="23"/>
                <w:szCs w:val="23"/>
                <w:lang w:val="sv-SE"/>
              </w:rPr>
              <w:t xml:space="preserve"> BARAT.</w:t>
            </w:r>
          </w:p>
        </w:tc>
      </w:tr>
    </w:tbl>
    <w:p w:rsidR="00251CBC" w:rsidRPr="00D30024" w:rsidRDefault="00251CBC" w:rsidP="00A32144">
      <w:pPr>
        <w:spacing w:before="120" w:after="120" w:line="360" w:lineRule="auto"/>
        <w:jc w:val="center"/>
        <w:rPr>
          <w:rFonts w:ascii="Bookman Old Style" w:hAnsi="Bookman Old Style" w:cs="Arial"/>
          <w:color w:val="000000" w:themeColor="text1"/>
          <w:lang w:val="en-AU"/>
        </w:rPr>
      </w:pPr>
      <w:r w:rsidRPr="00D30024">
        <w:rPr>
          <w:rFonts w:ascii="Bookman Old Style" w:hAnsi="Bookman Old Style" w:cs="Arial"/>
          <w:color w:val="000000" w:themeColor="text1"/>
          <w:lang w:val="id-ID"/>
        </w:rPr>
        <w:lastRenderedPageBreak/>
        <w:t xml:space="preserve">Pasal </w:t>
      </w:r>
      <w:r w:rsidRPr="00D30024">
        <w:rPr>
          <w:rFonts w:ascii="Bookman Old Style" w:hAnsi="Bookman Old Style" w:cs="Arial"/>
          <w:color w:val="000000" w:themeColor="text1"/>
          <w:lang w:val="en-AU"/>
        </w:rPr>
        <w:t>I</w:t>
      </w:r>
    </w:p>
    <w:p w:rsidR="00251CBC" w:rsidRPr="00D30024" w:rsidRDefault="00251CBC" w:rsidP="009F616E">
      <w:pPr>
        <w:spacing w:before="120" w:line="360" w:lineRule="auto"/>
        <w:jc w:val="both"/>
        <w:rPr>
          <w:rFonts w:ascii="Bookman Old Style" w:hAnsi="Bookman Old Style" w:cs="Arial"/>
          <w:color w:val="000000" w:themeColor="text1"/>
          <w:lang w:val="sv-SE"/>
        </w:rPr>
      </w:pPr>
      <w:r w:rsidRPr="00D30024">
        <w:rPr>
          <w:rFonts w:ascii="Bookman Old Style" w:hAnsi="Bookman Old Style" w:cs="Arial"/>
          <w:color w:val="000000" w:themeColor="text1"/>
          <w:lang w:val="sv-SE"/>
        </w:rPr>
        <w:t xml:space="preserve">Beberapa ketentuan dalam Peraturan Gubernur Sumatera Barat </w:t>
      </w:r>
      <w:r w:rsidR="00441C99" w:rsidRPr="00D30024">
        <w:rPr>
          <w:rFonts w:ascii="Bookman Old Style" w:hAnsi="Bookman Old Style" w:cs="Arial"/>
          <w:color w:val="000000" w:themeColor="text1"/>
          <w:lang w:val="sv-SE"/>
        </w:rPr>
        <w:t xml:space="preserve">Nomor 55 Tahun 2017 </w:t>
      </w:r>
      <w:r w:rsidR="003F526D">
        <w:rPr>
          <w:rFonts w:ascii="Bookman Old Style" w:hAnsi="Bookman Old Style" w:cs="Arial"/>
          <w:color w:val="000000" w:themeColor="text1"/>
          <w:lang w:val="sv-SE"/>
        </w:rPr>
        <w:t>t</w:t>
      </w:r>
      <w:r w:rsidR="00441C99" w:rsidRPr="00D30024">
        <w:rPr>
          <w:rFonts w:ascii="Bookman Old Style" w:hAnsi="Bookman Old Style" w:cs="Arial"/>
          <w:color w:val="000000" w:themeColor="text1"/>
          <w:lang w:val="sv-SE"/>
        </w:rPr>
        <w:t>entang Uraian Tugas Pokok dan Fungsi Badan Perencanaan Pembangunan Daerah</w:t>
      </w:r>
      <w:r w:rsidRPr="00D30024">
        <w:rPr>
          <w:rFonts w:ascii="Bookman Old Style" w:hAnsi="Bookman Old Style" w:cs="Arial"/>
          <w:color w:val="000000" w:themeColor="text1"/>
        </w:rPr>
        <w:t xml:space="preserve"> </w:t>
      </w:r>
      <w:r w:rsidRPr="00D30024">
        <w:rPr>
          <w:rFonts w:ascii="Bookman Old Style" w:hAnsi="Bookman Old Style" w:cs="Arial"/>
          <w:color w:val="000000" w:themeColor="text1"/>
          <w:lang w:val="sv-SE"/>
        </w:rPr>
        <w:t xml:space="preserve">Provinsi </w:t>
      </w:r>
      <w:r w:rsidRPr="00D30024">
        <w:rPr>
          <w:rFonts w:ascii="Bookman Old Style" w:hAnsi="Bookman Old Style" w:cs="Arial"/>
          <w:color w:val="000000" w:themeColor="text1"/>
          <w:lang w:val="id-ID"/>
        </w:rPr>
        <w:t>Sumatera</w:t>
      </w:r>
      <w:r w:rsidRPr="00D30024">
        <w:rPr>
          <w:rFonts w:ascii="Bookman Old Style" w:hAnsi="Bookman Old Style" w:cs="Arial"/>
          <w:color w:val="000000" w:themeColor="text1"/>
          <w:lang w:val="sv-SE"/>
        </w:rPr>
        <w:t xml:space="preserve"> Barat (Berita Daerah Provinsi Sumatera Barat Nomor 58), diubah sebagai berikut :</w:t>
      </w:r>
    </w:p>
    <w:p w:rsidR="00251CBC" w:rsidRPr="00D30024" w:rsidRDefault="00251CBC" w:rsidP="009F616E">
      <w:pPr>
        <w:pStyle w:val="ListParagraph"/>
        <w:numPr>
          <w:ilvl w:val="0"/>
          <w:numId w:val="3"/>
        </w:numPr>
        <w:spacing w:before="120" w:after="120" w:line="360" w:lineRule="auto"/>
        <w:ind w:left="426"/>
        <w:contextualSpacing w:val="0"/>
        <w:jc w:val="both"/>
        <w:rPr>
          <w:rFonts w:ascii="Bookman Old Style" w:hAnsi="Bookman Old Style" w:cs="Arial"/>
          <w:color w:val="000000" w:themeColor="text1"/>
          <w:lang w:val="sv-SE"/>
        </w:rPr>
      </w:pPr>
      <w:r w:rsidRPr="00D30024">
        <w:rPr>
          <w:rFonts w:ascii="Bookman Old Style" w:hAnsi="Bookman Old Style" w:cs="Arial"/>
          <w:color w:val="000000" w:themeColor="text1"/>
          <w:lang w:val="sv-SE"/>
        </w:rPr>
        <w:t xml:space="preserve">Ketentuan </w:t>
      </w:r>
      <w:r w:rsidR="003F526D">
        <w:rPr>
          <w:rFonts w:ascii="Bookman Old Style" w:hAnsi="Bookman Old Style" w:cs="Arial"/>
          <w:color w:val="000000" w:themeColor="text1"/>
          <w:lang w:val="sv-SE"/>
        </w:rPr>
        <w:t xml:space="preserve">huruf f </w:t>
      </w:r>
      <w:r w:rsidR="00441C99" w:rsidRPr="00D30024">
        <w:rPr>
          <w:rFonts w:ascii="Bookman Old Style" w:hAnsi="Bookman Old Style" w:cs="Arial"/>
          <w:color w:val="000000" w:themeColor="text1"/>
          <w:lang w:val="sv-SE"/>
        </w:rPr>
        <w:t>ayat (2) Pasal 2</w:t>
      </w:r>
      <w:r w:rsidRPr="00D30024">
        <w:rPr>
          <w:rFonts w:ascii="Bookman Old Style" w:hAnsi="Bookman Old Style" w:cs="Arial"/>
          <w:color w:val="000000" w:themeColor="text1"/>
          <w:lang w:val="sv-SE"/>
        </w:rPr>
        <w:t xml:space="preserve"> diubah, sehingga berbunyi sebagai berikut :</w:t>
      </w:r>
    </w:p>
    <w:p w:rsidR="00441C99" w:rsidRPr="00D30024" w:rsidRDefault="00441C99" w:rsidP="00D30024">
      <w:pPr>
        <w:widowControl w:val="0"/>
        <w:autoSpaceDE w:val="0"/>
        <w:autoSpaceDN w:val="0"/>
        <w:adjustRightInd w:val="0"/>
        <w:spacing w:after="120" w:line="360" w:lineRule="auto"/>
        <w:jc w:val="center"/>
        <w:rPr>
          <w:rFonts w:ascii="Bookman Old Style" w:hAnsi="Bookman Old Style" w:cs="Bookman Old Style"/>
        </w:rPr>
      </w:pPr>
      <w:r w:rsidRPr="00D30024">
        <w:rPr>
          <w:rFonts w:ascii="Bookman Old Style" w:hAnsi="Bookman Old Style" w:cs="Bookman Old Style"/>
        </w:rPr>
        <w:t>Pasal 2</w:t>
      </w:r>
    </w:p>
    <w:p w:rsidR="00441C99" w:rsidRPr="00D30024" w:rsidRDefault="00441C99" w:rsidP="00A32144">
      <w:pPr>
        <w:pStyle w:val="ListParagraph"/>
        <w:widowControl w:val="0"/>
        <w:numPr>
          <w:ilvl w:val="0"/>
          <w:numId w:val="23"/>
        </w:numPr>
        <w:autoSpaceDE w:val="0"/>
        <w:autoSpaceDN w:val="0"/>
        <w:adjustRightInd w:val="0"/>
        <w:spacing w:before="120" w:after="120" w:line="360" w:lineRule="auto"/>
        <w:ind w:left="851" w:right="50" w:hanging="450"/>
        <w:contextualSpacing w:val="0"/>
        <w:jc w:val="both"/>
        <w:rPr>
          <w:rFonts w:ascii="Bookman Old Style" w:hAnsi="Bookman Old Style" w:cs="Bookman Old Style"/>
          <w:lang w:eastAsia="id-ID"/>
        </w:rPr>
      </w:pPr>
      <w:r w:rsidRPr="00D30024">
        <w:rPr>
          <w:rFonts w:ascii="Bookman Old Style" w:hAnsi="Bookman Old Style" w:cs="Arial"/>
          <w:lang w:val="sv-SE" w:eastAsia="id-ID"/>
        </w:rPr>
        <w:t>Badan</w:t>
      </w:r>
      <w:r w:rsidRPr="00D30024">
        <w:rPr>
          <w:rFonts w:ascii="Bookman Old Style" w:hAnsi="Bookman Old Style" w:cs="Arial"/>
          <w:lang w:val="id-ID" w:eastAsia="id-ID"/>
        </w:rPr>
        <w:t xml:space="preserve"> </w:t>
      </w:r>
      <w:r w:rsidRPr="00D30024">
        <w:rPr>
          <w:rFonts w:ascii="Bookman Old Style" w:hAnsi="Bookman Old Style" w:cs="Arial"/>
          <w:lang w:val="sv-SE" w:eastAsia="id-ID"/>
        </w:rPr>
        <w:t xml:space="preserve">mempunyai tugas pokok </w:t>
      </w:r>
      <w:r w:rsidRPr="00D30024">
        <w:rPr>
          <w:rFonts w:ascii="Bookman Old Style" w:hAnsi="Bookman Old Style" w:cs="Arial"/>
          <w:lang w:val="id-ID" w:eastAsia="id-ID"/>
        </w:rPr>
        <w:t>membantu G</w:t>
      </w:r>
      <w:r w:rsidRPr="00D30024">
        <w:rPr>
          <w:rFonts w:ascii="Bookman Old Style" w:hAnsi="Bookman Old Style" w:cs="Arial"/>
          <w:lang w:val="sv-SE" w:eastAsia="id-ID"/>
        </w:rPr>
        <w:t>ubernur</w:t>
      </w:r>
      <w:r w:rsidRPr="00D30024">
        <w:rPr>
          <w:rFonts w:ascii="Bookman Old Style" w:hAnsi="Bookman Old Style" w:cs="Arial"/>
          <w:lang w:val="id-ID" w:eastAsia="id-ID"/>
        </w:rPr>
        <w:t xml:space="preserve"> melaksanakan urusan pemerintahan yang menjadi kewenangan daerah </w:t>
      </w:r>
      <w:r w:rsidRPr="00D30024">
        <w:rPr>
          <w:rFonts w:ascii="Bookman Old Style" w:hAnsi="Bookman Old Style" w:cs="Arial"/>
          <w:lang w:val="sv-SE" w:eastAsia="id-ID"/>
        </w:rPr>
        <w:t>di bidang</w:t>
      </w:r>
      <w:r w:rsidRPr="00D30024">
        <w:rPr>
          <w:rFonts w:ascii="Bookman Old Style" w:hAnsi="Bookman Old Style" w:cs="Arial"/>
          <w:lang w:val="id-ID" w:eastAsia="id-ID"/>
        </w:rPr>
        <w:t xml:space="preserve"> </w:t>
      </w:r>
      <w:r w:rsidRPr="00D30024">
        <w:rPr>
          <w:rFonts w:ascii="Bookman Old Style" w:hAnsi="Bookman Old Style" w:cs="Arial"/>
          <w:lang w:eastAsia="id-ID"/>
        </w:rPr>
        <w:t>Perencanaan Pembangunan.</w:t>
      </w:r>
    </w:p>
    <w:p w:rsidR="00441C99" w:rsidRPr="00D30024" w:rsidRDefault="00441C99" w:rsidP="00A32144">
      <w:pPr>
        <w:pStyle w:val="ListParagraph"/>
        <w:widowControl w:val="0"/>
        <w:numPr>
          <w:ilvl w:val="0"/>
          <w:numId w:val="23"/>
        </w:numPr>
        <w:autoSpaceDE w:val="0"/>
        <w:autoSpaceDN w:val="0"/>
        <w:adjustRightInd w:val="0"/>
        <w:spacing w:before="120" w:after="120" w:line="360" w:lineRule="auto"/>
        <w:ind w:left="851" w:right="50" w:hanging="450"/>
        <w:contextualSpacing w:val="0"/>
        <w:jc w:val="both"/>
        <w:rPr>
          <w:rFonts w:ascii="Bookman Old Style" w:hAnsi="Bookman Old Style" w:cs="Bookman Old Style"/>
          <w:lang w:eastAsia="id-ID"/>
        </w:rPr>
      </w:pPr>
      <w:r w:rsidRPr="00D30024">
        <w:rPr>
          <w:rFonts w:ascii="Bookman Old Style" w:hAnsi="Bookman Old Style" w:cs="Arial"/>
          <w:lang w:val="sv-SE" w:eastAsia="id-ID"/>
        </w:rPr>
        <w:t>Untuk menyelenggarakan tugas pokok sebagaimana dimaksud pada ayat (</w:t>
      </w:r>
      <w:r w:rsidRPr="00D30024">
        <w:rPr>
          <w:rFonts w:ascii="Bookman Old Style" w:hAnsi="Bookman Old Style" w:cs="Arial"/>
          <w:lang w:val="id-ID" w:eastAsia="id-ID"/>
        </w:rPr>
        <w:t>1</w:t>
      </w:r>
      <w:r w:rsidRPr="00D30024">
        <w:rPr>
          <w:rFonts w:ascii="Bookman Old Style" w:hAnsi="Bookman Old Style" w:cs="Arial"/>
          <w:lang w:val="sv-SE" w:eastAsia="id-ID"/>
        </w:rPr>
        <w:t>) Badan</w:t>
      </w:r>
      <w:r w:rsidRPr="00D30024">
        <w:rPr>
          <w:rFonts w:ascii="Bookman Old Style" w:hAnsi="Bookman Old Style" w:cs="Arial"/>
          <w:lang w:val="id-ID" w:eastAsia="id-ID"/>
        </w:rPr>
        <w:t xml:space="preserve"> </w:t>
      </w:r>
      <w:r w:rsidRPr="00D30024">
        <w:rPr>
          <w:rFonts w:ascii="Bookman Old Style" w:hAnsi="Bookman Old Style" w:cs="Arial"/>
          <w:lang w:eastAsia="id-ID"/>
        </w:rPr>
        <w:t xml:space="preserve">mempunyai </w:t>
      </w:r>
      <w:r w:rsidRPr="00D30024">
        <w:rPr>
          <w:rFonts w:ascii="Bookman Old Style" w:hAnsi="Bookman Old Style" w:cs="Arial"/>
          <w:lang w:val="sv-SE" w:eastAsia="id-ID"/>
        </w:rPr>
        <w:t>fungsi:</w:t>
      </w:r>
    </w:p>
    <w:p w:rsidR="00441C99" w:rsidRPr="00D30024" w:rsidRDefault="00441C99" w:rsidP="00A32144">
      <w:pPr>
        <w:pStyle w:val="BodyText3"/>
        <w:numPr>
          <w:ilvl w:val="0"/>
          <w:numId w:val="24"/>
        </w:numPr>
        <w:shd w:val="clear" w:color="auto" w:fill="auto"/>
        <w:spacing w:before="120" w:after="120" w:line="360" w:lineRule="auto"/>
        <w:ind w:left="1276" w:right="40"/>
        <w:jc w:val="both"/>
        <w:rPr>
          <w:rFonts w:ascii="Bookman Old Style" w:hAnsi="Bookman Old Style"/>
          <w:sz w:val="24"/>
          <w:szCs w:val="24"/>
        </w:rPr>
      </w:pPr>
      <w:r w:rsidRPr="00D30024">
        <w:rPr>
          <w:rFonts w:ascii="Bookman Old Style" w:hAnsi="Bookman Old Style"/>
          <w:sz w:val="24"/>
          <w:szCs w:val="24"/>
        </w:rPr>
        <w:t>perumusan kebijakan teknis bidang perencanaan pembangunan daerah;</w:t>
      </w:r>
    </w:p>
    <w:p w:rsidR="00441C99" w:rsidRPr="00D30024" w:rsidRDefault="00441C99" w:rsidP="00A32144">
      <w:pPr>
        <w:pStyle w:val="BodyText3"/>
        <w:numPr>
          <w:ilvl w:val="0"/>
          <w:numId w:val="24"/>
        </w:numPr>
        <w:shd w:val="clear" w:color="auto" w:fill="auto"/>
        <w:spacing w:before="120" w:after="120" w:line="360" w:lineRule="auto"/>
        <w:ind w:left="1276" w:right="40"/>
        <w:jc w:val="both"/>
        <w:rPr>
          <w:rFonts w:ascii="Bookman Old Style" w:hAnsi="Bookman Old Style"/>
          <w:sz w:val="24"/>
          <w:szCs w:val="24"/>
        </w:rPr>
      </w:pPr>
      <w:r w:rsidRPr="00D30024">
        <w:rPr>
          <w:rFonts w:ascii="Bookman Old Style" w:hAnsi="Bookman Old Style"/>
          <w:sz w:val="24"/>
          <w:szCs w:val="24"/>
        </w:rPr>
        <w:t>penyelenggaraan urusan pemerintahan dan pelayanan umum bidang perencanaan pembangunan daerah;</w:t>
      </w:r>
    </w:p>
    <w:p w:rsidR="00441C99" w:rsidRPr="00D30024" w:rsidRDefault="00441C99" w:rsidP="00A32144">
      <w:pPr>
        <w:pStyle w:val="BodyText3"/>
        <w:numPr>
          <w:ilvl w:val="0"/>
          <w:numId w:val="24"/>
        </w:numPr>
        <w:shd w:val="clear" w:color="auto" w:fill="auto"/>
        <w:spacing w:before="120" w:after="120" w:line="360" w:lineRule="auto"/>
        <w:ind w:left="1276" w:right="40"/>
        <w:jc w:val="both"/>
        <w:rPr>
          <w:rFonts w:ascii="Bookman Old Style" w:hAnsi="Bookman Old Style"/>
          <w:sz w:val="24"/>
          <w:szCs w:val="24"/>
        </w:rPr>
      </w:pPr>
      <w:r w:rsidRPr="00D30024">
        <w:rPr>
          <w:rFonts w:ascii="Bookman Old Style" w:hAnsi="Bookman Old Style"/>
          <w:sz w:val="24"/>
          <w:szCs w:val="24"/>
        </w:rPr>
        <w:t>pembinaan dan fasilitasi bidang perencanaan pembangunan daerah lingkup Provinsi dan Kabupaten/Kota;</w:t>
      </w:r>
    </w:p>
    <w:p w:rsidR="00441C99" w:rsidRPr="00D30024" w:rsidRDefault="00441C99" w:rsidP="00A32144">
      <w:pPr>
        <w:pStyle w:val="BodyText3"/>
        <w:numPr>
          <w:ilvl w:val="0"/>
          <w:numId w:val="24"/>
        </w:numPr>
        <w:shd w:val="clear" w:color="auto" w:fill="auto"/>
        <w:spacing w:before="120" w:after="120" w:line="360" w:lineRule="auto"/>
        <w:ind w:left="1276"/>
        <w:jc w:val="both"/>
        <w:rPr>
          <w:rFonts w:ascii="Bookman Old Style" w:hAnsi="Bookman Old Style"/>
          <w:sz w:val="24"/>
          <w:szCs w:val="24"/>
        </w:rPr>
      </w:pPr>
      <w:r w:rsidRPr="00D30024">
        <w:rPr>
          <w:rFonts w:ascii="Bookman Old Style" w:hAnsi="Bookman Old Style"/>
          <w:sz w:val="24"/>
          <w:szCs w:val="24"/>
        </w:rPr>
        <w:t>penyediaan database perencanaan pembangunan daerah;</w:t>
      </w:r>
    </w:p>
    <w:p w:rsidR="00441C99" w:rsidRPr="00D30024" w:rsidRDefault="00441C99" w:rsidP="00A32144">
      <w:pPr>
        <w:pStyle w:val="BodyText3"/>
        <w:numPr>
          <w:ilvl w:val="0"/>
          <w:numId w:val="24"/>
        </w:numPr>
        <w:shd w:val="clear" w:color="auto" w:fill="auto"/>
        <w:spacing w:before="120" w:after="120" w:line="360" w:lineRule="auto"/>
        <w:ind w:left="1276"/>
        <w:jc w:val="both"/>
        <w:rPr>
          <w:rFonts w:ascii="Bookman Old Style" w:hAnsi="Bookman Old Style"/>
          <w:sz w:val="24"/>
          <w:szCs w:val="24"/>
        </w:rPr>
      </w:pPr>
      <w:r w:rsidRPr="00D30024">
        <w:rPr>
          <w:rFonts w:ascii="Bookman Old Style" w:hAnsi="Bookman Old Style"/>
          <w:sz w:val="24"/>
          <w:szCs w:val="24"/>
        </w:rPr>
        <w:t>pelaksanaan kesekretariatan Badan;</w:t>
      </w:r>
    </w:p>
    <w:p w:rsidR="00441C99" w:rsidRPr="00D30024" w:rsidRDefault="00441C99" w:rsidP="00A32144">
      <w:pPr>
        <w:pStyle w:val="BodyText3"/>
        <w:numPr>
          <w:ilvl w:val="0"/>
          <w:numId w:val="24"/>
        </w:numPr>
        <w:shd w:val="clear" w:color="auto" w:fill="auto"/>
        <w:spacing w:before="120" w:after="120" w:line="360" w:lineRule="auto"/>
        <w:ind w:left="1276" w:right="40"/>
        <w:jc w:val="both"/>
        <w:rPr>
          <w:rFonts w:ascii="Bookman Old Style" w:hAnsi="Bookman Old Style"/>
          <w:sz w:val="24"/>
          <w:szCs w:val="24"/>
        </w:rPr>
      </w:pPr>
      <w:r w:rsidRPr="00D30024">
        <w:rPr>
          <w:rFonts w:ascii="Bookman Old Style" w:hAnsi="Bookman Old Style" w:cs="Arial"/>
          <w:sz w:val="24"/>
          <w:szCs w:val="24"/>
        </w:rPr>
        <w:t>pelaksanaan tugas di bidang sumber daya manusia, pemerintahan dan sosial budaya, ekonomi dan pengembangan wilayah, perencanaan makro dan pendanaan pembangunan serta pengendalian, evaluasi dan data informasi perencanaan pembangunan daerah</w:t>
      </w:r>
      <w:r w:rsidRPr="00D30024">
        <w:rPr>
          <w:rFonts w:ascii="Bookman Old Style" w:hAnsi="Bookman Old Style"/>
          <w:sz w:val="24"/>
          <w:szCs w:val="24"/>
        </w:rPr>
        <w:t>;</w:t>
      </w:r>
    </w:p>
    <w:p w:rsidR="00441C99" w:rsidRPr="00D30024" w:rsidRDefault="00441C99" w:rsidP="00A32144">
      <w:pPr>
        <w:pStyle w:val="BodyText3"/>
        <w:numPr>
          <w:ilvl w:val="0"/>
          <w:numId w:val="24"/>
        </w:numPr>
        <w:shd w:val="clear" w:color="auto" w:fill="auto"/>
        <w:spacing w:before="120" w:after="120" w:line="360" w:lineRule="auto"/>
        <w:ind w:left="1276" w:right="40"/>
        <w:jc w:val="both"/>
        <w:rPr>
          <w:rFonts w:ascii="Bookman Old Style" w:eastAsia="Calibri" w:hAnsi="Bookman Old Style" w:cs="BookmanOldStyle"/>
          <w:sz w:val="24"/>
          <w:szCs w:val="24"/>
        </w:rPr>
      </w:pPr>
      <w:r w:rsidRPr="00D30024">
        <w:rPr>
          <w:rFonts w:ascii="Bookman Old Style" w:hAnsi="Bookman Old Style"/>
          <w:sz w:val="24"/>
          <w:szCs w:val="24"/>
        </w:rPr>
        <w:t>penyelenggaraan fasilitasi sistem pengadaan barang dan jasa secara elektronik; dan</w:t>
      </w:r>
    </w:p>
    <w:p w:rsidR="00441C99" w:rsidRPr="00D30024" w:rsidRDefault="00441C99" w:rsidP="00A32144">
      <w:pPr>
        <w:pStyle w:val="BodyText3"/>
        <w:numPr>
          <w:ilvl w:val="0"/>
          <w:numId w:val="24"/>
        </w:numPr>
        <w:shd w:val="clear" w:color="auto" w:fill="auto"/>
        <w:spacing w:before="120" w:after="120" w:line="360" w:lineRule="auto"/>
        <w:ind w:left="1276" w:right="40"/>
        <w:jc w:val="both"/>
        <w:rPr>
          <w:rFonts w:ascii="Bookman Old Style" w:eastAsia="Calibri" w:hAnsi="Bookman Old Style" w:cs="BookmanOldStyle"/>
          <w:sz w:val="24"/>
          <w:szCs w:val="24"/>
        </w:rPr>
      </w:pPr>
      <w:proofErr w:type="gramStart"/>
      <w:r w:rsidRPr="00D30024">
        <w:rPr>
          <w:rFonts w:ascii="Bookman Old Style" w:hAnsi="Bookman Old Style"/>
          <w:sz w:val="24"/>
          <w:szCs w:val="24"/>
        </w:rPr>
        <w:t>pelaksanaan</w:t>
      </w:r>
      <w:proofErr w:type="gramEnd"/>
      <w:r w:rsidRPr="00D30024">
        <w:rPr>
          <w:rFonts w:ascii="Bookman Old Style" w:hAnsi="Bookman Old Style"/>
          <w:sz w:val="24"/>
          <w:szCs w:val="24"/>
        </w:rPr>
        <w:t xml:space="preserve"> tugas lain yang diberikan oleh Gubernur sesuai dengan tugas dan fungsinya.</w:t>
      </w:r>
    </w:p>
    <w:p w:rsidR="00251CBC" w:rsidRPr="00D30024" w:rsidRDefault="00251CBC" w:rsidP="009F616E">
      <w:pPr>
        <w:pStyle w:val="ListParagraph"/>
        <w:numPr>
          <w:ilvl w:val="0"/>
          <w:numId w:val="3"/>
        </w:numPr>
        <w:spacing w:before="240" w:line="360" w:lineRule="auto"/>
        <w:ind w:left="426"/>
        <w:contextualSpacing w:val="0"/>
        <w:jc w:val="both"/>
        <w:rPr>
          <w:rFonts w:ascii="Bookman Old Style" w:eastAsia="Calibri" w:hAnsi="Bookman Old Style" w:cs="BookmanOldStyle"/>
        </w:rPr>
      </w:pPr>
      <w:r w:rsidRPr="00D30024">
        <w:rPr>
          <w:rFonts w:ascii="Bookman Old Style" w:eastAsia="Calibri" w:hAnsi="Bookman Old Style" w:cs="BookmanOldStyle"/>
        </w:rPr>
        <w:t xml:space="preserve">Ketentuan </w:t>
      </w:r>
      <w:r w:rsidR="003F526D" w:rsidRPr="00D30024">
        <w:rPr>
          <w:rFonts w:ascii="Bookman Old Style" w:eastAsia="Calibri" w:hAnsi="Bookman Old Style" w:cs="BookmanOldStyle"/>
        </w:rPr>
        <w:t xml:space="preserve">huruf e </w:t>
      </w:r>
      <w:r w:rsidRPr="00D30024">
        <w:rPr>
          <w:rFonts w:ascii="Bookman Old Style" w:eastAsia="Calibri" w:hAnsi="Bookman Old Style" w:cs="BookmanOldStyle"/>
        </w:rPr>
        <w:t xml:space="preserve">ayat (2) </w:t>
      </w:r>
      <w:r w:rsidR="00825D34" w:rsidRPr="00D30024">
        <w:rPr>
          <w:rFonts w:ascii="Bookman Old Style" w:eastAsia="Calibri" w:hAnsi="Bookman Old Style" w:cs="BookmanOldStyle"/>
        </w:rPr>
        <w:t xml:space="preserve">dan </w:t>
      </w:r>
      <w:r w:rsidR="003F526D" w:rsidRPr="00D30024">
        <w:rPr>
          <w:rFonts w:ascii="Bookman Old Style" w:eastAsia="Calibri" w:hAnsi="Bookman Old Style" w:cs="BookmanOldStyle"/>
        </w:rPr>
        <w:t xml:space="preserve">huruf e </w:t>
      </w:r>
      <w:r w:rsidR="00825D34" w:rsidRPr="00D30024">
        <w:rPr>
          <w:rFonts w:ascii="Bookman Old Style" w:eastAsia="Calibri" w:hAnsi="Bookman Old Style" w:cs="BookmanOldStyle"/>
        </w:rPr>
        <w:t xml:space="preserve">ayat (3) </w:t>
      </w:r>
      <w:r w:rsidRPr="00D30024">
        <w:rPr>
          <w:rFonts w:ascii="Bookman Old Style" w:eastAsia="Calibri" w:hAnsi="Bookman Old Style" w:cs="BookmanOldStyle"/>
        </w:rPr>
        <w:t>Pasal 3 diubah, sehingga berbunyi sebagai berikut :</w:t>
      </w:r>
    </w:p>
    <w:p w:rsidR="00251CBC" w:rsidRPr="00D30024" w:rsidRDefault="00251CBC" w:rsidP="009F616E">
      <w:pPr>
        <w:spacing w:line="360" w:lineRule="auto"/>
        <w:ind w:left="426"/>
        <w:jc w:val="center"/>
        <w:rPr>
          <w:rFonts w:ascii="Bookman Old Style" w:eastAsia="Calibri" w:hAnsi="Bookman Old Style" w:cs="BookmanOldStyle"/>
        </w:rPr>
      </w:pPr>
      <w:r w:rsidRPr="00D30024">
        <w:rPr>
          <w:rFonts w:ascii="Bookman Old Style" w:eastAsia="Calibri" w:hAnsi="Bookman Old Style" w:cs="BookmanOldStyle"/>
        </w:rPr>
        <w:t>Pasal 3</w:t>
      </w:r>
    </w:p>
    <w:p w:rsidR="00251CBC" w:rsidRDefault="00251CBC" w:rsidP="00A32144">
      <w:pPr>
        <w:numPr>
          <w:ilvl w:val="0"/>
          <w:numId w:val="20"/>
        </w:numPr>
        <w:spacing w:before="120" w:after="120" w:line="360" w:lineRule="auto"/>
        <w:ind w:left="992" w:hanging="425"/>
        <w:jc w:val="both"/>
        <w:rPr>
          <w:rFonts w:ascii="Bookman Old Style" w:hAnsi="Bookman Old Style" w:cs="Arial"/>
        </w:rPr>
      </w:pPr>
      <w:r w:rsidRPr="00D30024">
        <w:rPr>
          <w:rFonts w:ascii="Bookman Old Style" w:hAnsi="Bookman Old Style" w:cs="Arial"/>
        </w:rPr>
        <w:t xml:space="preserve">Kepala </w:t>
      </w:r>
      <w:r w:rsidR="009F616E">
        <w:rPr>
          <w:rFonts w:ascii="Bookman Old Style" w:hAnsi="Bookman Old Style" w:cs="Arial"/>
        </w:rPr>
        <w:t>Badan</w:t>
      </w:r>
      <w:r w:rsidRPr="00D30024">
        <w:rPr>
          <w:rFonts w:ascii="Bookman Old Style" w:hAnsi="Bookman Old Style" w:cs="Arial"/>
        </w:rPr>
        <w:t xml:space="preserve"> memimpin pelaksanaan tugas pokok dan fungsi sebagaimana dimaksud dalam Pasal 2. </w:t>
      </w:r>
    </w:p>
    <w:p w:rsidR="009F616E" w:rsidRPr="00D30024" w:rsidRDefault="009F616E" w:rsidP="009F616E">
      <w:pPr>
        <w:spacing w:before="120" w:after="120" w:line="360" w:lineRule="auto"/>
        <w:ind w:left="992"/>
        <w:jc w:val="both"/>
        <w:rPr>
          <w:rFonts w:ascii="Bookman Old Style" w:hAnsi="Bookman Old Style" w:cs="Arial"/>
        </w:rPr>
      </w:pPr>
    </w:p>
    <w:p w:rsidR="00251CBC" w:rsidRPr="00D30024" w:rsidRDefault="00251CBC" w:rsidP="00A32144">
      <w:pPr>
        <w:numPr>
          <w:ilvl w:val="0"/>
          <w:numId w:val="20"/>
        </w:numPr>
        <w:spacing w:before="120" w:after="120" w:line="360" w:lineRule="auto"/>
        <w:ind w:left="992" w:hanging="425"/>
        <w:jc w:val="both"/>
        <w:rPr>
          <w:rFonts w:ascii="Bookman Old Style" w:hAnsi="Bookman Old Style"/>
        </w:rPr>
      </w:pPr>
      <w:r w:rsidRPr="00D30024">
        <w:rPr>
          <w:rFonts w:ascii="Bookman Old Style" w:hAnsi="Bookman Old Style"/>
        </w:rPr>
        <w:lastRenderedPageBreak/>
        <w:t xml:space="preserve">Uraian tugas pokok dan fungsi Kepala </w:t>
      </w:r>
      <w:r w:rsidR="00825D34" w:rsidRPr="00D30024">
        <w:rPr>
          <w:rFonts w:ascii="Bookman Old Style" w:hAnsi="Bookman Old Style"/>
        </w:rPr>
        <w:t>Badan</w:t>
      </w:r>
      <w:r w:rsidRPr="00D30024">
        <w:rPr>
          <w:rFonts w:ascii="Bookman Old Style" w:hAnsi="Bookman Old Style"/>
        </w:rPr>
        <w:t xml:space="preserve"> sebagaimana dimaksud </w:t>
      </w:r>
      <w:r w:rsidRPr="00D30024">
        <w:rPr>
          <w:rFonts w:ascii="Bookman Old Style" w:hAnsi="Bookman Old Style"/>
          <w:lang w:val="en-AU"/>
        </w:rPr>
        <w:t xml:space="preserve">pada </w:t>
      </w:r>
      <w:r w:rsidRPr="00D30024">
        <w:rPr>
          <w:rFonts w:ascii="Bookman Old Style" w:hAnsi="Bookman Old Style"/>
        </w:rPr>
        <w:t xml:space="preserve">ayat (1) sebagai berikut : </w:t>
      </w:r>
    </w:p>
    <w:p w:rsidR="00825D34" w:rsidRPr="00D30024" w:rsidRDefault="00825D34" w:rsidP="00D30024">
      <w:pPr>
        <w:pStyle w:val="ListParagraph"/>
        <w:widowControl w:val="0"/>
        <w:numPr>
          <w:ilvl w:val="0"/>
          <w:numId w:val="22"/>
        </w:numPr>
        <w:autoSpaceDE w:val="0"/>
        <w:autoSpaceDN w:val="0"/>
        <w:adjustRightInd w:val="0"/>
        <w:spacing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Arial"/>
          <w:lang w:val="en-AU" w:eastAsia="id-ID"/>
        </w:rPr>
        <w:t>menyelenggarakan pembinaan dan pengendalian pelaksanaan tugas pokok dan fungsi Badan;</w:t>
      </w:r>
    </w:p>
    <w:p w:rsidR="00825D34" w:rsidRPr="00D30024" w:rsidRDefault="00825D34" w:rsidP="00D30024">
      <w:pPr>
        <w:pStyle w:val="ListParagraph"/>
        <w:widowControl w:val="0"/>
        <w:numPr>
          <w:ilvl w:val="0"/>
          <w:numId w:val="22"/>
        </w:numPr>
        <w:autoSpaceDE w:val="0"/>
        <w:autoSpaceDN w:val="0"/>
        <w:adjustRightInd w:val="0"/>
        <w:spacing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menyelenggarakan penetapan kebijakan teknis Badan sesuai dengan kebijakan Daerah;</w:t>
      </w:r>
    </w:p>
    <w:p w:rsidR="00825D34" w:rsidRPr="00D30024" w:rsidRDefault="00825D34" w:rsidP="00D30024">
      <w:pPr>
        <w:pStyle w:val="ListParagraph"/>
        <w:widowControl w:val="0"/>
        <w:numPr>
          <w:ilvl w:val="0"/>
          <w:numId w:val="22"/>
        </w:numPr>
        <w:autoSpaceDE w:val="0"/>
        <w:autoSpaceDN w:val="0"/>
        <w:adjustRightInd w:val="0"/>
        <w:spacing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menyelenggarakan perumusan dan penetapan pemberian dukungan tugas atas penyelenggaraan pemerintahan Daerah di bidang Perencanaan Pembangunan Daerah;</w:t>
      </w:r>
    </w:p>
    <w:p w:rsidR="00825D34" w:rsidRPr="00D30024" w:rsidRDefault="00825D34" w:rsidP="00D30024">
      <w:pPr>
        <w:pStyle w:val="ListParagraph"/>
        <w:widowControl w:val="0"/>
        <w:numPr>
          <w:ilvl w:val="0"/>
          <w:numId w:val="22"/>
        </w:numPr>
        <w:autoSpaceDE w:val="0"/>
        <w:autoSpaceDN w:val="0"/>
        <w:adjustRightInd w:val="0"/>
        <w:spacing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menyelenggarakan penetapan program kerja dan rencana pembangunan Daerah;</w:t>
      </w:r>
    </w:p>
    <w:p w:rsidR="00825D34" w:rsidRPr="00D30024" w:rsidRDefault="00825D34" w:rsidP="00D30024">
      <w:pPr>
        <w:pStyle w:val="ListParagraph"/>
        <w:widowControl w:val="0"/>
        <w:numPr>
          <w:ilvl w:val="0"/>
          <w:numId w:val="22"/>
        </w:numPr>
        <w:autoSpaceDE w:val="0"/>
        <w:autoSpaceDN w:val="0"/>
        <w:adjustRightInd w:val="0"/>
        <w:spacing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 xml:space="preserve">memfasilitasi pelaksanaan program kesekretariatan, perencanaan makro dan pendanaan pembangunan, perencanaan pembangunan di bidang sosial budaya dan pemerintahan, ekonomi dan pengembangan wilayah </w:t>
      </w:r>
      <w:r w:rsidRPr="00D30024">
        <w:rPr>
          <w:rFonts w:ascii="Bookman Old Style" w:hAnsi="Bookman Old Style" w:cs="Arial"/>
        </w:rPr>
        <w:t>serta pengendalian, evaluasi dan data informasi perencanaan pembangunan daerah</w:t>
      </w:r>
      <w:r w:rsidRPr="00D30024">
        <w:rPr>
          <w:rFonts w:ascii="Bookman Old Style" w:hAnsi="Bookman Old Style" w:cs="Bookman Old Style"/>
          <w:lang w:eastAsia="id-ID"/>
        </w:rPr>
        <w:t>;</w:t>
      </w:r>
    </w:p>
    <w:p w:rsidR="00825D34" w:rsidRPr="00D30024" w:rsidRDefault="00825D34" w:rsidP="00D30024">
      <w:pPr>
        <w:pStyle w:val="ListParagraph"/>
        <w:widowControl w:val="0"/>
        <w:numPr>
          <w:ilvl w:val="0"/>
          <w:numId w:val="22"/>
        </w:numPr>
        <w:autoSpaceDE w:val="0"/>
        <w:autoSpaceDN w:val="0"/>
        <w:adjustRightInd w:val="0"/>
        <w:spacing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menyelenggarakan koordinasi dan kerja sama dengan instansi pemerintah, swasta dan lembaga terkait lainnya untuk kelancaran pelaksanaan kegiatan Badan;</w:t>
      </w:r>
    </w:p>
    <w:p w:rsidR="00825D34" w:rsidRPr="00D30024" w:rsidRDefault="00825D34" w:rsidP="00D30024">
      <w:pPr>
        <w:pStyle w:val="ListParagraph"/>
        <w:widowControl w:val="0"/>
        <w:numPr>
          <w:ilvl w:val="0"/>
          <w:numId w:val="22"/>
        </w:numPr>
        <w:autoSpaceDE w:val="0"/>
        <w:autoSpaceDN w:val="0"/>
        <w:adjustRightInd w:val="0"/>
        <w:spacing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menyelenggarakan koordinasi penyusunan Rencana Strategis, Laporan Kinerja Pemerintah, Laporan Keterangan Pertanggungjawaban dan Laporan Penyelenggaraan Pemerintah Daerah Badan serta pelaksanaan tugas-tugas teknis serta evaluasi dan pelaporan;</w:t>
      </w:r>
    </w:p>
    <w:p w:rsidR="00825D34" w:rsidRPr="00D30024" w:rsidRDefault="00825D34" w:rsidP="00D30024">
      <w:pPr>
        <w:pStyle w:val="ListParagraph"/>
        <w:widowControl w:val="0"/>
        <w:numPr>
          <w:ilvl w:val="0"/>
          <w:numId w:val="22"/>
        </w:numPr>
        <w:autoSpaceDE w:val="0"/>
        <w:autoSpaceDN w:val="0"/>
        <w:adjustRightInd w:val="0"/>
        <w:spacing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menyelenggarakan koordinasi kegiatan teknis perencanaan pembangunan daerah;</w:t>
      </w:r>
    </w:p>
    <w:p w:rsidR="00825D34" w:rsidRPr="00D30024" w:rsidRDefault="00825D34" w:rsidP="00D30024">
      <w:pPr>
        <w:pStyle w:val="ListParagraph"/>
        <w:widowControl w:val="0"/>
        <w:numPr>
          <w:ilvl w:val="0"/>
          <w:numId w:val="22"/>
        </w:numPr>
        <w:autoSpaceDE w:val="0"/>
        <w:autoSpaceDN w:val="0"/>
        <w:adjustRightInd w:val="0"/>
        <w:spacing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menyelenggarakan koordinasi dengan unit kerja terkait; dan</w:t>
      </w:r>
    </w:p>
    <w:p w:rsidR="00825D34" w:rsidRPr="00D30024" w:rsidRDefault="00825D34" w:rsidP="00D30024">
      <w:pPr>
        <w:numPr>
          <w:ilvl w:val="0"/>
          <w:numId w:val="22"/>
        </w:numPr>
        <w:spacing w:after="60" w:line="360" w:lineRule="auto"/>
        <w:ind w:left="1276" w:hanging="283"/>
        <w:jc w:val="both"/>
        <w:rPr>
          <w:rFonts w:ascii="Bookman Old Style" w:hAnsi="Bookman Old Style" w:cs="Arial"/>
        </w:rPr>
      </w:pPr>
      <w:r w:rsidRPr="00D30024">
        <w:rPr>
          <w:rFonts w:ascii="Bookman Old Style" w:hAnsi="Bookman Old Style" w:cs="BookmanOldStyle"/>
          <w:lang w:val="id-ID" w:eastAsia="id-ID"/>
        </w:rPr>
        <w:t>melaksanakan tugas kedinasan lain yang diberikan oleh pimpinan.</w:t>
      </w:r>
    </w:p>
    <w:p w:rsidR="00251CBC" w:rsidRPr="00D30024" w:rsidRDefault="00251CBC" w:rsidP="00A32144">
      <w:pPr>
        <w:numPr>
          <w:ilvl w:val="0"/>
          <w:numId w:val="20"/>
        </w:numPr>
        <w:spacing w:before="120" w:after="120" w:line="360" w:lineRule="auto"/>
        <w:ind w:left="993" w:hanging="426"/>
        <w:jc w:val="both"/>
        <w:rPr>
          <w:rFonts w:ascii="Bookman Old Style" w:hAnsi="Bookman Old Style" w:cs="Arial"/>
        </w:rPr>
      </w:pPr>
      <w:r w:rsidRPr="00D30024">
        <w:rPr>
          <w:rFonts w:ascii="Bookman Old Style" w:hAnsi="Bookman Old Style" w:cs="Arial"/>
        </w:rPr>
        <w:t xml:space="preserve">Kepala </w:t>
      </w:r>
      <w:r w:rsidR="00825D34" w:rsidRPr="00D30024">
        <w:rPr>
          <w:rFonts w:ascii="Bookman Old Style" w:hAnsi="Bookman Old Style" w:cs="Arial"/>
        </w:rPr>
        <w:t>Badan</w:t>
      </w:r>
      <w:r w:rsidRPr="00D30024">
        <w:rPr>
          <w:rFonts w:ascii="Bookman Old Style" w:hAnsi="Bookman Old Style" w:cs="Arial"/>
        </w:rPr>
        <w:t xml:space="preserve">, membawahi :   </w:t>
      </w:r>
    </w:p>
    <w:p w:rsidR="00251CBC" w:rsidRPr="00D30024" w:rsidRDefault="00251CBC" w:rsidP="009F616E">
      <w:pPr>
        <w:numPr>
          <w:ilvl w:val="0"/>
          <w:numId w:val="21"/>
        </w:numPr>
        <w:spacing w:before="60" w:after="60" w:line="360" w:lineRule="auto"/>
        <w:ind w:left="1276" w:hanging="283"/>
        <w:jc w:val="both"/>
        <w:rPr>
          <w:rFonts w:ascii="Bookman Old Style" w:hAnsi="Bookman Old Style" w:cs="Arial"/>
        </w:rPr>
      </w:pPr>
      <w:r w:rsidRPr="00D30024">
        <w:rPr>
          <w:rFonts w:ascii="Bookman Old Style" w:hAnsi="Bookman Old Style" w:cs="Arial"/>
        </w:rPr>
        <w:t>Sekretariat;</w:t>
      </w:r>
    </w:p>
    <w:p w:rsidR="00825D34" w:rsidRPr="00D30024" w:rsidRDefault="00825D34" w:rsidP="009F616E">
      <w:pPr>
        <w:pStyle w:val="ListParagraph"/>
        <w:widowControl w:val="0"/>
        <w:numPr>
          <w:ilvl w:val="0"/>
          <w:numId w:val="21"/>
        </w:numPr>
        <w:autoSpaceDE w:val="0"/>
        <w:autoSpaceDN w:val="0"/>
        <w:adjustRightInd w:val="0"/>
        <w:spacing w:before="60"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Bidang Perencanaan Makro dan Pendanaan Pembangunan;</w:t>
      </w:r>
    </w:p>
    <w:p w:rsidR="00825D34" w:rsidRPr="00D30024" w:rsidRDefault="00825D34" w:rsidP="009F616E">
      <w:pPr>
        <w:pStyle w:val="ListParagraph"/>
        <w:widowControl w:val="0"/>
        <w:numPr>
          <w:ilvl w:val="0"/>
          <w:numId w:val="21"/>
        </w:numPr>
        <w:autoSpaceDE w:val="0"/>
        <w:autoSpaceDN w:val="0"/>
        <w:adjustRightInd w:val="0"/>
        <w:spacing w:before="60"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Bidang Sosial Budaya dan Pemerintahan;</w:t>
      </w:r>
    </w:p>
    <w:p w:rsidR="00825D34" w:rsidRPr="00D30024" w:rsidRDefault="00825D34" w:rsidP="009F616E">
      <w:pPr>
        <w:pStyle w:val="ListParagraph"/>
        <w:widowControl w:val="0"/>
        <w:numPr>
          <w:ilvl w:val="0"/>
          <w:numId w:val="21"/>
        </w:numPr>
        <w:autoSpaceDE w:val="0"/>
        <w:autoSpaceDN w:val="0"/>
        <w:adjustRightInd w:val="0"/>
        <w:spacing w:before="60"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Bidang Ekonomi dan Pengembangan Wilayah;</w:t>
      </w:r>
    </w:p>
    <w:p w:rsidR="00825D34" w:rsidRPr="00D30024" w:rsidRDefault="00825D34" w:rsidP="009F616E">
      <w:pPr>
        <w:pStyle w:val="ListParagraph"/>
        <w:widowControl w:val="0"/>
        <w:numPr>
          <w:ilvl w:val="0"/>
          <w:numId w:val="21"/>
        </w:numPr>
        <w:autoSpaceDE w:val="0"/>
        <w:autoSpaceDN w:val="0"/>
        <w:adjustRightInd w:val="0"/>
        <w:spacing w:before="60"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 xml:space="preserve">Bidang </w:t>
      </w:r>
      <w:r w:rsidRPr="00D30024">
        <w:rPr>
          <w:rFonts w:ascii="Bookman Old Style" w:hAnsi="Bookman Old Style" w:cs="Tahoma"/>
        </w:rPr>
        <w:t>Pengendalian, Evaluasi dan Data Informasi Perencanaan Pembangunan</w:t>
      </w:r>
      <w:r w:rsidRPr="00D30024">
        <w:rPr>
          <w:rFonts w:ascii="Bookman Old Style" w:hAnsi="Bookman Old Style" w:cs="Bookman Old Style"/>
          <w:lang w:eastAsia="id-ID"/>
        </w:rPr>
        <w:t xml:space="preserve">; </w:t>
      </w:r>
    </w:p>
    <w:p w:rsidR="00825D34" w:rsidRPr="00D30024" w:rsidRDefault="00825D34" w:rsidP="009F616E">
      <w:pPr>
        <w:pStyle w:val="ListParagraph"/>
        <w:widowControl w:val="0"/>
        <w:numPr>
          <w:ilvl w:val="0"/>
          <w:numId w:val="21"/>
        </w:numPr>
        <w:autoSpaceDE w:val="0"/>
        <w:autoSpaceDN w:val="0"/>
        <w:adjustRightInd w:val="0"/>
        <w:spacing w:before="60" w:after="60" w:line="360" w:lineRule="auto"/>
        <w:ind w:left="1276" w:right="50" w:hanging="283"/>
        <w:contextualSpacing w:val="0"/>
        <w:jc w:val="both"/>
        <w:rPr>
          <w:rFonts w:ascii="Bookman Old Style" w:hAnsi="Bookman Old Style" w:cs="Bookman Old Style"/>
          <w:lang w:eastAsia="id-ID"/>
        </w:rPr>
      </w:pPr>
      <w:r w:rsidRPr="00D30024">
        <w:rPr>
          <w:rFonts w:ascii="Bookman Old Style" w:hAnsi="Bookman Old Style" w:cs="Bookman Old Style"/>
          <w:lang w:eastAsia="id-ID"/>
        </w:rPr>
        <w:t>UPT; dan</w:t>
      </w:r>
    </w:p>
    <w:p w:rsidR="00251CBC" w:rsidRPr="00D30024" w:rsidRDefault="00825D34" w:rsidP="009F616E">
      <w:pPr>
        <w:numPr>
          <w:ilvl w:val="0"/>
          <w:numId w:val="21"/>
        </w:numPr>
        <w:spacing w:before="60" w:after="60" w:line="360" w:lineRule="auto"/>
        <w:ind w:left="1276" w:hanging="283"/>
        <w:jc w:val="both"/>
        <w:rPr>
          <w:rFonts w:ascii="Bookman Old Style" w:hAnsi="Bookman Old Style" w:cs="Arial"/>
        </w:rPr>
      </w:pPr>
      <w:r w:rsidRPr="00D30024">
        <w:rPr>
          <w:rFonts w:ascii="Bookman Old Style" w:hAnsi="Bookman Old Style" w:cs="Bookman Old Style"/>
          <w:lang w:eastAsia="id-ID"/>
        </w:rPr>
        <w:t>Kelompok jabatan fungsional.</w:t>
      </w:r>
    </w:p>
    <w:p w:rsidR="00251CBC" w:rsidRPr="00D30024" w:rsidRDefault="00251CBC" w:rsidP="00A32144">
      <w:pPr>
        <w:numPr>
          <w:ilvl w:val="0"/>
          <w:numId w:val="20"/>
        </w:numPr>
        <w:spacing w:before="120" w:after="120" w:line="360" w:lineRule="auto"/>
        <w:ind w:left="993" w:hanging="425"/>
        <w:jc w:val="both"/>
        <w:rPr>
          <w:rFonts w:ascii="Bookman Old Style" w:hAnsi="Bookman Old Style" w:cs="Arial"/>
        </w:rPr>
      </w:pPr>
      <w:r w:rsidRPr="00D30024">
        <w:rPr>
          <w:rFonts w:ascii="Bookman Old Style" w:hAnsi="Bookman Old Style" w:cs="Arial"/>
        </w:rPr>
        <w:lastRenderedPageBreak/>
        <w:t xml:space="preserve">Sekretariat sebagaimana dimaksud pada ayat (3), dipimpin oleh seorang Sekretaris yang berada di bawah dan bertanggung jawab kepada Kepala </w:t>
      </w:r>
      <w:r w:rsidR="009F616E">
        <w:rPr>
          <w:rFonts w:ascii="Bookman Old Style" w:hAnsi="Bookman Old Style" w:cs="Arial"/>
        </w:rPr>
        <w:t>Badan</w:t>
      </w:r>
      <w:r w:rsidRPr="00D30024">
        <w:rPr>
          <w:rFonts w:ascii="Bookman Old Style" w:hAnsi="Bookman Old Style" w:cs="Arial"/>
        </w:rPr>
        <w:t xml:space="preserve">. </w:t>
      </w:r>
    </w:p>
    <w:p w:rsidR="00251CBC" w:rsidRPr="00D30024" w:rsidRDefault="00251CBC" w:rsidP="00A32144">
      <w:pPr>
        <w:numPr>
          <w:ilvl w:val="0"/>
          <w:numId w:val="20"/>
        </w:numPr>
        <w:spacing w:before="120" w:after="120" w:line="360" w:lineRule="auto"/>
        <w:ind w:left="993" w:hanging="425"/>
        <w:jc w:val="both"/>
        <w:rPr>
          <w:rFonts w:ascii="Bookman Old Style" w:hAnsi="Bookman Old Style" w:cs="Arial"/>
        </w:rPr>
      </w:pPr>
      <w:r w:rsidRPr="00D30024">
        <w:rPr>
          <w:rFonts w:ascii="Bookman Old Style" w:hAnsi="Bookman Old Style" w:cs="Arial"/>
        </w:rPr>
        <w:t xml:space="preserve">Bidang sebagaimana dimaksud pada ayat (3), masing-masing dipimpin oleh seorang Kepala Bidang yang berada </w:t>
      </w:r>
      <w:r w:rsidRPr="00D30024">
        <w:rPr>
          <w:rFonts w:ascii="Bookman Old Style" w:hAnsi="Bookman Old Style" w:cs="Arial"/>
          <w:lang w:val="en-AU"/>
        </w:rPr>
        <w:t xml:space="preserve">di bawah </w:t>
      </w:r>
      <w:r w:rsidRPr="00D30024">
        <w:rPr>
          <w:rFonts w:ascii="Bookman Old Style" w:hAnsi="Bookman Old Style" w:cs="Arial"/>
        </w:rPr>
        <w:t xml:space="preserve">dan bertanggung jawab kepada kepala </w:t>
      </w:r>
      <w:r w:rsidR="009F616E">
        <w:rPr>
          <w:rFonts w:ascii="Bookman Old Style" w:hAnsi="Bookman Old Style" w:cs="Arial"/>
        </w:rPr>
        <w:t>Badan</w:t>
      </w:r>
      <w:r w:rsidRPr="00D30024">
        <w:rPr>
          <w:rFonts w:ascii="Bookman Old Style" w:hAnsi="Bookman Old Style" w:cs="Arial"/>
        </w:rPr>
        <w:t xml:space="preserve">. </w:t>
      </w:r>
    </w:p>
    <w:p w:rsidR="00251CBC" w:rsidRPr="00D30024" w:rsidRDefault="00251CBC" w:rsidP="00A32144">
      <w:pPr>
        <w:numPr>
          <w:ilvl w:val="0"/>
          <w:numId w:val="20"/>
        </w:numPr>
        <w:spacing w:before="120" w:after="120" w:line="360" w:lineRule="auto"/>
        <w:ind w:left="993" w:hanging="425"/>
        <w:jc w:val="both"/>
        <w:rPr>
          <w:rFonts w:ascii="Bookman Old Style" w:hAnsi="Bookman Old Style" w:cs="Arial"/>
        </w:rPr>
      </w:pPr>
      <w:r w:rsidRPr="00D30024">
        <w:rPr>
          <w:rFonts w:ascii="Bookman Old Style" w:hAnsi="Bookman Old Style" w:cs="Arial"/>
        </w:rPr>
        <w:t xml:space="preserve">UPT sebagaimana dimaksud pada ayat (3), dipimpin oleh seorang Kepala UPT yang berada di bawah dan bertanggung jawab kepada Kepala </w:t>
      </w:r>
      <w:r w:rsidR="009F616E">
        <w:rPr>
          <w:rFonts w:ascii="Bookman Old Style" w:hAnsi="Bookman Old Style" w:cs="Arial"/>
        </w:rPr>
        <w:t>Badan</w:t>
      </w:r>
      <w:r w:rsidRPr="00D30024">
        <w:rPr>
          <w:rFonts w:ascii="Bookman Old Style" w:hAnsi="Bookman Old Style" w:cs="Arial"/>
        </w:rPr>
        <w:t xml:space="preserve">. </w:t>
      </w:r>
    </w:p>
    <w:p w:rsidR="00251CBC" w:rsidRPr="00D30024" w:rsidRDefault="00251CBC" w:rsidP="00A32144">
      <w:pPr>
        <w:numPr>
          <w:ilvl w:val="0"/>
          <w:numId w:val="20"/>
        </w:numPr>
        <w:spacing w:before="120" w:after="120" w:line="360" w:lineRule="auto"/>
        <w:ind w:left="993" w:hanging="425"/>
        <w:jc w:val="both"/>
        <w:rPr>
          <w:rFonts w:ascii="Bookman Old Style" w:hAnsi="Bookman Old Style" w:cs="Arial"/>
        </w:rPr>
      </w:pPr>
      <w:r w:rsidRPr="00D30024">
        <w:rPr>
          <w:rFonts w:ascii="Bookman Old Style" w:hAnsi="Bookman Old Style" w:cs="Arial"/>
        </w:rPr>
        <w:t xml:space="preserve">Kelompok Jabatan Fungsional sebagaimana dimaksud pada ayat (3), dipimpin oleh seorang Tenaga Fungsional Senior sebagai Ketua Kelompok dan bertanggung jawab kepada Kepala </w:t>
      </w:r>
      <w:r w:rsidR="009F616E">
        <w:rPr>
          <w:rFonts w:ascii="Bookman Old Style" w:hAnsi="Bookman Old Style" w:cs="Arial"/>
        </w:rPr>
        <w:t>Badan</w:t>
      </w:r>
      <w:r w:rsidRPr="00D30024">
        <w:rPr>
          <w:rFonts w:ascii="Bookman Old Style" w:hAnsi="Bookman Old Style" w:cs="Arial"/>
        </w:rPr>
        <w:t xml:space="preserve">. </w:t>
      </w:r>
    </w:p>
    <w:p w:rsidR="00251CBC" w:rsidRPr="00D30024" w:rsidRDefault="00251CBC" w:rsidP="00D30024">
      <w:pPr>
        <w:pStyle w:val="ListParagraph"/>
        <w:numPr>
          <w:ilvl w:val="0"/>
          <w:numId w:val="3"/>
        </w:numPr>
        <w:spacing w:before="240" w:after="120" w:line="360" w:lineRule="auto"/>
        <w:ind w:left="426"/>
        <w:contextualSpacing w:val="0"/>
        <w:jc w:val="both"/>
        <w:rPr>
          <w:rFonts w:ascii="Bookman Old Style" w:hAnsi="Bookman Old Style" w:cs="Arial"/>
          <w:color w:val="000000" w:themeColor="text1"/>
          <w:lang w:val="sv-SE"/>
        </w:rPr>
      </w:pPr>
      <w:r w:rsidRPr="00D30024">
        <w:rPr>
          <w:rFonts w:ascii="Bookman Old Style" w:hAnsi="Bookman Old Style" w:cs="Arial"/>
          <w:color w:val="000000" w:themeColor="text1"/>
          <w:lang w:val="sv-SE"/>
        </w:rPr>
        <w:t xml:space="preserve">Ketentuan </w:t>
      </w:r>
      <w:r w:rsidR="00CD203E" w:rsidRPr="00D30024">
        <w:rPr>
          <w:rFonts w:ascii="Bookman Old Style" w:hAnsi="Bookman Old Style" w:cs="Arial"/>
          <w:color w:val="000000" w:themeColor="text1"/>
          <w:lang w:val="sv-SE"/>
        </w:rPr>
        <w:t>Bagian Ketujuh</w:t>
      </w:r>
      <w:r w:rsidR="00825D34" w:rsidRPr="00D30024">
        <w:rPr>
          <w:rFonts w:ascii="Bookman Old Style" w:hAnsi="Bookman Old Style" w:cs="Arial"/>
          <w:color w:val="000000" w:themeColor="text1"/>
          <w:lang w:val="sv-SE"/>
        </w:rPr>
        <w:t xml:space="preserve"> diubah</w:t>
      </w:r>
      <w:r w:rsidRPr="00D30024">
        <w:rPr>
          <w:rFonts w:ascii="Bookman Old Style" w:hAnsi="Bookman Old Style" w:cs="Arial"/>
          <w:color w:val="000000" w:themeColor="text1"/>
          <w:lang w:val="sv-SE"/>
        </w:rPr>
        <w:t>, sehingga  berbunyi sebagai berikut:</w:t>
      </w:r>
    </w:p>
    <w:p w:rsidR="00251CBC" w:rsidRPr="00D30024" w:rsidRDefault="00251CBC" w:rsidP="00A32144">
      <w:pPr>
        <w:tabs>
          <w:tab w:val="left" w:pos="487"/>
        </w:tabs>
        <w:spacing w:before="120" w:after="120" w:line="360" w:lineRule="auto"/>
        <w:jc w:val="center"/>
        <w:rPr>
          <w:rFonts w:ascii="Bookman Old Style" w:hAnsi="Bookman Old Style" w:cs="Arial"/>
          <w:color w:val="000000" w:themeColor="text1"/>
          <w:lang w:val="sv-SE"/>
        </w:rPr>
      </w:pPr>
      <w:r w:rsidRPr="00D30024">
        <w:rPr>
          <w:rFonts w:ascii="Bookman Old Style" w:hAnsi="Bookman Old Style" w:cs="Arial"/>
          <w:color w:val="000000" w:themeColor="text1"/>
          <w:lang w:val="sv-SE"/>
        </w:rPr>
        <w:t xml:space="preserve"> Bagian Ke</w:t>
      </w:r>
      <w:r w:rsidR="00825D34" w:rsidRPr="00D30024">
        <w:rPr>
          <w:rFonts w:ascii="Bookman Old Style" w:hAnsi="Bookman Old Style" w:cs="Arial"/>
          <w:color w:val="000000" w:themeColor="text1"/>
          <w:lang w:val="sv-SE"/>
        </w:rPr>
        <w:t>tujuh</w:t>
      </w:r>
      <w:r w:rsidRPr="00D30024">
        <w:rPr>
          <w:rFonts w:ascii="Bookman Old Style" w:hAnsi="Bookman Old Style" w:cs="Arial"/>
          <w:color w:val="000000" w:themeColor="text1"/>
          <w:lang w:val="sv-SE"/>
        </w:rPr>
        <w:t xml:space="preserve"> </w:t>
      </w:r>
    </w:p>
    <w:p w:rsidR="00251CBC" w:rsidRPr="00D30024" w:rsidRDefault="00251CBC" w:rsidP="00D30024">
      <w:pPr>
        <w:spacing w:before="120" w:after="120" w:line="360" w:lineRule="auto"/>
        <w:ind w:left="426"/>
        <w:rPr>
          <w:rFonts w:ascii="Bookman Old Style" w:hAnsi="Bookman Old Style" w:cs="Arial"/>
          <w:color w:val="000000" w:themeColor="text1"/>
          <w:lang w:val="sv-SE"/>
        </w:rPr>
      </w:pPr>
      <w:r w:rsidRPr="00D30024">
        <w:rPr>
          <w:rFonts w:ascii="Bookman Old Style" w:hAnsi="Bookman Old Style" w:cs="Arial"/>
          <w:color w:val="000000" w:themeColor="text1"/>
          <w:lang w:val="sv-SE"/>
        </w:rPr>
        <w:t xml:space="preserve">Bidang </w:t>
      </w:r>
      <w:r w:rsidR="00825D34" w:rsidRPr="00D30024">
        <w:rPr>
          <w:rFonts w:ascii="Bookman Old Style" w:hAnsi="Bookman Old Style" w:cs="Tahoma"/>
        </w:rPr>
        <w:t>Pengendalian, Evaluasi dan Data Informasi Perencanaan Pembangunan</w:t>
      </w:r>
    </w:p>
    <w:p w:rsidR="00251CBC" w:rsidRPr="00D30024" w:rsidRDefault="00251CBC" w:rsidP="00A32144">
      <w:pPr>
        <w:tabs>
          <w:tab w:val="left" w:pos="487"/>
        </w:tabs>
        <w:spacing w:before="120" w:after="120" w:line="360" w:lineRule="auto"/>
        <w:jc w:val="center"/>
        <w:rPr>
          <w:rFonts w:ascii="Bookman Old Style" w:hAnsi="Bookman Old Style" w:cs="Arial"/>
          <w:color w:val="000000" w:themeColor="text1"/>
          <w:lang w:val="sv-SE"/>
        </w:rPr>
      </w:pPr>
      <w:r w:rsidRPr="00D30024">
        <w:rPr>
          <w:rFonts w:ascii="Bookman Old Style" w:hAnsi="Bookman Old Style" w:cs="Arial"/>
          <w:color w:val="000000" w:themeColor="text1"/>
          <w:lang w:val="sv-SE"/>
        </w:rPr>
        <w:t xml:space="preserve">Pasal </w:t>
      </w:r>
      <w:r w:rsidR="00825D34" w:rsidRPr="00D30024">
        <w:rPr>
          <w:rFonts w:ascii="Bookman Old Style" w:hAnsi="Bookman Old Style" w:cs="Arial"/>
          <w:color w:val="000000" w:themeColor="text1"/>
          <w:lang w:val="sv-SE"/>
        </w:rPr>
        <w:t>20</w:t>
      </w:r>
    </w:p>
    <w:p w:rsidR="00251CBC" w:rsidRPr="00D30024" w:rsidRDefault="00825D34" w:rsidP="00D30024">
      <w:pPr>
        <w:pStyle w:val="DefaultText"/>
        <w:numPr>
          <w:ilvl w:val="0"/>
          <w:numId w:val="2"/>
        </w:numPr>
        <w:spacing w:before="120" w:after="120" w:line="360" w:lineRule="auto"/>
        <w:ind w:left="851"/>
        <w:jc w:val="both"/>
        <w:rPr>
          <w:rFonts w:ascii="Bookman Old Style" w:hAnsi="Bookman Old Style" w:cs="Arial"/>
          <w:color w:val="000000" w:themeColor="text1"/>
          <w:lang w:val="es-ES"/>
        </w:rPr>
      </w:pPr>
      <w:r w:rsidRPr="00D30024">
        <w:rPr>
          <w:rFonts w:ascii="Bookman Old Style" w:hAnsi="Bookman Old Style" w:cs="Arial"/>
          <w:color w:val="000000" w:themeColor="text1"/>
          <w:lang w:val="sv-SE"/>
        </w:rPr>
        <w:t xml:space="preserve">Bidang </w:t>
      </w:r>
      <w:r w:rsidRPr="00D30024">
        <w:rPr>
          <w:rFonts w:ascii="Bookman Old Style" w:hAnsi="Bookman Old Style" w:cs="Tahoma"/>
        </w:rPr>
        <w:t>Pengendalian, Evaluasi dan Data Informasi Perencanaan Pembangunan</w:t>
      </w:r>
      <w:r w:rsidR="00251CBC" w:rsidRPr="00D30024">
        <w:rPr>
          <w:rFonts w:ascii="Bookman Old Style" w:hAnsi="Bookman Old Style" w:cs="Arial"/>
          <w:color w:val="000000" w:themeColor="text1"/>
        </w:rPr>
        <w:t xml:space="preserve"> mempunyai tugas pokok </w:t>
      </w:r>
      <w:r w:rsidRPr="00D30024">
        <w:rPr>
          <w:rFonts w:ascii="Bookman Old Style" w:hAnsi="Bookman Old Style" w:cs="Tahoma"/>
          <w:lang w:eastAsia="id-ID"/>
        </w:rPr>
        <w:t>melaksanakan pengendalian dan evaluasi dokumen perencanaan pembangunan yang bersumber dari APBN dan APBD, evaluasi dokumen perencanaan</w:t>
      </w:r>
      <w:r w:rsidRPr="00D30024">
        <w:rPr>
          <w:rFonts w:ascii="Bookman Old Style" w:hAnsi="Bookman Old Style" w:cs="Tahoma"/>
        </w:rPr>
        <w:t xml:space="preserve"> pembangunan kabupaten/kota serta data informasi informasi perencanaan pembangunan</w:t>
      </w:r>
      <w:r w:rsidR="00251CBC" w:rsidRPr="00D30024">
        <w:rPr>
          <w:rFonts w:ascii="Bookman Old Style" w:hAnsi="Bookman Old Style" w:cs="Arial"/>
          <w:color w:val="000000" w:themeColor="text1"/>
          <w:lang w:val="es-ES"/>
        </w:rPr>
        <w:t>.</w:t>
      </w:r>
    </w:p>
    <w:p w:rsidR="00251CBC" w:rsidRPr="00D30024" w:rsidRDefault="00251CBC" w:rsidP="00D30024">
      <w:pPr>
        <w:pStyle w:val="ListParagraph"/>
        <w:numPr>
          <w:ilvl w:val="0"/>
          <w:numId w:val="2"/>
        </w:numPr>
        <w:spacing w:before="120" w:after="120" w:line="360" w:lineRule="auto"/>
        <w:ind w:left="851"/>
        <w:contextualSpacing w:val="0"/>
        <w:jc w:val="both"/>
        <w:rPr>
          <w:rFonts w:ascii="Bookman Old Style" w:hAnsi="Bookman Old Style" w:cs="Arial"/>
          <w:color w:val="000000" w:themeColor="text1"/>
        </w:rPr>
      </w:pPr>
      <w:r w:rsidRPr="00D30024">
        <w:rPr>
          <w:rFonts w:ascii="Bookman Old Style" w:hAnsi="Bookman Old Style" w:cs="Bookman Old Style"/>
          <w:color w:val="000000" w:themeColor="text1"/>
        </w:rPr>
        <w:t xml:space="preserve">Untuk melaksanakan tugas pokok sebagaimana dimaksud pada ayat (1), </w:t>
      </w:r>
      <w:r w:rsidR="00837162" w:rsidRPr="00D30024">
        <w:rPr>
          <w:rFonts w:ascii="Bookman Old Style" w:hAnsi="Bookman Old Style" w:cs="Arial"/>
          <w:color w:val="000000" w:themeColor="text1"/>
          <w:lang w:val="sv-SE"/>
        </w:rPr>
        <w:t xml:space="preserve">Bidang </w:t>
      </w:r>
      <w:r w:rsidR="00837162" w:rsidRPr="00D30024">
        <w:rPr>
          <w:rFonts w:ascii="Bookman Old Style" w:hAnsi="Bookman Old Style" w:cs="Tahoma"/>
        </w:rPr>
        <w:t>Pengendalian, Evaluasi dan Data Informasi Perencanaan Pembangunan</w:t>
      </w:r>
      <w:r w:rsidRPr="00D30024">
        <w:rPr>
          <w:rFonts w:ascii="Bookman Old Style" w:hAnsi="Bookman Old Style" w:cs="Bookman Old Style"/>
          <w:color w:val="000000" w:themeColor="text1"/>
        </w:rPr>
        <w:t xml:space="preserve"> mempunyai fungsi sebagai berikut :</w:t>
      </w:r>
    </w:p>
    <w:p w:rsidR="00251CBC" w:rsidRPr="00D30024" w:rsidRDefault="00251CBC" w:rsidP="00D30024">
      <w:pPr>
        <w:pStyle w:val="ListParagraph"/>
        <w:widowControl w:val="0"/>
        <w:numPr>
          <w:ilvl w:val="4"/>
          <w:numId w:val="2"/>
        </w:numPr>
        <w:autoSpaceDE w:val="0"/>
        <w:autoSpaceDN w:val="0"/>
        <w:adjustRightInd w:val="0"/>
        <w:spacing w:before="120" w:after="120" w:line="360" w:lineRule="auto"/>
        <w:ind w:left="1134" w:right="50" w:hanging="283"/>
        <w:contextualSpacing w:val="0"/>
        <w:jc w:val="both"/>
        <w:rPr>
          <w:rFonts w:ascii="Bookman Old Style" w:hAnsi="Bookman Old Style" w:cs="Bookman Old Style"/>
          <w:color w:val="000000" w:themeColor="text1"/>
        </w:rPr>
      </w:pPr>
      <w:r w:rsidRPr="00D30024">
        <w:rPr>
          <w:rFonts w:ascii="Bookman Old Style" w:hAnsi="Bookman Old Style" w:cs="Bookman Old Style"/>
          <w:color w:val="000000" w:themeColor="text1"/>
        </w:rPr>
        <w:t xml:space="preserve">penyiapan bahan perumusan kebijakan teknis, pembinaan,  pelaksanaan, evaluasi dan pelaporan di bidang </w:t>
      </w:r>
      <w:r w:rsidR="00837162" w:rsidRPr="00D30024">
        <w:rPr>
          <w:rFonts w:ascii="Bookman Old Style" w:hAnsi="Bookman Old Style" w:cs="Tahoma"/>
        </w:rPr>
        <w:t>Pengendalian dan Evaluasi Dokumen Perencanaan Pembangunan APBD dan APBN</w:t>
      </w:r>
      <w:r w:rsidRPr="00D30024">
        <w:rPr>
          <w:rFonts w:ascii="Bookman Old Style" w:hAnsi="Bookman Old Style" w:cs="Bookman Old Style"/>
          <w:color w:val="000000" w:themeColor="text1"/>
        </w:rPr>
        <w:t>;</w:t>
      </w:r>
    </w:p>
    <w:p w:rsidR="00251CBC" w:rsidRPr="00D30024" w:rsidRDefault="00251CBC" w:rsidP="00D30024">
      <w:pPr>
        <w:pStyle w:val="ListParagraph"/>
        <w:widowControl w:val="0"/>
        <w:numPr>
          <w:ilvl w:val="4"/>
          <w:numId w:val="2"/>
        </w:numPr>
        <w:autoSpaceDE w:val="0"/>
        <w:autoSpaceDN w:val="0"/>
        <w:adjustRightInd w:val="0"/>
        <w:spacing w:before="120" w:after="120" w:line="360" w:lineRule="auto"/>
        <w:ind w:left="1134" w:right="50" w:hanging="283"/>
        <w:contextualSpacing w:val="0"/>
        <w:jc w:val="both"/>
        <w:rPr>
          <w:rFonts w:ascii="Bookman Old Style" w:hAnsi="Bookman Old Style" w:cs="Bookman Old Style"/>
          <w:color w:val="000000" w:themeColor="text1"/>
        </w:rPr>
      </w:pPr>
      <w:r w:rsidRPr="00D30024">
        <w:rPr>
          <w:rFonts w:ascii="Bookman Old Style" w:hAnsi="Bookman Old Style" w:cs="Bookman Old Style"/>
          <w:color w:val="000000" w:themeColor="text1"/>
        </w:rPr>
        <w:t xml:space="preserve">penyiapan bahan perumusan kebijakan teknis, pembinaan,  pelaksanaan, evaluasi dan pelaporan di bidang </w:t>
      </w:r>
      <w:r w:rsidR="00837162" w:rsidRPr="00D30024">
        <w:rPr>
          <w:rFonts w:ascii="Bookman Old Style" w:hAnsi="Bookman Old Style" w:cs="Tahoma"/>
        </w:rPr>
        <w:t>Pengendalian dan Evaluasi Dokumen Perencanaan Pembangunan Kabupaten/Kota</w:t>
      </w:r>
      <w:r w:rsidRPr="00D30024">
        <w:rPr>
          <w:rFonts w:ascii="Bookman Old Style" w:hAnsi="Bookman Old Style" w:cs="Bookman Old Style"/>
          <w:color w:val="000000" w:themeColor="text1"/>
        </w:rPr>
        <w:t>; dan</w:t>
      </w:r>
    </w:p>
    <w:p w:rsidR="00251CBC" w:rsidRPr="009F616E" w:rsidRDefault="00251CBC" w:rsidP="00D30024">
      <w:pPr>
        <w:pStyle w:val="ListParagraph"/>
        <w:numPr>
          <w:ilvl w:val="4"/>
          <w:numId w:val="2"/>
        </w:numPr>
        <w:spacing w:before="120" w:after="120" w:line="360" w:lineRule="auto"/>
        <w:ind w:left="1134" w:hanging="283"/>
        <w:contextualSpacing w:val="0"/>
        <w:jc w:val="both"/>
        <w:rPr>
          <w:rFonts w:ascii="Bookman Old Style" w:hAnsi="Bookman Old Style" w:cs="Arial"/>
          <w:color w:val="000000" w:themeColor="text1"/>
        </w:rPr>
      </w:pPr>
      <w:proofErr w:type="gramStart"/>
      <w:r w:rsidRPr="00D30024">
        <w:rPr>
          <w:rFonts w:ascii="Bookman Old Style" w:hAnsi="Bookman Old Style" w:cs="Bookman Old Style"/>
          <w:color w:val="000000" w:themeColor="text1"/>
        </w:rPr>
        <w:t>penyiapan</w:t>
      </w:r>
      <w:proofErr w:type="gramEnd"/>
      <w:r w:rsidRPr="00D30024">
        <w:rPr>
          <w:rFonts w:ascii="Bookman Old Style" w:hAnsi="Bookman Old Style" w:cs="Bookman Old Style"/>
          <w:color w:val="000000" w:themeColor="text1"/>
        </w:rPr>
        <w:t xml:space="preserve"> bahan perumusan kebijakan teknis, pembinaan,  pelaksanaan, evaluasi dan pelaporan di bidang </w:t>
      </w:r>
      <w:r w:rsidR="00837162" w:rsidRPr="00D30024">
        <w:rPr>
          <w:rFonts w:ascii="Bookman Old Style" w:hAnsi="Bookman Old Style" w:cs="Tahoma"/>
        </w:rPr>
        <w:t>Data Informasi Perencanaan Pembangunan</w:t>
      </w:r>
      <w:r w:rsidRPr="00D30024">
        <w:rPr>
          <w:rFonts w:ascii="Bookman Old Style" w:hAnsi="Bookman Old Style" w:cs="Bookman Old Style"/>
          <w:color w:val="000000" w:themeColor="text1"/>
        </w:rPr>
        <w:t>.</w:t>
      </w:r>
    </w:p>
    <w:p w:rsidR="009F616E" w:rsidRDefault="009F616E" w:rsidP="009F616E">
      <w:pPr>
        <w:spacing w:before="120" w:after="120" w:line="360" w:lineRule="auto"/>
        <w:jc w:val="both"/>
        <w:rPr>
          <w:rFonts w:ascii="Bookman Old Style" w:hAnsi="Bookman Old Style" w:cs="Arial"/>
          <w:color w:val="000000" w:themeColor="text1"/>
        </w:rPr>
      </w:pPr>
    </w:p>
    <w:p w:rsidR="009F616E" w:rsidRPr="009F616E" w:rsidRDefault="009F616E" w:rsidP="009F616E">
      <w:pPr>
        <w:spacing w:before="120" w:after="120" w:line="360" w:lineRule="auto"/>
        <w:jc w:val="both"/>
        <w:rPr>
          <w:rFonts w:ascii="Bookman Old Style" w:hAnsi="Bookman Old Style" w:cs="Arial"/>
          <w:color w:val="000000" w:themeColor="text1"/>
        </w:rPr>
      </w:pPr>
    </w:p>
    <w:p w:rsidR="00251CBC" w:rsidRPr="00D30024" w:rsidRDefault="00251CBC" w:rsidP="00A32144">
      <w:pPr>
        <w:pStyle w:val="ListParagraph"/>
        <w:numPr>
          <w:ilvl w:val="0"/>
          <w:numId w:val="2"/>
        </w:numPr>
        <w:spacing w:before="120" w:after="120" w:line="360" w:lineRule="auto"/>
        <w:contextualSpacing w:val="0"/>
        <w:jc w:val="both"/>
        <w:rPr>
          <w:rFonts w:ascii="Bookman Old Style" w:hAnsi="Bookman Old Style" w:cs="Arial"/>
          <w:color w:val="000000" w:themeColor="text1"/>
        </w:rPr>
      </w:pPr>
      <w:r w:rsidRPr="00D30024">
        <w:rPr>
          <w:rFonts w:ascii="Bookman Old Style" w:hAnsi="Bookman Old Style" w:cs="Arial"/>
          <w:color w:val="000000" w:themeColor="text1"/>
          <w:lang w:val="en-AU"/>
        </w:rPr>
        <w:lastRenderedPageBreak/>
        <w:t>Uraian</w:t>
      </w:r>
      <w:r w:rsidRPr="00D30024">
        <w:rPr>
          <w:rFonts w:ascii="Bookman Old Style" w:hAnsi="Bookman Old Style" w:cs="Arial"/>
          <w:color w:val="000000" w:themeColor="text1"/>
        </w:rPr>
        <w:t xml:space="preserve"> tugas </w:t>
      </w:r>
      <w:r w:rsidRPr="00D30024">
        <w:rPr>
          <w:rFonts w:ascii="Bookman Old Style" w:hAnsi="Bookman Old Style" w:cs="Arial"/>
          <w:color w:val="000000" w:themeColor="text1"/>
          <w:lang w:val="en-AU"/>
        </w:rPr>
        <w:t xml:space="preserve">pokok dan fungsi </w:t>
      </w:r>
      <w:r w:rsidRPr="00D30024">
        <w:rPr>
          <w:rFonts w:ascii="Bookman Old Style" w:hAnsi="Bookman Old Style" w:cs="Arial"/>
          <w:color w:val="000000" w:themeColor="text1"/>
        </w:rPr>
        <w:t>sebagaimana dimaksud pada ayat (1)</w:t>
      </w:r>
      <w:r w:rsidRPr="00D30024">
        <w:rPr>
          <w:rFonts w:ascii="Bookman Old Style" w:hAnsi="Bookman Old Style" w:cs="Arial"/>
          <w:color w:val="000000" w:themeColor="text1"/>
          <w:lang w:val="en-AU"/>
        </w:rPr>
        <w:t xml:space="preserve"> dan ayat (2)</w:t>
      </w:r>
      <w:r w:rsidRPr="00D30024">
        <w:rPr>
          <w:rFonts w:ascii="Bookman Old Style" w:hAnsi="Bookman Old Style" w:cs="Arial"/>
          <w:color w:val="000000" w:themeColor="text1"/>
        </w:rPr>
        <w:t xml:space="preserve">, </w:t>
      </w:r>
      <w:r w:rsidRPr="00D30024">
        <w:rPr>
          <w:rFonts w:ascii="Bookman Old Style" w:hAnsi="Bookman Old Style" w:cs="Arial"/>
          <w:color w:val="000000" w:themeColor="text1"/>
          <w:lang w:val="en-AU"/>
        </w:rPr>
        <w:t>meliputi</w:t>
      </w:r>
      <w:r w:rsidRPr="00D30024">
        <w:rPr>
          <w:rFonts w:ascii="Bookman Old Style" w:hAnsi="Bookman Old Style"/>
          <w:color w:val="000000" w:themeColor="text1"/>
        </w:rPr>
        <w:t xml:space="preserve"> :</w:t>
      </w:r>
    </w:p>
    <w:p w:rsidR="00837162" w:rsidRPr="00D30024" w:rsidRDefault="00CD203E" w:rsidP="00A32144">
      <w:pPr>
        <w:pStyle w:val="ListParagraph"/>
        <w:numPr>
          <w:ilvl w:val="0"/>
          <w:numId w:val="7"/>
        </w:numPr>
        <w:autoSpaceDE w:val="0"/>
        <w:autoSpaceDN w:val="0"/>
        <w:adjustRightInd w:val="0"/>
        <w:spacing w:before="120" w:after="120" w:line="360" w:lineRule="auto"/>
        <w:ind w:left="1134"/>
        <w:contextualSpacing w:val="0"/>
        <w:jc w:val="both"/>
        <w:rPr>
          <w:rFonts w:ascii="Bookman Old Style" w:hAnsi="Bookman Old Style" w:cs="Tahoma"/>
          <w:lang w:eastAsia="id-ID"/>
        </w:rPr>
      </w:pPr>
      <w:r w:rsidRPr="00D30024">
        <w:rPr>
          <w:rFonts w:ascii="Bookman Old Style" w:hAnsi="Bookman Old Style" w:cs="Tahoma"/>
          <w:lang w:eastAsia="id-ID"/>
        </w:rPr>
        <w:t>melaksanakan</w:t>
      </w:r>
      <w:r w:rsidR="00837162" w:rsidRPr="00D30024">
        <w:rPr>
          <w:rFonts w:ascii="Bookman Old Style" w:hAnsi="Bookman Old Style" w:cs="Tahoma"/>
          <w:lang w:eastAsia="id-ID"/>
        </w:rPr>
        <w:t xml:space="preserve"> pengumpulan dan analisasi data dan informasi pembangunan untuk perencanaan pembangunan daerah;</w:t>
      </w:r>
    </w:p>
    <w:p w:rsidR="00837162" w:rsidRPr="00D30024" w:rsidRDefault="00CD203E" w:rsidP="00A32144">
      <w:pPr>
        <w:pStyle w:val="ListParagraph"/>
        <w:numPr>
          <w:ilvl w:val="0"/>
          <w:numId w:val="7"/>
        </w:numPr>
        <w:autoSpaceDE w:val="0"/>
        <w:autoSpaceDN w:val="0"/>
        <w:adjustRightInd w:val="0"/>
        <w:spacing w:before="120" w:after="120" w:line="360" w:lineRule="auto"/>
        <w:ind w:left="1134"/>
        <w:contextualSpacing w:val="0"/>
        <w:jc w:val="both"/>
        <w:rPr>
          <w:rFonts w:ascii="Bookman Old Style" w:hAnsi="Bookman Old Style" w:cs="Tahoma"/>
          <w:lang w:eastAsia="id-ID"/>
        </w:rPr>
      </w:pPr>
      <w:r w:rsidRPr="00D30024">
        <w:rPr>
          <w:rFonts w:ascii="Bookman Old Style" w:hAnsi="Bookman Old Style" w:cs="Tahoma"/>
          <w:lang w:eastAsia="id-ID"/>
        </w:rPr>
        <w:t xml:space="preserve">melaksanakan </w:t>
      </w:r>
      <w:r w:rsidR="00837162" w:rsidRPr="00D30024">
        <w:rPr>
          <w:rFonts w:ascii="Bookman Old Style" w:hAnsi="Bookman Old Style" w:cs="Tahoma"/>
          <w:lang w:eastAsia="id-ID"/>
        </w:rPr>
        <w:t>pengintegrasian dan harmonisasi program-program pembangunan di daerah;</w:t>
      </w:r>
    </w:p>
    <w:p w:rsidR="00837162" w:rsidRPr="00D30024" w:rsidRDefault="00CD203E" w:rsidP="00A32144">
      <w:pPr>
        <w:pStyle w:val="ListParagraph"/>
        <w:numPr>
          <w:ilvl w:val="0"/>
          <w:numId w:val="7"/>
        </w:numPr>
        <w:autoSpaceDE w:val="0"/>
        <w:autoSpaceDN w:val="0"/>
        <w:adjustRightInd w:val="0"/>
        <w:spacing w:before="120" w:after="120" w:line="360" w:lineRule="auto"/>
        <w:ind w:left="1134"/>
        <w:contextualSpacing w:val="0"/>
        <w:jc w:val="both"/>
        <w:rPr>
          <w:rFonts w:ascii="Bookman Old Style" w:hAnsi="Bookman Old Style" w:cs="Tahoma"/>
          <w:lang w:eastAsia="id-ID"/>
        </w:rPr>
      </w:pPr>
      <w:r w:rsidRPr="00D30024">
        <w:rPr>
          <w:rFonts w:ascii="Bookman Old Style" w:hAnsi="Bookman Old Style" w:cs="Tahoma"/>
          <w:lang w:eastAsia="id-ID"/>
        </w:rPr>
        <w:t xml:space="preserve">melaksanakan </w:t>
      </w:r>
      <w:r w:rsidR="00837162" w:rsidRPr="00D30024">
        <w:rPr>
          <w:rFonts w:ascii="Bookman Old Style" w:hAnsi="Bookman Old Style" w:cs="Tahoma"/>
          <w:lang w:eastAsia="id-ID"/>
        </w:rPr>
        <w:t>perumusan kebijakan penyusunan pengendalian, evaluasi dan informasi pembangunan daerah;</w:t>
      </w:r>
    </w:p>
    <w:p w:rsidR="00837162" w:rsidRPr="00D30024" w:rsidRDefault="00CD203E" w:rsidP="00A32144">
      <w:pPr>
        <w:pStyle w:val="ListParagraph"/>
        <w:numPr>
          <w:ilvl w:val="0"/>
          <w:numId w:val="7"/>
        </w:numPr>
        <w:autoSpaceDE w:val="0"/>
        <w:autoSpaceDN w:val="0"/>
        <w:adjustRightInd w:val="0"/>
        <w:spacing w:before="120" w:after="120" w:line="360" w:lineRule="auto"/>
        <w:ind w:left="1134"/>
        <w:contextualSpacing w:val="0"/>
        <w:jc w:val="both"/>
        <w:rPr>
          <w:rFonts w:ascii="Bookman Old Style" w:hAnsi="Bookman Old Style" w:cs="Tahoma"/>
          <w:lang w:eastAsia="id-ID"/>
        </w:rPr>
      </w:pPr>
      <w:r w:rsidRPr="00D30024">
        <w:rPr>
          <w:rFonts w:ascii="Bookman Old Style" w:hAnsi="Bookman Old Style" w:cs="Tahoma"/>
          <w:lang w:eastAsia="id-ID"/>
        </w:rPr>
        <w:t>melaksanakan</w:t>
      </w:r>
      <w:r w:rsidR="00837162" w:rsidRPr="00D30024">
        <w:rPr>
          <w:rFonts w:ascii="Bookman Old Style" w:hAnsi="Bookman Old Style" w:cs="Tahoma"/>
          <w:lang w:eastAsia="id-ID"/>
        </w:rPr>
        <w:t xml:space="preserve"> evaluasi terhadap kebijakan perencanaan pembangunan daerah, dan pelaksanaan rencana pembangunan daerah, serta hasil rencana pembangunan daerah;</w:t>
      </w:r>
    </w:p>
    <w:p w:rsidR="00837162" w:rsidRPr="00D30024" w:rsidRDefault="00CD203E" w:rsidP="00A32144">
      <w:pPr>
        <w:pStyle w:val="ListParagraph"/>
        <w:numPr>
          <w:ilvl w:val="0"/>
          <w:numId w:val="7"/>
        </w:numPr>
        <w:autoSpaceDE w:val="0"/>
        <w:autoSpaceDN w:val="0"/>
        <w:adjustRightInd w:val="0"/>
        <w:spacing w:before="120" w:after="120" w:line="360" w:lineRule="auto"/>
        <w:ind w:left="1134"/>
        <w:contextualSpacing w:val="0"/>
        <w:jc w:val="both"/>
        <w:rPr>
          <w:rFonts w:ascii="Bookman Old Style" w:hAnsi="Bookman Old Style" w:cs="Tahoma"/>
          <w:lang w:eastAsia="id-ID"/>
        </w:rPr>
      </w:pPr>
      <w:r w:rsidRPr="00D30024">
        <w:rPr>
          <w:rFonts w:ascii="Bookman Old Style" w:hAnsi="Bookman Old Style" w:cs="Tahoma"/>
          <w:lang w:eastAsia="id-ID"/>
        </w:rPr>
        <w:t>melaksanakan</w:t>
      </w:r>
      <w:r w:rsidR="00837162" w:rsidRPr="00D30024">
        <w:rPr>
          <w:rFonts w:ascii="Bookman Old Style" w:hAnsi="Bookman Old Style" w:cs="Tahoma"/>
          <w:lang w:eastAsia="id-ID"/>
        </w:rPr>
        <w:t xml:space="preserve"> pengendalian melalui pemantauan, supervisi dan tindak lanjut penyimpangan terhadap pencapaian tujuan agar program dan kegiatan sesuai dengan kebijakan pembangunan daerah;</w:t>
      </w:r>
    </w:p>
    <w:p w:rsidR="00837162" w:rsidRPr="00D30024" w:rsidRDefault="00837162" w:rsidP="00A32144">
      <w:pPr>
        <w:pStyle w:val="ListParagraph"/>
        <w:numPr>
          <w:ilvl w:val="0"/>
          <w:numId w:val="7"/>
        </w:numPr>
        <w:autoSpaceDE w:val="0"/>
        <w:autoSpaceDN w:val="0"/>
        <w:adjustRightInd w:val="0"/>
        <w:spacing w:before="120" w:after="120" w:line="360" w:lineRule="auto"/>
        <w:ind w:left="1134"/>
        <w:contextualSpacing w:val="0"/>
        <w:jc w:val="both"/>
        <w:rPr>
          <w:rFonts w:ascii="Bookman Old Style" w:hAnsi="Bookman Old Style" w:cs="Tahoma"/>
          <w:lang w:eastAsia="id-ID"/>
        </w:rPr>
      </w:pPr>
      <w:r w:rsidRPr="00D30024">
        <w:rPr>
          <w:rFonts w:ascii="Bookman Old Style" w:hAnsi="Bookman Old Style" w:cs="Tahoma"/>
          <w:lang w:eastAsia="id-ID"/>
        </w:rPr>
        <w:t>mengidentifikasi permasalahan pembangunan daerah berdasarkan data untuk mengetahui perkembangan pembangunan;</w:t>
      </w:r>
    </w:p>
    <w:p w:rsidR="00837162" w:rsidRPr="00D30024" w:rsidRDefault="00837162" w:rsidP="00A32144">
      <w:pPr>
        <w:pStyle w:val="ListParagraph"/>
        <w:numPr>
          <w:ilvl w:val="0"/>
          <w:numId w:val="7"/>
        </w:numPr>
        <w:autoSpaceDE w:val="0"/>
        <w:autoSpaceDN w:val="0"/>
        <w:adjustRightInd w:val="0"/>
        <w:spacing w:before="120" w:after="120" w:line="360" w:lineRule="auto"/>
        <w:ind w:left="1134"/>
        <w:contextualSpacing w:val="0"/>
        <w:jc w:val="both"/>
        <w:rPr>
          <w:rFonts w:ascii="Bookman Old Style" w:hAnsi="Bookman Old Style" w:cs="Tahoma"/>
          <w:lang w:eastAsia="id-ID"/>
        </w:rPr>
      </w:pPr>
      <w:r w:rsidRPr="00D30024">
        <w:rPr>
          <w:rFonts w:ascii="Bookman Old Style" w:hAnsi="Bookman Old Style" w:cs="Tahoma"/>
          <w:lang w:eastAsia="id-ID"/>
        </w:rPr>
        <w:t>menyajikan dan mengamankan data informasi pembangunan daerah;</w:t>
      </w:r>
    </w:p>
    <w:p w:rsidR="00837162" w:rsidRPr="00D30024" w:rsidRDefault="00837162" w:rsidP="00A32144">
      <w:pPr>
        <w:pStyle w:val="ListParagraph"/>
        <w:numPr>
          <w:ilvl w:val="0"/>
          <w:numId w:val="7"/>
        </w:numPr>
        <w:autoSpaceDE w:val="0"/>
        <w:autoSpaceDN w:val="0"/>
        <w:adjustRightInd w:val="0"/>
        <w:spacing w:before="120" w:after="120" w:line="360" w:lineRule="auto"/>
        <w:ind w:left="1134"/>
        <w:contextualSpacing w:val="0"/>
        <w:jc w:val="both"/>
        <w:rPr>
          <w:rFonts w:ascii="Bookman Old Style" w:hAnsi="Bookman Old Style" w:cs="Tahoma"/>
          <w:lang w:eastAsia="id-ID"/>
        </w:rPr>
      </w:pPr>
      <w:r w:rsidRPr="00D30024">
        <w:rPr>
          <w:rFonts w:ascii="Bookman Old Style" w:hAnsi="Bookman Old Style" w:cs="Tahoma"/>
          <w:lang w:eastAsia="id-ID"/>
        </w:rPr>
        <w:t>melak</w:t>
      </w:r>
      <w:r w:rsidR="00CD203E" w:rsidRPr="00D30024">
        <w:rPr>
          <w:rFonts w:ascii="Bookman Old Style" w:hAnsi="Bookman Old Style" w:cs="Tahoma"/>
          <w:lang w:eastAsia="id-ID"/>
        </w:rPr>
        <w:t>sanakan</w:t>
      </w:r>
      <w:r w:rsidRPr="00D30024">
        <w:rPr>
          <w:rFonts w:ascii="Bookman Old Style" w:hAnsi="Bookman Old Style" w:cs="Tahoma"/>
          <w:lang w:eastAsia="id-ID"/>
        </w:rPr>
        <w:t xml:space="preserve"> pengamanan data melalui bahan cetak dan elektronik sebagai bahan dokumentasi;</w:t>
      </w:r>
    </w:p>
    <w:p w:rsidR="00837162" w:rsidRPr="00D30024" w:rsidRDefault="00CD203E" w:rsidP="00A32144">
      <w:pPr>
        <w:pStyle w:val="ListParagraph"/>
        <w:numPr>
          <w:ilvl w:val="0"/>
          <w:numId w:val="7"/>
        </w:numPr>
        <w:autoSpaceDE w:val="0"/>
        <w:autoSpaceDN w:val="0"/>
        <w:adjustRightInd w:val="0"/>
        <w:spacing w:before="120" w:after="120" w:line="360" w:lineRule="auto"/>
        <w:ind w:left="1134"/>
        <w:contextualSpacing w:val="0"/>
        <w:jc w:val="both"/>
        <w:rPr>
          <w:rFonts w:ascii="Bookman Old Style" w:hAnsi="Bookman Old Style" w:cs="Tahoma"/>
          <w:lang w:eastAsia="id-ID"/>
        </w:rPr>
      </w:pPr>
      <w:r w:rsidRPr="00D30024">
        <w:rPr>
          <w:rFonts w:ascii="Bookman Old Style" w:hAnsi="Bookman Old Style" w:cs="Tahoma"/>
          <w:lang w:eastAsia="id-ID"/>
        </w:rPr>
        <w:t xml:space="preserve">melaksanakan </w:t>
      </w:r>
      <w:r w:rsidR="00837162" w:rsidRPr="00D30024">
        <w:rPr>
          <w:rFonts w:ascii="Bookman Old Style" w:hAnsi="Bookman Old Style" w:cs="Tahoma"/>
          <w:lang w:eastAsia="id-ID"/>
        </w:rPr>
        <w:t>pengelolaan hasil analisis hasil evaluasi untuk penyiapan pelaporan program dan kegiatan pembangunan daerah; dan</w:t>
      </w:r>
    </w:p>
    <w:p w:rsidR="00251CBC" w:rsidRPr="00D30024" w:rsidRDefault="00251CBC" w:rsidP="00A32144">
      <w:pPr>
        <w:pStyle w:val="ListParagraph"/>
        <w:numPr>
          <w:ilvl w:val="0"/>
          <w:numId w:val="7"/>
        </w:numPr>
        <w:spacing w:before="120" w:after="120" w:line="360" w:lineRule="auto"/>
        <w:ind w:left="1134"/>
        <w:contextualSpacing w:val="0"/>
        <w:jc w:val="both"/>
        <w:rPr>
          <w:rFonts w:ascii="Bookman Old Style" w:hAnsi="Bookman Old Style" w:cs="Arial"/>
          <w:color w:val="000000" w:themeColor="text1"/>
        </w:rPr>
      </w:pPr>
      <w:proofErr w:type="gramStart"/>
      <w:r w:rsidRPr="00D30024">
        <w:rPr>
          <w:rFonts w:ascii="Bookman Old Style" w:hAnsi="Bookman Old Style" w:cs="BookmanOldStyle"/>
          <w:color w:val="000000" w:themeColor="text1"/>
        </w:rPr>
        <w:t>melaksanakan</w:t>
      </w:r>
      <w:proofErr w:type="gramEnd"/>
      <w:r w:rsidRPr="00D30024">
        <w:rPr>
          <w:rFonts w:ascii="Bookman Old Style" w:hAnsi="Bookman Old Style" w:cs="BookmanOldStyle"/>
          <w:color w:val="000000" w:themeColor="text1"/>
        </w:rPr>
        <w:t xml:space="preserve"> tugas kedinasan lain yang diberikan oleh pimpinan.</w:t>
      </w:r>
    </w:p>
    <w:p w:rsidR="00251CBC" w:rsidRPr="00D30024" w:rsidRDefault="00837162" w:rsidP="00A32144">
      <w:pPr>
        <w:pStyle w:val="ListParagraph"/>
        <w:numPr>
          <w:ilvl w:val="0"/>
          <w:numId w:val="2"/>
        </w:numPr>
        <w:spacing w:before="120" w:after="120" w:line="360" w:lineRule="auto"/>
        <w:contextualSpacing w:val="0"/>
        <w:jc w:val="both"/>
        <w:rPr>
          <w:rFonts w:ascii="Bookman Old Style" w:hAnsi="Bookman Old Style" w:cs="Arial"/>
          <w:color w:val="000000" w:themeColor="text1"/>
        </w:rPr>
      </w:pPr>
      <w:r w:rsidRPr="00D30024">
        <w:rPr>
          <w:rFonts w:ascii="Bookman Old Style" w:hAnsi="Bookman Old Style" w:cs="Arial"/>
          <w:color w:val="000000" w:themeColor="text1"/>
          <w:lang w:val="sv-SE"/>
        </w:rPr>
        <w:t xml:space="preserve">Bidang </w:t>
      </w:r>
      <w:r w:rsidRPr="00D30024">
        <w:rPr>
          <w:rFonts w:ascii="Bookman Old Style" w:hAnsi="Bookman Old Style" w:cs="Tahoma"/>
        </w:rPr>
        <w:t>Pengendalian, Evaluasi dan Data Informasi Perencanaan Pembangunan</w:t>
      </w:r>
      <w:r w:rsidR="00251CBC" w:rsidRPr="00D30024">
        <w:rPr>
          <w:rFonts w:ascii="Bookman Old Style" w:hAnsi="Bookman Old Style" w:cs="Arial"/>
          <w:color w:val="000000" w:themeColor="text1"/>
        </w:rPr>
        <w:t xml:space="preserve"> membawahi :</w:t>
      </w:r>
    </w:p>
    <w:p w:rsidR="00251CBC" w:rsidRPr="00D30024" w:rsidRDefault="00CD203E" w:rsidP="00A32144">
      <w:pPr>
        <w:pStyle w:val="ListParagraph"/>
        <w:numPr>
          <w:ilvl w:val="0"/>
          <w:numId w:val="8"/>
        </w:numPr>
        <w:spacing w:before="120" w:after="120" w:line="360" w:lineRule="auto"/>
        <w:ind w:left="1080" w:hanging="324"/>
        <w:contextualSpacing w:val="0"/>
        <w:jc w:val="both"/>
        <w:rPr>
          <w:rFonts w:ascii="Bookman Old Style" w:hAnsi="Bookman Old Style" w:cs="Arial"/>
          <w:color w:val="000000" w:themeColor="text1"/>
        </w:rPr>
      </w:pPr>
      <w:r w:rsidRPr="00D30024">
        <w:rPr>
          <w:rFonts w:ascii="Bookman Old Style" w:hAnsi="Bookman Old Style" w:cs="Arial"/>
          <w:color w:val="000000" w:themeColor="text1"/>
        </w:rPr>
        <w:t>Sub Bidang</w:t>
      </w:r>
      <w:r w:rsidR="00251CBC" w:rsidRPr="00D30024">
        <w:rPr>
          <w:rFonts w:ascii="Bookman Old Style" w:hAnsi="Bookman Old Style" w:cs="Arial"/>
          <w:color w:val="000000" w:themeColor="text1"/>
        </w:rPr>
        <w:t xml:space="preserve"> </w:t>
      </w:r>
      <w:r w:rsidRPr="00D30024">
        <w:rPr>
          <w:rFonts w:ascii="Bookman Old Style" w:hAnsi="Bookman Old Style" w:cs="Tahoma"/>
        </w:rPr>
        <w:t>Pengendalian dan Evaluasi Dokumen Perencanaan Pembangunan APBD dan APBN</w:t>
      </w:r>
      <w:r w:rsidR="00251CBC" w:rsidRPr="00D30024">
        <w:rPr>
          <w:rFonts w:ascii="Bookman Old Style" w:hAnsi="Bookman Old Style" w:cs="Arial"/>
          <w:color w:val="000000" w:themeColor="text1"/>
        </w:rPr>
        <w:t>;</w:t>
      </w:r>
    </w:p>
    <w:p w:rsidR="00251CBC" w:rsidRPr="00D30024" w:rsidRDefault="00CD203E" w:rsidP="00A32144">
      <w:pPr>
        <w:pStyle w:val="ListParagraph"/>
        <w:numPr>
          <w:ilvl w:val="0"/>
          <w:numId w:val="8"/>
        </w:numPr>
        <w:spacing w:before="120" w:after="120" w:line="360" w:lineRule="auto"/>
        <w:ind w:left="1080" w:hanging="324"/>
        <w:contextualSpacing w:val="0"/>
        <w:jc w:val="both"/>
        <w:rPr>
          <w:rFonts w:ascii="Bookman Old Style" w:hAnsi="Bookman Old Style" w:cs="Arial"/>
          <w:color w:val="000000" w:themeColor="text1"/>
        </w:rPr>
      </w:pPr>
      <w:r w:rsidRPr="00D30024">
        <w:rPr>
          <w:rFonts w:ascii="Bookman Old Style" w:hAnsi="Bookman Old Style" w:cs="Arial"/>
          <w:color w:val="000000" w:themeColor="text1"/>
        </w:rPr>
        <w:t>Sub Bidang</w:t>
      </w:r>
      <w:r w:rsidR="00251CBC" w:rsidRPr="00D30024">
        <w:rPr>
          <w:rFonts w:ascii="Bookman Old Style" w:hAnsi="Bookman Old Style" w:cs="Arial"/>
          <w:color w:val="000000" w:themeColor="text1"/>
        </w:rPr>
        <w:t xml:space="preserve"> </w:t>
      </w:r>
      <w:r w:rsidRPr="00D30024">
        <w:rPr>
          <w:rFonts w:ascii="Bookman Old Style" w:hAnsi="Bookman Old Style" w:cs="Tahoma"/>
        </w:rPr>
        <w:t>Pengendalian dan Evaluasi Dokumen Perencanaan Pembangunan Kabupaten/Kota</w:t>
      </w:r>
      <w:r w:rsidR="00251CBC" w:rsidRPr="00D30024">
        <w:rPr>
          <w:rFonts w:ascii="Bookman Old Style" w:hAnsi="Bookman Old Style" w:cs="Arial"/>
          <w:color w:val="000000" w:themeColor="text1"/>
        </w:rPr>
        <w:t>; dan</w:t>
      </w:r>
    </w:p>
    <w:p w:rsidR="00251CBC" w:rsidRPr="00D30024" w:rsidRDefault="00CD203E" w:rsidP="00A32144">
      <w:pPr>
        <w:pStyle w:val="ListParagraph"/>
        <w:numPr>
          <w:ilvl w:val="0"/>
          <w:numId w:val="8"/>
        </w:numPr>
        <w:spacing w:before="120" w:after="120" w:line="360" w:lineRule="auto"/>
        <w:ind w:left="1080" w:hanging="324"/>
        <w:contextualSpacing w:val="0"/>
        <w:jc w:val="both"/>
        <w:rPr>
          <w:rFonts w:ascii="Bookman Old Style" w:hAnsi="Bookman Old Style" w:cs="Arial"/>
          <w:color w:val="000000" w:themeColor="text1"/>
        </w:rPr>
      </w:pPr>
      <w:r w:rsidRPr="00D30024">
        <w:rPr>
          <w:rFonts w:ascii="Bookman Old Style" w:hAnsi="Bookman Old Style" w:cs="Arial"/>
          <w:color w:val="000000" w:themeColor="text1"/>
        </w:rPr>
        <w:t>Sub Bidang</w:t>
      </w:r>
      <w:r w:rsidR="00251CBC" w:rsidRPr="00D30024">
        <w:rPr>
          <w:rFonts w:ascii="Bookman Old Style" w:hAnsi="Bookman Old Style" w:cs="Arial"/>
          <w:color w:val="000000" w:themeColor="text1"/>
        </w:rPr>
        <w:t xml:space="preserve"> </w:t>
      </w:r>
      <w:r w:rsidRPr="00D30024">
        <w:rPr>
          <w:rFonts w:ascii="Bookman Old Style" w:hAnsi="Bookman Old Style" w:cs="Tahoma"/>
        </w:rPr>
        <w:t>Data Informasi Perencanaan Pembangunan.</w:t>
      </w:r>
    </w:p>
    <w:p w:rsidR="00251CBC" w:rsidRPr="00D30024" w:rsidRDefault="00CD203E" w:rsidP="00D30024">
      <w:pPr>
        <w:numPr>
          <w:ilvl w:val="0"/>
          <w:numId w:val="2"/>
        </w:numPr>
        <w:spacing w:before="120" w:line="360" w:lineRule="auto"/>
        <w:jc w:val="both"/>
        <w:rPr>
          <w:rFonts w:ascii="Bookman Old Style" w:hAnsi="Bookman Old Style" w:cs="Arial"/>
          <w:color w:val="000000" w:themeColor="text1"/>
        </w:rPr>
      </w:pPr>
      <w:r w:rsidRPr="00D30024">
        <w:rPr>
          <w:rFonts w:ascii="Bookman Old Style" w:hAnsi="Bookman Old Style" w:cs="Arial"/>
          <w:color w:val="000000" w:themeColor="text1"/>
        </w:rPr>
        <w:t>Sub Bidang</w:t>
      </w:r>
      <w:r w:rsidR="00251CBC" w:rsidRPr="00D30024">
        <w:rPr>
          <w:rFonts w:ascii="Bookman Old Style" w:hAnsi="Bookman Old Style" w:cs="Arial"/>
          <w:color w:val="000000" w:themeColor="text1"/>
        </w:rPr>
        <w:t xml:space="preserve"> sebagaimana dimaksud pada ayat (4), masing-masing dipimpin oleh seorang Kepala </w:t>
      </w:r>
      <w:r w:rsidRPr="00D30024">
        <w:rPr>
          <w:rFonts w:ascii="Bookman Old Style" w:hAnsi="Bookman Old Style" w:cs="Arial"/>
          <w:color w:val="000000" w:themeColor="text1"/>
        </w:rPr>
        <w:t>Sub Bidang</w:t>
      </w:r>
      <w:r w:rsidR="00251CBC" w:rsidRPr="00D30024">
        <w:rPr>
          <w:rFonts w:ascii="Bookman Old Style" w:hAnsi="Bookman Old Style" w:cs="Arial"/>
          <w:color w:val="000000" w:themeColor="text1"/>
        </w:rPr>
        <w:t xml:space="preserve"> yang berada di bawah dan bertanggung jawab kepada </w:t>
      </w:r>
      <w:r w:rsidR="003F526D">
        <w:rPr>
          <w:rFonts w:ascii="Bookman Old Style" w:hAnsi="Bookman Old Style" w:cs="Arial"/>
          <w:color w:val="000000" w:themeColor="text1"/>
        </w:rPr>
        <w:t xml:space="preserve">Kepala Bidang </w:t>
      </w:r>
      <w:r w:rsidRPr="00D30024">
        <w:rPr>
          <w:rFonts w:ascii="Bookman Old Style" w:hAnsi="Bookman Old Style" w:cs="Tahoma"/>
        </w:rPr>
        <w:t>Pengendalian, Evaluasi dan Data Informasi Perencanaan Pembangunan</w:t>
      </w:r>
      <w:r w:rsidR="00251CBC" w:rsidRPr="00D30024">
        <w:rPr>
          <w:rFonts w:ascii="Bookman Old Style" w:hAnsi="Bookman Old Style" w:cs="Arial"/>
          <w:color w:val="000000" w:themeColor="text1"/>
        </w:rPr>
        <w:t>.</w:t>
      </w:r>
    </w:p>
    <w:p w:rsidR="009F616E" w:rsidRDefault="009F616E" w:rsidP="00D30024">
      <w:pPr>
        <w:pStyle w:val="DefaultText"/>
        <w:spacing w:after="120" w:line="360" w:lineRule="auto"/>
        <w:ind w:left="426"/>
        <w:jc w:val="center"/>
        <w:rPr>
          <w:rFonts w:ascii="Bookman Old Style" w:hAnsi="Bookman Old Style" w:cs="Arial"/>
          <w:color w:val="000000" w:themeColor="text1"/>
          <w:lang w:val="es-ES"/>
        </w:rPr>
      </w:pPr>
    </w:p>
    <w:p w:rsidR="00251CBC" w:rsidRPr="00D30024" w:rsidRDefault="00251CBC" w:rsidP="00D30024">
      <w:pPr>
        <w:pStyle w:val="DefaultText"/>
        <w:spacing w:after="120" w:line="360" w:lineRule="auto"/>
        <w:ind w:left="426"/>
        <w:jc w:val="center"/>
        <w:rPr>
          <w:rFonts w:ascii="Bookman Old Style" w:hAnsi="Bookman Old Style" w:cs="Arial"/>
          <w:color w:val="000000" w:themeColor="text1"/>
          <w:lang w:val="es-ES"/>
        </w:rPr>
      </w:pPr>
      <w:r w:rsidRPr="00D30024">
        <w:rPr>
          <w:rFonts w:ascii="Bookman Old Style" w:hAnsi="Bookman Old Style" w:cs="Arial"/>
          <w:color w:val="000000" w:themeColor="text1"/>
          <w:lang w:val="es-ES"/>
        </w:rPr>
        <w:lastRenderedPageBreak/>
        <w:t xml:space="preserve">Pasal </w:t>
      </w:r>
      <w:r w:rsidR="00CD203E" w:rsidRPr="00D30024">
        <w:rPr>
          <w:rFonts w:ascii="Bookman Old Style" w:hAnsi="Bookman Old Style" w:cs="Arial"/>
          <w:color w:val="000000" w:themeColor="text1"/>
          <w:lang w:val="es-ES"/>
        </w:rPr>
        <w:t>21</w:t>
      </w:r>
    </w:p>
    <w:p w:rsidR="00251CBC" w:rsidRPr="00D30024" w:rsidRDefault="00CD203E" w:rsidP="00A32144">
      <w:pPr>
        <w:pStyle w:val="DefaultText"/>
        <w:numPr>
          <w:ilvl w:val="0"/>
          <w:numId w:val="4"/>
        </w:numPr>
        <w:spacing w:before="120" w:after="120" w:line="360" w:lineRule="auto"/>
        <w:jc w:val="both"/>
        <w:rPr>
          <w:rFonts w:ascii="Bookman Old Style" w:hAnsi="Bookman Old Style" w:cs="Arial"/>
          <w:color w:val="000000" w:themeColor="text1"/>
          <w:lang w:val="es-ES"/>
        </w:rPr>
      </w:pPr>
      <w:r w:rsidRPr="00D30024">
        <w:rPr>
          <w:rFonts w:ascii="Bookman Old Style" w:hAnsi="Bookman Old Style" w:cs="Arial"/>
          <w:color w:val="000000" w:themeColor="text1"/>
        </w:rPr>
        <w:t xml:space="preserve">Sub </w:t>
      </w:r>
      <w:r w:rsidR="003F526D">
        <w:rPr>
          <w:rFonts w:ascii="Bookman Old Style" w:hAnsi="Bookman Old Style" w:cs="Arial"/>
          <w:color w:val="000000" w:themeColor="text1"/>
        </w:rPr>
        <w:t xml:space="preserve">Bidang </w:t>
      </w:r>
      <w:r w:rsidRPr="00D30024">
        <w:rPr>
          <w:rFonts w:ascii="Bookman Old Style" w:hAnsi="Bookman Old Style" w:cs="Tahoma"/>
        </w:rPr>
        <w:t>Pengendalian dan Evaluasi Dokumen Perencanaan Pembangunan APBD dan APBN</w:t>
      </w:r>
      <w:r w:rsidR="00251CBC" w:rsidRPr="00D30024">
        <w:rPr>
          <w:rFonts w:ascii="Bookman Old Style" w:hAnsi="Bookman Old Style" w:cs="Arial"/>
          <w:color w:val="000000" w:themeColor="text1"/>
        </w:rPr>
        <w:t xml:space="preserve"> </w:t>
      </w:r>
      <w:r w:rsidR="00251CBC" w:rsidRPr="00D30024">
        <w:rPr>
          <w:rFonts w:ascii="Bookman Old Style" w:hAnsi="Bookman Old Style" w:cs="BookmanOldStyle"/>
          <w:color w:val="000000" w:themeColor="text1"/>
          <w:lang w:val="en-AU" w:eastAsia="en-AU"/>
        </w:rPr>
        <w:t xml:space="preserve">mempunyai tugas pokok </w:t>
      </w:r>
      <w:r w:rsidRPr="00D30024">
        <w:rPr>
          <w:rFonts w:ascii="Bookman Old Style" w:hAnsi="Bookman Old Style" w:cs="Tahoma"/>
        </w:rPr>
        <w:t>menyiapkan pedoman dan melaksanakan pengendalian dan evaluasi dokumen perencanaan pembangunan yang bersumber dari APBD dan APBN di provinsi dan kabupaten/kota</w:t>
      </w:r>
      <w:r w:rsidR="00251CBC" w:rsidRPr="00D30024">
        <w:rPr>
          <w:rFonts w:ascii="Bookman Old Style" w:hAnsi="Bookman Old Style" w:cs="Arial"/>
          <w:color w:val="000000" w:themeColor="text1"/>
          <w:lang w:val="es-ES"/>
        </w:rPr>
        <w:t>.</w:t>
      </w:r>
    </w:p>
    <w:p w:rsidR="00251CBC" w:rsidRPr="00D30024" w:rsidRDefault="00251CBC" w:rsidP="00A32144">
      <w:pPr>
        <w:pStyle w:val="DefaultText"/>
        <w:numPr>
          <w:ilvl w:val="0"/>
          <w:numId w:val="4"/>
        </w:numPr>
        <w:spacing w:before="120" w:after="120" w:line="360" w:lineRule="auto"/>
        <w:jc w:val="both"/>
        <w:rPr>
          <w:rFonts w:ascii="Bookman Old Style" w:hAnsi="Bookman Old Style" w:cs="Arial"/>
          <w:color w:val="000000" w:themeColor="text1"/>
          <w:lang w:val="es-ES"/>
        </w:rPr>
      </w:pPr>
      <w:r w:rsidRPr="00D30024">
        <w:rPr>
          <w:rFonts w:ascii="Bookman Old Style" w:hAnsi="Bookman Old Style" w:cs="Bookman Old Style"/>
          <w:color w:val="000000" w:themeColor="text1"/>
        </w:rPr>
        <w:t xml:space="preserve">Untuk melaksanakan tugas pokok sebagaimana dimaksud pada ayat (1), </w:t>
      </w:r>
      <w:r w:rsidR="00CD203E" w:rsidRPr="00D30024">
        <w:rPr>
          <w:rFonts w:ascii="Bookman Old Style" w:hAnsi="Bookman Old Style" w:cs="Arial"/>
          <w:color w:val="000000" w:themeColor="text1"/>
        </w:rPr>
        <w:t>Sub Bidang</w:t>
      </w:r>
      <w:r w:rsidRPr="00D30024">
        <w:rPr>
          <w:rFonts w:ascii="Bookman Old Style" w:hAnsi="Bookman Old Style" w:cs="Arial"/>
          <w:color w:val="000000" w:themeColor="text1"/>
        </w:rPr>
        <w:t xml:space="preserve"> </w:t>
      </w:r>
      <w:r w:rsidR="00CD203E" w:rsidRPr="00D30024">
        <w:rPr>
          <w:rFonts w:ascii="Bookman Old Style" w:hAnsi="Bookman Old Style" w:cs="Tahoma"/>
        </w:rPr>
        <w:t>Pengendalian dan Evaluasi Dokumen Perencanaan Pembangunan APBD dan APBN</w:t>
      </w:r>
      <w:r w:rsidRPr="00D30024">
        <w:rPr>
          <w:rFonts w:ascii="Bookman Old Style" w:hAnsi="Bookman Old Style" w:cs="Bookman Old Style"/>
          <w:color w:val="000000" w:themeColor="text1"/>
        </w:rPr>
        <w:t xml:space="preserve"> mempunyai fungsi sebagai berikut</w:t>
      </w:r>
      <w:r w:rsidRPr="00D30024">
        <w:rPr>
          <w:rFonts w:ascii="Bookman Old Style" w:hAnsi="Bookman Old Style" w:cs="Arial"/>
          <w:color w:val="000000" w:themeColor="text1"/>
          <w:lang w:val="es-ES"/>
        </w:rPr>
        <w:t>.</w:t>
      </w:r>
    </w:p>
    <w:p w:rsidR="00251CBC" w:rsidRPr="00D30024" w:rsidRDefault="00251CBC" w:rsidP="00A32144">
      <w:pPr>
        <w:pStyle w:val="ListParagraph"/>
        <w:numPr>
          <w:ilvl w:val="0"/>
          <w:numId w:val="9"/>
        </w:numPr>
        <w:spacing w:before="120" w:after="120" w:line="360" w:lineRule="auto"/>
        <w:ind w:left="1170"/>
        <w:contextualSpacing w:val="0"/>
        <w:jc w:val="both"/>
        <w:rPr>
          <w:rFonts w:ascii="Bookman Old Style" w:hAnsi="Bookman Old Style" w:cs="Tahoma"/>
          <w:color w:val="000000" w:themeColor="text1"/>
        </w:rPr>
      </w:pPr>
      <w:r w:rsidRPr="00D30024">
        <w:rPr>
          <w:rFonts w:ascii="Bookman Old Style" w:hAnsi="Bookman Old Style" w:cs="Tahoma"/>
          <w:color w:val="000000" w:themeColor="text1"/>
        </w:rPr>
        <w:t xml:space="preserve">pelaksanaan penyusunan bahan kebijakan teknis di bidang </w:t>
      </w:r>
      <w:r w:rsidR="00CD203E" w:rsidRPr="00D30024">
        <w:rPr>
          <w:rFonts w:ascii="Bookman Old Style" w:hAnsi="Bookman Old Style" w:cs="Tahoma"/>
        </w:rPr>
        <w:t>Pengendalian dan Evaluasi Dokumen Perencanaan Pembangunan APBD dan APBN</w:t>
      </w:r>
      <w:r w:rsidRPr="00D30024">
        <w:rPr>
          <w:rFonts w:ascii="Bookman Old Style" w:hAnsi="Bookman Old Style" w:cs="Tahoma"/>
          <w:color w:val="000000" w:themeColor="text1"/>
        </w:rPr>
        <w:t>;</w:t>
      </w:r>
    </w:p>
    <w:p w:rsidR="00251CBC" w:rsidRPr="00D30024" w:rsidRDefault="00251CBC" w:rsidP="00A32144">
      <w:pPr>
        <w:pStyle w:val="ListParagraph"/>
        <w:numPr>
          <w:ilvl w:val="0"/>
          <w:numId w:val="9"/>
        </w:numPr>
        <w:spacing w:before="120" w:after="120" w:line="360" w:lineRule="auto"/>
        <w:ind w:left="1170"/>
        <w:contextualSpacing w:val="0"/>
        <w:jc w:val="both"/>
        <w:rPr>
          <w:rFonts w:ascii="Bookman Old Style" w:hAnsi="Bookman Old Style" w:cs="Tahoma"/>
          <w:color w:val="000000" w:themeColor="text1"/>
        </w:rPr>
      </w:pPr>
      <w:r w:rsidRPr="00D30024">
        <w:rPr>
          <w:rFonts w:ascii="Bookman Old Style" w:hAnsi="Bookman Old Style" w:cs="Tahoma"/>
          <w:color w:val="000000" w:themeColor="text1"/>
        </w:rPr>
        <w:t xml:space="preserve">pelaksanaan kebijakan di bidang </w:t>
      </w:r>
      <w:r w:rsidR="00CD203E" w:rsidRPr="00D30024">
        <w:rPr>
          <w:rFonts w:ascii="Bookman Old Style" w:hAnsi="Bookman Old Style" w:cs="Tahoma"/>
        </w:rPr>
        <w:t>Pengendalian dan Evaluasi Dokumen Perencanaan Pembangunan APBD dan APBN</w:t>
      </w:r>
      <w:r w:rsidRPr="00D30024">
        <w:rPr>
          <w:rFonts w:ascii="Bookman Old Style" w:hAnsi="Bookman Old Style" w:cs="Tahoma"/>
          <w:color w:val="000000" w:themeColor="text1"/>
        </w:rPr>
        <w:t>; dan</w:t>
      </w:r>
    </w:p>
    <w:p w:rsidR="00251CBC" w:rsidRPr="00D30024" w:rsidRDefault="00251CBC" w:rsidP="00A32144">
      <w:pPr>
        <w:pStyle w:val="ListParagraph"/>
        <w:numPr>
          <w:ilvl w:val="0"/>
          <w:numId w:val="9"/>
        </w:numPr>
        <w:spacing w:before="120" w:after="120" w:line="360" w:lineRule="auto"/>
        <w:ind w:left="1170"/>
        <w:contextualSpacing w:val="0"/>
        <w:jc w:val="both"/>
        <w:rPr>
          <w:rFonts w:ascii="Bookman Old Style" w:hAnsi="Bookman Old Style" w:cs="Arial"/>
          <w:color w:val="000000" w:themeColor="text1"/>
        </w:rPr>
      </w:pPr>
      <w:proofErr w:type="gramStart"/>
      <w:r w:rsidRPr="00D30024">
        <w:rPr>
          <w:rFonts w:ascii="Bookman Old Style" w:hAnsi="Bookman Old Style" w:cs="Tahoma"/>
          <w:color w:val="000000" w:themeColor="text1"/>
        </w:rPr>
        <w:t>pelaksanaan</w:t>
      </w:r>
      <w:proofErr w:type="gramEnd"/>
      <w:r w:rsidRPr="00D30024">
        <w:rPr>
          <w:rFonts w:ascii="Bookman Old Style" w:hAnsi="Bookman Old Style" w:cs="Tahoma"/>
          <w:color w:val="000000" w:themeColor="text1"/>
        </w:rPr>
        <w:t xml:space="preserve"> evaluasi dan pelaporan di bidang </w:t>
      </w:r>
      <w:r w:rsidR="00CD203E" w:rsidRPr="00D30024">
        <w:rPr>
          <w:rFonts w:ascii="Bookman Old Style" w:hAnsi="Bookman Old Style" w:cs="Tahoma"/>
        </w:rPr>
        <w:t>Pengendalian dan Evaluasi Dokumen Perencanaan Pembangunan APBD dan APBN</w:t>
      </w:r>
      <w:r w:rsidRPr="00D30024">
        <w:rPr>
          <w:rFonts w:ascii="Bookman Old Style" w:hAnsi="Bookman Old Style" w:cs="Tahoma"/>
          <w:color w:val="000000" w:themeColor="text1"/>
        </w:rPr>
        <w:t>.</w:t>
      </w:r>
    </w:p>
    <w:p w:rsidR="00251CBC" w:rsidRPr="00D30024" w:rsidRDefault="00251CBC" w:rsidP="00A32144">
      <w:pPr>
        <w:pStyle w:val="ListParagraph"/>
        <w:numPr>
          <w:ilvl w:val="0"/>
          <w:numId w:val="4"/>
        </w:numPr>
        <w:spacing w:before="120" w:after="120" w:line="360" w:lineRule="auto"/>
        <w:contextualSpacing w:val="0"/>
        <w:jc w:val="both"/>
        <w:rPr>
          <w:rFonts w:ascii="Bookman Old Style" w:hAnsi="Bookman Old Style" w:cs="Arial"/>
          <w:color w:val="000000" w:themeColor="text1"/>
        </w:rPr>
      </w:pPr>
      <w:r w:rsidRPr="00D30024">
        <w:rPr>
          <w:rFonts w:ascii="Bookman Old Style" w:hAnsi="Bookman Old Style" w:cs="Arial"/>
          <w:color w:val="000000" w:themeColor="text1"/>
          <w:lang w:val="en-AU"/>
        </w:rPr>
        <w:t>Uraian</w:t>
      </w:r>
      <w:r w:rsidRPr="00D30024">
        <w:rPr>
          <w:rFonts w:ascii="Bookman Old Style" w:hAnsi="Bookman Old Style" w:cs="Arial"/>
          <w:color w:val="000000" w:themeColor="text1"/>
        </w:rPr>
        <w:t xml:space="preserve"> tugas </w:t>
      </w:r>
      <w:r w:rsidRPr="00D30024">
        <w:rPr>
          <w:rFonts w:ascii="Bookman Old Style" w:hAnsi="Bookman Old Style" w:cs="Arial"/>
          <w:color w:val="000000" w:themeColor="text1"/>
          <w:lang w:val="en-AU"/>
        </w:rPr>
        <w:t xml:space="preserve">pokok dan fungsi </w:t>
      </w:r>
      <w:r w:rsidRPr="00D30024">
        <w:rPr>
          <w:rFonts w:ascii="Bookman Old Style" w:hAnsi="Bookman Old Style" w:cs="Arial"/>
          <w:color w:val="000000" w:themeColor="text1"/>
        </w:rPr>
        <w:t>sebagaimana dimaksud pada ayat (1)</w:t>
      </w:r>
      <w:r w:rsidRPr="00D30024">
        <w:rPr>
          <w:rFonts w:ascii="Bookman Old Style" w:hAnsi="Bookman Old Style" w:cs="Arial"/>
          <w:color w:val="000000" w:themeColor="text1"/>
          <w:lang w:val="en-AU"/>
        </w:rPr>
        <w:t xml:space="preserve"> dan ayat (2)</w:t>
      </w:r>
      <w:r w:rsidRPr="00D30024">
        <w:rPr>
          <w:rFonts w:ascii="Bookman Old Style" w:hAnsi="Bookman Old Style" w:cs="Arial"/>
          <w:color w:val="000000" w:themeColor="text1"/>
        </w:rPr>
        <w:t xml:space="preserve">, </w:t>
      </w:r>
      <w:r w:rsidRPr="00D30024">
        <w:rPr>
          <w:rFonts w:ascii="Bookman Old Style" w:hAnsi="Bookman Old Style" w:cs="Arial"/>
          <w:color w:val="000000" w:themeColor="text1"/>
          <w:lang w:val="en-AU"/>
        </w:rPr>
        <w:t>meliputi :</w:t>
      </w:r>
    </w:p>
    <w:p w:rsidR="00CD203E" w:rsidRPr="00D30024" w:rsidRDefault="00CD203E" w:rsidP="00D30024">
      <w:pPr>
        <w:pStyle w:val="ListParagraph"/>
        <w:numPr>
          <w:ilvl w:val="1"/>
          <w:numId w:val="4"/>
        </w:numPr>
        <w:spacing w:after="6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m</w:t>
      </w:r>
      <w:r w:rsidRPr="00D30024">
        <w:rPr>
          <w:rFonts w:ascii="Bookman Old Style" w:hAnsi="Bookman Old Style" w:cs="Tahoma"/>
          <w:lang w:val="id-ID" w:eastAsia="id-ID"/>
        </w:rPr>
        <w:t xml:space="preserve">enyiapkan bahan rencana </w:t>
      </w:r>
      <w:r w:rsidRPr="00D30024">
        <w:rPr>
          <w:rFonts w:ascii="Bookman Old Style" w:hAnsi="Bookman Old Style" w:cs="Tahoma"/>
          <w:lang w:eastAsia="id-ID"/>
        </w:rPr>
        <w:t xml:space="preserve">pelaksanaan </w:t>
      </w:r>
      <w:r w:rsidRPr="00D30024">
        <w:rPr>
          <w:rFonts w:ascii="Bookman Old Style" w:hAnsi="Bookman Old Style" w:cs="Tahoma"/>
          <w:lang w:val="id-ID" w:eastAsia="id-ID"/>
        </w:rPr>
        <w:t xml:space="preserve">pengendalian dan evaluasi </w:t>
      </w:r>
      <w:r w:rsidRPr="00D30024">
        <w:rPr>
          <w:rFonts w:ascii="Bookman Old Style" w:hAnsi="Bookman Old Style" w:cs="Tahoma"/>
        </w:rPr>
        <w:t xml:space="preserve">dokumen perencanaan </w:t>
      </w:r>
      <w:r w:rsidRPr="00D30024">
        <w:rPr>
          <w:rFonts w:ascii="Bookman Old Style" w:hAnsi="Bookman Old Style" w:cs="Tahoma"/>
          <w:lang w:val="id-ID" w:eastAsia="id-ID"/>
        </w:rPr>
        <w:t>pembangunan yang bersumber dari dana APBD</w:t>
      </w:r>
      <w:r w:rsidRPr="00D30024">
        <w:rPr>
          <w:rFonts w:ascii="Bookman Old Style" w:hAnsi="Bookman Old Style" w:cs="Tahoma"/>
          <w:lang w:eastAsia="id-ID"/>
        </w:rPr>
        <w:t xml:space="preserve"> dan APBN </w:t>
      </w:r>
      <w:r w:rsidRPr="00D30024">
        <w:rPr>
          <w:rFonts w:ascii="Bookman Old Style" w:hAnsi="Bookman Old Style" w:cs="Tahoma"/>
        </w:rPr>
        <w:t>di provinsi dan kabupaten/kota</w:t>
      </w:r>
      <w:r w:rsidRPr="00D30024">
        <w:rPr>
          <w:rFonts w:ascii="Bookman Old Style" w:hAnsi="Bookman Old Style" w:cs="Tahoma"/>
          <w:lang w:eastAsia="id-ID"/>
        </w:rPr>
        <w:t>;</w:t>
      </w:r>
    </w:p>
    <w:p w:rsidR="00CD203E" w:rsidRPr="00D30024" w:rsidRDefault="00CD203E" w:rsidP="00D30024">
      <w:pPr>
        <w:pStyle w:val="ListParagraph"/>
        <w:numPr>
          <w:ilvl w:val="1"/>
          <w:numId w:val="4"/>
        </w:numPr>
        <w:spacing w:after="6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m</w:t>
      </w:r>
      <w:r w:rsidRPr="00D30024">
        <w:rPr>
          <w:rFonts w:ascii="Bookman Old Style" w:hAnsi="Bookman Old Style" w:cs="Tahoma"/>
          <w:lang w:val="id-ID" w:eastAsia="id-ID"/>
        </w:rPr>
        <w:t>enyiapkan bahan penyusunan pedoman pelaksan</w:t>
      </w:r>
      <w:r w:rsidRPr="00D30024">
        <w:rPr>
          <w:rFonts w:ascii="Bookman Old Style" w:hAnsi="Bookman Old Style" w:cs="Tahoma"/>
          <w:lang w:eastAsia="id-ID"/>
        </w:rPr>
        <w:t>a</w:t>
      </w:r>
      <w:r w:rsidRPr="00D30024">
        <w:rPr>
          <w:rFonts w:ascii="Bookman Old Style" w:hAnsi="Bookman Old Style" w:cs="Tahoma"/>
          <w:lang w:val="id-ID" w:eastAsia="id-ID"/>
        </w:rPr>
        <w:t xml:space="preserve">an pengendalian dan evaluasi </w:t>
      </w:r>
      <w:r w:rsidRPr="00D30024">
        <w:rPr>
          <w:rFonts w:ascii="Bookman Old Style" w:hAnsi="Bookman Old Style" w:cs="Tahoma"/>
        </w:rPr>
        <w:t xml:space="preserve">dokumen perencanaan </w:t>
      </w:r>
      <w:r w:rsidRPr="00D30024">
        <w:rPr>
          <w:rFonts w:ascii="Bookman Old Style" w:hAnsi="Bookman Old Style" w:cs="Tahoma"/>
          <w:lang w:val="id-ID" w:eastAsia="id-ID"/>
        </w:rPr>
        <w:t>pembangunan yang bersumber dari dana APBD</w:t>
      </w:r>
      <w:r w:rsidRPr="00D30024">
        <w:rPr>
          <w:rFonts w:ascii="Bookman Old Style" w:hAnsi="Bookman Old Style" w:cs="Tahoma"/>
          <w:lang w:eastAsia="id-ID"/>
        </w:rPr>
        <w:t xml:space="preserve"> dan APBN </w:t>
      </w:r>
      <w:r w:rsidRPr="00D30024">
        <w:rPr>
          <w:rFonts w:ascii="Bookman Old Style" w:hAnsi="Bookman Old Style" w:cs="Tahoma"/>
        </w:rPr>
        <w:t>di provinsi dan kabupaten/kota</w:t>
      </w:r>
      <w:r w:rsidRPr="00D30024">
        <w:rPr>
          <w:rFonts w:ascii="Bookman Old Style" w:hAnsi="Bookman Old Style" w:cs="Tahoma"/>
          <w:lang w:eastAsia="id-ID"/>
        </w:rPr>
        <w:t>;</w:t>
      </w:r>
    </w:p>
    <w:p w:rsidR="00CD203E" w:rsidRPr="00D30024" w:rsidRDefault="00CD203E" w:rsidP="00D30024">
      <w:pPr>
        <w:pStyle w:val="ListParagraph"/>
        <w:numPr>
          <w:ilvl w:val="1"/>
          <w:numId w:val="4"/>
        </w:numPr>
        <w:spacing w:after="6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 xml:space="preserve">menyiapkan bahan </w:t>
      </w:r>
      <w:r w:rsidRPr="00D30024">
        <w:rPr>
          <w:rFonts w:ascii="Bookman Old Style" w:hAnsi="Bookman Old Style" w:cs="Tahoma"/>
          <w:lang w:val="id-ID" w:eastAsia="id-ID"/>
        </w:rPr>
        <w:t xml:space="preserve">pengendalian dan evaluasi </w:t>
      </w:r>
      <w:r w:rsidRPr="00D30024">
        <w:rPr>
          <w:rFonts w:ascii="Bookman Old Style" w:hAnsi="Bookman Old Style" w:cs="Tahoma"/>
        </w:rPr>
        <w:t xml:space="preserve">dokumen perencanaan </w:t>
      </w:r>
      <w:r w:rsidRPr="00D30024">
        <w:rPr>
          <w:rFonts w:ascii="Bookman Old Style" w:hAnsi="Bookman Old Style" w:cs="Tahoma"/>
          <w:lang w:val="id-ID" w:eastAsia="id-ID"/>
        </w:rPr>
        <w:t>pembangunan yang bersumber dari dana APBD</w:t>
      </w:r>
      <w:r w:rsidRPr="00D30024">
        <w:rPr>
          <w:rFonts w:ascii="Bookman Old Style" w:hAnsi="Bookman Old Style" w:cs="Tahoma"/>
          <w:lang w:eastAsia="id-ID"/>
        </w:rPr>
        <w:t xml:space="preserve"> dan APBN </w:t>
      </w:r>
      <w:r w:rsidRPr="00D30024">
        <w:rPr>
          <w:rFonts w:ascii="Bookman Old Style" w:hAnsi="Bookman Old Style" w:cs="Tahoma"/>
        </w:rPr>
        <w:t>di provinsi dan kabupaten/kota</w:t>
      </w:r>
      <w:r w:rsidRPr="00D30024">
        <w:rPr>
          <w:rFonts w:ascii="Bookman Old Style" w:hAnsi="Bookman Old Style" w:cs="Tahoma"/>
          <w:lang w:eastAsia="id-ID"/>
        </w:rPr>
        <w:t>;</w:t>
      </w:r>
    </w:p>
    <w:p w:rsidR="00CD203E" w:rsidRPr="00D30024" w:rsidRDefault="00CD203E" w:rsidP="00D30024">
      <w:pPr>
        <w:pStyle w:val="ListParagraph"/>
        <w:numPr>
          <w:ilvl w:val="1"/>
          <w:numId w:val="4"/>
        </w:numPr>
        <w:spacing w:after="6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 xml:space="preserve">menyiapkan bahan </w:t>
      </w:r>
      <w:r w:rsidRPr="00D30024">
        <w:rPr>
          <w:rFonts w:ascii="Bookman Old Style" w:hAnsi="Bookman Old Style" w:cs="Tahoma"/>
          <w:lang w:val="id-ID" w:eastAsia="id-ID"/>
        </w:rPr>
        <w:t>monitoring, pengawasan, pengendalian</w:t>
      </w:r>
      <w:r w:rsidRPr="00D30024">
        <w:rPr>
          <w:rFonts w:ascii="Bookman Old Style" w:hAnsi="Bookman Old Style" w:cs="Tahoma"/>
          <w:lang w:eastAsia="id-ID"/>
        </w:rPr>
        <w:t xml:space="preserve"> </w:t>
      </w:r>
      <w:r w:rsidRPr="00D30024">
        <w:rPr>
          <w:rFonts w:ascii="Bookman Old Style" w:hAnsi="Bookman Old Style" w:cs="Tahoma"/>
          <w:lang w:val="id-ID" w:eastAsia="id-ID"/>
        </w:rPr>
        <w:t xml:space="preserve">dan evaluasi kegiatan penyelenggaraan </w:t>
      </w:r>
      <w:r w:rsidRPr="00D30024">
        <w:rPr>
          <w:rFonts w:ascii="Bookman Old Style" w:hAnsi="Bookman Old Style" w:cs="Tahoma"/>
        </w:rPr>
        <w:t xml:space="preserve">dokumen perencanaan </w:t>
      </w:r>
      <w:r w:rsidRPr="00D30024">
        <w:rPr>
          <w:rFonts w:ascii="Bookman Old Style" w:hAnsi="Bookman Old Style" w:cs="Tahoma"/>
          <w:lang w:val="id-ID" w:eastAsia="id-ID"/>
        </w:rPr>
        <w:t>pembangunan yang bersumber dari dana APBD</w:t>
      </w:r>
      <w:r w:rsidRPr="00D30024">
        <w:rPr>
          <w:rFonts w:ascii="Bookman Old Style" w:hAnsi="Bookman Old Style" w:cs="Tahoma"/>
          <w:lang w:eastAsia="id-ID"/>
        </w:rPr>
        <w:t xml:space="preserve"> dan APBN </w:t>
      </w:r>
      <w:r w:rsidRPr="00D30024">
        <w:rPr>
          <w:rFonts w:ascii="Bookman Old Style" w:hAnsi="Bookman Old Style" w:cs="Tahoma"/>
        </w:rPr>
        <w:t>di provinsi dan kabupaten/kota</w:t>
      </w:r>
      <w:r w:rsidRPr="00D30024">
        <w:rPr>
          <w:rFonts w:ascii="Bookman Old Style" w:hAnsi="Bookman Old Style" w:cs="Tahoma"/>
          <w:lang w:eastAsia="id-ID"/>
        </w:rPr>
        <w:t>;</w:t>
      </w:r>
    </w:p>
    <w:p w:rsidR="00CD203E" w:rsidRPr="00D30024" w:rsidRDefault="00CD203E" w:rsidP="00D30024">
      <w:pPr>
        <w:pStyle w:val="ListParagraph"/>
        <w:numPr>
          <w:ilvl w:val="1"/>
          <w:numId w:val="4"/>
        </w:numPr>
        <w:spacing w:after="6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 xml:space="preserve">menyiapkan </w:t>
      </w:r>
      <w:r w:rsidRPr="00D30024">
        <w:rPr>
          <w:rFonts w:ascii="Bookman Old Style" w:hAnsi="Bookman Old Style" w:cs="Tahoma"/>
          <w:lang w:val="id-ID" w:eastAsia="id-ID"/>
        </w:rPr>
        <w:t xml:space="preserve">bahan </w:t>
      </w:r>
      <w:r w:rsidRPr="00D30024">
        <w:rPr>
          <w:rFonts w:ascii="Bookman Old Style" w:hAnsi="Bookman Old Style" w:cs="Tahoma"/>
          <w:lang w:eastAsia="id-ID"/>
        </w:rPr>
        <w:t xml:space="preserve">penyusunan </w:t>
      </w:r>
      <w:r w:rsidRPr="00D30024">
        <w:rPr>
          <w:rFonts w:ascii="Bookman Old Style" w:hAnsi="Bookman Old Style" w:cs="Tahoma"/>
          <w:lang w:val="id-ID" w:eastAsia="id-ID"/>
        </w:rPr>
        <w:t>laporan kegiatan penyelenggaraan pengendalian</w:t>
      </w:r>
      <w:r w:rsidRPr="00D30024">
        <w:rPr>
          <w:rFonts w:ascii="Bookman Old Style" w:hAnsi="Bookman Old Style" w:cs="Tahoma"/>
          <w:lang w:eastAsia="id-ID"/>
        </w:rPr>
        <w:t xml:space="preserve"> </w:t>
      </w:r>
      <w:r w:rsidRPr="00D30024">
        <w:rPr>
          <w:rFonts w:ascii="Bookman Old Style" w:hAnsi="Bookman Old Style" w:cs="Tahoma"/>
          <w:lang w:val="id-ID" w:eastAsia="id-ID"/>
        </w:rPr>
        <w:t xml:space="preserve">dan evaluasi </w:t>
      </w:r>
      <w:r w:rsidRPr="00D30024">
        <w:rPr>
          <w:rFonts w:ascii="Bookman Old Style" w:hAnsi="Bookman Old Style" w:cs="Tahoma"/>
        </w:rPr>
        <w:t xml:space="preserve">dokumen perencanaan </w:t>
      </w:r>
      <w:r w:rsidRPr="00D30024">
        <w:rPr>
          <w:rFonts w:ascii="Bookman Old Style" w:hAnsi="Bookman Old Style" w:cs="Tahoma"/>
          <w:lang w:val="id-ID" w:eastAsia="id-ID"/>
        </w:rPr>
        <w:t>pembangunan yang bersumber dari dana APBD</w:t>
      </w:r>
      <w:r w:rsidRPr="00D30024">
        <w:rPr>
          <w:rFonts w:ascii="Bookman Old Style" w:hAnsi="Bookman Old Style" w:cs="Tahoma"/>
          <w:lang w:eastAsia="id-ID"/>
        </w:rPr>
        <w:t xml:space="preserve"> dan APBN </w:t>
      </w:r>
      <w:r w:rsidRPr="00D30024">
        <w:rPr>
          <w:rFonts w:ascii="Bookman Old Style" w:hAnsi="Bookman Old Style" w:cs="Tahoma"/>
        </w:rPr>
        <w:t>di provinsi dan kabupaten/kota</w:t>
      </w:r>
      <w:r w:rsidRPr="00D30024">
        <w:rPr>
          <w:rFonts w:ascii="Bookman Old Style" w:hAnsi="Bookman Old Style" w:cs="Tahoma"/>
          <w:lang w:eastAsia="id-ID"/>
        </w:rPr>
        <w:t xml:space="preserve">; dan </w:t>
      </w:r>
    </w:p>
    <w:p w:rsidR="00251CBC" w:rsidRPr="00D30024" w:rsidRDefault="00CD203E" w:rsidP="00D30024">
      <w:pPr>
        <w:pStyle w:val="ListParagraph"/>
        <w:numPr>
          <w:ilvl w:val="1"/>
          <w:numId w:val="4"/>
        </w:numPr>
        <w:spacing w:after="60" w:line="360" w:lineRule="auto"/>
        <w:ind w:left="1134"/>
        <w:contextualSpacing w:val="0"/>
        <w:jc w:val="both"/>
        <w:rPr>
          <w:rFonts w:ascii="Bookman Old Style" w:hAnsi="Bookman Old Style" w:cs="Tahoma"/>
          <w:lang w:val="id-ID" w:eastAsia="id-ID"/>
        </w:rPr>
      </w:pPr>
      <w:proofErr w:type="gramStart"/>
      <w:r w:rsidRPr="00D30024">
        <w:rPr>
          <w:rFonts w:ascii="Bookman Old Style" w:hAnsi="Bookman Old Style" w:cs="Tahoma"/>
          <w:lang w:eastAsia="id-ID"/>
        </w:rPr>
        <w:t>melaksanakan</w:t>
      </w:r>
      <w:proofErr w:type="gramEnd"/>
      <w:r w:rsidRPr="00D30024">
        <w:rPr>
          <w:rFonts w:ascii="Bookman Old Style" w:hAnsi="Bookman Old Style" w:cs="Tahoma"/>
          <w:lang w:eastAsia="id-ID"/>
        </w:rPr>
        <w:t xml:space="preserve"> tugas kedinasan lain yang diberikan oleh pimpinan</w:t>
      </w:r>
      <w:r w:rsidRPr="00D30024">
        <w:rPr>
          <w:rFonts w:ascii="Bookman Old Style" w:hAnsi="Bookman Old Style" w:cs="Tahoma"/>
          <w:lang w:val="id-ID" w:eastAsia="id-ID"/>
        </w:rPr>
        <w:t>.</w:t>
      </w:r>
    </w:p>
    <w:p w:rsidR="00251CBC" w:rsidRPr="00D30024" w:rsidRDefault="00251CBC" w:rsidP="00D30024">
      <w:pPr>
        <w:pStyle w:val="DefaultText"/>
        <w:spacing w:before="240" w:after="120" w:line="360" w:lineRule="auto"/>
        <w:ind w:left="426"/>
        <w:jc w:val="center"/>
        <w:rPr>
          <w:rFonts w:ascii="Bookman Old Style" w:hAnsi="Bookman Old Style" w:cs="Arial"/>
          <w:color w:val="000000" w:themeColor="text1"/>
          <w:lang w:val="es-ES"/>
        </w:rPr>
      </w:pPr>
      <w:r w:rsidRPr="00D30024">
        <w:rPr>
          <w:rFonts w:ascii="Bookman Old Style" w:hAnsi="Bookman Old Style" w:cs="Arial"/>
          <w:color w:val="000000" w:themeColor="text1"/>
          <w:lang w:val="es-ES"/>
        </w:rPr>
        <w:t xml:space="preserve">Pasal </w:t>
      </w:r>
      <w:r w:rsidR="00A32144" w:rsidRPr="00D30024">
        <w:rPr>
          <w:rFonts w:ascii="Bookman Old Style" w:hAnsi="Bookman Old Style" w:cs="Arial"/>
          <w:color w:val="000000" w:themeColor="text1"/>
          <w:lang w:val="es-ES"/>
        </w:rPr>
        <w:t>22</w:t>
      </w:r>
    </w:p>
    <w:p w:rsidR="00251CBC" w:rsidRPr="00D30024" w:rsidRDefault="00A32144" w:rsidP="00A32144">
      <w:pPr>
        <w:numPr>
          <w:ilvl w:val="0"/>
          <w:numId w:val="5"/>
        </w:numPr>
        <w:spacing w:before="120" w:after="120" w:line="360" w:lineRule="auto"/>
        <w:jc w:val="both"/>
        <w:rPr>
          <w:rFonts w:ascii="Bookman Old Style" w:hAnsi="Bookman Old Style" w:cs="Arial"/>
          <w:color w:val="000000" w:themeColor="text1"/>
        </w:rPr>
      </w:pPr>
      <w:r w:rsidRPr="00D30024">
        <w:rPr>
          <w:rFonts w:ascii="Bookman Old Style" w:hAnsi="Bookman Old Style" w:cs="Tahoma"/>
        </w:rPr>
        <w:t xml:space="preserve">Sub Bidang Pengendalian dan Evaluasi Dokumen Perencanaan Pembangunan Kabupaten/Kota mempunyai tugas pokok menyiapkan pedoman dan </w:t>
      </w:r>
      <w:r w:rsidRPr="00D30024">
        <w:rPr>
          <w:rFonts w:ascii="Bookman Old Style" w:hAnsi="Bookman Old Style" w:cs="Tahoma"/>
        </w:rPr>
        <w:lastRenderedPageBreak/>
        <w:t>melaksanakan pengendalian dan evaluasi dokumen perencanaan pembangunan kabupaten/kota</w:t>
      </w:r>
      <w:r w:rsidR="00251CBC" w:rsidRPr="00D30024">
        <w:rPr>
          <w:rFonts w:ascii="Bookman Old Style" w:hAnsi="Bookman Old Style" w:cs="Arial"/>
          <w:color w:val="000000" w:themeColor="text1"/>
        </w:rPr>
        <w:t>.</w:t>
      </w:r>
    </w:p>
    <w:p w:rsidR="00251CBC" w:rsidRPr="00D30024" w:rsidRDefault="00251CBC" w:rsidP="00A32144">
      <w:pPr>
        <w:numPr>
          <w:ilvl w:val="0"/>
          <w:numId w:val="5"/>
        </w:numPr>
        <w:spacing w:before="120" w:after="120" w:line="360" w:lineRule="auto"/>
        <w:jc w:val="both"/>
        <w:rPr>
          <w:rFonts w:ascii="Bookman Old Style" w:hAnsi="Bookman Old Style" w:cs="Arial"/>
          <w:color w:val="000000" w:themeColor="text1"/>
        </w:rPr>
      </w:pPr>
      <w:r w:rsidRPr="00D30024">
        <w:rPr>
          <w:rFonts w:ascii="Bookman Old Style" w:hAnsi="Bookman Old Style" w:cs="Bookman Old Style"/>
          <w:color w:val="000000" w:themeColor="text1"/>
        </w:rPr>
        <w:t xml:space="preserve">Untuk melaksanakan tugas pokok sebagaimana dimaksud pada ayat (1), </w:t>
      </w:r>
      <w:r w:rsidR="00A32144" w:rsidRPr="00D30024">
        <w:rPr>
          <w:rFonts w:ascii="Bookman Old Style" w:hAnsi="Bookman Old Style" w:cs="Tahoma"/>
        </w:rPr>
        <w:t>Sub Bidang Pengendalian dan Evaluasi Dokumen Perencanaan Pembangunan Kabupaten/Kota</w:t>
      </w:r>
      <w:r w:rsidRPr="00D30024">
        <w:rPr>
          <w:rFonts w:ascii="Bookman Old Style" w:hAnsi="Bookman Old Style" w:cs="Bookman Old Style"/>
          <w:color w:val="000000" w:themeColor="text1"/>
        </w:rPr>
        <w:t xml:space="preserve"> mempunyai fungsi sebagai berikut :</w:t>
      </w:r>
    </w:p>
    <w:p w:rsidR="00251CBC" w:rsidRPr="00D30024" w:rsidRDefault="00251CBC" w:rsidP="00A32144">
      <w:pPr>
        <w:pStyle w:val="ListParagraph"/>
        <w:numPr>
          <w:ilvl w:val="0"/>
          <w:numId w:val="11"/>
        </w:numPr>
        <w:spacing w:before="120" w:after="120" w:line="360" w:lineRule="auto"/>
        <w:ind w:left="1143"/>
        <w:contextualSpacing w:val="0"/>
        <w:jc w:val="both"/>
        <w:rPr>
          <w:rFonts w:ascii="Bookman Old Style" w:hAnsi="Bookman Old Style" w:cs="Tahoma"/>
          <w:color w:val="000000" w:themeColor="text1"/>
        </w:rPr>
      </w:pPr>
      <w:r w:rsidRPr="00D30024">
        <w:rPr>
          <w:rFonts w:ascii="Bookman Old Style" w:hAnsi="Bookman Old Style" w:cs="Tahoma"/>
          <w:color w:val="000000" w:themeColor="text1"/>
        </w:rPr>
        <w:t xml:space="preserve">pelaksanaan penyusunan bahan kebijakan teknis di bidang </w:t>
      </w:r>
      <w:r w:rsidR="00A32144" w:rsidRPr="00D30024">
        <w:rPr>
          <w:rFonts w:ascii="Bookman Old Style" w:hAnsi="Bookman Old Style" w:cs="Tahoma"/>
        </w:rPr>
        <w:t>Pengendalian dan Evaluasi Dokumen Perencanaan Pembangunan Kabupaten/Kota</w:t>
      </w:r>
      <w:r w:rsidRPr="00D30024">
        <w:rPr>
          <w:rFonts w:ascii="Bookman Old Style" w:hAnsi="Bookman Old Style" w:cs="Tahoma"/>
          <w:color w:val="000000" w:themeColor="text1"/>
        </w:rPr>
        <w:t>;</w:t>
      </w:r>
    </w:p>
    <w:p w:rsidR="00251CBC" w:rsidRPr="00D30024" w:rsidRDefault="00251CBC" w:rsidP="00A32144">
      <w:pPr>
        <w:pStyle w:val="ListParagraph"/>
        <w:numPr>
          <w:ilvl w:val="0"/>
          <w:numId w:val="11"/>
        </w:numPr>
        <w:spacing w:before="120" w:after="120" w:line="360" w:lineRule="auto"/>
        <w:ind w:left="1143"/>
        <w:contextualSpacing w:val="0"/>
        <w:jc w:val="both"/>
        <w:rPr>
          <w:rFonts w:ascii="Bookman Old Style" w:hAnsi="Bookman Old Style" w:cs="Tahoma"/>
          <w:color w:val="000000" w:themeColor="text1"/>
        </w:rPr>
      </w:pPr>
      <w:r w:rsidRPr="00D30024">
        <w:rPr>
          <w:rFonts w:ascii="Bookman Old Style" w:hAnsi="Bookman Old Style" w:cs="Tahoma"/>
          <w:color w:val="000000" w:themeColor="text1"/>
        </w:rPr>
        <w:t xml:space="preserve">pelaksanaan kebijakan di bidang </w:t>
      </w:r>
      <w:r w:rsidR="00A32144" w:rsidRPr="00D30024">
        <w:rPr>
          <w:rFonts w:ascii="Bookman Old Style" w:hAnsi="Bookman Old Style" w:cs="Tahoma"/>
        </w:rPr>
        <w:t>Pengendalian dan Evaluasi Dokumen Perencanaan Pembangunan Kabupaten/Kota</w:t>
      </w:r>
      <w:r w:rsidRPr="00D30024">
        <w:rPr>
          <w:rFonts w:ascii="Bookman Old Style" w:hAnsi="Bookman Old Style" w:cs="Tahoma"/>
          <w:color w:val="000000" w:themeColor="text1"/>
        </w:rPr>
        <w:t>; dan</w:t>
      </w:r>
    </w:p>
    <w:p w:rsidR="00251CBC" w:rsidRPr="00D30024" w:rsidRDefault="00251CBC" w:rsidP="00A32144">
      <w:pPr>
        <w:pStyle w:val="ListParagraph"/>
        <w:numPr>
          <w:ilvl w:val="0"/>
          <w:numId w:val="11"/>
        </w:numPr>
        <w:spacing w:before="120" w:after="120" w:line="360" w:lineRule="auto"/>
        <w:ind w:left="1143"/>
        <w:contextualSpacing w:val="0"/>
        <w:jc w:val="both"/>
        <w:rPr>
          <w:rFonts w:ascii="Bookman Old Style" w:hAnsi="Bookman Old Style" w:cs="Arial"/>
          <w:color w:val="000000" w:themeColor="text1"/>
        </w:rPr>
      </w:pPr>
      <w:proofErr w:type="gramStart"/>
      <w:r w:rsidRPr="00D30024">
        <w:rPr>
          <w:rFonts w:ascii="Bookman Old Style" w:hAnsi="Bookman Old Style" w:cs="Tahoma"/>
          <w:color w:val="000000" w:themeColor="text1"/>
        </w:rPr>
        <w:t>pelaksanaan</w:t>
      </w:r>
      <w:proofErr w:type="gramEnd"/>
      <w:r w:rsidRPr="00D30024">
        <w:rPr>
          <w:rFonts w:ascii="Bookman Old Style" w:hAnsi="Bookman Old Style" w:cs="Tahoma"/>
          <w:color w:val="000000" w:themeColor="text1"/>
        </w:rPr>
        <w:t xml:space="preserve"> evaluasi dan pelaporan di bidang </w:t>
      </w:r>
      <w:r w:rsidR="00A32144" w:rsidRPr="00D30024">
        <w:rPr>
          <w:rFonts w:ascii="Bookman Old Style" w:hAnsi="Bookman Old Style" w:cs="Tahoma"/>
        </w:rPr>
        <w:t>Pengendalian dan Evaluasi Dokumen Perencanaan Pembangunan Kabupaten/Kota</w:t>
      </w:r>
      <w:r w:rsidRPr="00D30024">
        <w:rPr>
          <w:rFonts w:ascii="Bookman Old Style" w:hAnsi="Bookman Old Style" w:cs="Tahoma"/>
          <w:color w:val="000000" w:themeColor="text1"/>
        </w:rPr>
        <w:t>.</w:t>
      </w:r>
    </w:p>
    <w:p w:rsidR="00251CBC" w:rsidRPr="00D30024" w:rsidRDefault="00251CBC" w:rsidP="00A32144">
      <w:pPr>
        <w:pStyle w:val="ListParagraph"/>
        <w:numPr>
          <w:ilvl w:val="0"/>
          <w:numId w:val="5"/>
        </w:numPr>
        <w:spacing w:before="120" w:after="120" w:line="360" w:lineRule="auto"/>
        <w:contextualSpacing w:val="0"/>
        <w:jc w:val="both"/>
        <w:rPr>
          <w:rFonts w:ascii="Bookman Old Style" w:hAnsi="Bookman Old Style" w:cs="Arial"/>
          <w:color w:val="000000" w:themeColor="text1"/>
        </w:rPr>
      </w:pPr>
      <w:r w:rsidRPr="00D30024">
        <w:rPr>
          <w:rFonts w:ascii="Bookman Old Style" w:hAnsi="Bookman Old Style" w:cs="Arial"/>
          <w:color w:val="000000" w:themeColor="text1"/>
          <w:lang w:val="en-AU"/>
        </w:rPr>
        <w:t>Uraian</w:t>
      </w:r>
      <w:r w:rsidRPr="00D30024">
        <w:rPr>
          <w:rFonts w:ascii="Bookman Old Style" w:hAnsi="Bookman Old Style" w:cs="Arial"/>
          <w:color w:val="000000" w:themeColor="text1"/>
        </w:rPr>
        <w:t xml:space="preserve"> tugas </w:t>
      </w:r>
      <w:r w:rsidRPr="00D30024">
        <w:rPr>
          <w:rFonts w:ascii="Bookman Old Style" w:hAnsi="Bookman Old Style" w:cs="Arial"/>
          <w:color w:val="000000" w:themeColor="text1"/>
          <w:lang w:val="en-AU"/>
        </w:rPr>
        <w:t xml:space="preserve">pokok dan fungsi </w:t>
      </w:r>
      <w:r w:rsidRPr="00D30024">
        <w:rPr>
          <w:rFonts w:ascii="Bookman Old Style" w:hAnsi="Bookman Old Style" w:cs="Arial"/>
          <w:color w:val="000000" w:themeColor="text1"/>
        </w:rPr>
        <w:t>sebagaimana dimaksud pada ayat (1)</w:t>
      </w:r>
      <w:r w:rsidRPr="00D30024">
        <w:rPr>
          <w:rFonts w:ascii="Bookman Old Style" w:hAnsi="Bookman Old Style" w:cs="Arial"/>
          <w:color w:val="000000" w:themeColor="text1"/>
          <w:lang w:val="en-AU"/>
        </w:rPr>
        <w:t xml:space="preserve"> dan ayat (2)</w:t>
      </w:r>
      <w:r w:rsidRPr="00D30024">
        <w:rPr>
          <w:rFonts w:ascii="Bookman Old Style" w:hAnsi="Bookman Old Style" w:cs="Arial"/>
          <w:color w:val="000000" w:themeColor="text1"/>
        </w:rPr>
        <w:t xml:space="preserve">, </w:t>
      </w:r>
      <w:r w:rsidRPr="00D30024">
        <w:rPr>
          <w:rFonts w:ascii="Bookman Old Style" w:hAnsi="Bookman Old Style" w:cs="Arial"/>
          <w:color w:val="000000" w:themeColor="text1"/>
          <w:lang w:val="en-AU"/>
        </w:rPr>
        <w:t>meliputi</w:t>
      </w:r>
      <w:r w:rsidRPr="00D30024">
        <w:rPr>
          <w:rFonts w:ascii="Bookman Old Style" w:hAnsi="Bookman Old Style" w:cs="Arial"/>
          <w:color w:val="000000" w:themeColor="text1"/>
        </w:rPr>
        <w:t xml:space="preserve"> :</w:t>
      </w:r>
    </w:p>
    <w:p w:rsidR="00A32144" w:rsidRPr="00D30024" w:rsidRDefault="00A32144" w:rsidP="00A32144">
      <w:pPr>
        <w:pStyle w:val="ListParagraph"/>
        <w:numPr>
          <w:ilvl w:val="1"/>
          <w:numId w:val="5"/>
        </w:numPr>
        <w:tabs>
          <w:tab w:val="left" w:pos="972"/>
        </w:tabs>
        <w:spacing w:before="120" w:after="12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m</w:t>
      </w:r>
      <w:r w:rsidRPr="00D30024">
        <w:rPr>
          <w:rFonts w:ascii="Bookman Old Style" w:hAnsi="Bookman Old Style" w:cs="Tahoma"/>
          <w:lang w:val="id-ID" w:eastAsia="id-ID"/>
        </w:rPr>
        <w:t xml:space="preserve">enyiapkan bahan rencana </w:t>
      </w:r>
      <w:r w:rsidRPr="00D30024">
        <w:rPr>
          <w:rFonts w:ascii="Bookman Old Style" w:hAnsi="Bookman Old Style" w:cs="Tahoma"/>
          <w:lang w:eastAsia="id-ID"/>
        </w:rPr>
        <w:t xml:space="preserve">pelaksanaan </w:t>
      </w:r>
      <w:r w:rsidRPr="00D30024">
        <w:rPr>
          <w:rFonts w:ascii="Bookman Old Style" w:hAnsi="Bookman Old Style" w:cs="Tahoma"/>
          <w:lang w:val="id-ID" w:eastAsia="id-ID"/>
        </w:rPr>
        <w:t xml:space="preserve">pengendalian dan evaluasi </w:t>
      </w:r>
      <w:r w:rsidRPr="00D30024">
        <w:rPr>
          <w:rFonts w:ascii="Bookman Old Style" w:hAnsi="Bookman Old Style" w:cs="Tahoma"/>
        </w:rPr>
        <w:t xml:space="preserve">dokumen perencanaan </w:t>
      </w:r>
      <w:r w:rsidRPr="00D30024">
        <w:rPr>
          <w:rFonts w:ascii="Bookman Old Style" w:hAnsi="Bookman Old Style" w:cs="Tahoma"/>
          <w:lang w:val="id-ID" w:eastAsia="id-ID"/>
        </w:rPr>
        <w:t xml:space="preserve">pembangunan </w:t>
      </w:r>
      <w:r w:rsidRPr="00D30024">
        <w:rPr>
          <w:rFonts w:ascii="Bookman Old Style" w:hAnsi="Bookman Old Style" w:cs="Tahoma"/>
        </w:rPr>
        <w:t>kabupaten/kota</w:t>
      </w:r>
      <w:r w:rsidRPr="00D30024">
        <w:rPr>
          <w:rFonts w:ascii="Bookman Old Style" w:hAnsi="Bookman Old Style" w:cs="Tahoma"/>
          <w:lang w:eastAsia="id-ID"/>
        </w:rPr>
        <w:t>;</w:t>
      </w:r>
    </w:p>
    <w:p w:rsidR="00A32144" w:rsidRPr="00D30024" w:rsidRDefault="00A32144" w:rsidP="00A32144">
      <w:pPr>
        <w:pStyle w:val="ListParagraph"/>
        <w:numPr>
          <w:ilvl w:val="1"/>
          <w:numId w:val="5"/>
        </w:numPr>
        <w:tabs>
          <w:tab w:val="left" w:pos="972"/>
        </w:tabs>
        <w:spacing w:before="120" w:after="12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m</w:t>
      </w:r>
      <w:r w:rsidRPr="00D30024">
        <w:rPr>
          <w:rFonts w:ascii="Bookman Old Style" w:hAnsi="Bookman Old Style" w:cs="Tahoma"/>
          <w:lang w:val="id-ID" w:eastAsia="id-ID"/>
        </w:rPr>
        <w:t>enyiapkan bahan penyusunan pedoman pelaksan</w:t>
      </w:r>
      <w:r w:rsidRPr="00D30024">
        <w:rPr>
          <w:rFonts w:ascii="Bookman Old Style" w:hAnsi="Bookman Old Style" w:cs="Tahoma"/>
          <w:lang w:eastAsia="id-ID"/>
        </w:rPr>
        <w:t>a</w:t>
      </w:r>
      <w:r w:rsidRPr="00D30024">
        <w:rPr>
          <w:rFonts w:ascii="Bookman Old Style" w:hAnsi="Bookman Old Style" w:cs="Tahoma"/>
          <w:lang w:val="id-ID" w:eastAsia="id-ID"/>
        </w:rPr>
        <w:t xml:space="preserve">an pengendalian dan evaluasi </w:t>
      </w:r>
      <w:r w:rsidRPr="00D30024">
        <w:rPr>
          <w:rFonts w:ascii="Bookman Old Style" w:hAnsi="Bookman Old Style" w:cs="Tahoma"/>
        </w:rPr>
        <w:t xml:space="preserve">dokumen perencanaan </w:t>
      </w:r>
      <w:r w:rsidRPr="00D30024">
        <w:rPr>
          <w:rFonts w:ascii="Bookman Old Style" w:hAnsi="Bookman Old Style" w:cs="Tahoma"/>
          <w:lang w:val="id-ID" w:eastAsia="id-ID"/>
        </w:rPr>
        <w:t xml:space="preserve">pembangunan </w:t>
      </w:r>
      <w:r w:rsidRPr="00D30024">
        <w:rPr>
          <w:rFonts w:ascii="Bookman Old Style" w:hAnsi="Bookman Old Style" w:cs="Tahoma"/>
        </w:rPr>
        <w:t>kabupaten/kota</w:t>
      </w:r>
      <w:r w:rsidRPr="00D30024">
        <w:rPr>
          <w:rFonts w:ascii="Bookman Old Style" w:hAnsi="Bookman Old Style" w:cs="Tahoma"/>
          <w:lang w:eastAsia="id-ID"/>
        </w:rPr>
        <w:t>;</w:t>
      </w:r>
    </w:p>
    <w:p w:rsidR="00A32144" w:rsidRPr="00D30024" w:rsidRDefault="00A32144" w:rsidP="00A32144">
      <w:pPr>
        <w:pStyle w:val="ListParagraph"/>
        <w:numPr>
          <w:ilvl w:val="1"/>
          <w:numId w:val="5"/>
        </w:numPr>
        <w:tabs>
          <w:tab w:val="left" w:pos="972"/>
        </w:tabs>
        <w:spacing w:before="120" w:after="12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 xml:space="preserve">menyiapkan bahan </w:t>
      </w:r>
      <w:r w:rsidRPr="00D30024">
        <w:rPr>
          <w:rFonts w:ascii="Bookman Old Style" w:hAnsi="Bookman Old Style" w:cs="Tahoma"/>
          <w:lang w:val="id-ID" w:eastAsia="id-ID"/>
        </w:rPr>
        <w:t xml:space="preserve">pengendalian dan evaluasi </w:t>
      </w:r>
      <w:r w:rsidRPr="00D30024">
        <w:rPr>
          <w:rFonts w:ascii="Bookman Old Style" w:hAnsi="Bookman Old Style" w:cs="Tahoma"/>
        </w:rPr>
        <w:t xml:space="preserve">dokumen perencanaan </w:t>
      </w:r>
      <w:r w:rsidRPr="00D30024">
        <w:rPr>
          <w:rFonts w:ascii="Bookman Old Style" w:hAnsi="Bookman Old Style" w:cs="Tahoma"/>
          <w:lang w:val="id-ID" w:eastAsia="id-ID"/>
        </w:rPr>
        <w:t>pembangunan kabupaten/kota</w:t>
      </w:r>
      <w:r w:rsidRPr="00D30024">
        <w:rPr>
          <w:rFonts w:ascii="Bookman Old Style" w:hAnsi="Bookman Old Style" w:cs="Tahoma"/>
          <w:lang w:eastAsia="id-ID"/>
        </w:rPr>
        <w:t>;</w:t>
      </w:r>
    </w:p>
    <w:p w:rsidR="00A32144" w:rsidRPr="00D30024" w:rsidRDefault="00A32144" w:rsidP="00A32144">
      <w:pPr>
        <w:pStyle w:val="ListParagraph"/>
        <w:numPr>
          <w:ilvl w:val="1"/>
          <w:numId w:val="5"/>
        </w:numPr>
        <w:tabs>
          <w:tab w:val="left" w:pos="972"/>
        </w:tabs>
        <w:spacing w:before="120" w:after="12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 xml:space="preserve">menyiapkan bahan </w:t>
      </w:r>
      <w:r w:rsidRPr="00D30024">
        <w:rPr>
          <w:rFonts w:ascii="Bookman Old Style" w:hAnsi="Bookman Old Style" w:cs="Tahoma"/>
          <w:lang w:val="id-ID" w:eastAsia="id-ID"/>
        </w:rPr>
        <w:t>monitoring, pengawasan, pengendalian</w:t>
      </w:r>
      <w:r w:rsidRPr="00D30024">
        <w:rPr>
          <w:rFonts w:ascii="Bookman Old Style" w:hAnsi="Bookman Old Style" w:cs="Tahoma"/>
          <w:lang w:eastAsia="id-ID"/>
        </w:rPr>
        <w:t xml:space="preserve"> </w:t>
      </w:r>
      <w:r w:rsidRPr="00D30024">
        <w:rPr>
          <w:rFonts w:ascii="Bookman Old Style" w:hAnsi="Bookman Old Style" w:cs="Tahoma"/>
          <w:lang w:val="id-ID" w:eastAsia="id-ID"/>
        </w:rPr>
        <w:t xml:space="preserve">dan evaluasi kegiatan penyelenggaraan </w:t>
      </w:r>
      <w:r w:rsidRPr="00D30024">
        <w:rPr>
          <w:rFonts w:ascii="Bookman Old Style" w:hAnsi="Bookman Old Style" w:cs="Tahoma"/>
        </w:rPr>
        <w:t xml:space="preserve">dokumen perencanaan </w:t>
      </w:r>
      <w:r w:rsidRPr="00D30024">
        <w:rPr>
          <w:rFonts w:ascii="Bookman Old Style" w:hAnsi="Bookman Old Style" w:cs="Tahoma"/>
          <w:lang w:val="id-ID" w:eastAsia="id-ID"/>
        </w:rPr>
        <w:t>pembangunan</w:t>
      </w:r>
      <w:r w:rsidRPr="00D30024">
        <w:rPr>
          <w:rFonts w:ascii="Bookman Old Style" w:hAnsi="Bookman Old Style" w:cs="Tahoma"/>
          <w:lang w:val="en-AU" w:eastAsia="id-ID"/>
        </w:rPr>
        <w:t xml:space="preserve"> </w:t>
      </w:r>
      <w:r w:rsidRPr="00D30024">
        <w:rPr>
          <w:rFonts w:ascii="Bookman Old Style" w:hAnsi="Bookman Old Style" w:cs="Tahoma"/>
          <w:lang w:eastAsia="id-ID"/>
        </w:rPr>
        <w:t>kabupaten/kota;</w:t>
      </w:r>
    </w:p>
    <w:p w:rsidR="00A32144" w:rsidRPr="00D30024" w:rsidRDefault="00A32144" w:rsidP="00A32144">
      <w:pPr>
        <w:pStyle w:val="ListParagraph"/>
        <w:numPr>
          <w:ilvl w:val="1"/>
          <w:numId w:val="5"/>
        </w:numPr>
        <w:tabs>
          <w:tab w:val="left" w:pos="972"/>
        </w:tabs>
        <w:spacing w:before="120" w:after="120" w:line="360" w:lineRule="auto"/>
        <w:ind w:left="1134"/>
        <w:contextualSpacing w:val="0"/>
        <w:jc w:val="both"/>
        <w:rPr>
          <w:rFonts w:ascii="Bookman Old Style" w:hAnsi="Bookman Old Style" w:cs="Tahoma"/>
          <w:lang w:val="id-ID" w:eastAsia="id-ID"/>
        </w:rPr>
      </w:pPr>
      <w:r w:rsidRPr="00D30024">
        <w:rPr>
          <w:rFonts w:ascii="Bookman Old Style" w:hAnsi="Bookman Old Style" w:cs="Tahoma"/>
          <w:lang w:eastAsia="id-ID"/>
        </w:rPr>
        <w:t xml:space="preserve">menyiapkan </w:t>
      </w:r>
      <w:r w:rsidRPr="00D30024">
        <w:rPr>
          <w:rFonts w:ascii="Bookman Old Style" w:hAnsi="Bookman Old Style" w:cs="Tahoma"/>
          <w:lang w:val="id-ID" w:eastAsia="id-ID"/>
        </w:rPr>
        <w:t xml:space="preserve">bahan </w:t>
      </w:r>
      <w:r w:rsidRPr="00D30024">
        <w:rPr>
          <w:rFonts w:ascii="Bookman Old Style" w:hAnsi="Bookman Old Style" w:cs="Tahoma"/>
          <w:lang w:eastAsia="id-ID"/>
        </w:rPr>
        <w:t xml:space="preserve">penyusunan </w:t>
      </w:r>
      <w:r w:rsidRPr="00D30024">
        <w:rPr>
          <w:rFonts w:ascii="Bookman Old Style" w:hAnsi="Bookman Old Style" w:cs="Tahoma"/>
          <w:lang w:val="id-ID" w:eastAsia="id-ID"/>
        </w:rPr>
        <w:t>laporan kegiatan penyelenggaraan pengendalian</w:t>
      </w:r>
      <w:r w:rsidRPr="00D30024">
        <w:rPr>
          <w:rFonts w:ascii="Bookman Old Style" w:hAnsi="Bookman Old Style" w:cs="Tahoma"/>
          <w:lang w:eastAsia="id-ID"/>
        </w:rPr>
        <w:t xml:space="preserve"> </w:t>
      </w:r>
      <w:r w:rsidRPr="00D30024">
        <w:rPr>
          <w:rFonts w:ascii="Bookman Old Style" w:hAnsi="Bookman Old Style" w:cs="Tahoma"/>
          <w:lang w:val="id-ID" w:eastAsia="id-ID"/>
        </w:rPr>
        <w:t xml:space="preserve">dan evaluasi </w:t>
      </w:r>
      <w:r w:rsidRPr="00D30024">
        <w:rPr>
          <w:rFonts w:ascii="Bookman Old Style" w:hAnsi="Bookman Old Style" w:cs="Tahoma"/>
        </w:rPr>
        <w:t xml:space="preserve">dokumen perencanaan </w:t>
      </w:r>
      <w:r w:rsidRPr="00D30024">
        <w:rPr>
          <w:rFonts w:ascii="Bookman Old Style" w:hAnsi="Bookman Old Style" w:cs="Tahoma"/>
          <w:lang w:val="id-ID" w:eastAsia="id-ID"/>
        </w:rPr>
        <w:t xml:space="preserve">pembangunan </w:t>
      </w:r>
      <w:r w:rsidRPr="00D30024">
        <w:rPr>
          <w:rFonts w:ascii="Bookman Old Style" w:hAnsi="Bookman Old Style" w:cs="Tahoma"/>
          <w:lang w:eastAsia="id-ID"/>
        </w:rPr>
        <w:t xml:space="preserve">kabupaten/kota; dan </w:t>
      </w:r>
    </w:p>
    <w:p w:rsidR="00251CBC" w:rsidRPr="00D30024" w:rsidRDefault="00251CBC" w:rsidP="00A32144">
      <w:pPr>
        <w:numPr>
          <w:ilvl w:val="1"/>
          <w:numId w:val="5"/>
        </w:numPr>
        <w:spacing w:before="120" w:after="120" w:line="360" w:lineRule="auto"/>
        <w:ind w:left="1134"/>
        <w:jc w:val="both"/>
        <w:rPr>
          <w:rFonts w:ascii="Bookman Old Style" w:hAnsi="Bookman Old Style"/>
          <w:color w:val="000000" w:themeColor="text1"/>
        </w:rPr>
      </w:pPr>
      <w:proofErr w:type="gramStart"/>
      <w:r w:rsidRPr="00D30024">
        <w:rPr>
          <w:rFonts w:ascii="Bookman Old Style" w:hAnsi="Bookman Old Style"/>
          <w:color w:val="000000" w:themeColor="text1"/>
        </w:rPr>
        <w:t>melaksanakan</w:t>
      </w:r>
      <w:proofErr w:type="gramEnd"/>
      <w:r w:rsidRPr="00D30024">
        <w:rPr>
          <w:rFonts w:ascii="Bookman Old Style" w:hAnsi="Bookman Old Style"/>
          <w:color w:val="000000" w:themeColor="text1"/>
        </w:rPr>
        <w:t xml:space="preserve"> tugas kedinasan lain yang diberikan oleh pimpinan.</w:t>
      </w:r>
    </w:p>
    <w:p w:rsidR="00A32144" w:rsidRPr="00D30024" w:rsidRDefault="00A32144" w:rsidP="00A32144">
      <w:pPr>
        <w:pStyle w:val="DefaultText"/>
        <w:spacing w:before="120" w:after="120" w:line="360" w:lineRule="auto"/>
        <w:ind w:left="426"/>
        <w:jc w:val="center"/>
        <w:rPr>
          <w:rFonts w:ascii="Bookman Old Style" w:hAnsi="Bookman Old Style" w:cs="Arial"/>
          <w:color w:val="000000" w:themeColor="text1"/>
          <w:lang w:val="es-ES"/>
        </w:rPr>
      </w:pPr>
      <w:r w:rsidRPr="00D30024">
        <w:rPr>
          <w:rFonts w:ascii="Bookman Old Style" w:hAnsi="Bookman Old Style" w:cs="Arial"/>
          <w:color w:val="000000" w:themeColor="text1"/>
          <w:lang w:val="es-ES"/>
        </w:rPr>
        <w:t>Pasal 23</w:t>
      </w:r>
    </w:p>
    <w:p w:rsidR="00A32144" w:rsidRPr="00D30024" w:rsidRDefault="00A32144" w:rsidP="00A32144">
      <w:pPr>
        <w:pStyle w:val="ListParagraph"/>
        <w:numPr>
          <w:ilvl w:val="0"/>
          <w:numId w:val="34"/>
        </w:numPr>
        <w:spacing w:before="120" w:after="120" w:line="360" w:lineRule="auto"/>
        <w:ind w:left="709"/>
        <w:contextualSpacing w:val="0"/>
        <w:jc w:val="both"/>
        <w:rPr>
          <w:rFonts w:ascii="Bookman Old Style" w:hAnsi="Bookman Old Style" w:cs="Arial"/>
          <w:color w:val="000000" w:themeColor="text1"/>
        </w:rPr>
      </w:pPr>
      <w:r w:rsidRPr="00D30024">
        <w:rPr>
          <w:rFonts w:ascii="Bookman Old Style" w:hAnsi="Bookman Old Style" w:cs="Tahoma"/>
        </w:rPr>
        <w:t>Sub Bidang Data Informasi Perencanaan Pembangunan mempunyai tugas pokok menyiapkan pedoman dan melaksanakan pengumpulan data informasi perencanaan pembangunan</w:t>
      </w:r>
      <w:r w:rsidRPr="00D30024">
        <w:rPr>
          <w:rFonts w:ascii="Bookman Old Style" w:hAnsi="Bookman Old Style" w:cs="Arial"/>
          <w:color w:val="000000" w:themeColor="text1"/>
        </w:rPr>
        <w:t>.</w:t>
      </w:r>
    </w:p>
    <w:p w:rsidR="00A32144" w:rsidRPr="00D30024" w:rsidRDefault="00A32144" w:rsidP="00A32144">
      <w:pPr>
        <w:numPr>
          <w:ilvl w:val="0"/>
          <w:numId w:val="34"/>
        </w:numPr>
        <w:spacing w:before="120" w:after="120" w:line="360" w:lineRule="auto"/>
        <w:ind w:left="709"/>
        <w:jc w:val="both"/>
        <w:rPr>
          <w:rFonts w:ascii="Bookman Old Style" w:hAnsi="Bookman Old Style" w:cs="Arial"/>
          <w:color w:val="000000" w:themeColor="text1"/>
        </w:rPr>
      </w:pPr>
      <w:r w:rsidRPr="00D30024">
        <w:rPr>
          <w:rFonts w:ascii="Bookman Old Style" w:hAnsi="Bookman Old Style" w:cs="Bookman Old Style"/>
          <w:color w:val="000000" w:themeColor="text1"/>
        </w:rPr>
        <w:t xml:space="preserve">Untuk melaksanakan tugas pokok sebagaimana dimaksud pada ayat (1), </w:t>
      </w:r>
      <w:r w:rsidRPr="00D30024">
        <w:rPr>
          <w:rFonts w:ascii="Bookman Old Style" w:hAnsi="Bookman Old Style" w:cs="Tahoma"/>
        </w:rPr>
        <w:t>Sub Bidang Data Informasi Perencanaan Pembangunan mempunyai tugas pokok menyiapkan pedoman dan melaksanakan pengumpulan data informasi perencanaan pembangunan</w:t>
      </w:r>
      <w:r w:rsidRPr="00D30024">
        <w:rPr>
          <w:rFonts w:ascii="Bookman Old Style" w:hAnsi="Bookman Old Style" w:cs="Bookman Old Style"/>
          <w:color w:val="000000" w:themeColor="text1"/>
        </w:rPr>
        <w:t xml:space="preserve"> mempunyai fungsi sebagai berikut :</w:t>
      </w:r>
    </w:p>
    <w:p w:rsidR="00A32144" w:rsidRPr="00D30024" w:rsidRDefault="00A32144" w:rsidP="00D30024">
      <w:pPr>
        <w:pStyle w:val="ListParagraph"/>
        <w:numPr>
          <w:ilvl w:val="0"/>
          <w:numId w:val="35"/>
        </w:numPr>
        <w:spacing w:after="60" w:line="360" w:lineRule="auto"/>
        <w:ind w:left="1134"/>
        <w:contextualSpacing w:val="0"/>
        <w:jc w:val="both"/>
        <w:rPr>
          <w:rFonts w:ascii="Bookman Old Style" w:hAnsi="Bookman Old Style" w:cs="Tahoma"/>
          <w:color w:val="000000" w:themeColor="text1"/>
        </w:rPr>
      </w:pPr>
      <w:r w:rsidRPr="00D30024">
        <w:rPr>
          <w:rFonts w:ascii="Bookman Old Style" w:hAnsi="Bookman Old Style" w:cs="Tahoma"/>
          <w:color w:val="000000" w:themeColor="text1"/>
        </w:rPr>
        <w:lastRenderedPageBreak/>
        <w:t xml:space="preserve">pelaksanaan penyusunan bahan kebijakan teknis di bidang </w:t>
      </w:r>
      <w:r w:rsidRPr="00D30024">
        <w:rPr>
          <w:rFonts w:ascii="Bookman Old Style" w:hAnsi="Bookman Old Style" w:cs="Tahoma"/>
        </w:rPr>
        <w:t>Data Informasi Perencanaan Pembangunan</w:t>
      </w:r>
      <w:r w:rsidRPr="00D30024">
        <w:rPr>
          <w:rFonts w:ascii="Bookman Old Style" w:hAnsi="Bookman Old Style" w:cs="Tahoma"/>
          <w:color w:val="000000" w:themeColor="text1"/>
        </w:rPr>
        <w:t>;</w:t>
      </w:r>
    </w:p>
    <w:p w:rsidR="00A32144" w:rsidRPr="00D30024" w:rsidRDefault="00A32144" w:rsidP="00D30024">
      <w:pPr>
        <w:pStyle w:val="ListParagraph"/>
        <w:numPr>
          <w:ilvl w:val="0"/>
          <w:numId w:val="35"/>
        </w:numPr>
        <w:spacing w:after="60" w:line="360" w:lineRule="auto"/>
        <w:ind w:left="1134"/>
        <w:contextualSpacing w:val="0"/>
        <w:jc w:val="both"/>
        <w:rPr>
          <w:rFonts w:ascii="Bookman Old Style" w:hAnsi="Bookman Old Style" w:cs="Tahoma"/>
          <w:color w:val="000000" w:themeColor="text1"/>
        </w:rPr>
      </w:pPr>
      <w:r w:rsidRPr="00D30024">
        <w:rPr>
          <w:rFonts w:ascii="Bookman Old Style" w:hAnsi="Bookman Old Style" w:cs="Tahoma"/>
          <w:color w:val="000000" w:themeColor="text1"/>
        </w:rPr>
        <w:t xml:space="preserve">pelaksanaan kebijakan di bidang </w:t>
      </w:r>
      <w:r w:rsidRPr="00D30024">
        <w:rPr>
          <w:rFonts w:ascii="Bookman Old Style" w:hAnsi="Bookman Old Style" w:cs="Tahoma"/>
        </w:rPr>
        <w:t>Data Informasi Perencanaan Pembangunan</w:t>
      </w:r>
      <w:r w:rsidRPr="00D30024">
        <w:rPr>
          <w:rFonts w:ascii="Bookman Old Style" w:hAnsi="Bookman Old Style" w:cs="Tahoma"/>
          <w:color w:val="000000" w:themeColor="text1"/>
        </w:rPr>
        <w:t>; dan</w:t>
      </w:r>
    </w:p>
    <w:p w:rsidR="00A32144" w:rsidRPr="00D30024" w:rsidRDefault="00A32144" w:rsidP="00D30024">
      <w:pPr>
        <w:pStyle w:val="ListParagraph"/>
        <w:numPr>
          <w:ilvl w:val="0"/>
          <w:numId w:val="35"/>
        </w:numPr>
        <w:spacing w:after="60" w:line="360" w:lineRule="auto"/>
        <w:ind w:left="1134"/>
        <w:contextualSpacing w:val="0"/>
        <w:jc w:val="both"/>
        <w:rPr>
          <w:rFonts w:ascii="Bookman Old Style" w:hAnsi="Bookman Old Style" w:cs="Arial"/>
          <w:color w:val="000000" w:themeColor="text1"/>
        </w:rPr>
      </w:pPr>
      <w:proofErr w:type="gramStart"/>
      <w:r w:rsidRPr="00D30024">
        <w:rPr>
          <w:rFonts w:ascii="Bookman Old Style" w:hAnsi="Bookman Old Style" w:cs="Tahoma"/>
          <w:color w:val="000000" w:themeColor="text1"/>
        </w:rPr>
        <w:t>pelaksanaan</w:t>
      </w:r>
      <w:proofErr w:type="gramEnd"/>
      <w:r w:rsidRPr="00D30024">
        <w:rPr>
          <w:rFonts w:ascii="Bookman Old Style" w:hAnsi="Bookman Old Style" w:cs="Tahoma"/>
          <w:color w:val="000000" w:themeColor="text1"/>
        </w:rPr>
        <w:t xml:space="preserve"> evaluasi dan pelaporan di bidang </w:t>
      </w:r>
      <w:r w:rsidRPr="00D30024">
        <w:rPr>
          <w:rFonts w:ascii="Bookman Old Style" w:hAnsi="Bookman Old Style" w:cs="Tahoma"/>
        </w:rPr>
        <w:t>Data Informasi Perencanaan Pembangunan</w:t>
      </w:r>
      <w:r w:rsidRPr="00D30024">
        <w:rPr>
          <w:rFonts w:ascii="Bookman Old Style" w:hAnsi="Bookman Old Style" w:cs="Tahoma"/>
          <w:color w:val="000000" w:themeColor="text1"/>
        </w:rPr>
        <w:t>.</w:t>
      </w:r>
    </w:p>
    <w:p w:rsidR="00A32144" w:rsidRPr="00D30024" w:rsidRDefault="00A32144" w:rsidP="00A32144">
      <w:pPr>
        <w:pStyle w:val="ListParagraph"/>
        <w:numPr>
          <w:ilvl w:val="0"/>
          <w:numId w:val="34"/>
        </w:numPr>
        <w:spacing w:before="120" w:after="120" w:line="360" w:lineRule="auto"/>
        <w:ind w:left="709"/>
        <w:contextualSpacing w:val="0"/>
        <w:jc w:val="both"/>
        <w:rPr>
          <w:rFonts w:ascii="Bookman Old Style" w:hAnsi="Bookman Old Style" w:cs="Arial"/>
          <w:color w:val="000000" w:themeColor="text1"/>
        </w:rPr>
      </w:pPr>
      <w:r w:rsidRPr="00D30024">
        <w:rPr>
          <w:rFonts w:ascii="Bookman Old Style" w:hAnsi="Bookman Old Style" w:cs="Arial"/>
          <w:color w:val="000000" w:themeColor="text1"/>
          <w:lang w:val="en-AU"/>
        </w:rPr>
        <w:t>Uraian</w:t>
      </w:r>
      <w:r w:rsidRPr="00D30024">
        <w:rPr>
          <w:rFonts w:ascii="Bookman Old Style" w:hAnsi="Bookman Old Style" w:cs="Arial"/>
          <w:color w:val="000000" w:themeColor="text1"/>
        </w:rPr>
        <w:t xml:space="preserve"> tugas </w:t>
      </w:r>
      <w:r w:rsidRPr="00D30024">
        <w:rPr>
          <w:rFonts w:ascii="Bookman Old Style" w:hAnsi="Bookman Old Style" w:cs="Arial"/>
          <w:color w:val="000000" w:themeColor="text1"/>
          <w:lang w:val="en-AU"/>
        </w:rPr>
        <w:t xml:space="preserve">pokok dan fungsi </w:t>
      </w:r>
      <w:r w:rsidRPr="00D30024">
        <w:rPr>
          <w:rFonts w:ascii="Bookman Old Style" w:hAnsi="Bookman Old Style" w:cs="Arial"/>
          <w:color w:val="000000" w:themeColor="text1"/>
        </w:rPr>
        <w:t>sebagaimana dimaksud pada ayat (1)</w:t>
      </w:r>
      <w:r w:rsidRPr="00D30024">
        <w:rPr>
          <w:rFonts w:ascii="Bookman Old Style" w:hAnsi="Bookman Old Style" w:cs="Arial"/>
          <w:color w:val="000000" w:themeColor="text1"/>
          <w:lang w:val="en-AU"/>
        </w:rPr>
        <w:t xml:space="preserve"> dan ayat (2)</w:t>
      </w:r>
      <w:r w:rsidRPr="00D30024">
        <w:rPr>
          <w:rFonts w:ascii="Bookman Old Style" w:hAnsi="Bookman Old Style" w:cs="Arial"/>
          <w:color w:val="000000" w:themeColor="text1"/>
        </w:rPr>
        <w:t xml:space="preserve">, </w:t>
      </w:r>
      <w:r w:rsidRPr="00D30024">
        <w:rPr>
          <w:rFonts w:ascii="Bookman Old Style" w:hAnsi="Bookman Old Style" w:cs="Arial"/>
          <w:color w:val="000000" w:themeColor="text1"/>
          <w:lang w:val="en-AU"/>
        </w:rPr>
        <w:t>meliputi</w:t>
      </w:r>
      <w:r w:rsidRPr="00D30024">
        <w:rPr>
          <w:rFonts w:ascii="Bookman Old Style" w:hAnsi="Bookman Old Style" w:cs="Arial"/>
          <w:color w:val="000000" w:themeColor="text1"/>
        </w:rPr>
        <w:t xml:space="preserve"> : </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r w:rsidRPr="00D30024">
        <w:rPr>
          <w:rFonts w:ascii="Bookman Old Style" w:hAnsi="Bookman Old Style" w:cs="Tahoma"/>
          <w:lang w:eastAsia="id-ID"/>
        </w:rPr>
        <w:t xml:space="preserve">menghimpun bahan kebijakan teknis sistem evaluasi </w:t>
      </w:r>
      <w:r w:rsidRPr="00D30024">
        <w:rPr>
          <w:rFonts w:ascii="Bookman Old Style" w:hAnsi="Bookman Old Style" w:cs="Tahoma"/>
        </w:rPr>
        <w:t>perencanaan</w:t>
      </w:r>
      <w:r w:rsidRPr="00D30024">
        <w:rPr>
          <w:rFonts w:ascii="Bookman Old Style" w:hAnsi="Bookman Old Style" w:cs="Tahoma"/>
          <w:lang w:eastAsia="id-ID"/>
        </w:rPr>
        <w:t xml:space="preserve"> pembangunan daerah sesuai kebutuhan sebagai pedoman pelaksanaan tugas;</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r w:rsidRPr="00D30024">
        <w:rPr>
          <w:rFonts w:ascii="Bookman Old Style" w:hAnsi="Bookman Old Style" w:cs="Tahoma"/>
          <w:lang w:eastAsia="id-ID"/>
        </w:rPr>
        <w:t>pengoordinasian pengumpulan data informasi perencanaan pembangunan, evaluasi, pengendalian dan pelaporan atas capaian pelaksanaan rencana pembangunan daerah;</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r w:rsidRPr="00D30024">
        <w:rPr>
          <w:rFonts w:ascii="Bookman Old Style" w:hAnsi="Bookman Old Style" w:cs="Tahoma"/>
          <w:lang w:eastAsia="id-ID"/>
        </w:rPr>
        <w:t>pelaksanaan pengendalian melalui pemantauan, supervisi dan tindak lanjut penyimpangan terhadap pencapaian tujuan agar program dan kegiatan sesuai dengan kebijakan rencana pembangunan daerah;</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r w:rsidRPr="00D30024">
        <w:rPr>
          <w:rFonts w:ascii="Bookman Old Style" w:hAnsi="Bookman Old Style" w:cs="Tahoma"/>
          <w:lang w:eastAsia="id-ID"/>
        </w:rPr>
        <w:t>pelaksanaan evaluasi dan pelaporan pelaksanaan tugas dan fungsi perencanaan pembangunan daerah di bidang pemantauan, evaluasi, pengendalian dan pelaporan pelaksanaan rencana pembangunan daerah;</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r w:rsidRPr="00D30024">
        <w:rPr>
          <w:rFonts w:ascii="Bookman Old Style" w:hAnsi="Bookman Old Style" w:cs="Tahoma"/>
          <w:lang w:eastAsia="id-ID"/>
        </w:rPr>
        <w:t>mengumpul dan menghimpun data informasi perencanaan dan hasil evaluasi pembangunan daerah sesuai program/kegiatan sebagai bahan penyusunan pelaporan;</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r w:rsidRPr="00D30024">
        <w:rPr>
          <w:rFonts w:ascii="Bookman Old Style" w:hAnsi="Bookman Old Style" w:cs="Tahoma"/>
          <w:lang w:eastAsia="id-ID"/>
        </w:rPr>
        <w:t>membuat laporan hasil evaluasi rencana dan pelaksanaan pembangunan daerah sebagai bahan penilaian;</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r w:rsidRPr="00D30024">
        <w:rPr>
          <w:rFonts w:ascii="Bookman Old Style" w:hAnsi="Bookman Old Style" w:cs="Tahoma"/>
          <w:lang w:eastAsia="id-ID"/>
        </w:rPr>
        <w:t>menyajikan dan mengamankan data informasi perencanaan pembangunan daerah;</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r w:rsidRPr="00D30024">
        <w:rPr>
          <w:rFonts w:ascii="Bookman Old Style" w:hAnsi="Bookman Old Style" w:cs="Tahoma"/>
          <w:lang w:eastAsia="id-ID"/>
        </w:rPr>
        <w:t>menindaklanjuti laporan hasil evaluasi secara berjenjang sebagai bahan penyusunan program lanjutan tingkat kabupaten/kota dan provinsi;</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r w:rsidRPr="00D30024">
        <w:rPr>
          <w:rFonts w:ascii="Bookman Old Style" w:hAnsi="Bookman Old Style" w:cs="Tahoma"/>
          <w:lang w:eastAsia="id-ID"/>
        </w:rPr>
        <w:t>membuat laporan hasil pelaksanaan tugas secara berkala sebagai bahan evaluasi; dan</w:t>
      </w:r>
    </w:p>
    <w:p w:rsidR="00A32144" w:rsidRPr="00D30024" w:rsidRDefault="00A32144" w:rsidP="00A32144">
      <w:pPr>
        <w:pStyle w:val="ListParagraph"/>
        <w:numPr>
          <w:ilvl w:val="0"/>
          <w:numId w:val="37"/>
        </w:numPr>
        <w:autoSpaceDE w:val="0"/>
        <w:autoSpaceDN w:val="0"/>
        <w:adjustRightInd w:val="0"/>
        <w:spacing w:before="120" w:after="120" w:line="360" w:lineRule="auto"/>
        <w:contextualSpacing w:val="0"/>
        <w:jc w:val="both"/>
        <w:rPr>
          <w:rFonts w:ascii="Bookman Old Style" w:hAnsi="Bookman Old Style" w:cs="Tahoma"/>
          <w:lang w:eastAsia="id-ID"/>
        </w:rPr>
      </w:pPr>
      <w:proofErr w:type="gramStart"/>
      <w:r w:rsidRPr="00D30024">
        <w:rPr>
          <w:rFonts w:ascii="Bookman Old Style" w:hAnsi="Bookman Old Style" w:cs="Tahoma"/>
          <w:lang w:eastAsia="id-ID"/>
        </w:rPr>
        <w:t>melaksanakan</w:t>
      </w:r>
      <w:proofErr w:type="gramEnd"/>
      <w:r w:rsidRPr="00D30024">
        <w:rPr>
          <w:rFonts w:ascii="Bookman Old Style" w:hAnsi="Bookman Old Style" w:cs="Tahoma"/>
          <w:lang w:eastAsia="id-ID"/>
        </w:rPr>
        <w:t xml:space="preserve"> tugas kedinasan lain yang diberikan oleh pimpinan</w:t>
      </w:r>
      <w:r w:rsidRPr="00D30024">
        <w:rPr>
          <w:rFonts w:ascii="Bookman Old Style" w:hAnsi="Bookman Old Style" w:cs="Tahoma"/>
          <w:lang w:val="id-ID" w:eastAsia="id-ID"/>
        </w:rPr>
        <w:t>.</w:t>
      </w:r>
    </w:p>
    <w:p w:rsidR="009F616E" w:rsidRDefault="009F616E" w:rsidP="009F616E">
      <w:pPr>
        <w:pStyle w:val="DefaultText"/>
        <w:spacing w:before="120" w:after="120" w:line="360" w:lineRule="auto"/>
        <w:jc w:val="center"/>
        <w:rPr>
          <w:rFonts w:ascii="Bookman Old Style" w:hAnsi="Bookman Old Style" w:cs="Arial"/>
          <w:color w:val="000000" w:themeColor="text1"/>
          <w:lang w:val="es-ES"/>
        </w:rPr>
      </w:pPr>
    </w:p>
    <w:p w:rsidR="009F616E" w:rsidRDefault="009F616E" w:rsidP="009F616E">
      <w:pPr>
        <w:pStyle w:val="DefaultText"/>
        <w:spacing w:before="120" w:after="120" w:line="360" w:lineRule="auto"/>
        <w:jc w:val="center"/>
        <w:rPr>
          <w:rFonts w:ascii="Bookman Old Style" w:hAnsi="Bookman Old Style" w:cs="Arial"/>
          <w:color w:val="000000" w:themeColor="text1"/>
          <w:lang w:val="es-ES"/>
        </w:rPr>
      </w:pPr>
    </w:p>
    <w:p w:rsidR="009F616E" w:rsidRDefault="009F616E" w:rsidP="009F616E">
      <w:pPr>
        <w:pStyle w:val="DefaultText"/>
        <w:spacing w:before="120" w:after="120" w:line="360" w:lineRule="auto"/>
        <w:jc w:val="center"/>
        <w:rPr>
          <w:rFonts w:ascii="Bookman Old Style" w:hAnsi="Bookman Old Style" w:cs="Arial"/>
          <w:color w:val="000000" w:themeColor="text1"/>
          <w:lang w:val="es-ES"/>
        </w:rPr>
      </w:pPr>
    </w:p>
    <w:p w:rsidR="00251CBC" w:rsidRPr="00D30024" w:rsidRDefault="00251CBC" w:rsidP="009F616E">
      <w:pPr>
        <w:pStyle w:val="DefaultText"/>
        <w:spacing w:before="120" w:after="120" w:line="360" w:lineRule="auto"/>
        <w:jc w:val="center"/>
        <w:rPr>
          <w:rFonts w:ascii="Bookman Old Style" w:hAnsi="Bookman Old Style" w:cs="Arial"/>
          <w:color w:val="000000" w:themeColor="text1"/>
          <w:lang w:val="en-AU"/>
        </w:rPr>
      </w:pPr>
      <w:r w:rsidRPr="00D30024">
        <w:rPr>
          <w:rFonts w:ascii="Bookman Old Style" w:hAnsi="Bookman Old Style" w:cs="Arial"/>
          <w:color w:val="000000" w:themeColor="text1"/>
          <w:lang w:val="es-ES"/>
        </w:rPr>
        <w:lastRenderedPageBreak/>
        <w:t xml:space="preserve">Pasal </w:t>
      </w:r>
      <w:r w:rsidRPr="00D30024">
        <w:rPr>
          <w:rFonts w:ascii="Bookman Old Style" w:hAnsi="Bookman Old Style" w:cs="Arial"/>
          <w:color w:val="000000" w:themeColor="text1"/>
          <w:lang w:val="en-AU"/>
        </w:rPr>
        <w:t>II</w:t>
      </w:r>
    </w:p>
    <w:p w:rsidR="00251CBC" w:rsidRPr="00D30024" w:rsidRDefault="00251CBC" w:rsidP="009F616E">
      <w:pPr>
        <w:pStyle w:val="DefaultText"/>
        <w:spacing w:before="120" w:after="120" w:line="360" w:lineRule="auto"/>
        <w:ind w:right="-1"/>
        <w:jc w:val="both"/>
        <w:rPr>
          <w:rFonts w:ascii="Bookman Old Style" w:hAnsi="Bookman Old Style" w:cs="Arial"/>
          <w:color w:val="000000" w:themeColor="text1"/>
          <w:lang w:val="es-ES"/>
        </w:rPr>
      </w:pPr>
      <w:r w:rsidRPr="00D30024">
        <w:rPr>
          <w:rFonts w:ascii="Bookman Old Style" w:hAnsi="Bookman Old Style" w:cs="Arial"/>
          <w:color w:val="000000" w:themeColor="text1"/>
          <w:lang w:val="es-ES"/>
        </w:rPr>
        <w:t>Peraturan Gubernur ini mulai berlaku sejak Januari 2018.</w:t>
      </w:r>
    </w:p>
    <w:p w:rsidR="00251CBC" w:rsidRPr="00D30024" w:rsidRDefault="00251CBC" w:rsidP="009F616E">
      <w:pPr>
        <w:pStyle w:val="DefaultText"/>
        <w:spacing w:before="120" w:after="120" w:line="360" w:lineRule="auto"/>
        <w:jc w:val="both"/>
        <w:rPr>
          <w:rFonts w:ascii="Bookman Old Style" w:hAnsi="Bookman Old Style" w:cs="Arial"/>
          <w:color w:val="000000" w:themeColor="text1"/>
          <w:lang w:val="es-ES"/>
        </w:rPr>
      </w:pPr>
      <w:r w:rsidRPr="00D30024">
        <w:rPr>
          <w:rFonts w:ascii="Bookman Old Style" w:hAnsi="Bookman Old Style" w:cs="Arial"/>
          <w:color w:val="000000" w:themeColor="text1"/>
          <w:lang w:val="es-ES"/>
        </w:rPr>
        <w:t xml:space="preserve">Agar setiap orang mengetahuinya, memerintahkan pengundangan Peraturan Gubernur ini dengan penempatannya dalam Berita Daerah Provinsi </w:t>
      </w:r>
      <w:r w:rsidRPr="00D30024">
        <w:rPr>
          <w:rFonts w:ascii="Bookman Old Style" w:hAnsi="Bookman Old Style" w:cs="Arial"/>
          <w:color w:val="000000" w:themeColor="text1"/>
          <w:lang w:val="id-ID"/>
        </w:rPr>
        <w:t>Sumatera</w:t>
      </w:r>
      <w:r w:rsidRPr="00D30024">
        <w:rPr>
          <w:rFonts w:ascii="Bookman Old Style" w:hAnsi="Bookman Old Style" w:cs="Arial"/>
          <w:color w:val="000000" w:themeColor="text1"/>
        </w:rPr>
        <w:t xml:space="preserve"> </w:t>
      </w:r>
      <w:r w:rsidRPr="00D30024">
        <w:rPr>
          <w:rFonts w:ascii="Bookman Old Style" w:hAnsi="Bookman Old Style" w:cs="Arial"/>
          <w:color w:val="000000" w:themeColor="text1"/>
          <w:lang w:val="es-ES"/>
        </w:rPr>
        <w:t>Barat.</w:t>
      </w:r>
    </w:p>
    <w:p w:rsidR="00D30024" w:rsidRDefault="00D30024" w:rsidP="003F526D">
      <w:pPr>
        <w:pStyle w:val="DefaultText"/>
        <w:ind w:left="5041" w:right="284"/>
        <w:rPr>
          <w:rFonts w:ascii="Bookman Old Style" w:hAnsi="Bookman Old Style" w:cs="Arial"/>
          <w:color w:val="000000" w:themeColor="text1"/>
          <w:lang w:val="es-ES"/>
        </w:rPr>
      </w:pPr>
    </w:p>
    <w:p w:rsidR="00251CBC" w:rsidRPr="00D30024" w:rsidRDefault="00251CBC" w:rsidP="00A20A5F">
      <w:pPr>
        <w:pStyle w:val="DefaultText"/>
        <w:spacing w:line="360" w:lineRule="auto"/>
        <w:ind w:left="5529" w:right="283"/>
        <w:rPr>
          <w:rFonts w:ascii="Bookman Old Style" w:hAnsi="Bookman Old Style" w:cs="Arial"/>
          <w:color w:val="000000" w:themeColor="text1"/>
          <w:lang w:val="id-ID"/>
        </w:rPr>
      </w:pPr>
      <w:r w:rsidRPr="00D30024">
        <w:rPr>
          <w:rFonts w:ascii="Bookman Old Style" w:hAnsi="Bookman Old Style" w:cs="Arial"/>
          <w:color w:val="000000" w:themeColor="text1"/>
          <w:lang w:val="es-ES"/>
        </w:rPr>
        <w:t xml:space="preserve">Ditetapkan di </w:t>
      </w:r>
      <w:r w:rsidRPr="00D30024">
        <w:rPr>
          <w:rFonts w:ascii="Bookman Old Style" w:hAnsi="Bookman Old Style" w:cs="Arial"/>
          <w:color w:val="000000" w:themeColor="text1"/>
          <w:lang w:val="id-ID"/>
        </w:rPr>
        <w:t>Padang</w:t>
      </w:r>
    </w:p>
    <w:p w:rsidR="00251CBC" w:rsidRPr="00D30024" w:rsidRDefault="009F616E" w:rsidP="00A20A5F">
      <w:pPr>
        <w:pStyle w:val="DefaultText"/>
        <w:spacing w:line="360" w:lineRule="auto"/>
        <w:ind w:left="5529" w:right="122"/>
        <w:rPr>
          <w:rFonts w:ascii="Bookman Old Style" w:hAnsi="Bookman Old Style" w:cs="Arial"/>
          <w:color w:val="000000" w:themeColor="text1"/>
          <w:lang w:val="id-ID"/>
        </w:rPr>
      </w:pPr>
      <w:proofErr w:type="gramStart"/>
      <w:r>
        <w:rPr>
          <w:rFonts w:ascii="Bookman Old Style" w:hAnsi="Bookman Old Style" w:cs="Arial"/>
          <w:color w:val="000000" w:themeColor="text1"/>
          <w:lang w:val="es-ES"/>
        </w:rPr>
        <w:t>p</w:t>
      </w:r>
      <w:r w:rsidR="00251CBC" w:rsidRPr="00D30024">
        <w:rPr>
          <w:rFonts w:ascii="Bookman Old Style" w:hAnsi="Bookman Old Style" w:cs="Arial"/>
          <w:color w:val="000000" w:themeColor="text1"/>
          <w:lang w:val="es-ES"/>
        </w:rPr>
        <w:t>ada</w:t>
      </w:r>
      <w:proofErr w:type="gramEnd"/>
      <w:r w:rsidR="00D30024">
        <w:rPr>
          <w:rFonts w:ascii="Bookman Old Style" w:hAnsi="Bookman Old Style" w:cs="Arial"/>
          <w:color w:val="000000" w:themeColor="text1"/>
          <w:lang w:val="es-ES"/>
        </w:rPr>
        <w:t xml:space="preserve"> </w:t>
      </w:r>
      <w:r w:rsidR="00251CBC" w:rsidRPr="00D30024">
        <w:rPr>
          <w:rFonts w:ascii="Bookman Old Style" w:hAnsi="Bookman Old Style" w:cs="Arial"/>
          <w:color w:val="000000" w:themeColor="text1"/>
          <w:lang w:val="es-ES"/>
        </w:rPr>
        <w:t>tanggal</w:t>
      </w:r>
    </w:p>
    <w:p w:rsidR="00251CBC" w:rsidRPr="00D30024" w:rsidRDefault="00251CBC" w:rsidP="00A20A5F">
      <w:pPr>
        <w:pStyle w:val="DefaultText"/>
        <w:spacing w:line="360" w:lineRule="auto"/>
        <w:ind w:left="4678" w:right="51"/>
        <w:jc w:val="center"/>
        <w:rPr>
          <w:rFonts w:ascii="Bookman Old Style" w:hAnsi="Bookman Old Style" w:cs="Arial"/>
          <w:color w:val="000000" w:themeColor="text1"/>
          <w:lang w:val="id-ID"/>
        </w:rPr>
      </w:pPr>
      <w:r w:rsidRPr="00D30024">
        <w:rPr>
          <w:rFonts w:ascii="Bookman Old Style" w:hAnsi="Bookman Old Style" w:cs="Arial"/>
          <w:color w:val="000000" w:themeColor="text1"/>
          <w:lang w:val="es-ES"/>
        </w:rPr>
        <w:t>GUBERNUR SUMATERA</w:t>
      </w:r>
      <w:r w:rsidR="003F526D">
        <w:rPr>
          <w:rFonts w:ascii="Bookman Old Style" w:hAnsi="Bookman Old Style" w:cs="Arial"/>
          <w:color w:val="000000" w:themeColor="text1"/>
          <w:lang w:val="es-ES"/>
        </w:rPr>
        <w:t xml:space="preserve"> </w:t>
      </w:r>
      <w:r w:rsidRPr="00D30024">
        <w:rPr>
          <w:rFonts w:ascii="Bookman Old Style" w:hAnsi="Bookman Old Style" w:cs="Arial"/>
          <w:color w:val="000000" w:themeColor="text1"/>
          <w:lang w:val="es-ES"/>
        </w:rPr>
        <w:t>BARAT</w:t>
      </w:r>
      <w:r w:rsidRPr="00D30024">
        <w:rPr>
          <w:rFonts w:ascii="Bookman Old Style" w:hAnsi="Bookman Old Style" w:cs="Arial"/>
          <w:color w:val="000000" w:themeColor="text1"/>
          <w:lang w:val="id-ID"/>
        </w:rPr>
        <w:t>,</w:t>
      </w:r>
    </w:p>
    <w:p w:rsidR="00251CBC" w:rsidRDefault="00251CBC" w:rsidP="003F526D">
      <w:pPr>
        <w:pStyle w:val="DefaultText"/>
        <w:ind w:left="4678" w:right="284"/>
        <w:jc w:val="center"/>
        <w:rPr>
          <w:rFonts w:ascii="Bookman Old Style" w:hAnsi="Bookman Old Style" w:cs="Arial"/>
          <w:b/>
          <w:bCs/>
          <w:color w:val="000000" w:themeColor="text1"/>
          <w:lang w:val="en-AU"/>
        </w:rPr>
      </w:pPr>
    </w:p>
    <w:p w:rsidR="00D30024" w:rsidRPr="00D30024" w:rsidRDefault="00D30024" w:rsidP="003F526D">
      <w:pPr>
        <w:pStyle w:val="DefaultText"/>
        <w:ind w:left="4678" w:right="284"/>
        <w:jc w:val="center"/>
        <w:rPr>
          <w:rFonts w:ascii="Bookman Old Style" w:hAnsi="Bookman Old Style" w:cs="Arial"/>
          <w:b/>
          <w:bCs/>
          <w:color w:val="000000" w:themeColor="text1"/>
          <w:lang w:val="en-AU"/>
        </w:rPr>
      </w:pPr>
    </w:p>
    <w:p w:rsidR="00251CBC" w:rsidRPr="00D30024" w:rsidRDefault="00251CBC" w:rsidP="003F526D">
      <w:pPr>
        <w:pStyle w:val="DefaultText"/>
        <w:ind w:left="4678" w:right="284"/>
        <w:jc w:val="center"/>
        <w:rPr>
          <w:rFonts w:ascii="Bookman Old Style" w:hAnsi="Bookman Old Style" w:cs="Arial"/>
          <w:b/>
          <w:bCs/>
          <w:color w:val="000000" w:themeColor="text1"/>
          <w:lang w:val="en-AU"/>
        </w:rPr>
      </w:pPr>
    </w:p>
    <w:p w:rsidR="00251CBC" w:rsidRPr="00D30024" w:rsidRDefault="00D30024" w:rsidP="003F526D">
      <w:pPr>
        <w:pStyle w:val="DefaultText"/>
        <w:ind w:left="4678" w:right="283"/>
        <w:jc w:val="center"/>
        <w:rPr>
          <w:rFonts w:ascii="Bookman Old Style" w:hAnsi="Bookman Old Style" w:cs="Arial"/>
          <w:bCs/>
          <w:color w:val="000000" w:themeColor="text1"/>
          <w:lang w:val="id-ID"/>
        </w:rPr>
      </w:pPr>
      <w:r>
        <w:rPr>
          <w:rFonts w:ascii="Bookman Old Style" w:hAnsi="Bookman Old Style" w:cs="Arial"/>
          <w:bCs/>
          <w:color w:val="000000" w:themeColor="text1"/>
          <w:lang w:val="en-AU"/>
        </w:rPr>
        <w:t xml:space="preserve"> </w:t>
      </w:r>
      <w:r w:rsidR="003F526D">
        <w:rPr>
          <w:rFonts w:ascii="Bookman Old Style" w:hAnsi="Bookman Old Style" w:cs="Arial"/>
          <w:bCs/>
          <w:color w:val="000000" w:themeColor="text1"/>
          <w:lang w:val="en-AU"/>
        </w:rPr>
        <w:t xml:space="preserve">   </w:t>
      </w:r>
      <w:r w:rsidR="00251CBC" w:rsidRPr="00D30024">
        <w:rPr>
          <w:rFonts w:ascii="Bookman Old Style" w:hAnsi="Bookman Old Style" w:cs="Arial"/>
          <w:bCs/>
          <w:color w:val="000000" w:themeColor="text1"/>
          <w:lang w:val="id-ID"/>
        </w:rPr>
        <w:t>IRWAN PRAYITNO</w:t>
      </w:r>
    </w:p>
    <w:p w:rsidR="00251CBC" w:rsidRPr="00D30024" w:rsidRDefault="00251CBC" w:rsidP="00A20A5F">
      <w:pPr>
        <w:pStyle w:val="DefaultText"/>
        <w:spacing w:line="360" w:lineRule="auto"/>
        <w:ind w:left="709" w:right="284"/>
        <w:rPr>
          <w:rFonts w:ascii="Bookman Old Style" w:hAnsi="Bookman Old Style" w:cs="Arial"/>
          <w:color w:val="000000" w:themeColor="text1"/>
          <w:lang w:val="sv-SE"/>
        </w:rPr>
      </w:pPr>
      <w:r w:rsidRPr="00D30024">
        <w:rPr>
          <w:rFonts w:ascii="Bookman Old Style" w:hAnsi="Bookman Old Style" w:cs="Arial"/>
          <w:color w:val="000000" w:themeColor="text1"/>
          <w:lang w:val="sv-SE"/>
        </w:rPr>
        <w:t xml:space="preserve">Diundangkan di Padang </w:t>
      </w:r>
    </w:p>
    <w:p w:rsidR="00251CBC" w:rsidRPr="00D30024" w:rsidRDefault="00251CBC" w:rsidP="00A20A5F">
      <w:pPr>
        <w:pStyle w:val="DefaultText"/>
        <w:spacing w:line="360" w:lineRule="auto"/>
        <w:ind w:left="709" w:right="284"/>
        <w:rPr>
          <w:rFonts w:ascii="Bookman Old Style" w:hAnsi="Bookman Old Style" w:cs="Arial"/>
          <w:color w:val="000000" w:themeColor="text1"/>
          <w:lang w:val="id-ID"/>
        </w:rPr>
      </w:pPr>
      <w:r w:rsidRPr="00D30024">
        <w:rPr>
          <w:rFonts w:ascii="Bookman Old Style" w:hAnsi="Bookman Old Style" w:cs="Arial"/>
          <w:color w:val="000000" w:themeColor="text1"/>
          <w:lang w:val="sv-SE"/>
        </w:rPr>
        <w:t xml:space="preserve">pada tanggal </w:t>
      </w:r>
    </w:p>
    <w:p w:rsidR="00251CBC" w:rsidRPr="00D30024" w:rsidRDefault="00D30024" w:rsidP="00A20A5F">
      <w:pPr>
        <w:pStyle w:val="DefaultText"/>
        <w:spacing w:line="360" w:lineRule="auto"/>
        <w:ind w:left="720" w:right="4445"/>
        <w:rPr>
          <w:rFonts w:ascii="Bookman Old Style" w:hAnsi="Bookman Old Style" w:cs="Arial"/>
          <w:color w:val="000000" w:themeColor="text1"/>
          <w:lang w:val="id-ID"/>
        </w:rPr>
      </w:pPr>
      <w:r>
        <w:rPr>
          <w:rFonts w:ascii="Bookman Old Style" w:hAnsi="Bookman Old Style" w:cs="Arial"/>
          <w:color w:val="000000" w:themeColor="text1"/>
          <w:lang w:val="sv-SE"/>
        </w:rPr>
        <w:t xml:space="preserve">     </w:t>
      </w:r>
      <w:r w:rsidR="00251CBC" w:rsidRPr="00D30024">
        <w:rPr>
          <w:rFonts w:ascii="Bookman Old Style" w:hAnsi="Bookman Old Style" w:cs="Arial"/>
          <w:color w:val="000000" w:themeColor="text1"/>
          <w:lang w:val="sv-SE"/>
        </w:rPr>
        <w:t xml:space="preserve">SEKRETARIS DAERAH </w:t>
      </w:r>
    </w:p>
    <w:p w:rsidR="00251CBC" w:rsidRPr="00D30024" w:rsidRDefault="00251CBC" w:rsidP="00A20A5F">
      <w:pPr>
        <w:pStyle w:val="DefaultText"/>
        <w:ind w:right="4445" w:firstLine="720"/>
        <w:rPr>
          <w:rFonts w:ascii="Bookman Old Style" w:hAnsi="Bookman Old Style" w:cs="Arial"/>
          <w:color w:val="000000" w:themeColor="text1"/>
          <w:lang w:val="sv-SE"/>
        </w:rPr>
      </w:pPr>
      <w:r w:rsidRPr="00D30024">
        <w:rPr>
          <w:rFonts w:ascii="Bookman Old Style" w:hAnsi="Bookman Old Style" w:cs="Arial"/>
          <w:color w:val="000000" w:themeColor="text1"/>
          <w:lang w:val="sv-SE"/>
        </w:rPr>
        <w:t>PROVINSI</w:t>
      </w:r>
      <w:r w:rsidR="003F526D">
        <w:rPr>
          <w:rFonts w:ascii="Bookman Old Style" w:hAnsi="Bookman Old Style" w:cs="Arial"/>
          <w:color w:val="000000" w:themeColor="text1"/>
          <w:lang w:val="sv-SE"/>
        </w:rPr>
        <w:t xml:space="preserve"> </w:t>
      </w:r>
      <w:r w:rsidRPr="00D30024">
        <w:rPr>
          <w:rFonts w:ascii="Bookman Old Style" w:hAnsi="Bookman Old Style" w:cs="Arial"/>
          <w:color w:val="000000" w:themeColor="text1"/>
          <w:lang w:val="sv-SE"/>
        </w:rPr>
        <w:t>SUMATERA BARAT,</w:t>
      </w:r>
    </w:p>
    <w:p w:rsidR="00251CBC" w:rsidRDefault="00251CBC" w:rsidP="00A20A5F">
      <w:pPr>
        <w:pStyle w:val="DefaultText"/>
        <w:ind w:right="5103"/>
        <w:jc w:val="center"/>
        <w:rPr>
          <w:rFonts w:ascii="Bookman Old Style" w:hAnsi="Bookman Old Style" w:cs="Arial"/>
          <w:color w:val="000000" w:themeColor="text1"/>
          <w:lang w:val="en-AU"/>
        </w:rPr>
      </w:pPr>
    </w:p>
    <w:p w:rsidR="003F526D" w:rsidRDefault="003F526D" w:rsidP="00A20A5F">
      <w:pPr>
        <w:pStyle w:val="DefaultText"/>
        <w:ind w:right="5103"/>
        <w:jc w:val="center"/>
        <w:rPr>
          <w:rFonts w:ascii="Bookman Old Style" w:hAnsi="Bookman Old Style" w:cs="Arial"/>
          <w:color w:val="000000" w:themeColor="text1"/>
          <w:lang w:val="en-AU"/>
        </w:rPr>
      </w:pPr>
    </w:p>
    <w:p w:rsidR="00251CBC" w:rsidRPr="00D30024" w:rsidRDefault="00251CBC" w:rsidP="00A20A5F">
      <w:pPr>
        <w:pStyle w:val="DefaultText"/>
        <w:ind w:right="5103"/>
        <w:jc w:val="center"/>
        <w:rPr>
          <w:rFonts w:ascii="Bookman Old Style" w:hAnsi="Bookman Old Style" w:cs="Arial"/>
          <w:color w:val="000000" w:themeColor="text1"/>
          <w:lang w:val="en-AU"/>
        </w:rPr>
      </w:pPr>
    </w:p>
    <w:p w:rsidR="00251CBC" w:rsidRPr="00D30024" w:rsidRDefault="00D30024" w:rsidP="00A20A5F">
      <w:pPr>
        <w:pStyle w:val="DefaultText"/>
        <w:spacing w:line="360" w:lineRule="auto"/>
        <w:ind w:left="1440" w:right="5102"/>
        <w:rPr>
          <w:rFonts w:ascii="Bookman Old Style" w:hAnsi="Bookman Old Style" w:cs="Arial"/>
          <w:bCs/>
          <w:color w:val="000000" w:themeColor="text1"/>
          <w:lang w:val="en-AU"/>
        </w:rPr>
      </w:pPr>
      <w:r>
        <w:rPr>
          <w:rFonts w:ascii="Bookman Old Style" w:hAnsi="Bookman Old Style" w:cs="Arial"/>
          <w:bCs/>
          <w:color w:val="000000" w:themeColor="text1"/>
          <w:lang w:val="en-AU"/>
        </w:rPr>
        <w:t xml:space="preserve">    </w:t>
      </w:r>
      <w:r w:rsidR="00251CBC" w:rsidRPr="00D30024">
        <w:rPr>
          <w:rFonts w:ascii="Bookman Old Style" w:hAnsi="Bookman Old Style" w:cs="Arial"/>
          <w:bCs/>
          <w:color w:val="000000" w:themeColor="text1"/>
          <w:lang w:val="id-ID"/>
        </w:rPr>
        <w:t>ALI ASMAR</w:t>
      </w:r>
    </w:p>
    <w:p w:rsidR="009F3A9E" w:rsidRPr="00D30024" w:rsidRDefault="00251CBC" w:rsidP="00E025A8">
      <w:pPr>
        <w:pStyle w:val="DefaultText"/>
        <w:spacing w:before="120" w:after="120" w:line="360" w:lineRule="auto"/>
        <w:ind w:right="283"/>
        <w:rPr>
          <w:rFonts w:ascii="Bookman Old Style" w:hAnsi="Bookman Old Style"/>
        </w:rPr>
      </w:pPr>
      <w:r w:rsidRPr="00D30024">
        <w:rPr>
          <w:rFonts w:ascii="Bookman Old Style" w:hAnsi="Bookman Old Style" w:cs="Arial"/>
          <w:color w:val="000000" w:themeColor="text1"/>
          <w:lang w:val="sv-SE"/>
        </w:rPr>
        <w:t xml:space="preserve">BERITA DAERAH PROVINSI </w:t>
      </w:r>
      <w:r w:rsidRPr="00D30024">
        <w:rPr>
          <w:rFonts w:ascii="Bookman Old Style" w:hAnsi="Bookman Old Style" w:cs="Arial"/>
          <w:color w:val="000000" w:themeColor="text1"/>
          <w:lang w:val="id-ID"/>
        </w:rPr>
        <w:t>SUMATERA</w:t>
      </w:r>
      <w:r w:rsidRPr="00D30024">
        <w:rPr>
          <w:rFonts w:ascii="Bookman Old Style" w:hAnsi="Bookman Old Style" w:cs="Arial"/>
          <w:color w:val="000000" w:themeColor="text1"/>
          <w:lang w:val="sv-SE"/>
        </w:rPr>
        <w:t xml:space="preserve"> BARAT TAHUN</w:t>
      </w:r>
      <w:r w:rsidRPr="00D30024">
        <w:rPr>
          <w:rFonts w:ascii="Bookman Old Style" w:hAnsi="Bookman Old Style" w:cs="Arial"/>
          <w:color w:val="000000" w:themeColor="text1"/>
          <w:lang w:val="id-ID"/>
        </w:rPr>
        <w:t xml:space="preserve"> 201</w:t>
      </w:r>
      <w:r w:rsidR="00D30024">
        <w:rPr>
          <w:rFonts w:ascii="Bookman Old Style" w:hAnsi="Bookman Old Style" w:cs="Arial"/>
          <w:color w:val="000000" w:themeColor="text1"/>
          <w:lang w:val="en-AU"/>
        </w:rPr>
        <w:t>8</w:t>
      </w:r>
      <w:r w:rsidRPr="00D30024">
        <w:rPr>
          <w:rFonts w:ascii="Bookman Old Style" w:hAnsi="Bookman Old Style" w:cs="Arial"/>
          <w:color w:val="000000" w:themeColor="text1"/>
          <w:lang w:val="en-AU"/>
        </w:rPr>
        <w:t xml:space="preserve"> </w:t>
      </w:r>
      <w:r w:rsidRPr="00D30024">
        <w:rPr>
          <w:rFonts w:ascii="Bookman Old Style" w:hAnsi="Bookman Old Style" w:cs="Arial"/>
          <w:color w:val="000000" w:themeColor="text1"/>
          <w:lang w:val="sv-SE"/>
        </w:rPr>
        <w:t xml:space="preserve">NOMOR </w:t>
      </w:r>
      <w:r w:rsidRPr="00D30024">
        <w:rPr>
          <w:rFonts w:ascii="Bookman Old Style" w:hAnsi="Bookman Old Style" w:cs="Arial"/>
          <w:color w:val="FFFFFF" w:themeColor="background1"/>
        </w:rPr>
        <w:t>5</w:t>
      </w:r>
      <w:r w:rsidRPr="00D30024">
        <w:rPr>
          <w:rFonts w:ascii="Bookman Old Style" w:hAnsi="Bookman Old Style" w:cs="Arial"/>
          <w:color w:val="FFFFFF" w:themeColor="background1"/>
          <w:lang w:val="id-ID"/>
        </w:rPr>
        <w:t>8</w:t>
      </w:r>
    </w:p>
    <w:sectPr w:rsidR="009F3A9E" w:rsidRPr="00D30024" w:rsidSect="009F616E">
      <w:pgSz w:w="12242" w:h="20163" w:code="5"/>
      <w:pgMar w:top="1134" w:right="851" w:bottom="2665" w:left="1021" w:header="0" w:footer="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OldStyle">
    <w:altName w:val="Segoe Print"/>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0D8"/>
    <w:multiLevelType w:val="hybridMultilevel"/>
    <w:tmpl w:val="345E860A"/>
    <w:lvl w:ilvl="0" w:tplc="04090019">
      <w:start w:val="1"/>
      <w:numFmt w:val="lowerLetter"/>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C02DF4"/>
    <w:multiLevelType w:val="multilevel"/>
    <w:tmpl w:val="06C02D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64099"/>
    <w:multiLevelType w:val="hybridMultilevel"/>
    <w:tmpl w:val="FD6A74B2"/>
    <w:lvl w:ilvl="0" w:tplc="D940FC14">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1C3296"/>
    <w:multiLevelType w:val="hybridMultilevel"/>
    <w:tmpl w:val="B9627760"/>
    <w:lvl w:ilvl="0" w:tplc="04090019">
      <w:start w:val="1"/>
      <w:numFmt w:val="lowerLetter"/>
      <w:lvlText w:val="%1."/>
      <w:lvlJc w:val="left"/>
      <w:pPr>
        <w:ind w:left="786" w:hanging="360"/>
      </w:pPr>
      <w:rPr>
        <w:rFonts w:cs="Times New Roman"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11523CF2"/>
    <w:multiLevelType w:val="multilevel"/>
    <w:tmpl w:val="27F2D4BE"/>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11B865F1"/>
    <w:multiLevelType w:val="hybridMultilevel"/>
    <w:tmpl w:val="528085A0"/>
    <w:lvl w:ilvl="0" w:tplc="04090019">
      <w:start w:val="1"/>
      <w:numFmt w:val="lowerLetter"/>
      <w:lvlText w:val="%1."/>
      <w:lvlJc w:val="left"/>
      <w:pPr>
        <w:ind w:left="786" w:hanging="360"/>
      </w:pPr>
      <w:rPr>
        <w:rFonts w:cs="Times New Roman"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16531ED3"/>
    <w:multiLevelType w:val="hybridMultilevel"/>
    <w:tmpl w:val="77A0BFDE"/>
    <w:lvl w:ilvl="0" w:tplc="0409000F">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C7B51BA"/>
    <w:multiLevelType w:val="hybridMultilevel"/>
    <w:tmpl w:val="5778F008"/>
    <w:lvl w:ilvl="0" w:tplc="04090019">
      <w:start w:val="1"/>
      <w:numFmt w:val="lowerLetter"/>
      <w:lvlText w:val="%1."/>
      <w:lvlJc w:val="left"/>
      <w:pPr>
        <w:ind w:left="720" w:hanging="360"/>
      </w:pPr>
    </w:lvl>
    <w:lvl w:ilvl="1" w:tplc="0610E55A">
      <w:start w:val="11"/>
      <w:numFmt w:val="bullet"/>
      <w:lvlText w:val="-"/>
      <w:lvlJc w:val="left"/>
      <w:pPr>
        <w:ind w:left="1440" w:hanging="360"/>
      </w:pPr>
      <w:rPr>
        <w:rFonts w:ascii="BookmanOldStyle" w:eastAsia="Calibri" w:hAnsi="BookmanOldStyle" w:cs="BookmanOldStyl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34ACE"/>
    <w:multiLevelType w:val="multilevel"/>
    <w:tmpl w:val="22C34ACE"/>
    <w:lvl w:ilvl="0">
      <w:start w:val="1"/>
      <w:numFmt w:val="decimal"/>
      <w:lvlText w:val="(%1)"/>
      <w:lvlJc w:val="left"/>
      <w:pPr>
        <w:ind w:left="459" w:hanging="360"/>
      </w:pPr>
      <w:rPr>
        <w:rFonts w:ascii="Times New Roman" w:eastAsia="SimSun" w:hAnsi="Times New Roman" w:cs="Times New Roman"/>
      </w:rPr>
    </w:lvl>
    <w:lvl w:ilvl="1">
      <w:start w:val="1"/>
      <w:numFmt w:val="lowerLetter"/>
      <w:lvlText w:val="%2."/>
      <w:lvlJc w:val="left"/>
      <w:pPr>
        <w:ind w:left="1530" w:hanging="360"/>
      </w:pPr>
      <w:rPr>
        <w:rFonts w:ascii="Times New Roman" w:eastAsia="SimSun" w:hAnsi="Times New Roman" w:cs="Times New Roman"/>
      </w:rPr>
    </w:lvl>
    <w:lvl w:ilvl="2">
      <w:start w:val="1"/>
      <w:numFmt w:val="lowerRoman"/>
      <w:lvlText w:val="%3."/>
      <w:lvlJc w:val="right"/>
      <w:pPr>
        <w:ind w:left="1899" w:hanging="180"/>
      </w:pPr>
      <w:rPr>
        <w:rFonts w:ascii="Times New Roman" w:eastAsia="SimSun" w:hAnsi="Times New Roman" w:cs="Times New Roman"/>
      </w:rPr>
    </w:lvl>
    <w:lvl w:ilvl="3">
      <w:start w:val="1"/>
      <w:numFmt w:val="decimal"/>
      <w:lvlText w:val="%4."/>
      <w:lvlJc w:val="left"/>
      <w:pPr>
        <w:ind w:left="2619" w:hanging="360"/>
      </w:pPr>
      <w:rPr>
        <w:rFonts w:ascii="Times New Roman" w:eastAsia="SimSun" w:hAnsi="Times New Roman" w:cs="Times New Roman"/>
      </w:rPr>
    </w:lvl>
    <w:lvl w:ilvl="4">
      <w:start w:val="1"/>
      <w:numFmt w:val="lowerLetter"/>
      <w:lvlText w:val="%5."/>
      <w:lvlJc w:val="left"/>
      <w:pPr>
        <w:ind w:left="3339" w:hanging="360"/>
      </w:pPr>
      <w:rPr>
        <w:rFonts w:ascii="Times New Roman" w:eastAsia="SimSun" w:hAnsi="Times New Roman" w:cs="Times New Roman"/>
      </w:rPr>
    </w:lvl>
    <w:lvl w:ilvl="5">
      <w:start w:val="1"/>
      <w:numFmt w:val="lowerRoman"/>
      <w:lvlText w:val="%6."/>
      <w:lvlJc w:val="right"/>
      <w:pPr>
        <w:ind w:left="4059" w:hanging="180"/>
      </w:pPr>
      <w:rPr>
        <w:rFonts w:ascii="Times New Roman" w:eastAsia="SimSun" w:hAnsi="Times New Roman" w:cs="Times New Roman"/>
      </w:rPr>
    </w:lvl>
    <w:lvl w:ilvl="6">
      <w:start w:val="1"/>
      <w:numFmt w:val="decimal"/>
      <w:lvlText w:val="%7."/>
      <w:lvlJc w:val="left"/>
      <w:pPr>
        <w:ind w:left="4779" w:hanging="360"/>
      </w:pPr>
      <w:rPr>
        <w:rFonts w:ascii="Times New Roman" w:eastAsia="SimSun" w:hAnsi="Times New Roman" w:cs="Times New Roman"/>
      </w:rPr>
    </w:lvl>
    <w:lvl w:ilvl="7">
      <w:start w:val="1"/>
      <w:numFmt w:val="lowerLetter"/>
      <w:lvlText w:val="%8."/>
      <w:lvlJc w:val="left"/>
      <w:pPr>
        <w:ind w:left="5499" w:hanging="360"/>
      </w:pPr>
      <w:rPr>
        <w:rFonts w:ascii="Times New Roman" w:eastAsia="SimSun" w:hAnsi="Times New Roman" w:cs="Times New Roman"/>
      </w:rPr>
    </w:lvl>
    <w:lvl w:ilvl="8">
      <w:start w:val="1"/>
      <w:numFmt w:val="lowerRoman"/>
      <w:lvlText w:val="%9."/>
      <w:lvlJc w:val="right"/>
      <w:pPr>
        <w:ind w:left="6219" w:hanging="180"/>
      </w:pPr>
      <w:rPr>
        <w:rFonts w:ascii="Times New Roman" w:eastAsia="SimSun" w:hAnsi="Times New Roman" w:cs="Times New Roman"/>
      </w:rPr>
    </w:lvl>
  </w:abstractNum>
  <w:abstractNum w:abstractNumId="9">
    <w:nsid w:val="23B1055C"/>
    <w:multiLevelType w:val="hybridMultilevel"/>
    <w:tmpl w:val="81BED39E"/>
    <w:lvl w:ilvl="0" w:tplc="0409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0">
    <w:nsid w:val="28B67B30"/>
    <w:multiLevelType w:val="hybridMultilevel"/>
    <w:tmpl w:val="09402836"/>
    <w:lvl w:ilvl="0" w:tplc="0421000F">
      <w:start w:val="1"/>
      <w:numFmt w:val="decimal"/>
      <w:lvlText w:val="%1."/>
      <w:lvlJc w:val="left"/>
      <w:pPr>
        <w:ind w:left="2847" w:hanging="360"/>
      </w:pPr>
    </w:lvl>
    <w:lvl w:ilvl="1" w:tplc="04210019">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1">
    <w:nsid w:val="2E535126"/>
    <w:multiLevelType w:val="hybridMultilevel"/>
    <w:tmpl w:val="B072B6EC"/>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nsid w:val="303D43A7"/>
    <w:multiLevelType w:val="multilevel"/>
    <w:tmpl w:val="303D43A7"/>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3">
    <w:nsid w:val="32970520"/>
    <w:multiLevelType w:val="multilevel"/>
    <w:tmpl w:val="32970520"/>
    <w:lvl w:ilvl="0">
      <w:start w:val="1"/>
      <w:numFmt w:val="decimal"/>
      <w:lvlText w:val="(%1)"/>
      <w:lvlJc w:val="left"/>
      <w:pPr>
        <w:ind w:left="1710" w:hanging="360"/>
      </w:pPr>
      <w:rPr>
        <w:rFonts w:ascii="Times New Roman" w:eastAsia="SimSun" w:hAnsi="Times New Roman" w:cs="Times New Roman"/>
      </w:rPr>
    </w:lvl>
    <w:lvl w:ilvl="1">
      <w:start w:val="1"/>
      <w:numFmt w:val="lowerLetter"/>
      <w:lvlText w:val="%2."/>
      <w:lvlJc w:val="left"/>
      <w:pPr>
        <w:ind w:left="2430" w:hanging="360"/>
      </w:pPr>
      <w:rPr>
        <w:rFonts w:ascii="Times New Roman" w:eastAsia="SimSun" w:hAnsi="Times New Roman" w:cs="Times New Roman"/>
      </w:rPr>
    </w:lvl>
    <w:lvl w:ilvl="2">
      <w:start w:val="1"/>
      <w:numFmt w:val="lowerRoman"/>
      <w:lvlText w:val="%3."/>
      <w:lvlJc w:val="right"/>
      <w:pPr>
        <w:ind w:left="3150" w:hanging="180"/>
      </w:pPr>
      <w:rPr>
        <w:rFonts w:ascii="Times New Roman" w:eastAsia="SimSun" w:hAnsi="Times New Roman" w:cs="Times New Roman"/>
      </w:rPr>
    </w:lvl>
    <w:lvl w:ilvl="3">
      <w:start w:val="1"/>
      <w:numFmt w:val="decimal"/>
      <w:lvlText w:val="%4."/>
      <w:lvlJc w:val="left"/>
      <w:pPr>
        <w:ind w:left="3870" w:hanging="360"/>
      </w:pPr>
      <w:rPr>
        <w:rFonts w:ascii="Times New Roman" w:eastAsia="SimSun" w:hAnsi="Times New Roman" w:cs="Times New Roman"/>
      </w:rPr>
    </w:lvl>
    <w:lvl w:ilvl="4">
      <w:start w:val="1"/>
      <w:numFmt w:val="lowerLetter"/>
      <w:lvlText w:val="%5."/>
      <w:lvlJc w:val="left"/>
      <w:pPr>
        <w:ind w:left="4590" w:hanging="360"/>
      </w:pPr>
      <w:rPr>
        <w:rFonts w:ascii="Times New Roman" w:eastAsia="SimSun" w:hAnsi="Times New Roman" w:cs="Times New Roman"/>
      </w:rPr>
    </w:lvl>
    <w:lvl w:ilvl="5">
      <w:start w:val="1"/>
      <w:numFmt w:val="lowerRoman"/>
      <w:lvlText w:val="%6."/>
      <w:lvlJc w:val="right"/>
      <w:pPr>
        <w:ind w:left="5310" w:hanging="180"/>
      </w:pPr>
      <w:rPr>
        <w:rFonts w:ascii="Times New Roman" w:eastAsia="SimSun" w:hAnsi="Times New Roman" w:cs="Times New Roman"/>
      </w:rPr>
    </w:lvl>
    <w:lvl w:ilvl="6">
      <w:start w:val="1"/>
      <w:numFmt w:val="decimal"/>
      <w:lvlText w:val="%7."/>
      <w:lvlJc w:val="left"/>
      <w:pPr>
        <w:ind w:left="6030" w:hanging="360"/>
      </w:pPr>
      <w:rPr>
        <w:rFonts w:ascii="Times New Roman" w:eastAsia="SimSun" w:hAnsi="Times New Roman" w:cs="Times New Roman"/>
      </w:rPr>
    </w:lvl>
    <w:lvl w:ilvl="7">
      <w:start w:val="1"/>
      <w:numFmt w:val="lowerLetter"/>
      <w:lvlText w:val="%8."/>
      <w:lvlJc w:val="left"/>
      <w:pPr>
        <w:ind w:left="6750" w:hanging="360"/>
      </w:pPr>
      <w:rPr>
        <w:rFonts w:ascii="Times New Roman" w:eastAsia="SimSun" w:hAnsi="Times New Roman" w:cs="Times New Roman"/>
      </w:rPr>
    </w:lvl>
    <w:lvl w:ilvl="8">
      <w:start w:val="1"/>
      <w:numFmt w:val="lowerRoman"/>
      <w:lvlText w:val="%9."/>
      <w:lvlJc w:val="right"/>
      <w:pPr>
        <w:ind w:left="7470" w:hanging="180"/>
      </w:pPr>
      <w:rPr>
        <w:rFonts w:ascii="Times New Roman" w:eastAsia="SimSun" w:hAnsi="Times New Roman" w:cs="Times New Roman"/>
      </w:rPr>
    </w:lvl>
  </w:abstractNum>
  <w:abstractNum w:abstractNumId="14">
    <w:nsid w:val="3C6E7A99"/>
    <w:multiLevelType w:val="hybridMultilevel"/>
    <w:tmpl w:val="48D20518"/>
    <w:lvl w:ilvl="0" w:tplc="0C090019">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CD31DBF"/>
    <w:multiLevelType w:val="multilevel"/>
    <w:tmpl w:val="3CD31DB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nsid w:val="3E20175C"/>
    <w:multiLevelType w:val="multilevel"/>
    <w:tmpl w:val="A510D438"/>
    <w:lvl w:ilvl="0">
      <w:start w:val="1"/>
      <w:numFmt w:val="lowerLetter"/>
      <w:lvlText w:val="%1."/>
      <w:lvlJc w:val="left"/>
      <w:pPr>
        <w:ind w:left="2340" w:hanging="360"/>
      </w:pPr>
      <w:rPr>
        <w:rFonts w:cs="Times New Roman" w:hint="default"/>
      </w:rPr>
    </w:lvl>
    <w:lvl w:ilvl="1">
      <w:start w:val="1"/>
      <w:numFmt w:val="lowerLetter"/>
      <w:lvlText w:val="%2."/>
      <w:lvlJc w:val="left"/>
      <w:pPr>
        <w:ind w:left="3060" w:hanging="360"/>
      </w:pPr>
      <w:rPr>
        <w:rFonts w:cs="Times New Roman"/>
      </w:rPr>
    </w:lvl>
    <w:lvl w:ilvl="2">
      <w:start w:val="1"/>
      <w:numFmt w:val="lowerRoman"/>
      <w:lvlText w:val="%3."/>
      <w:lvlJc w:val="right"/>
      <w:pPr>
        <w:ind w:left="3780" w:hanging="180"/>
      </w:pPr>
      <w:rPr>
        <w:rFonts w:cs="Times New Roman"/>
      </w:rPr>
    </w:lvl>
    <w:lvl w:ilvl="3">
      <w:start w:val="1"/>
      <w:numFmt w:val="decimal"/>
      <w:lvlText w:val="%4."/>
      <w:lvlJc w:val="left"/>
      <w:pPr>
        <w:ind w:left="4500" w:hanging="360"/>
      </w:pPr>
      <w:rPr>
        <w:rFonts w:cs="Times New Roman"/>
      </w:rPr>
    </w:lvl>
    <w:lvl w:ilvl="4">
      <w:start w:val="1"/>
      <w:numFmt w:val="lowerLetter"/>
      <w:lvlText w:val="%5."/>
      <w:lvlJc w:val="left"/>
      <w:pPr>
        <w:ind w:left="5220" w:hanging="360"/>
      </w:pPr>
      <w:rPr>
        <w:rFonts w:cs="Times New Roman"/>
      </w:rPr>
    </w:lvl>
    <w:lvl w:ilvl="5">
      <w:start w:val="1"/>
      <w:numFmt w:val="lowerRoman"/>
      <w:lvlText w:val="%6."/>
      <w:lvlJc w:val="right"/>
      <w:pPr>
        <w:ind w:left="5940" w:hanging="180"/>
      </w:pPr>
      <w:rPr>
        <w:rFonts w:cs="Times New Roman"/>
      </w:rPr>
    </w:lvl>
    <w:lvl w:ilvl="6">
      <w:start w:val="1"/>
      <w:numFmt w:val="decimal"/>
      <w:lvlText w:val="%7."/>
      <w:lvlJc w:val="left"/>
      <w:pPr>
        <w:ind w:left="6660" w:hanging="360"/>
      </w:pPr>
      <w:rPr>
        <w:rFonts w:cs="Times New Roman"/>
      </w:rPr>
    </w:lvl>
    <w:lvl w:ilvl="7">
      <w:start w:val="1"/>
      <w:numFmt w:val="lowerLetter"/>
      <w:lvlText w:val="%8."/>
      <w:lvlJc w:val="left"/>
      <w:pPr>
        <w:ind w:left="7380" w:hanging="360"/>
      </w:pPr>
      <w:rPr>
        <w:rFonts w:cs="Times New Roman"/>
      </w:rPr>
    </w:lvl>
    <w:lvl w:ilvl="8">
      <w:start w:val="1"/>
      <w:numFmt w:val="lowerRoman"/>
      <w:lvlText w:val="%9."/>
      <w:lvlJc w:val="right"/>
      <w:pPr>
        <w:ind w:left="8100" w:hanging="180"/>
      </w:pPr>
      <w:rPr>
        <w:rFonts w:cs="Times New Roman"/>
      </w:rPr>
    </w:lvl>
  </w:abstractNum>
  <w:abstractNum w:abstractNumId="17">
    <w:nsid w:val="3F04480A"/>
    <w:multiLevelType w:val="multilevel"/>
    <w:tmpl w:val="3F04480A"/>
    <w:lvl w:ilvl="0">
      <w:start w:val="1"/>
      <w:numFmt w:val="lowerLetter"/>
      <w:lvlText w:val="%1."/>
      <w:lvlJc w:val="left"/>
      <w:pPr>
        <w:ind w:left="792" w:hanging="360"/>
      </w:pPr>
      <w:rPr>
        <w:rFonts w:cs="Arial" w:hint="default"/>
        <w:color w:val="auto"/>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8">
    <w:nsid w:val="41825E4A"/>
    <w:multiLevelType w:val="multilevel"/>
    <w:tmpl w:val="41825E4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1FA60FD"/>
    <w:multiLevelType w:val="hybridMultilevel"/>
    <w:tmpl w:val="699853B4"/>
    <w:lvl w:ilvl="0" w:tplc="923201A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10BF3"/>
    <w:multiLevelType w:val="hybridMultilevel"/>
    <w:tmpl w:val="1CD44B6A"/>
    <w:lvl w:ilvl="0" w:tplc="04090019">
      <w:start w:val="1"/>
      <w:numFmt w:val="lowerLetter"/>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0D37C03"/>
    <w:multiLevelType w:val="hybridMultilevel"/>
    <w:tmpl w:val="9E4AF6D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51450F71"/>
    <w:multiLevelType w:val="hybridMultilevel"/>
    <w:tmpl w:val="05109972"/>
    <w:lvl w:ilvl="0" w:tplc="0C090019">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52C45FAE"/>
    <w:multiLevelType w:val="hybridMultilevel"/>
    <w:tmpl w:val="4F5A9F48"/>
    <w:lvl w:ilvl="0" w:tplc="21C85AC8">
      <w:start w:val="1"/>
      <w:numFmt w:val="decimal"/>
      <w:lvlText w:val="(%1)"/>
      <w:lvlJc w:val="left"/>
      <w:pPr>
        <w:ind w:left="786" w:hanging="360"/>
      </w:pPr>
      <w:rPr>
        <w:rFonts w:hint="default"/>
        <w:color w:val="auto"/>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nsid w:val="538A0FE8"/>
    <w:multiLevelType w:val="hybridMultilevel"/>
    <w:tmpl w:val="32F2CD16"/>
    <w:lvl w:ilvl="0" w:tplc="B2AC21FC">
      <w:start w:val="1"/>
      <w:numFmt w:val="decimal"/>
      <w:lvlText w:val="(%1)"/>
      <w:lvlJc w:val="left"/>
      <w:pPr>
        <w:ind w:left="1080" w:hanging="360"/>
      </w:pPr>
      <w:rPr>
        <w:rFonts w:cs="Tahoma"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654174A"/>
    <w:multiLevelType w:val="hybridMultilevel"/>
    <w:tmpl w:val="564AC6A6"/>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6">
    <w:nsid w:val="5D0840D4"/>
    <w:multiLevelType w:val="hybridMultilevel"/>
    <w:tmpl w:val="41E08F30"/>
    <w:lvl w:ilvl="0" w:tplc="0C09000F">
      <w:start w:val="1"/>
      <w:numFmt w:val="decimal"/>
      <w:lvlText w:val="%1."/>
      <w:lvlJc w:val="left"/>
      <w:pPr>
        <w:ind w:left="8910" w:hanging="360"/>
      </w:pPr>
      <w:rPr>
        <w:rFonts w:hint="default"/>
      </w:rPr>
    </w:lvl>
    <w:lvl w:ilvl="1" w:tplc="0C090019" w:tentative="1">
      <w:start w:val="1"/>
      <w:numFmt w:val="lowerLetter"/>
      <w:lvlText w:val="%2."/>
      <w:lvlJc w:val="left"/>
      <w:pPr>
        <w:ind w:left="9630" w:hanging="360"/>
      </w:pPr>
    </w:lvl>
    <w:lvl w:ilvl="2" w:tplc="0C09001B" w:tentative="1">
      <w:start w:val="1"/>
      <w:numFmt w:val="lowerRoman"/>
      <w:lvlText w:val="%3."/>
      <w:lvlJc w:val="right"/>
      <w:pPr>
        <w:ind w:left="10350" w:hanging="180"/>
      </w:pPr>
    </w:lvl>
    <w:lvl w:ilvl="3" w:tplc="0C09000F" w:tentative="1">
      <w:start w:val="1"/>
      <w:numFmt w:val="decimal"/>
      <w:lvlText w:val="%4."/>
      <w:lvlJc w:val="left"/>
      <w:pPr>
        <w:ind w:left="11070" w:hanging="360"/>
      </w:pPr>
    </w:lvl>
    <w:lvl w:ilvl="4" w:tplc="0C090019" w:tentative="1">
      <w:start w:val="1"/>
      <w:numFmt w:val="lowerLetter"/>
      <w:lvlText w:val="%5."/>
      <w:lvlJc w:val="left"/>
      <w:pPr>
        <w:ind w:left="11790" w:hanging="360"/>
      </w:pPr>
    </w:lvl>
    <w:lvl w:ilvl="5" w:tplc="0C09001B" w:tentative="1">
      <w:start w:val="1"/>
      <w:numFmt w:val="lowerRoman"/>
      <w:lvlText w:val="%6."/>
      <w:lvlJc w:val="right"/>
      <w:pPr>
        <w:ind w:left="12510" w:hanging="180"/>
      </w:pPr>
    </w:lvl>
    <w:lvl w:ilvl="6" w:tplc="0C09000F" w:tentative="1">
      <w:start w:val="1"/>
      <w:numFmt w:val="decimal"/>
      <w:lvlText w:val="%7."/>
      <w:lvlJc w:val="left"/>
      <w:pPr>
        <w:ind w:left="13230" w:hanging="360"/>
      </w:pPr>
    </w:lvl>
    <w:lvl w:ilvl="7" w:tplc="0C090019" w:tentative="1">
      <w:start w:val="1"/>
      <w:numFmt w:val="lowerLetter"/>
      <w:lvlText w:val="%8."/>
      <w:lvlJc w:val="left"/>
      <w:pPr>
        <w:ind w:left="13950" w:hanging="360"/>
      </w:pPr>
    </w:lvl>
    <w:lvl w:ilvl="8" w:tplc="0C09001B" w:tentative="1">
      <w:start w:val="1"/>
      <w:numFmt w:val="lowerRoman"/>
      <w:lvlText w:val="%9."/>
      <w:lvlJc w:val="right"/>
      <w:pPr>
        <w:ind w:left="14670" w:hanging="180"/>
      </w:pPr>
    </w:lvl>
  </w:abstractNum>
  <w:abstractNum w:abstractNumId="27">
    <w:nsid w:val="615959FB"/>
    <w:multiLevelType w:val="multilevel"/>
    <w:tmpl w:val="615959FB"/>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2C4574E"/>
    <w:multiLevelType w:val="multilevel"/>
    <w:tmpl w:val="62C4574E"/>
    <w:lvl w:ilvl="0">
      <w:start w:val="1"/>
      <w:numFmt w:val="lowerLetter"/>
      <w:lvlText w:val="%1."/>
      <w:lvlJc w:val="left"/>
      <w:pPr>
        <w:ind w:left="797" w:hanging="360"/>
      </w:pPr>
      <w:rPr>
        <w:rFonts w:hint="default"/>
      </w:r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29">
    <w:nsid w:val="654F4990"/>
    <w:multiLevelType w:val="hybridMultilevel"/>
    <w:tmpl w:val="D2CEBFC4"/>
    <w:lvl w:ilvl="0" w:tplc="7852812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B01D36"/>
    <w:multiLevelType w:val="hybridMultilevel"/>
    <w:tmpl w:val="94EE11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E144B"/>
    <w:multiLevelType w:val="multilevel"/>
    <w:tmpl w:val="6BBE144B"/>
    <w:lvl w:ilvl="0">
      <w:start w:val="1"/>
      <w:numFmt w:val="decimal"/>
      <w:lvlText w:val="(%1)"/>
      <w:lvlJc w:val="left"/>
      <w:pPr>
        <w:ind w:left="2340" w:hanging="360"/>
      </w:pPr>
      <w:rPr>
        <w:rFonts w:cs="Times New Roman" w:hint="default"/>
      </w:rPr>
    </w:lvl>
    <w:lvl w:ilvl="1">
      <w:start w:val="1"/>
      <w:numFmt w:val="lowerLetter"/>
      <w:lvlText w:val="%2."/>
      <w:lvlJc w:val="left"/>
      <w:pPr>
        <w:ind w:left="3060" w:hanging="360"/>
      </w:pPr>
      <w:rPr>
        <w:rFonts w:cs="Times New Roman"/>
      </w:rPr>
    </w:lvl>
    <w:lvl w:ilvl="2">
      <w:start w:val="1"/>
      <w:numFmt w:val="lowerRoman"/>
      <w:lvlText w:val="%3."/>
      <w:lvlJc w:val="right"/>
      <w:pPr>
        <w:ind w:left="3780" w:hanging="180"/>
      </w:pPr>
      <w:rPr>
        <w:rFonts w:cs="Times New Roman"/>
      </w:rPr>
    </w:lvl>
    <w:lvl w:ilvl="3">
      <w:start w:val="1"/>
      <w:numFmt w:val="decimal"/>
      <w:lvlText w:val="%4."/>
      <w:lvlJc w:val="left"/>
      <w:pPr>
        <w:ind w:left="4500" w:hanging="360"/>
      </w:pPr>
      <w:rPr>
        <w:rFonts w:cs="Times New Roman"/>
      </w:rPr>
    </w:lvl>
    <w:lvl w:ilvl="4">
      <w:start w:val="1"/>
      <w:numFmt w:val="lowerLetter"/>
      <w:lvlText w:val="%5."/>
      <w:lvlJc w:val="left"/>
      <w:pPr>
        <w:ind w:left="5220" w:hanging="360"/>
      </w:pPr>
      <w:rPr>
        <w:rFonts w:cs="Times New Roman"/>
      </w:rPr>
    </w:lvl>
    <w:lvl w:ilvl="5">
      <w:start w:val="1"/>
      <w:numFmt w:val="lowerRoman"/>
      <w:lvlText w:val="%6."/>
      <w:lvlJc w:val="right"/>
      <w:pPr>
        <w:ind w:left="5940" w:hanging="180"/>
      </w:pPr>
      <w:rPr>
        <w:rFonts w:cs="Times New Roman"/>
      </w:rPr>
    </w:lvl>
    <w:lvl w:ilvl="6">
      <w:start w:val="1"/>
      <w:numFmt w:val="decimal"/>
      <w:lvlText w:val="%7."/>
      <w:lvlJc w:val="left"/>
      <w:pPr>
        <w:ind w:left="6660" w:hanging="360"/>
      </w:pPr>
      <w:rPr>
        <w:rFonts w:cs="Times New Roman"/>
      </w:rPr>
    </w:lvl>
    <w:lvl w:ilvl="7">
      <w:start w:val="1"/>
      <w:numFmt w:val="lowerLetter"/>
      <w:lvlText w:val="%8."/>
      <w:lvlJc w:val="left"/>
      <w:pPr>
        <w:ind w:left="7380" w:hanging="360"/>
      </w:pPr>
      <w:rPr>
        <w:rFonts w:cs="Times New Roman"/>
      </w:rPr>
    </w:lvl>
    <w:lvl w:ilvl="8">
      <w:start w:val="1"/>
      <w:numFmt w:val="lowerRoman"/>
      <w:lvlText w:val="%9."/>
      <w:lvlJc w:val="right"/>
      <w:pPr>
        <w:ind w:left="8100" w:hanging="180"/>
      </w:pPr>
      <w:rPr>
        <w:rFonts w:cs="Times New Roman"/>
      </w:rPr>
    </w:lvl>
  </w:abstractNum>
  <w:abstractNum w:abstractNumId="32">
    <w:nsid w:val="6DBF04CA"/>
    <w:multiLevelType w:val="hybridMultilevel"/>
    <w:tmpl w:val="DC4A9B70"/>
    <w:lvl w:ilvl="0" w:tplc="3D02F218">
      <w:start w:val="1"/>
      <w:numFmt w:val="lowerLetter"/>
      <w:lvlText w:val="%1."/>
      <w:lvlJc w:val="left"/>
      <w:pPr>
        <w:tabs>
          <w:tab w:val="num" w:pos="216"/>
        </w:tabs>
        <w:ind w:left="720" w:hanging="360"/>
      </w:pPr>
      <w:rPr>
        <w:rFonts w:ascii="Arial" w:hAnsi="Arial" w:cs="Arial" w:hint="default"/>
        <w:b w:val="0"/>
        <w:i w:val="0"/>
        <w:snapToGrid/>
        <w:color w:val="030308"/>
        <w:spacing w:val="9"/>
        <w:sz w:val="22"/>
        <w:szCs w:val="22"/>
        <w:lang w:val="sv-SE"/>
      </w:rPr>
    </w:lvl>
    <w:lvl w:ilvl="1" w:tplc="B0F89032">
      <w:start w:val="3"/>
      <w:numFmt w:val="decimal"/>
      <w:lvlText w:val="%2."/>
      <w:lvlJc w:val="left"/>
      <w:pPr>
        <w:tabs>
          <w:tab w:val="num" w:pos="1440"/>
        </w:tabs>
        <w:ind w:left="1440" w:hanging="360"/>
      </w:pPr>
      <w:rPr>
        <w:rFonts w:hint="default"/>
        <w:b w:val="0"/>
        <w:i w:val="0"/>
        <w:snapToGrid/>
        <w:color w:val="030308"/>
        <w:spacing w:val="9"/>
        <w:sz w:val="22"/>
        <w:szCs w:val="22"/>
      </w:rPr>
    </w:lvl>
    <w:lvl w:ilvl="2" w:tplc="C1DCBECA">
      <w:start w:val="1"/>
      <w:numFmt w:val="bullet"/>
      <w:lvlText w:val=""/>
      <w:lvlJc w:val="left"/>
      <w:pPr>
        <w:tabs>
          <w:tab w:val="num" w:pos="2340"/>
        </w:tabs>
        <w:ind w:left="2340" w:hanging="360"/>
      </w:pPr>
      <w:rPr>
        <w:rFonts w:ascii="Wingdings" w:hAnsi="Wingdings" w:hint="default"/>
        <w:b w:val="0"/>
        <w:i w:val="0"/>
        <w:snapToGrid/>
        <w:color w:val="auto"/>
        <w:spacing w:val="9"/>
        <w:sz w:val="24"/>
        <w:szCs w:val="24"/>
      </w:rPr>
    </w:lvl>
    <w:lvl w:ilvl="3" w:tplc="EA50BAF8">
      <w:start w:val="1"/>
      <w:numFmt w:val="lowerLetter"/>
      <w:lvlText w:val="%4)"/>
      <w:lvlJc w:val="left"/>
      <w:pPr>
        <w:ind w:left="2880" w:hanging="360"/>
      </w:pPr>
      <w:rPr>
        <w:rFonts w:hint="default"/>
        <w:b w:val="0"/>
      </w:rPr>
    </w:lvl>
    <w:lvl w:ilvl="4" w:tplc="570CEFB4">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3D471C"/>
    <w:multiLevelType w:val="hybridMultilevel"/>
    <w:tmpl w:val="75DE2162"/>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EF2B45"/>
    <w:multiLevelType w:val="hybridMultilevel"/>
    <w:tmpl w:val="407C4C9E"/>
    <w:lvl w:ilvl="0" w:tplc="A20C3260">
      <w:start w:val="1"/>
      <w:numFmt w:val="lowerLetter"/>
      <w:lvlText w:val="%1."/>
      <w:lvlJc w:val="left"/>
      <w:pPr>
        <w:ind w:left="415" w:hanging="360"/>
      </w:pPr>
      <w:rPr>
        <w:rFonts w:cs="Bookman Old Style" w:hint="default"/>
        <w:color w:val="000000"/>
        <w:sz w:val="24"/>
        <w:szCs w:val="24"/>
      </w:rPr>
    </w:lvl>
    <w:lvl w:ilvl="1" w:tplc="0C090019" w:tentative="1">
      <w:start w:val="1"/>
      <w:numFmt w:val="lowerLetter"/>
      <w:lvlText w:val="%2."/>
      <w:lvlJc w:val="left"/>
      <w:pPr>
        <w:ind w:left="1135" w:hanging="360"/>
      </w:pPr>
    </w:lvl>
    <w:lvl w:ilvl="2" w:tplc="0C09001B" w:tentative="1">
      <w:start w:val="1"/>
      <w:numFmt w:val="lowerRoman"/>
      <w:lvlText w:val="%3."/>
      <w:lvlJc w:val="right"/>
      <w:pPr>
        <w:ind w:left="1855" w:hanging="180"/>
      </w:pPr>
    </w:lvl>
    <w:lvl w:ilvl="3" w:tplc="0C09000F" w:tentative="1">
      <w:start w:val="1"/>
      <w:numFmt w:val="decimal"/>
      <w:lvlText w:val="%4."/>
      <w:lvlJc w:val="left"/>
      <w:pPr>
        <w:ind w:left="2575" w:hanging="360"/>
      </w:pPr>
    </w:lvl>
    <w:lvl w:ilvl="4" w:tplc="0C090019" w:tentative="1">
      <w:start w:val="1"/>
      <w:numFmt w:val="lowerLetter"/>
      <w:lvlText w:val="%5."/>
      <w:lvlJc w:val="left"/>
      <w:pPr>
        <w:ind w:left="3295" w:hanging="360"/>
      </w:pPr>
    </w:lvl>
    <w:lvl w:ilvl="5" w:tplc="0C09001B" w:tentative="1">
      <w:start w:val="1"/>
      <w:numFmt w:val="lowerRoman"/>
      <w:lvlText w:val="%6."/>
      <w:lvlJc w:val="right"/>
      <w:pPr>
        <w:ind w:left="4015" w:hanging="180"/>
      </w:pPr>
    </w:lvl>
    <w:lvl w:ilvl="6" w:tplc="0C09000F" w:tentative="1">
      <w:start w:val="1"/>
      <w:numFmt w:val="decimal"/>
      <w:lvlText w:val="%7."/>
      <w:lvlJc w:val="left"/>
      <w:pPr>
        <w:ind w:left="4735" w:hanging="360"/>
      </w:pPr>
    </w:lvl>
    <w:lvl w:ilvl="7" w:tplc="0C090019" w:tentative="1">
      <w:start w:val="1"/>
      <w:numFmt w:val="lowerLetter"/>
      <w:lvlText w:val="%8."/>
      <w:lvlJc w:val="left"/>
      <w:pPr>
        <w:ind w:left="5455" w:hanging="360"/>
      </w:pPr>
    </w:lvl>
    <w:lvl w:ilvl="8" w:tplc="0C09001B" w:tentative="1">
      <w:start w:val="1"/>
      <w:numFmt w:val="lowerRoman"/>
      <w:lvlText w:val="%9."/>
      <w:lvlJc w:val="right"/>
      <w:pPr>
        <w:ind w:left="6175" w:hanging="180"/>
      </w:pPr>
    </w:lvl>
  </w:abstractNum>
  <w:abstractNum w:abstractNumId="35">
    <w:nsid w:val="7E223FDA"/>
    <w:multiLevelType w:val="multilevel"/>
    <w:tmpl w:val="B8DAF7AA"/>
    <w:lvl w:ilvl="0">
      <w:start w:val="4"/>
      <w:numFmt w:val="decimal"/>
      <w:lvlText w:val="(%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F1C1E9B"/>
    <w:multiLevelType w:val="multilevel"/>
    <w:tmpl w:val="C6C03DCE"/>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29"/>
  </w:num>
  <w:num w:numId="3">
    <w:abstractNumId w:val="26"/>
  </w:num>
  <w:num w:numId="4">
    <w:abstractNumId w:val="23"/>
  </w:num>
  <w:num w:numId="5">
    <w:abstractNumId w:val="2"/>
  </w:num>
  <w:num w:numId="6">
    <w:abstractNumId w:val="19"/>
  </w:num>
  <w:num w:numId="7">
    <w:abstractNumId w:val="0"/>
  </w:num>
  <w:num w:numId="8">
    <w:abstractNumId w:val="20"/>
  </w:num>
  <w:num w:numId="9">
    <w:abstractNumId w:val="3"/>
  </w:num>
  <w:num w:numId="10">
    <w:abstractNumId w:val="5"/>
  </w:num>
  <w:num w:numId="11">
    <w:abstractNumId w:val="33"/>
  </w:num>
  <w:num w:numId="12">
    <w:abstractNumId w:val="30"/>
  </w:num>
  <w:num w:numId="13">
    <w:abstractNumId w:val="35"/>
  </w:num>
  <w:num w:numId="14">
    <w:abstractNumId w:val="15"/>
  </w:num>
  <w:num w:numId="15">
    <w:abstractNumId w:val="31"/>
  </w:num>
  <w:num w:numId="16">
    <w:abstractNumId w:val="16"/>
  </w:num>
  <w:num w:numId="17">
    <w:abstractNumId w:val="3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8"/>
  </w:num>
  <w:num w:numId="21">
    <w:abstractNumId w:val="12"/>
  </w:num>
  <w:num w:numId="22">
    <w:abstractNumId w:val="36"/>
  </w:num>
  <w:num w:numId="23">
    <w:abstractNumId w:val="1"/>
  </w:num>
  <w:num w:numId="24">
    <w:abstractNumId w:val="21"/>
  </w:num>
  <w:num w:numId="25">
    <w:abstractNumId w:val="17"/>
  </w:num>
  <w:num w:numId="26">
    <w:abstractNumId w:val="8"/>
  </w:num>
  <w:num w:numId="27">
    <w:abstractNumId w:val="28"/>
  </w:num>
  <w:num w:numId="28">
    <w:abstractNumId w:val="13"/>
  </w:num>
  <w:num w:numId="29">
    <w:abstractNumId w:val="25"/>
  </w:num>
  <w:num w:numId="30">
    <w:abstractNumId w:val="9"/>
  </w:num>
  <w:num w:numId="31">
    <w:abstractNumId w:val="10"/>
  </w:num>
  <w:num w:numId="32">
    <w:abstractNumId w:val="11"/>
  </w:num>
  <w:num w:numId="33">
    <w:abstractNumId w:val="32"/>
  </w:num>
  <w:num w:numId="34">
    <w:abstractNumId w:val="24"/>
  </w:num>
  <w:num w:numId="35">
    <w:abstractNumId w:val="14"/>
  </w:num>
  <w:num w:numId="36">
    <w:abstractNumId w:val="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BC"/>
    <w:rsid w:val="001C6AA2"/>
    <w:rsid w:val="00251CBC"/>
    <w:rsid w:val="003F526D"/>
    <w:rsid w:val="00441C99"/>
    <w:rsid w:val="004847C4"/>
    <w:rsid w:val="00546774"/>
    <w:rsid w:val="006C3F18"/>
    <w:rsid w:val="007D0F2C"/>
    <w:rsid w:val="00825D34"/>
    <w:rsid w:val="00837162"/>
    <w:rsid w:val="009F3A9E"/>
    <w:rsid w:val="009F616E"/>
    <w:rsid w:val="00A20A5F"/>
    <w:rsid w:val="00A32144"/>
    <w:rsid w:val="00C06D2A"/>
    <w:rsid w:val="00CD203E"/>
    <w:rsid w:val="00D30024"/>
    <w:rsid w:val="00E025A8"/>
    <w:rsid w:val="00F73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251CBC"/>
    <w:pPr>
      <w:keepNext/>
      <w:overflowPunct w:val="0"/>
      <w:autoSpaceDE w:val="0"/>
      <w:autoSpaceDN w:val="0"/>
      <w:adjustRightInd w:val="0"/>
      <w:jc w:val="center"/>
      <w:textAlignment w:val="baseline"/>
      <w:outlineLvl w:val="0"/>
    </w:pPr>
    <w:rPr>
      <w:b/>
      <w:bCs/>
    </w:rPr>
  </w:style>
  <w:style w:type="paragraph" w:styleId="Heading2">
    <w:name w:val="heading 2"/>
    <w:basedOn w:val="Normal"/>
    <w:next w:val="Normal"/>
    <w:link w:val="Heading2Char"/>
    <w:uiPriority w:val="99"/>
    <w:qFormat/>
    <w:rsid w:val="00251CBC"/>
    <w:pPr>
      <w:keepNext/>
      <w:overflowPunct w:val="0"/>
      <w:autoSpaceDE w:val="0"/>
      <w:autoSpaceDN w:val="0"/>
      <w:adjustRightInd w:val="0"/>
      <w:jc w:val="center"/>
      <w:textAlignment w:val="baseline"/>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1CB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9"/>
    <w:rsid w:val="00251CBC"/>
    <w:rPr>
      <w:rFonts w:ascii="Arial" w:eastAsia="Times New Roman" w:hAnsi="Arial" w:cs="Arial"/>
      <w:sz w:val="24"/>
      <w:szCs w:val="24"/>
      <w:lang w:val="en-US"/>
    </w:rPr>
  </w:style>
  <w:style w:type="paragraph" w:styleId="BodyText2">
    <w:name w:val="Body Text 2"/>
    <w:basedOn w:val="Normal"/>
    <w:link w:val="BodyText2Char"/>
    <w:uiPriority w:val="99"/>
    <w:rsid w:val="00251CBC"/>
    <w:pPr>
      <w:tabs>
        <w:tab w:val="left" w:pos="1800"/>
        <w:tab w:val="left" w:pos="2160"/>
      </w:tabs>
      <w:overflowPunct w:val="0"/>
      <w:autoSpaceDE w:val="0"/>
      <w:autoSpaceDN w:val="0"/>
      <w:adjustRightInd w:val="0"/>
      <w:ind w:left="2520" w:hanging="2520"/>
      <w:jc w:val="both"/>
      <w:textAlignment w:val="baseline"/>
    </w:pPr>
    <w:rPr>
      <w:rFonts w:ascii="Arial" w:hAnsi="Arial" w:cs="Arial"/>
    </w:rPr>
  </w:style>
  <w:style w:type="character" w:customStyle="1" w:styleId="BodyText2Char">
    <w:name w:val="Body Text 2 Char"/>
    <w:basedOn w:val="DefaultParagraphFont"/>
    <w:link w:val="BodyText2"/>
    <w:uiPriority w:val="99"/>
    <w:rsid w:val="00251CBC"/>
    <w:rPr>
      <w:rFonts w:ascii="Arial" w:eastAsia="Times New Roman" w:hAnsi="Arial" w:cs="Arial"/>
      <w:sz w:val="24"/>
      <w:szCs w:val="24"/>
      <w:lang w:val="en-US"/>
    </w:rPr>
  </w:style>
  <w:style w:type="paragraph" w:styleId="BodyTextIndent2">
    <w:name w:val="Body Text Indent 2"/>
    <w:basedOn w:val="Normal"/>
    <w:link w:val="BodyTextIndent2Char"/>
    <w:uiPriority w:val="99"/>
    <w:rsid w:val="00251CBC"/>
    <w:pPr>
      <w:overflowPunct w:val="0"/>
      <w:autoSpaceDE w:val="0"/>
      <w:autoSpaceDN w:val="0"/>
      <w:adjustRightInd w:val="0"/>
      <w:ind w:left="2520" w:hanging="360"/>
      <w:jc w:val="both"/>
      <w:textAlignment w:val="baseline"/>
    </w:pPr>
    <w:rPr>
      <w:rFonts w:ascii="Arial" w:hAnsi="Arial" w:cs="Arial"/>
    </w:rPr>
  </w:style>
  <w:style w:type="character" w:customStyle="1" w:styleId="BodyTextIndent2Char">
    <w:name w:val="Body Text Indent 2 Char"/>
    <w:basedOn w:val="DefaultParagraphFont"/>
    <w:link w:val="BodyTextIndent2"/>
    <w:uiPriority w:val="99"/>
    <w:rsid w:val="00251CBC"/>
    <w:rPr>
      <w:rFonts w:ascii="Arial" w:eastAsia="Times New Roman" w:hAnsi="Arial" w:cs="Arial"/>
      <w:sz w:val="24"/>
      <w:szCs w:val="24"/>
      <w:lang w:val="en-US"/>
    </w:rPr>
  </w:style>
  <w:style w:type="paragraph" w:styleId="BodyTextIndent3">
    <w:name w:val="Body Text Indent 3"/>
    <w:basedOn w:val="Normal"/>
    <w:link w:val="BodyTextIndent3Char"/>
    <w:uiPriority w:val="99"/>
    <w:rsid w:val="00251CBC"/>
    <w:pPr>
      <w:tabs>
        <w:tab w:val="left" w:pos="1800"/>
      </w:tabs>
      <w:overflowPunct w:val="0"/>
      <w:autoSpaceDE w:val="0"/>
      <w:autoSpaceDN w:val="0"/>
      <w:adjustRightInd w:val="0"/>
      <w:ind w:left="2160" w:hanging="2160"/>
      <w:jc w:val="both"/>
      <w:textAlignment w:val="baseline"/>
    </w:pPr>
    <w:rPr>
      <w:rFonts w:ascii="Arial" w:hAnsi="Arial" w:cs="Arial"/>
    </w:rPr>
  </w:style>
  <w:style w:type="character" w:customStyle="1" w:styleId="BodyTextIndent3Char">
    <w:name w:val="Body Text Indent 3 Char"/>
    <w:basedOn w:val="DefaultParagraphFont"/>
    <w:link w:val="BodyTextIndent3"/>
    <w:uiPriority w:val="99"/>
    <w:rsid w:val="00251CBC"/>
    <w:rPr>
      <w:rFonts w:ascii="Arial" w:eastAsia="Times New Roman" w:hAnsi="Arial" w:cs="Arial"/>
      <w:sz w:val="24"/>
      <w:szCs w:val="24"/>
      <w:lang w:val="en-US"/>
    </w:rPr>
  </w:style>
  <w:style w:type="paragraph" w:styleId="Title">
    <w:name w:val="Title"/>
    <w:basedOn w:val="Normal"/>
    <w:link w:val="TitleChar"/>
    <w:uiPriority w:val="99"/>
    <w:qFormat/>
    <w:rsid w:val="00251CBC"/>
    <w:pPr>
      <w:overflowPunct w:val="0"/>
      <w:autoSpaceDE w:val="0"/>
      <w:autoSpaceDN w:val="0"/>
      <w:adjustRightInd w:val="0"/>
      <w:jc w:val="center"/>
      <w:textAlignment w:val="baseline"/>
    </w:pPr>
    <w:rPr>
      <w:rFonts w:ascii="Arial" w:hAnsi="Arial" w:cs="Arial"/>
    </w:rPr>
  </w:style>
  <w:style w:type="character" w:customStyle="1" w:styleId="TitleChar">
    <w:name w:val="Title Char"/>
    <w:basedOn w:val="DefaultParagraphFont"/>
    <w:link w:val="Title"/>
    <w:uiPriority w:val="99"/>
    <w:rsid w:val="00251CBC"/>
    <w:rPr>
      <w:rFonts w:ascii="Arial" w:eastAsia="Times New Roman" w:hAnsi="Arial" w:cs="Arial"/>
      <w:sz w:val="24"/>
      <w:szCs w:val="24"/>
      <w:lang w:val="en-US"/>
    </w:rPr>
  </w:style>
  <w:style w:type="paragraph" w:customStyle="1" w:styleId="DefaultText">
    <w:name w:val="Default Text"/>
    <w:basedOn w:val="Normal"/>
    <w:uiPriority w:val="99"/>
    <w:rsid w:val="00251CBC"/>
  </w:style>
  <w:style w:type="paragraph" w:styleId="ListParagraph">
    <w:name w:val="List Paragraph"/>
    <w:aliases w:val="Tabel,point-point,List Paragraph1,kepala,Recommendation,List Paragraph11,Body Text Char1,coba1,List Paragraph untuk Tabel,List Paragraph untuk tabel,Box,Dot pt,F5 List Paragraph,No Spacing1,List Paragraph Char Char Char,List Paragraph2"/>
    <w:basedOn w:val="Normal"/>
    <w:link w:val="ListParagraphChar"/>
    <w:uiPriority w:val="34"/>
    <w:qFormat/>
    <w:rsid w:val="00251CBC"/>
    <w:pPr>
      <w:ind w:left="720"/>
      <w:contextualSpacing/>
    </w:pPr>
  </w:style>
  <w:style w:type="character" w:customStyle="1" w:styleId="ListParagraphChar">
    <w:name w:val="List Paragraph Char"/>
    <w:aliases w:val="Tabel Char,point-point Char,List Paragraph1 Char,kepala Char,Recommendation Char,List Paragraph11 Char,Body Text Char1 Char,coba1 Char,List Paragraph untuk Tabel Char,List Paragraph untuk tabel Char,Box Char,Dot pt Char"/>
    <w:link w:val="ListParagraph"/>
    <w:uiPriority w:val="34"/>
    <w:locked/>
    <w:rsid w:val="00251CBC"/>
    <w:rPr>
      <w:rFonts w:ascii="Times New Roman" w:eastAsia="Times New Roman" w:hAnsi="Times New Roman" w:cs="Times New Roman"/>
      <w:sz w:val="24"/>
      <w:szCs w:val="24"/>
      <w:lang w:val="en-US"/>
    </w:rPr>
  </w:style>
  <w:style w:type="character" w:styleId="Emphasis">
    <w:name w:val="Emphasis"/>
    <w:uiPriority w:val="20"/>
    <w:qFormat/>
    <w:rsid w:val="00251CBC"/>
    <w:rPr>
      <w:i/>
      <w:iCs/>
    </w:rPr>
  </w:style>
  <w:style w:type="character" w:customStyle="1" w:styleId="Bodytext">
    <w:name w:val="Body text_"/>
    <w:link w:val="BodyText3"/>
    <w:rsid w:val="00441C99"/>
    <w:rPr>
      <w:rFonts w:ascii="Tahoma" w:eastAsia="Tahoma" w:hAnsi="Tahoma" w:cs="Tahoma"/>
      <w:sz w:val="21"/>
      <w:szCs w:val="21"/>
      <w:shd w:val="clear" w:color="auto" w:fill="FFFFFF"/>
    </w:rPr>
  </w:style>
  <w:style w:type="paragraph" w:customStyle="1" w:styleId="BodyText3">
    <w:name w:val="Body Text3"/>
    <w:basedOn w:val="Normal"/>
    <w:link w:val="Bodytext"/>
    <w:rsid w:val="00441C99"/>
    <w:pPr>
      <w:widowControl w:val="0"/>
      <w:shd w:val="clear" w:color="auto" w:fill="FFFFFF"/>
      <w:spacing w:after="60" w:line="331" w:lineRule="exact"/>
      <w:ind w:hanging="740"/>
      <w:jc w:val="center"/>
    </w:pPr>
    <w:rPr>
      <w:rFonts w:ascii="Tahoma" w:eastAsia="Tahoma" w:hAnsi="Tahoma" w:cs="Tahoma"/>
      <w:sz w:val="21"/>
      <w:szCs w:val="21"/>
      <w:lang w:val="en-AU"/>
    </w:rPr>
  </w:style>
  <w:style w:type="paragraph" w:styleId="BalloonText">
    <w:name w:val="Balloon Text"/>
    <w:basedOn w:val="Normal"/>
    <w:link w:val="BalloonTextChar"/>
    <w:uiPriority w:val="99"/>
    <w:semiHidden/>
    <w:unhideWhenUsed/>
    <w:rsid w:val="006C3F18"/>
    <w:rPr>
      <w:rFonts w:ascii="Tahoma" w:hAnsi="Tahoma" w:cs="Tahoma"/>
      <w:sz w:val="16"/>
      <w:szCs w:val="16"/>
    </w:rPr>
  </w:style>
  <w:style w:type="character" w:customStyle="1" w:styleId="BalloonTextChar">
    <w:name w:val="Balloon Text Char"/>
    <w:basedOn w:val="DefaultParagraphFont"/>
    <w:link w:val="BalloonText"/>
    <w:uiPriority w:val="99"/>
    <w:semiHidden/>
    <w:rsid w:val="006C3F1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251CBC"/>
    <w:pPr>
      <w:keepNext/>
      <w:overflowPunct w:val="0"/>
      <w:autoSpaceDE w:val="0"/>
      <w:autoSpaceDN w:val="0"/>
      <w:adjustRightInd w:val="0"/>
      <w:jc w:val="center"/>
      <w:textAlignment w:val="baseline"/>
      <w:outlineLvl w:val="0"/>
    </w:pPr>
    <w:rPr>
      <w:b/>
      <w:bCs/>
    </w:rPr>
  </w:style>
  <w:style w:type="paragraph" w:styleId="Heading2">
    <w:name w:val="heading 2"/>
    <w:basedOn w:val="Normal"/>
    <w:next w:val="Normal"/>
    <w:link w:val="Heading2Char"/>
    <w:uiPriority w:val="99"/>
    <w:qFormat/>
    <w:rsid w:val="00251CBC"/>
    <w:pPr>
      <w:keepNext/>
      <w:overflowPunct w:val="0"/>
      <w:autoSpaceDE w:val="0"/>
      <w:autoSpaceDN w:val="0"/>
      <w:adjustRightInd w:val="0"/>
      <w:jc w:val="center"/>
      <w:textAlignment w:val="baseline"/>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1CB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9"/>
    <w:rsid w:val="00251CBC"/>
    <w:rPr>
      <w:rFonts w:ascii="Arial" w:eastAsia="Times New Roman" w:hAnsi="Arial" w:cs="Arial"/>
      <w:sz w:val="24"/>
      <w:szCs w:val="24"/>
      <w:lang w:val="en-US"/>
    </w:rPr>
  </w:style>
  <w:style w:type="paragraph" w:styleId="BodyText2">
    <w:name w:val="Body Text 2"/>
    <w:basedOn w:val="Normal"/>
    <w:link w:val="BodyText2Char"/>
    <w:uiPriority w:val="99"/>
    <w:rsid w:val="00251CBC"/>
    <w:pPr>
      <w:tabs>
        <w:tab w:val="left" w:pos="1800"/>
        <w:tab w:val="left" w:pos="2160"/>
      </w:tabs>
      <w:overflowPunct w:val="0"/>
      <w:autoSpaceDE w:val="0"/>
      <w:autoSpaceDN w:val="0"/>
      <w:adjustRightInd w:val="0"/>
      <w:ind w:left="2520" w:hanging="2520"/>
      <w:jc w:val="both"/>
      <w:textAlignment w:val="baseline"/>
    </w:pPr>
    <w:rPr>
      <w:rFonts w:ascii="Arial" w:hAnsi="Arial" w:cs="Arial"/>
    </w:rPr>
  </w:style>
  <w:style w:type="character" w:customStyle="1" w:styleId="BodyText2Char">
    <w:name w:val="Body Text 2 Char"/>
    <w:basedOn w:val="DefaultParagraphFont"/>
    <w:link w:val="BodyText2"/>
    <w:uiPriority w:val="99"/>
    <w:rsid w:val="00251CBC"/>
    <w:rPr>
      <w:rFonts w:ascii="Arial" w:eastAsia="Times New Roman" w:hAnsi="Arial" w:cs="Arial"/>
      <w:sz w:val="24"/>
      <w:szCs w:val="24"/>
      <w:lang w:val="en-US"/>
    </w:rPr>
  </w:style>
  <w:style w:type="paragraph" w:styleId="BodyTextIndent2">
    <w:name w:val="Body Text Indent 2"/>
    <w:basedOn w:val="Normal"/>
    <w:link w:val="BodyTextIndent2Char"/>
    <w:uiPriority w:val="99"/>
    <w:rsid w:val="00251CBC"/>
    <w:pPr>
      <w:overflowPunct w:val="0"/>
      <w:autoSpaceDE w:val="0"/>
      <w:autoSpaceDN w:val="0"/>
      <w:adjustRightInd w:val="0"/>
      <w:ind w:left="2520" w:hanging="360"/>
      <w:jc w:val="both"/>
      <w:textAlignment w:val="baseline"/>
    </w:pPr>
    <w:rPr>
      <w:rFonts w:ascii="Arial" w:hAnsi="Arial" w:cs="Arial"/>
    </w:rPr>
  </w:style>
  <w:style w:type="character" w:customStyle="1" w:styleId="BodyTextIndent2Char">
    <w:name w:val="Body Text Indent 2 Char"/>
    <w:basedOn w:val="DefaultParagraphFont"/>
    <w:link w:val="BodyTextIndent2"/>
    <w:uiPriority w:val="99"/>
    <w:rsid w:val="00251CBC"/>
    <w:rPr>
      <w:rFonts w:ascii="Arial" w:eastAsia="Times New Roman" w:hAnsi="Arial" w:cs="Arial"/>
      <w:sz w:val="24"/>
      <w:szCs w:val="24"/>
      <w:lang w:val="en-US"/>
    </w:rPr>
  </w:style>
  <w:style w:type="paragraph" w:styleId="BodyTextIndent3">
    <w:name w:val="Body Text Indent 3"/>
    <w:basedOn w:val="Normal"/>
    <w:link w:val="BodyTextIndent3Char"/>
    <w:uiPriority w:val="99"/>
    <w:rsid w:val="00251CBC"/>
    <w:pPr>
      <w:tabs>
        <w:tab w:val="left" w:pos="1800"/>
      </w:tabs>
      <w:overflowPunct w:val="0"/>
      <w:autoSpaceDE w:val="0"/>
      <w:autoSpaceDN w:val="0"/>
      <w:adjustRightInd w:val="0"/>
      <w:ind w:left="2160" w:hanging="2160"/>
      <w:jc w:val="both"/>
      <w:textAlignment w:val="baseline"/>
    </w:pPr>
    <w:rPr>
      <w:rFonts w:ascii="Arial" w:hAnsi="Arial" w:cs="Arial"/>
    </w:rPr>
  </w:style>
  <w:style w:type="character" w:customStyle="1" w:styleId="BodyTextIndent3Char">
    <w:name w:val="Body Text Indent 3 Char"/>
    <w:basedOn w:val="DefaultParagraphFont"/>
    <w:link w:val="BodyTextIndent3"/>
    <w:uiPriority w:val="99"/>
    <w:rsid w:val="00251CBC"/>
    <w:rPr>
      <w:rFonts w:ascii="Arial" w:eastAsia="Times New Roman" w:hAnsi="Arial" w:cs="Arial"/>
      <w:sz w:val="24"/>
      <w:szCs w:val="24"/>
      <w:lang w:val="en-US"/>
    </w:rPr>
  </w:style>
  <w:style w:type="paragraph" w:styleId="Title">
    <w:name w:val="Title"/>
    <w:basedOn w:val="Normal"/>
    <w:link w:val="TitleChar"/>
    <w:uiPriority w:val="99"/>
    <w:qFormat/>
    <w:rsid w:val="00251CBC"/>
    <w:pPr>
      <w:overflowPunct w:val="0"/>
      <w:autoSpaceDE w:val="0"/>
      <w:autoSpaceDN w:val="0"/>
      <w:adjustRightInd w:val="0"/>
      <w:jc w:val="center"/>
      <w:textAlignment w:val="baseline"/>
    </w:pPr>
    <w:rPr>
      <w:rFonts w:ascii="Arial" w:hAnsi="Arial" w:cs="Arial"/>
    </w:rPr>
  </w:style>
  <w:style w:type="character" w:customStyle="1" w:styleId="TitleChar">
    <w:name w:val="Title Char"/>
    <w:basedOn w:val="DefaultParagraphFont"/>
    <w:link w:val="Title"/>
    <w:uiPriority w:val="99"/>
    <w:rsid w:val="00251CBC"/>
    <w:rPr>
      <w:rFonts w:ascii="Arial" w:eastAsia="Times New Roman" w:hAnsi="Arial" w:cs="Arial"/>
      <w:sz w:val="24"/>
      <w:szCs w:val="24"/>
      <w:lang w:val="en-US"/>
    </w:rPr>
  </w:style>
  <w:style w:type="paragraph" w:customStyle="1" w:styleId="DefaultText">
    <w:name w:val="Default Text"/>
    <w:basedOn w:val="Normal"/>
    <w:uiPriority w:val="99"/>
    <w:rsid w:val="00251CBC"/>
  </w:style>
  <w:style w:type="paragraph" w:styleId="ListParagraph">
    <w:name w:val="List Paragraph"/>
    <w:aliases w:val="Tabel,point-point,List Paragraph1,kepala,Recommendation,List Paragraph11,Body Text Char1,coba1,List Paragraph untuk Tabel,List Paragraph untuk tabel,Box,Dot pt,F5 List Paragraph,No Spacing1,List Paragraph Char Char Char,List Paragraph2"/>
    <w:basedOn w:val="Normal"/>
    <w:link w:val="ListParagraphChar"/>
    <w:uiPriority w:val="34"/>
    <w:qFormat/>
    <w:rsid w:val="00251CBC"/>
    <w:pPr>
      <w:ind w:left="720"/>
      <w:contextualSpacing/>
    </w:pPr>
  </w:style>
  <w:style w:type="character" w:customStyle="1" w:styleId="ListParagraphChar">
    <w:name w:val="List Paragraph Char"/>
    <w:aliases w:val="Tabel Char,point-point Char,List Paragraph1 Char,kepala Char,Recommendation Char,List Paragraph11 Char,Body Text Char1 Char,coba1 Char,List Paragraph untuk Tabel Char,List Paragraph untuk tabel Char,Box Char,Dot pt Char"/>
    <w:link w:val="ListParagraph"/>
    <w:uiPriority w:val="34"/>
    <w:locked/>
    <w:rsid w:val="00251CBC"/>
    <w:rPr>
      <w:rFonts w:ascii="Times New Roman" w:eastAsia="Times New Roman" w:hAnsi="Times New Roman" w:cs="Times New Roman"/>
      <w:sz w:val="24"/>
      <w:szCs w:val="24"/>
      <w:lang w:val="en-US"/>
    </w:rPr>
  </w:style>
  <w:style w:type="character" w:styleId="Emphasis">
    <w:name w:val="Emphasis"/>
    <w:uiPriority w:val="20"/>
    <w:qFormat/>
    <w:rsid w:val="00251CBC"/>
    <w:rPr>
      <w:i/>
      <w:iCs/>
    </w:rPr>
  </w:style>
  <w:style w:type="character" w:customStyle="1" w:styleId="Bodytext">
    <w:name w:val="Body text_"/>
    <w:link w:val="BodyText3"/>
    <w:rsid w:val="00441C99"/>
    <w:rPr>
      <w:rFonts w:ascii="Tahoma" w:eastAsia="Tahoma" w:hAnsi="Tahoma" w:cs="Tahoma"/>
      <w:sz w:val="21"/>
      <w:szCs w:val="21"/>
      <w:shd w:val="clear" w:color="auto" w:fill="FFFFFF"/>
    </w:rPr>
  </w:style>
  <w:style w:type="paragraph" w:customStyle="1" w:styleId="BodyText3">
    <w:name w:val="Body Text3"/>
    <w:basedOn w:val="Normal"/>
    <w:link w:val="Bodytext"/>
    <w:rsid w:val="00441C99"/>
    <w:pPr>
      <w:widowControl w:val="0"/>
      <w:shd w:val="clear" w:color="auto" w:fill="FFFFFF"/>
      <w:spacing w:after="60" w:line="331" w:lineRule="exact"/>
      <w:ind w:hanging="740"/>
      <w:jc w:val="center"/>
    </w:pPr>
    <w:rPr>
      <w:rFonts w:ascii="Tahoma" w:eastAsia="Tahoma" w:hAnsi="Tahoma" w:cs="Tahoma"/>
      <w:sz w:val="21"/>
      <w:szCs w:val="21"/>
      <w:lang w:val="en-AU"/>
    </w:rPr>
  </w:style>
  <w:style w:type="paragraph" w:styleId="BalloonText">
    <w:name w:val="Balloon Text"/>
    <w:basedOn w:val="Normal"/>
    <w:link w:val="BalloonTextChar"/>
    <w:uiPriority w:val="99"/>
    <w:semiHidden/>
    <w:unhideWhenUsed/>
    <w:rsid w:val="006C3F18"/>
    <w:rPr>
      <w:rFonts w:ascii="Tahoma" w:hAnsi="Tahoma" w:cs="Tahoma"/>
      <w:sz w:val="16"/>
      <w:szCs w:val="16"/>
    </w:rPr>
  </w:style>
  <w:style w:type="character" w:customStyle="1" w:styleId="BalloonTextChar">
    <w:name w:val="Balloon Text Char"/>
    <w:basedOn w:val="DefaultParagraphFont"/>
    <w:link w:val="BalloonText"/>
    <w:uiPriority w:val="99"/>
    <w:semiHidden/>
    <w:rsid w:val="006C3F1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2E4F-92A7-4FF0-95D1-537171FA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2018-02-12T08:05:00Z</cp:lastPrinted>
  <dcterms:created xsi:type="dcterms:W3CDTF">2018-07-27T02:46:00Z</dcterms:created>
  <dcterms:modified xsi:type="dcterms:W3CDTF">2018-07-27T02:46:00Z</dcterms:modified>
</cp:coreProperties>
</file>