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4AB" w:rsidRPr="00D634AB" w:rsidRDefault="00D634AB" w:rsidP="00D634AB">
      <w:pPr>
        <w:spacing w:after="120" w:line="360" w:lineRule="auto"/>
        <w:jc w:val="center"/>
        <w:rPr>
          <w:rFonts w:ascii="Arial" w:hAnsi="Arial" w:cs="Arial"/>
          <w:b/>
          <w:bCs/>
          <w:i/>
          <w:u w:val="single"/>
        </w:rPr>
      </w:pPr>
      <w:r w:rsidRPr="00D634AB">
        <w:rPr>
          <w:rFonts w:ascii="Arial" w:hAnsi="Arial" w:cs="Arial"/>
          <w:b/>
          <w:bCs/>
          <w:i/>
          <w:u w:val="single"/>
        </w:rPr>
        <w:t>VISI DAN MISI BIRO ORGANISASI</w:t>
      </w:r>
    </w:p>
    <w:p w:rsidR="00D634AB" w:rsidRPr="00D634AB" w:rsidRDefault="00D634AB" w:rsidP="00D634AB">
      <w:pPr>
        <w:pStyle w:val="ListParagraph"/>
        <w:numPr>
          <w:ilvl w:val="0"/>
          <w:numId w:val="3"/>
        </w:numPr>
        <w:tabs>
          <w:tab w:val="left" w:pos="426"/>
        </w:tabs>
        <w:spacing w:after="120" w:line="360" w:lineRule="auto"/>
        <w:ind w:left="1276" w:hanging="425"/>
        <w:jc w:val="both"/>
        <w:rPr>
          <w:rFonts w:ascii="Arial" w:hAnsi="Arial" w:cs="Arial"/>
          <w:b/>
          <w:bCs/>
          <w:i/>
        </w:rPr>
      </w:pPr>
      <w:r w:rsidRPr="00D634AB">
        <w:rPr>
          <w:rFonts w:ascii="Arial" w:hAnsi="Arial" w:cs="Arial"/>
          <w:b/>
          <w:bCs/>
          <w:i/>
          <w:lang w:val="id-ID"/>
        </w:rPr>
        <w:t xml:space="preserve">Visi </w:t>
      </w:r>
    </w:p>
    <w:p w:rsidR="00D634AB" w:rsidRPr="006B314A" w:rsidRDefault="00D634AB" w:rsidP="00D634AB">
      <w:pPr>
        <w:tabs>
          <w:tab w:val="left" w:pos="426"/>
        </w:tabs>
        <w:spacing w:after="120" w:line="360" w:lineRule="auto"/>
        <w:ind w:left="1276"/>
        <w:jc w:val="both"/>
        <w:rPr>
          <w:rFonts w:ascii="Arial" w:hAnsi="Arial" w:cs="Arial"/>
          <w:bCs/>
        </w:rPr>
      </w:pPr>
      <w:r w:rsidRPr="00375365">
        <w:rPr>
          <w:rFonts w:ascii="Arial" w:hAnsi="Arial" w:cs="Arial"/>
          <w:bCs/>
          <w:lang w:val="id-ID"/>
        </w:rPr>
        <w:t>Biro Organisasi merupakan suatu gambara</w:t>
      </w:r>
      <w:r w:rsidRPr="00375365">
        <w:rPr>
          <w:rFonts w:ascii="Arial" w:hAnsi="Arial" w:cs="Arial"/>
          <w:b/>
          <w:bCs/>
          <w:lang w:val="id-ID"/>
        </w:rPr>
        <w:t>n</w:t>
      </w:r>
      <w:r w:rsidRPr="00375365">
        <w:rPr>
          <w:rFonts w:ascii="Arial" w:hAnsi="Arial" w:cs="Arial"/>
          <w:bCs/>
          <w:lang w:val="id-ID"/>
        </w:rPr>
        <w:t xml:space="preserve"> kondisi masa depan yang hendak dicapai dalam rangka mendukung pembangunan kelembagaan, ketatalaksanaan, akuntabilitas kinerja dan pengembangan sumber daya manusia. Visi ini memberikan arah dan fokus yang jelas bagi Biro Organisasi ke arah mana pembangunan tersebut akan dibawa dengan pertimbangan lingkungan internal dan eksternal. </w:t>
      </w:r>
    </w:p>
    <w:p w:rsidR="00D634AB" w:rsidRPr="006B314A" w:rsidRDefault="00D634AB" w:rsidP="00D634AB">
      <w:pPr>
        <w:spacing w:after="120" w:line="360" w:lineRule="auto"/>
        <w:ind w:left="1276"/>
        <w:jc w:val="both"/>
        <w:rPr>
          <w:rFonts w:ascii="Arial" w:hAnsi="Arial" w:cs="Arial"/>
          <w:bCs/>
        </w:rPr>
      </w:pPr>
      <w:r w:rsidRPr="00C47192">
        <w:rPr>
          <w:rFonts w:ascii="Arial" w:hAnsi="Arial" w:cs="Arial"/>
          <w:bCs/>
          <w:lang w:val="id-ID"/>
        </w:rPr>
        <w:t>Adapun rumusan Visi Biro Organisasi Sekre</w:t>
      </w:r>
      <w:bookmarkStart w:id="0" w:name="_GoBack"/>
      <w:bookmarkEnd w:id="0"/>
      <w:r w:rsidRPr="00C47192">
        <w:rPr>
          <w:rFonts w:ascii="Arial" w:hAnsi="Arial" w:cs="Arial"/>
          <w:bCs/>
          <w:lang w:val="id-ID"/>
        </w:rPr>
        <w:t>tariat Daerah Pr</w:t>
      </w:r>
      <w:r>
        <w:rPr>
          <w:rFonts w:ascii="Arial" w:hAnsi="Arial" w:cs="Arial"/>
          <w:bCs/>
          <w:lang w:val="id-ID"/>
        </w:rPr>
        <w:t>ovinsi Sumatera Barat Tahun 201</w:t>
      </w:r>
      <w:r>
        <w:rPr>
          <w:rFonts w:ascii="Arial" w:hAnsi="Arial" w:cs="Arial"/>
          <w:bCs/>
        </w:rPr>
        <w:t xml:space="preserve">6 </w:t>
      </w:r>
      <w:r w:rsidRPr="00C47192">
        <w:rPr>
          <w:rFonts w:ascii="Arial" w:hAnsi="Arial" w:cs="Arial"/>
          <w:bCs/>
          <w:lang w:val="id-ID"/>
        </w:rPr>
        <w:t>-</w:t>
      </w:r>
      <w:r>
        <w:rPr>
          <w:rFonts w:ascii="Arial" w:hAnsi="Arial" w:cs="Arial"/>
          <w:bCs/>
        </w:rPr>
        <w:t xml:space="preserve"> </w:t>
      </w:r>
      <w:r w:rsidRPr="00C47192">
        <w:rPr>
          <w:rFonts w:ascii="Arial" w:hAnsi="Arial" w:cs="Arial"/>
          <w:bCs/>
          <w:lang w:val="id-ID"/>
        </w:rPr>
        <w:t>20</w:t>
      </w:r>
      <w:r>
        <w:rPr>
          <w:rFonts w:ascii="Arial" w:hAnsi="Arial" w:cs="Arial"/>
          <w:bCs/>
        </w:rPr>
        <w:t>2</w:t>
      </w:r>
      <w:r>
        <w:rPr>
          <w:rFonts w:ascii="Arial" w:hAnsi="Arial" w:cs="Arial"/>
          <w:bCs/>
          <w:lang w:val="id-ID"/>
        </w:rPr>
        <w:t>1</w:t>
      </w:r>
      <w:r w:rsidRPr="00C47192">
        <w:rPr>
          <w:rFonts w:ascii="Arial" w:hAnsi="Arial" w:cs="Arial"/>
          <w:bCs/>
          <w:lang w:val="id-ID"/>
        </w:rPr>
        <w:t xml:space="preserve"> adalah :</w:t>
      </w:r>
    </w:p>
    <w:p w:rsidR="00D634AB" w:rsidRPr="00C47192" w:rsidRDefault="00D634AB" w:rsidP="00D634AB">
      <w:pPr>
        <w:tabs>
          <w:tab w:val="left" w:pos="851"/>
        </w:tabs>
        <w:spacing w:after="120" w:line="360" w:lineRule="auto"/>
        <w:jc w:val="center"/>
        <w:rPr>
          <w:rFonts w:ascii="Arial" w:hAnsi="Arial" w:cs="Arial"/>
          <w:b/>
          <w:i/>
          <w:iCs/>
          <w:lang w:val="id-ID"/>
        </w:rPr>
      </w:pPr>
      <w:r>
        <w:rPr>
          <w:rFonts w:ascii="Arial" w:hAnsi="Arial" w:cs="Arial"/>
          <w:b/>
          <w:i/>
          <w:iCs/>
        </w:rPr>
        <w:t xml:space="preserve">                       </w:t>
      </w:r>
      <w:r w:rsidRPr="00C47192">
        <w:rPr>
          <w:rFonts w:ascii="Arial" w:hAnsi="Arial" w:cs="Arial"/>
          <w:b/>
          <w:i/>
          <w:iCs/>
        </w:rPr>
        <w:t>“</w:t>
      </w:r>
      <w:r w:rsidRPr="00C47192">
        <w:rPr>
          <w:rFonts w:ascii="Arial" w:hAnsi="Arial" w:cs="Arial"/>
          <w:b/>
          <w:i/>
          <w:iCs/>
          <w:lang w:val="id-ID"/>
        </w:rPr>
        <w:t>Mewujudkan Organisasi Perangkat</w:t>
      </w:r>
      <w:r w:rsidRPr="00C47192">
        <w:rPr>
          <w:rFonts w:ascii="Arial" w:hAnsi="Arial" w:cs="Arial"/>
          <w:b/>
          <w:i/>
          <w:iCs/>
        </w:rPr>
        <w:t xml:space="preserve"> Daerah yang </w:t>
      </w:r>
      <w:proofErr w:type="spellStart"/>
      <w:r w:rsidRPr="00C47192">
        <w:rPr>
          <w:rFonts w:ascii="Arial" w:hAnsi="Arial" w:cs="Arial"/>
          <w:b/>
          <w:i/>
          <w:iCs/>
        </w:rPr>
        <w:t>Berkualitas</w:t>
      </w:r>
      <w:proofErr w:type="spellEnd"/>
      <w:r w:rsidRPr="00C47192">
        <w:rPr>
          <w:rFonts w:ascii="Arial" w:hAnsi="Arial" w:cs="Arial"/>
          <w:b/>
          <w:i/>
          <w:iCs/>
        </w:rPr>
        <w:t>”</w:t>
      </w:r>
    </w:p>
    <w:p w:rsidR="00D634AB" w:rsidRPr="00BD0DFF" w:rsidRDefault="00D634AB" w:rsidP="00D634AB">
      <w:pPr>
        <w:spacing w:after="120" w:line="360" w:lineRule="auto"/>
        <w:ind w:left="1276"/>
        <w:jc w:val="both"/>
        <w:rPr>
          <w:rFonts w:ascii="Arial" w:hAnsi="Arial" w:cs="Arial"/>
          <w:iCs/>
        </w:rPr>
      </w:pPr>
      <w:r w:rsidRPr="00C47192">
        <w:rPr>
          <w:rFonts w:ascii="Arial" w:hAnsi="Arial" w:cs="Arial"/>
          <w:iCs/>
          <w:lang w:val="id-ID"/>
        </w:rPr>
        <w:t xml:space="preserve">Yang dimaksud </w:t>
      </w:r>
      <w:r w:rsidRPr="00C47192">
        <w:rPr>
          <w:rFonts w:ascii="Arial" w:hAnsi="Arial" w:cs="Arial"/>
          <w:i/>
          <w:iCs/>
          <w:lang w:val="id-ID"/>
        </w:rPr>
        <w:t>Organisasi perangkat daerah</w:t>
      </w:r>
      <w:r w:rsidRPr="00C47192">
        <w:rPr>
          <w:rFonts w:ascii="Arial" w:hAnsi="Arial" w:cs="Arial"/>
          <w:iCs/>
          <w:lang w:val="id-ID"/>
        </w:rPr>
        <w:t xml:space="preserve"> adalah Satuan Kerja Perangkat Daerah yang terdiri dari Dinas/Badan/Kantor Provinsi Sumatera Barat. Organisasi </w:t>
      </w:r>
      <w:r w:rsidRPr="00C47192">
        <w:rPr>
          <w:rFonts w:ascii="Arial" w:hAnsi="Arial" w:cs="Arial"/>
          <w:i/>
          <w:iCs/>
          <w:lang w:val="id-ID"/>
        </w:rPr>
        <w:t xml:space="preserve">Yang berkualitas </w:t>
      </w:r>
      <w:r w:rsidRPr="00C47192">
        <w:rPr>
          <w:rFonts w:ascii="Arial" w:hAnsi="Arial" w:cs="Arial"/>
          <w:iCs/>
          <w:lang w:val="id-ID"/>
        </w:rPr>
        <w:t xml:space="preserve">berarti Satuan Kerja Perangkat Daerah Provinsi Sumatera Barat </w:t>
      </w:r>
      <w:r w:rsidRPr="00C47192">
        <w:rPr>
          <w:rFonts w:ascii="Arial" w:hAnsi="Arial" w:cs="Arial"/>
          <w:i/>
          <w:iCs/>
          <w:lang w:val="id-ID"/>
        </w:rPr>
        <w:t xml:space="preserve"> </w:t>
      </w:r>
      <w:r w:rsidRPr="00C47192">
        <w:rPr>
          <w:rFonts w:ascii="Arial" w:hAnsi="Arial" w:cs="Arial"/>
          <w:iCs/>
          <w:lang w:val="id-ID"/>
        </w:rPr>
        <w:t xml:space="preserve">sesuai dengan kebutuhan dalam pelaksanaan visi dan misi pembangun Provinsi Sumatera Barat. Dalam pelaksanaan tugas pokok dan fungsi </w:t>
      </w:r>
      <w:r w:rsidRPr="00C47192">
        <w:rPr>
          <w:rFonts w:ascii="Arial" w:hAnsi="Arial" w:cs="Arial"/>
          <w:bCs/>
          <w:lang w:val="id-ID"/>
        </w:rPr>
        <w:t>Satuan Kerja Perangkat Daerah</w:t>
      </w:r>
      <w:r w:rsidRPr="00C47192">
        <w:rPr>
          <w:rFonts w:ascii="Arial" w:hAnsi="Arial" w:cs="Arial"/>
          <w:iCs/>
          <w:lang w:val="id-ID"/>
        </w:rPr>
        <w:t xml:space="preserve"> sesuai dengan bidang urusan pemerintahan yang menjadi kewenangannya didukung dengan adanya penerapan ketatalaksanaan yang </w:t>
      </w:r>
      <w:proofErr w:type="spellStart"/>
      <w:r>
        <w:rPr>
          <w:rFonts w:ascii="Arial" w:hAnsi="Arial" w:cs="Arial"/>
          <w:iCs/>
        </w:rPr>
        <w:t>ber</w:t>
      </w:r>
      <w:proofErr w:type="spellEnd"/>
      <w:r w:rsidRPr="00C47192">
        <w:rPr>
          <w:rFonts w:ascii="Arial" w:hAnsi="Arial" w:cs="Arial"/>
          <w:iCs/>
          <w:lang w:val="id-ID"/>
        </w:rPr>
        <w:t xml:space="preserve">standar, jumlah dan kualitas Pegawai Negeri Sipil Daerah yang sesuai dengan kebutuhan, tugas pokok dan fungsi Organisasi Perangkat Daerah dilaksanakan secara akuntabel dengan menerapkan </w:t>
      </w:r>
      <w:r w:rsidRPr="00C47192">
        <w:rPr>
          <w:rFonts w:ascii="Arial" w:hAnsi="Arial" w:cs="Arial"/>
          <w:bCs/>
          <w:lang w:val="id-ID"/>
        </w:rPr>
        <w:t>Sistem Akuntabilitas Kinerja Instansi Pemerintah</w:t>
      </w:r>
      <w:r w:rsidRPr="00C47192">
        <w:rPr>
          <w:rFonts w:ascii="Arial" w:hAnsi="Arial" w:cs="Arial"/>
          <w:iCs/>
          <w:lang w:val="id-ID"/>
        </w:rPr>
        <w:t xml:space="preserve"> secara baik dan benar.</w:t>
      </w:r>
    </w:p>
    <w:p w:rsidR="00D634AB" w:rsidRPr="00D634AB" w:rsidRDefault="00D634AB" w:rsidP="00D634AB">
      <w:pPr>
        <w:pStyle w:val="ListParagraph"/>
        <w:numPr>
          <w:ilvl w:val="0"/>
          <w:numId w:val="3"/>
        </w:numPr>
        <w:spacing w:after="120" w:line="360" w:lineRule="auto"/>
        <w:ind w:left="1276" w:hanging="425"/>
        <w:rPr>
          <w:rFonts w:ascii="Arial" w:hAnsi="Arial" w:cs="Arial"/>
          <w:b/>
          <w:bCs/>
          <w:i/>
        </w:rPr>
      </w:pPr>
      <w:r w:rsidRPr="00D634AB">
        <w:rPr>
          <w:rFonts w:ascii="Arial" w:hAnsi="Arial" w:cs="Arial"/>
          <w:b/>
          <w:bCs/>
          <w:i/>
          <w:lang w:val="id-ID"/>
        </w:rPr>
        <w:t>Misi</w:t>
      </w:r>
    </w:p>
    <w:p w:rsidR="00D634AB" w:rsidRPr="00C47192" w:rsidRDefault="00D634AB" w:rsidP="00D634AB">
      <w:pPr>
        <w:spacing w:after="120" w:line="360" w:lineRule="auto"/>
        <w:ind w:left="1276"/>
        <w:jc w:val="both"/>
        <w:rPr>
          <w:rFonts w:ascii="Arial" w:hAnsi="Arial" w:cs="Arial"/>
          <w:bCs/>
          <w:lang w:val="id-ID"/>
        </w:rPr>
      </w:pPr>
      <w:r w:rsidRPr="00C47192">
        <w:rPr>
          <w:rFonts w:ascii="Arial" w:hAnsi="Arial" w:cs="Arial"/>
          <w:bCs/>
          <w:lang w:val="id-ID"/>
        </w:rPr>
        <w:t xml:space="preserve">Misi merupakan suatu yang harus diemban atau dilaksanakan sebagai penjabaran lebih lanjut dari Visi yang telah ditetapkan. Untuk mewujudkan Visi tersebut di atas, maka ditetapkanlah Misi Biro Organisasi yang akan dilaksanakan dalam kurun waktu 2016-2021. </w:t>
      </w:r>
    </w:p>
    <w:p w:rsidR="00D634AB" w:rsidRPr="00C47192" w:rsidRDefault="00D634AB" w:rsidP="00D634AB">
      <w:pPr>
        <w:tabs>
          <w:tab w:val="left" w:pos="426"/>
        </w:tabs>
        <w:spacing w:after="120" w:line="360" w:lineRule="auto"/>
        <w:ind w:left="425" w:firstLine="851"/>
        <w:jc w:val="both"/>
        <w:rPr>
          <w:rFonts w:ascii="Arial" w:hAnsi="Arial" w:cs="Arial"/>
          <w:b/>
          <w:bCs/>
          <w:lang w:val="id-ID"/>
        </w:rPr>
      </w:pPr>
      <w:r w:rsidRPr="000739F4">
        <w:rPr>
          <w:rFonts w:ascii="Arial" w:hAnsi="Arial" w:cs="Arial"/>
          <w:bCs/>
          <w:lang w:val="id-ID"/>
        </w:rPr>
        <w:t>Rumusan Misi tersebut adalah</w:t>
      </w:r>
      <w:r w:rsidRPr="00C47192">
        <w:rPr>
          <w:rFonts w:ascii="Arial" w:hAnsi="Arial" w:cs="Arial"/>
          <w:b/>
          <w:bCs/>
          <w:lang w:val="id-ID"/>
        </w:rPr>
        <w:t xml:space="preserve"> :</w:t>
      </w:r>
    </w:p>
    <w:p w:rsidR="00D634AB" w:rsidRPr="00C47192" w:rsidRDefault="00D634AB" w:rsidP="00D634AB">
      <w:pPr>
        <w:numPr>
          <w:ilvl w:val="1"/>
          <w:numId w:val="2"/>
        </w:numPr>
        <w:tabs>
          <w:tab w:val="clear" w:pos="1440"/>
        </w:tabs>
        <w:spacing w:after="120" w:line="360" w:lineRule="auto"/>
        <w:ind w:left="1843" w:hanging="567"/>
        <w:jc w:val="both"/>
        <w:rPr>
          <w:rFonts w:ascii="Arial" w:hAnsi="Arial" w:cs="Arial"/>
          <w:b/>
          <w:bCs/>
          <w:lang w:val="sv-SE"/>
        </w:rPr>
      </w:pPr>
      <w:r w:rsidRPr="00C47192">
        <w:rPr>
          <w:rFonts w:ascii="Arial" w:hAnsi="Arial" w:cs="Arial"/>
          <w:lang w:val="id-ID"/>
        </w:rPr>
        <w:t>Meningkatkan Sumber Daya Manusia Aparatur Sipil Negara yang Profesional,</w:t>
      </w:r>
    </w:p>
    <w:p w:rsidR="00D634AB" w:rsidRPr="00C47192" w:rsidRDefault="00D634AB" w:rsidP="00D634AB">
      <w:pPr>
        <w:numPr>
          <w:ilvl w:val="1"/>
          <w:numId w:val="2"/>
        </w:numPr>
        <w:tabs>
          <w:tab w:val="clear" w:pos="1440"/>
        </w:tabs>
        <w:spacing w:after="120" w:line="360" w:lineRule="auto"/>
        <w:ind w:left="1843" w:hanging="567"/>
        <w:jc w:val="both"/>
        <w:rPr>
          <w:rFonts w:ascii="Arial" w:hAnsi="Arial" w:cs="Arial"/>
          <w:b/>
          <w:bCs/>
        </w:rPr>
      </w:pPr>
      <w:r w:rsidRPr="00C47192">
        <w:rPr>
          <w:rFonts w:ascii="Arial" w:hAnsi="Arial" w:cs="Arial"/>
          <w:lang w:val="id-ID"/>
        </w:rPr>
        <w:t>Meningkatkan Penerapan Sistem Akuntabilitas Kinerja Organisasi Perangkat Daerah,</w:t>
      </w:r>
    </w:p>
    <w:p w:rsidR="00D634AB" w:rsidRPr="00C47192" w:rsidRDefault="00D634AB" w:rsidP="00D634AB">
      <w:pPr>
        <w:numPr>
          <w:ilvl w:val="1"/>
          <w:numId w:val="2"/>
        </w:numPr>
        <w:tabs>
          <w:tab w:val="clear" w:pos="1440"/>
        </w:tabs>
        <w:spacing w:after="120" w:line="360" w:lineRule="auto"/>
        <w:ind w:left="1843" w:hanging="567"/>
        <w:jc w:val="both"/>
        <w:rPr>
          <w:rFonts w:ascii="Arial" w:hAnsi="Arial" w:cs="Arial"/>
          <w:b/>
          <w:bCs/>
          <w:lang w:val="sv-SE"/>
        </w:rPr>
      </w:pPr>
      <w:r w:rsidRPr="00C47192">
        <w:rPr>
          <w:rFonts w:ascii="Arial" w:hAnsi="Arial" w:cs="Arial"/>
          <w:lang w:val="id-ID"/>
        </w:rPr>
        <w:t>Meningkatkan Penataan Organisasi Perangkat Daerah yang dinamis sesuai dengan kebutuhan,</w:t>
      </w:r>
    </w:p>
    <w:p w:rsidR="00D634AB" w:rsidRPr="00C47192" w:rsidRDefault="00D634AB" w:rsidP="00D634AB">
      <w:pPr>
        <w:numPr>
          <w:ilvl w:val="1"/>
          <w:numId w:val="2"/>
        </w:numPr>
        <w:tabs>
          <w:tab w:val="clear" w:pos="1440"/>
        </w:tabs>
        <w:spacing w:after="120" w:line="360" w:lineRule="auto"/>
        <w:ind w:left="1843" w:hanging="567"/>
        <w:jc w:val="both"/>
        <w:rPr>
          <w:rFonts w:ascii="Arial" w:hAnsi="Arial" w:cs="Arial"/>
          <w:b/>
          <w:bCs/>
          <w:lang w:val="sv-SE"/>
        </w:rPr>
      </w:pPr>
      <w:r w:rsidRPr="00C47192">
        <w:rPr>
          <w:rFonts w:ascii="Arial" w:hAnsi="Arial" w:cs="Arial"/>
          <w:lang w:val="id-ID"/>
        </w:rPr>
        <w:t>Meningkatkan Penerapan Reformasi Birokrasi pada Organisasi Perangkat Daerah.</w:t>
      </w:r>
    </w:p>
    <w:p w:rsidR="00D634AB" w:rsidRPr="00316B11" w:rsidRDefault="00D634AB" w:rsidP="00D634AB">
      <w:pPr>
        <w:numPr>
          <w:ilvl w:val="1"/>
          <w:numId w:val="2"/>
        </w:numPr>
        <w:tabs>
          <w:tab w:val="clear" w:pos="1440"/>
        </w:tabs>
        <w:spacing w:after="120" w:line="360" w:lineRule="auto"/>
        <w:ind w:left="1843" w:hanging="567"/>
        <w:jc w:val="both"/>
        <w:rPr>
          <w:rFonts w:ascii="Arial" w:hAnsi="Arial" w:cs="Arial"/>
          <w:b/>
          <w:bCs/>
          <w:lang w:val="id-ID"/>
        </w:rPr>
      </w:pPr>
      <w:r w:rsidRPr="00C47192">
        <w:rPr>
          <w:rFonts w:ascii="Arial" w:hAnsi="Arial" w:cs="Arial"/>
          <w:lang w:val="id-ID"/>
        </w:rPr>
        <w:t>Meningkatkan Ketatalaksanaan Organisasi Perangkat Daerah dan menciptakan Inovasi Pelayanan Prima,</w:t>
      </w:r>
    </w:p>
    <w:p w:rsidR="00003873" w:rsidRPr="00D634AB" w:rsidRDefault="00003873" w:rsidP="00D634AB"/>
    <w:sectPr w:rsidR="00003873" w:rsidRPr="00D634AB" w:rsidSect="00D634AB">
      <w:pgSz w:w="12191" w:h="18711" w:code="512"/>
      <w:pgMar w:top="1078" w:right="905" w:bottom="251" w:left="1476"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32" w:rsidRDefault="005E3532" w:rsidP="00D634AB">
      <w:pPr>
        <w:spacing w:after="0" w:line="240" w:lineRule="auto"/>
      </w:pPr>
      <w:r>
        <w:separator/>
      </w:r>
    </w:p>
  </w:endnote>
  <w:endnote w:type="continuationSeparator" w:id="0">
    <w:p w:rsidR="005E3532" w:rsidRDefault="005E3532" w:rsidP="00D6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32" w:rsidRDefault="005E3532" w:rsidP="00D634AB">
      <w:pPr>
        <w:spacing w:after="0" w:line="240" w:lineRule="auto"/>
      </w:pPr>
      <w:r>
        <w:separator/>
      </w:r>
    </w:p>
  </w:footnote>
  <w:footnote w:type="continuationSeparator" w:id="0">
    <w:p w:rsidR="005E3532" w:rsidRDefault="005E3532" w:rsidP="00D63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81D12"/>
    <w:multiLevelType w:val="hybridMultilevel"/>
    <w:tmpl w:val="D82240CC"/>
    <w:lvl w:ilvl="0" w:tplc="88B6524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75092772"/>
    <w:multiLevelType w:val="multilevel"/>
    <w:tmpl w:val="FC7CE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BB778C5"/>
    <w:multiLevelType w:val="hybridMultilevel"/>
    <w:tmpl w:val="AD8ED41C"/>
    <w:lvl w:ilvl="0" w:tplc="04090015">
      <w:start w:val="1"/>
      <w:numFmt w:val="upperLetter"/>
      <w:lvlText w:val="%1."/>
      <w:lvlJc w:val="left"/>
      <w:pPr>
        <w:tabs>
          <w:tab w:val="num" w:pos="720"/>
        </w:tabs>
        <w:ind w:left="720" w:hanging="360"/>
      </w:pPr>
      <w:rPr>
        <w:rFonts w:cs="Times New Roman"/>
      </w:rPr>
    </w:lvl>
    <w:lvl w:ilvl="1" w:tplc="D556BD20">
      <w:start w:val="1"/>
      <w:numFmt w:val="decimal"/>
      <w:lvlText w:val="%2."/>
      <w:lvlJc w:val="left"/>
      <w:pPr>
        <w:tabs>
          <w:tab w:val="num" w:pos="1440"/>
        </w:tabs>
        <w:ind w:left="1440" w:hanging="360"/>
      </w:pPr>
      <w:rPr>
        <w:rFonts w:cs="Times New Roman"/>
        <w:b w:val="0"/>
        <w:bCs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AB"/>
    <w:rsid w:val="00003873"/>
    <w:rsid w:val="005E3532"/>
    <w:rsid w:val="00D6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A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4A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634AB"/>
    <w:pPr>
      <w:ind w:left="720"/>
      <w:contextualSpacing/>
    </w:pPr>
  </w:style>
  <w:style w:type="paragraph" w:styleId="Header">
    <w:name w:val="header"/>
    <w:basedOn w:val="Normal"/>
    <w:link w:val="HeaderChar"/>
    <w:uiPriority w:val="99"/>
    <w:unhideWhenUsed/>
    <w:rsid w:val="00D6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4AB"/>
    <w:rPr>
      <w:rFonts w:ascii="Calibri" w:eastAsia="Calibri" w:hAnsi="Calibri" w:cs="Times New Roman"/>
    </w:rPr>
  </w:style>
  <w:style w:type="paragraph" w:styleId="Footer">
    <w:name w:val="footer"/>
    <w:basedOn w:val="Normal"/>
    <w:link w:val="FooterChar"/>
    <w:uiPriority w:val="99"/>
    <w:unhideWhenUsed/>
    <w:rsid w:val="00D6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4A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A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4A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634AB"/>
    <w:pPr>
      <w:ind w:left="720"/>
      <w:contextualSpacing/>
    </w:pPr>
  </w:style>
  <w:style w:type="paragraph" w:styleId="Header">
    <w:name w:val="header"/>
    <w:basedOn w:val="Normal"/>
    <w:link w:val="HeaderChar"/>
    <w:uiPriority w:val="99"/>
    <w:unhideWhenUsed/>
    <w:rsid w:val="00D6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4AB"/>
    <w:rPr>
      <w:rFonts w:ascii="Calibri" w:eastAsia="Calibri" w:hAnsi="Calibri" w:cs="Times New Roman"/>
    </w:rPr>
  </w:style>
  <w:style w:type="paragraph" w:styleId="Footer">
    <w:name w:val="footer"/>
    <w:basedOn w:val="Normal"/>
    <w:link w:val="FooterChar"/>
    <w:uiPriority w:val="99"/>
    <w:unhideWhenUsed/>
    <w:rsid w:val="00D6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4A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2018-07-26T02:37:00Z</dcterms:created>
  <dcterms:modified xsi:type="dcterms:W3CDTF">2018-07-26T02:40:00Z</dcterms:modified>
</cp:coreProperties>
</file>